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80F23" w14:textId="36E664A8" w:rsidR="00172D92" w:rsidRDefault="00172D92" w:rsidP="00172D92">
      <w:pPr>
        <w:pStyle w:val="Galvene"/>
        <w:jc w:val="center"/>
        <w:rPr>
          <w:b/>
          <w:noProof/>
          <w:sz w:val="32"/>
          <w:szCs w:val="32"/>
        </w:rPr>
      </w:pPr>
      <w:r>
        <w:rPr>
          <w:noProof/>
          <w:sz w:val="28"/>
          <w:szCs w:val="36"/>
          <w:lang w:eastAsia="lv-LV"/>
        </w:rPr>
        <w:drawing>
          <wp:inline distT="0" distB="0" distL="0" distR="0" wp14:anchorId="226D0605" wp14:editId="68FA3B21">
            <wp:extent cx="603250" cy="72517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022DF" w14:textId="77777777" w:rsidR="00172D92" w:rsidRPr="00E903C4" w:rsidRDefault="00172D92" w:rsidP="00172D92">
      <w:pPr>
        <w:jc w:val="center"/>
        <w:rPr>
          <w:noProof/>
          <w:sz w:val="36"/>
        </w:rPr>
      </w:pPr>
      <w:r w:rsidRPr="00E903C4">
        <w:rPr>
          <w:noProof/>
          <w:sz w:val="36"/>
        </w:rPr>
        <w:t>OGRES  NOVADA  PAŠVALDĪBA</w:t>
      </w:r>
    </w:p>
    <w:p w14:paraId="7DD6B939" w14:textId="77777777" w:rsidR="00172D92" w:rsidRPr="00E903C4" w:rsidRDefault="00172D92" w:rsidP="00172D92">
      <w:pPr>
        <w:jc w:val="center"/>
        <w:rPr>
          <w:noProof/>
          <w:sz w:val="18"/>
        </w:rPr>
      </w:pPr>
      <w:r w:rsidRPr="00E903C4">
        <w:rPr>
          <w:noProof/>
          <w:sz w:val="18"/>
        </w:rPr>
        <w:t>Reģ.Nr.90000024455, Brīvības iela 33, Ogre, Ogres nov., LV-5001</w:t>
      </w:r>
    </w:p>
    <w:p w14:paraId="318CB558" w14:textId="77777777" w:rsidR="00172D92" w:rsidRPr="00E903C4" w:rsidRDefault="00172D92" w:rsidP="00172D9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E903C4">
        <w:rPr>
          <w:noProof/>
          <w:sz w:val="18"/>
        </w:rPr>
        <w:t xml:space="preserve">tālrunis 65071160, </w:t>
      </w:r>
      <w:r w:rsidRPr="00E903C4">
        <w:rPr>
          <w:sz w:val="18"/>
        </w:rPr>
        <w:t xml:space="preserve">e-pasts: ogredome@ogresnovads.lv, www.ogresnovads.lv </w:t>
      </w:r>
    </w:p>
    <w:p w14:paraId="06E1DD0A" w14:textId="77777777" w:rsidR="00172D92" w:rsidRPr="0034166B" w:rsidRDefault="00172D92" w:rsidP="00172D92">
      <w:pPr>
        <w:pStyle w:val="Galvene"/>
        <w:jc w:val="center"/>
        <w:rPr>
          <w:b/>
          <w:noProof/>
          <w:sz w:val="32"/>
          <w:szCs w:val="32"/>
        </w:rPr>
      </w:pPr>
    </w:p>
    <w:p w14:paraId="736E3E30" w14:textId="2C13D57F" w:rsidR="00D537D7" w:rsidRDefault="00124BC4" w:rsidP="00D537D7">
      <w:pPr>
        <w:jc w:val="center"/>
        <w:rPr>
          <w:sz w:val="28"/>
          <w:szCs w:val="28"/>
        </w:rPr>
      </w:pPr>
      <w:r>
        <w:rPr>
          <w:sz w:val="28"/>
        </w:rPr>
        <w:t>PAŠVALDĪBAS DOMES SĒDES PROTOKOLA IZRAKST</w:t>
      </w:r>
    </w:p>
    <w:p w14:paraId="68D397E0" w14:textId="77777777" w:rsidR="00E94730" w:rsidRDefault="00E94730" w:rsidP="00D537D7">
      <w:pPr>
        <w:jc w:val="center"/>
        <w:rPr>
          <w:sz w:val="28"/>
          <w:szCs w:val="28"/>
        </w:rPr>
      </w:pPr>
    </w:p>
    <w:p w14:paraId="18766C48" w14:textId="77777777" w:rsidR="00E94730" w:rsidRDefault="00E94730" w:rsidP="00D537D7">
      <w:pPr>
        <w:jc w:val="center"/>
        <w:rPr>
          <w:sz w:val="28"/>
          <w:szCs w:val="28"/>
        </w:rPr>
      </w:pPr>
    </w:p>
    <w:tbl>
      <w:tblPr>
        <w:tblW w:w="5509" w:type="pct"/>
        <w:tblInd w:w="-426" w:type="dxa"/>
        <w:tblLayout w:type="fixed"/>
        <w:tblLook w:val="0000" w:firstRow="0" w:lastRow="0" w:firstColumn="0" w:lastColumn="0" w:noHBand="0" w:noVBand="0"/>
      </w:tblPr>
      <w:tblGrid>
        <w:gridCol w:w="3021"/>
        <w:gridCol w:w="3709"/>
        <w:gridCol w:w="2954"/>
      </w:tblGrid>
      <w:tr w:rsidR="00D537D7" w:rsidRPr="00DC11C6" w14:paraId="486F4E93" w14:textId="77777777" w:rsidTr="00C61379">
        <w:trPr>
          <w:trHeight w:val="462"/>
        </w:trPr>
        <w:tc>
          <w:tcPr>
            <w:tcW w:w="1560" w:type="pct"/>
          </w:tcPr>
          <w:p w14:paraId="2EB51C67" w14:textId="44E60C50" w:rsidR="00D537D7" w:rsidRPr="00255872" w:rsidRDefault="00D537D7" w:rsidP="00B17634">
            <w:pPr>
              <w:ind w:left="318"/>
            </w:pPr>
            <w:r w:rsidRPr="00255872">
              <w:t>Ogrē, Brīvības</w:t>
            </w:r>
            <w:r w:rsidR="00852F52" w:rsidRPr="00255872">
              <w:t xml:space="preserve"> ielā 15</w:t>
            </w:r>
          </w:p>
        </w:tc>
        <w:tc>
          <w:tcPr>
            <w:tcW w:w="1915" w:type="pct"/>
          </w:tcPr>
          <w:p w14:paraId="6B8331A2" w14:textId="561FF901" w:rsidR="00D537D7" w:rsidRPr="00255872" w:rsidRDefault="00D537D7" w:rsidP="00E94730">
            <w:pPr>
              <w:pStyle w:val="Virsraksts2"/>
              <w:ind w:left="0" w:firstLine="0"/>
              <w:jc w:val="center"/>
            </w:pPr>
            <w:r w:rsidRPr="00255872">
              <w:t>Nr.</w:t>
            </w:r>
            <w:r w:rsidR="00852F52" w:rsidRPr="00255872">
              <w:t> </w:t>
            </w:r>
            <w:r w:rsidR="00221778">
              <w:t>__</w:t>
            </w:r>
          </w:p>
          <w:p w14:paraId="530E9B3F" w14:textId="77777777" w:rsidR="00E94730" w:rsidRPr="00255872" w:rsidRDefault="00E94730" w:rsidP="00E94730">
            <w:pPr>
              <w:jc w:val="center"/>
              <w:rPr>
                <w:b/>
                <w:bCs/>
              </w:rPr>
            </w:pPr>
          </w:p>
          <w:p w14:paraId="6C5FFEAA" w14:textId="65282BD6" w:rsidR="00852F52" w:rsidRPr="00255872" w:rsidRDefault="00221778" w:rsidP="00E947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</w:t>
            </w:r>
            <w:r w:rsidR="006D780D">
              <w:rPr>
                <w:b/>
                <w:bCs/>
              </w:rPr>
              <w:t>. </w:t>
            </w:r>
          </w:p>
        </w:tc>
        <w:tc>
          <w:tcPr>
            <w:tcW w:w="1525" w:type="pct"/>
          </w:tcPr>
          <w:p w14:paraId="2400A965" w14:textId="38A1811B" w:rsidR="00D537D7" w:rsidRPr="00DC11C6" w:rsidRDefault="00D537D7" w:rsidP="00221778">
            <w:pPr>
              <w:jc w:val="right"/>
            </w:pPr>
            <w:r w:rsidRPr="00255872">
              <w:t>20</w:t>
            </w:r>
            <w:r w:rsidR="00296010" w:rsidRPr="00255872">
              <w:t>2</w:t>
            </w:r>
            <w:r w:rsidR="00172D92" w:rsidRPr="00255872">
              <w:t>5</w:t>
            </w:r>
            <w:r w:rsidRPr="00255872">
              <w:t>.</w:t>
            </w:r>
            <w:r w:rsidR="00852F52" w:rsidRPr="00255872">
              <w:t> </w:t>
            </w:r>
            <w:r w:rsidRPr="00255872">
              <w:t>gada</w:t>
            </w:r>
            <w:r w:rsidR="00852F52" w:rsidRPr="00255872">
              <w:t xml:space="preserve"> </w:t>
            </w:r>
            <w:r w:rsidR="00221778">
              <w:t>___</w:t>
            </w:r>
            <w:r w:rsidR="00852F52" w:rsidRPr="00255872">
              <w:t>. </w:t>
            </w:r>
            <w:r w:rsidR="002269B2" w:rsidRPr="00255872">
              <w:t>janvārī</w:t>
            </w:r>
          </w:p>
        </w:tc>
      </w:tr>
    </w:tbl>
    <w:p w14:paraId="581AFAB0" w14:textId="53B35A97" w:rsidR="002269B2" w:rsidRDefault="002269B2" w:rsidP="00E94730">
      <w:pPr>
        <w:jc w:val="center"/>
        <w:rPr>
          <w:b/>
          <w:u w:val="single"/>
        </w:rPr>
      </w:pPr>
      <w:bookmarkStart w:id="0" w:name="_Hlk60818113"/>
      <w:bookmarkStart w:id="1" w:name="_GoBack"/>
      <w:bookmarkEnd w:id="1"/>
      <w:r w:rsidRPr="00E94730">
        <w:rPr>
          <w:b/>
          <w:u w:val="single"/>
        </w:rPr>
        <w:t>Par Ogres novada pa</w:t>
      </w:r>
      <w:r w:rsidR="00B64444" w:rsidRPr="00E94730">
        <w:rPr>
          <w:b/>
          <w:u w:val="single"/>
        </w:rPr>
        <w:t xml:space="preserve">švaldības vēlēšanu komisijas </w:t>
      </w:r>
      <w:r w:rsidR="00D13774">
        <w:rPr>
          <w:b/>
          <w:u w:val="single"/>
        </w:rPr>
        <w:t xml:space="preserve">un vēlēšanu iecirkņu komisiju </w:t>
      </w:r>
      <w:r w:rsidR="00B64444" w:rsidRPr="00E94730">
        <w:rPr>
          <w:b/>
          <w:u w:val="single"/>
        </w:rPr>
        <w:t>darba finansēšanu</w:t>
      </w:r>
      <w:bookmarkEnd w:id="0"/>
      <w:r w:rsidR="00255872">
        <w:rPr>
          <w:b/>
          <w:u w:val="single"/>
        </w:rPr>
        <w:t xml:space="preserve"> </w:t>
      </w:r>
    </w:p>
    <w:p w14:paraId="5E2F93B0" w14:textId="77777777" w:rsidR="006D780D" w:rsidRPr="00E94730" w:rsidRDefault="006D780D" w:rsidP="00E94730">
      <w:pPr>
        <w:jc w:val="center"/>
        <w:rPr>
          <w:b/>
          <w:u w:val="single"/>
        </w:rPr>
      </w:pPr>
    </w:p>
    <w:p w14:paraId="61F04411" w14:textId="7DE6F088" w:rsidR="00532303" w:rsidRDefault="00DE763D" w:rsidP="006D780D">
      <w:pPr>
        <w:pStyle w:val="tv213"/>
        <w:spacing w:before="0" w:beforeAutospacing="0" w:after="0" w:afterAutospacing="0"/>
        <w:jc w:val="both"/>
      </w:pPr>
      <w:r w:rsidRPr="00DE763D">
        <w:t xml:space="preserve">   </w:t>
      </w:r>
      <w:r w:rsidR="00532303">
        <w:t xml:space="preserve">   </w:t>
      </w:r>
      <w:r w:rsidRPr="00DE763D">
        <w:t xml:space="preserve"> </w:t>
      </w:r>
      <w:r w:rsidR="00532303">
        <w:t xml:space="preserve">Centrālā vēlēšanu komisija, </w:t>
      </w:r>
      <w:r w:rsidR="00221778">
        <w:t>p</w:t>
      </w:r>
      <w:r w:rsidR="00532303" w:rsidRPr="00532303">
        <w:t>amatojoties uz Pašva</w:t>
      </w:r>
      <w:r w:rsidR="006D780D">
        <w:t>ldības domes vēlēšanu likuma 1. </w:t>
      </w:r>
      <w:r w:rsidR="00532303" w:rsidRPr="00532303">
        <w:t>panta pirmo daļu un 4. pantu, 2025. gada 3. janvārī</w:t>
      </w:r>
      <w:r w:rsidR="00532303">
        <w:t xml:space="preserve"> ir izsludinājusi pašvaldības domes kārtējās vēlēšanas, kas notiks 2025. gada </w:t>
      </w:r>
      <w:r w:rsidR="00713666">
        <w:t>7</w:t>
      </w:r>
      <w:r w:rsidR="00532303">
        <w:t>. jūnijā.</w:t>
      </w:r>
    </w:p>
    <w:p w14:paraId="5993C036" w14:textId="4C29A6F6" w:rsidR="00070E12" w:rsidRDefault="00532303" w:rsidP="006D780D">
      <w:pPr>
        <w:pStyle w:val="tv213"/>
        <w:spacing w:before="0" w:beforeAutospacing="0" w:after="0" w:afterAutospacing="0"/>
        <w:jc w:val="both"/>
      </w:pPr>
      <w:r>
        <w:t xml:space="preserve">      </w:t>
      </w:r>
      <w:r w:rsidR="00070E12">
        <w:t xml:space="preserve">Saskaņā ar </w:t>
      </w:r>
      <w:r w:rsidR="00070E12" w:rsidRPr="00070E12">
        <w:t>P</w:t>
      </w:r>
      <w:r w:rsidR="00070E12">
        <w:t xml:space="preserve">ašvaldības domes vēlēšanu likuma </w:t>
      </w:r>
      <w:r w:rsidR="00070E12" w:rsidRPr="00070E12">
        <w:t>1</w:t>
      </w:r>
      <w:r w:rsidR="00070E12">
        <w:t>2</w:t>
      </w:r>
      <w:r w:rsidR="00070E12" w:rsidRPr="00070E12">
        <w:t>. pant</w:t>
      </w:r>
      <w:r w:rsidR="00070E12">
        <w:t xml:space="preserve">u </w:t>
      </w:r>
      <w:r w:rsidR="00221778">
        <w:t xml:space="preserve">pašvaldības </w:t>
      </w:r>
      <w:r w:rsidR="00070E12">
        <w:t>d</w:t>
      </w:r>
      <w:r w:rsidR="00070E12" w:rsidRPr="00070E12">
        <w:t>omes vēlēšanas sagatavo un sarīko pašvaldības vēlēšanu komisijas un vēlēšanu iecirkņu komisijas, kas izveidotas likumā noteiktajā kārtībā.</w:t>
      </w:r>
      <w:r w:rsidR="006F0579">
        <w:t xml:space="preserve"> </w:t>
      </w:r>
      <w:r w:rsidR="00070E12">
        <w:t xml:space="preserve"> </w:t>
      </w:r>
    </w:p>
    <w:p w14:paraId="197C7DD5" w14:textId="704CA3E8" w:rsidR="006F0579" w:rsidRDefault="00DE763D" w:rsidP="006D780D">
      <w:pPr>
        <w:pStyle w:val="tv213"/>
        <w:spacing w:before="0" w:beforeAutospacing="0" w:after="0" w:afterAutospacing="0"/>
        <w:jc w:val="both"/>
      </w:pPr>
      <w:r>
        <w:t xml:space="preserve">     </w:t>
      </w:r>
      <w:r w:rsidR="006F0579">
        <w:t xml:space="preserve">Ogres novada pašvaldības vēlēšanu komisija ir izveidota ar </w:t>
      </w:r>
      <w:r w:rsidR="00713666">
        <w:t xml:space="preserve">Ogres novada </w:t>
      </w:r>
      <w:r w:rsidR="006F0579">
        <w:t xml:space="preserve">pašvaldības domes 2021. gada 23. septembra lēmumu un </w:t>
      </w:r>
      <w:r w:rsidR="006F0579" w:rsidRPr="006F0579">
        <w:t>s</w:t>
      </w:r>
      <w:r w:rsidR="00D0744A" w:rsidRPr="006F0579">
        <w:t xml:space="preserve">askaņā ar </w:t>
      </w:r>
      <w:r w:rsidR="00221778" w:rsidRPr="00221778">
        <w:t xml:space="preserve">Pašvaldības vēlēšanu komisiju un vēlēšanu iecirkņu komisiju likuma </w:t>
      </w:r>
      <w:r w:rsidR="00D0744A" w:rsidRPr="006F0579">
        <w:t xml:space="preserve">2. pantu </w:t>
      </w:r>
      <w:r w:rsidR="00070E12" w:rsidRPr="006F0579">
        <w:t xml:space="preserve">kā pastāvīga pašvaldības iestāde darbojas visu attiecīgās domes pilnvaru laiku. </w:t>
      </w:r>
    </w:p>
    <w:p w14:paraId="619F221A" w14:textId="5E7F1906" w:rsidR="002269B2" w:rsidRPr="006F4651" w:rsidRDefault="00DE763D" w:rsidP="006D780D">
      <w:pPr>
        <w:jc w:val="both"/>
      </w:pPr>
      <w:r w:rsidRPr="006F4651">
        <w:t xml:space="preserve">      </w:t>
      </w:r>
      <w:r w:rsidR="002269B2" w:rsidRPr="006F4651">
        <w:t xml:space="preserve">Vēlēšanu iecirkņu komisijas </w:t>
      </w:r>
      <w:r w:rsidR="006F0579" w:rsidRPr="006F4651">
        <w:t>Saeimas vēlēšanu, Eiropas Parlamenta vēlēšanu, tautas nobalsošanas un pašvaldību</w:t>
      </w:r>
      <w:r w:rsidR="00A90167" w:rsidRPr="006F4651">
        <w:t xml:space="preserve"> </w:t>
      </w:r>
      <w:r w:rsidR="006F0579" w:rsidRPr="006F4651">
        <w:t xml:space="preserve">vēlēšanu </w:t>
      </w:r>
      <w:r w:rsidR="00A90167" w:rsidRPr="006F4651">
        <w:t>nodrošināšanai</w:t>
      </w:r>
      <w:r w:rsidR="006F0579" w:rsidRPr="006F4651">
        <w:t xml:space="preserve"> </w:t>
      </w:r>
      <w:r w:rsidR="00070E12" w:rsidRPr="006F4651">
        <w:t>tiek izveidotas</w:t>
      </w:r>
      <w:r w:rsidR="002269B2" w:rsidRPr="006F4651">
        <w:t xml:space="preserve"> Centrālās vēlēšanu komisijas noteiktajā kārtībā.</w:t>
      </w:r>
      <w:r w:rsidR="00A90167" w:rsidRPr="006F4651">
        <w:t xml:space="preserve"> Ogres novada administratīvajā teritorijā darbojas 28 vēlēšanu iecirkņi.</w:t>
      </w:r>
    </w:p>
    <w:p w14:paraId="5B374365" w14:textId="5CD19DF5" w:rsidR="00070E12" w:rsidRPr="006F4651" w:rsidRDefault="00A90167" w:rsidP="006D780D">
      <w:pPr>
        <w:pStyle w:val="tv213"/>
        <w:spacing w:before="0" w:beforeAutospacing="0" w:after="0" w:afterAutospacing="0"/>
        <w:jc w:val="both"/>
      </w:pPr>
      <w:r w:rsidRPr="006F4651">
        <w:t xml:space="preserve">        </w:t>
      </w:r>
      <w:r w:rsidR="00DE763D" w:rsidRPr="006F4651">
        <w:t xml:space="preserve">Saskaņā ar Pašvaldības vēlēšanu komisiju un vēlēšanu iecirkņu komisiju likuma </w:t>
      </w:r>
      <w:r w:rsidR="00221778">
        <w:t>3</w:t>
      </w:r>
      <w:r w:rsidR="006D780D">
        <w:t>. </w:t>
      </w:r>
      <w:r w:rsidR="00DE763D" w:rsidRPr="006F4651">
        <w:t>panta pirmo daļu</w:t>
      </w:r>
      <w:r w:rsidRPr="006F4651">
        <w:t xml:space="preserve"> </w:t>
      </w:r>
      <w:r w:rsidR="00DE763D" w:rsidRPr="006F4651">
        <w:t>v</w:t>
      </w:r>
      <w:r w:rsidR="00070E12" w:rsidRPr="006F4651">
        <w:t xml:space="preserve">ēlēšanu komisiju un iecirkņu komisiju darbība Saeimas vēlēšanu, Eiropas </w:t>
      </w:r>
      <w:r w:rsidRPr="006F4651">
        <w:t>P</w:t>
      </w:r>
      <w:r w:rsidR="00070E12" w:rsidRPr="006F4651">
        <w:t>arlamenta vēlēšanu un tautas nobalsošanas sagatavošanā un sarīkošanā tiek finansēta no valsts budžeta Centrālās vēlēša</w:t>
      </w:r>
      <w:r w:rsidRPr="006F4651">
        <w:t>nu komisijas noteiktajā kārtībā, savukārt</w:t>
      </w:r>
      <w:r w:rsidR="00DE763D" w:rsidRPr="006F4651">
        <w:t xml:space="preserve"> </w:t>
      </w:r>
      <w:r w:rsidR="006D780D">
        <w:t xml:space="preserve">šā </w:t>
      </w:r>
      <w:r w:rsidR="00DE763D" w:rsidRPr="006F4651">
        <w:t xml:space="preserve">likuma </w:t>
      </w:r>
      <w:r w:rsidR="00221778">
        <w:t>3</w:t>
      </w:r>
      <w:r w:rsidR="006D780D">
        <w:t>. </w:t>
      </w:r>
      <w:r w:rsidR="00DE763D" w:rsidRPr="006F4651">
        <w:t>panta otrā daļa noteic, ka</w:t>
      </w:r>
      <w:r w:rsidRPr="006F4651">
        <w:t xml:space="preserve"> v</w:t>
      </w:r>
      <w:r w:rsidR="00070E12" w:rsidRPr="006F4651">
        <w:t xml:space="preserve">ēlēšanu komisiju un iecirkņu komisiju darbība </w:t>
      </w:r>
      <w:r w:rsidR="00221778">
        <w:t xml:space="preserve">pašvaldības </w:t>
      </w:r>
      <w:r w:rsidR="00070E12" w:rsidRPr="006F4651">
        <w:t>domes vēlēšanu sagatavošanā un sarīkošanā tiek finansēta no attiecīgās pašvaldības budžeta.</w:t>
      </w:r>
    </w:p>
    <w:p w14:paraId="4DB66EDE" w14:textId="77777777" w:rsidR="00221778" w:rsidRDefault="00DE763D" w:rsidP="006D780D">
      <w:pPr>
        <w:pStyle w:val="Virsraksts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F4651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="00A90167" w:rsidRPr="006F4651">
        <w:rPr>
          <w:rFonts w:ascii="Times New Roman" w:hAnsi="Times New Roman" w:cs="Times New Roman"/>
          <w:color w:val="auto"/>
          <w:sz w:val="24"/>
          <w:szCs w:val="24"/>
        </w:rPr>
        <w:t>Pamatojoties uz</w:t>
      </w:r>
      <w:r w:rsidRPr="006F4651">
        <w:rPr>
          <w:rFonts w:ascii="Times New Roman" w:hAnsi="Times New Roman" w:cs="Times New Roman"/>
          <w:color w:val="auto"/>
          <w:sz w:val="24"/>
          <w:szCs w:val="24"/>
        </w:rPr>
        <w:t xml:space="preserve"> Pašvaldības domes</w:t>
      </w:r>
      <w:r w:rsidR="00221778">
        <w:rPr>
          <w:rFonts w:ascii="Times New Roman" w:hAnsi="Times New Roman" w:cs="Times New Roman"/>
          <w:color w:val="auto"/>
          <w:sz w:val="24"/>
          <w:szCs w:val="24"/>
        </w:rPr>
        <w:t xml:space="preserve"> vēlēšanu</w:t>
      </w:r>
      <w:r w:rsidRPr="006F4651">
        <w:rPr>
          <w:rFonts w:ascii="Times New Roman" w:hAnsi="Times New Roman" w:cs="Times New Roman"/>
          <w:color w:val="auto"/>
          <w:sz w:val="24"/>
          <w:szCs w:val="24"/>
        </w:rPr>
        <w:t xml:space="preserve"> likuma</w:t>
      </w:r>
      <w:r w:rsidR="00A90167" w:rsidRPr="006F465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F4651">
        <w:rPr>
          <w:rFonts w:ascii="Times New Roman" w:hAnsi="Times New Roman" w:cs="Times New Roman"/>
          <w:color w:val="auto"/>
          <w:sz w:val="24"/>
          <w:szCs w:val="24"/>
        </w:rPr>
        <w:t xml:space="preserve">12. pantu, </w:t>
      </w:r>
      <w:r w:rsidR="00A90167" w:rsidRPr="006F465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Pašvaldības vēlēšanu komisiju un vēlēšanu iecirkņu komisiju </w:t>
      </w:r>
      <w:r w:rsidR="00A90167" w:rsidRPr="006F4651">
        <w:rPr>
          <w:rFonts w:ascii="Times New Roman" w:hAnsi="Times New Roman" w:cs="Times New Roman"/>
          <w:color w:val="auto"/>
          <w:sz w:val="24"/>
          <w:szCs w:val="24"/>
        </w:rPr>
        <w:t xml:space="preserve">likuma </w:t>
      </w:r>
      <w:r w:rsidR="00221778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90167" w:rsidRPr="006F4651">
        <w:rPr>
          <w:rFonts w:ascii="Times New Roman" w:hAnsi="Times New Roman" w:cs="Times New Roman"/>
          <w:color w:val="auto"/>
          <w:sz w:val="24"/>
          <w:szCs w:val="24"/>
        </w:rPr>
        <w:t>. panta otro daļu</w:t>
      </w:r>
      <w:r w:rsidRPr="006F465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F4651">
        <w:rPr>
          <w:rFonts w:ascii="Times New Roman" w:hAnsi="Times New Roman" w:cs="Times New Roman"/>
          <w:color w:val="auto"/>
          <w:sz w:val="24"/>
          <w:szCs w:val="24"/>
        </w:rPr>
        <w:t>21. panta otro un trešo daļu,</w:t>
      </w:r>
      <w:r w:rsidR="00873308">
        <w:rPr>
          <w:rFonts w:ascii="Times New Roman" w:hAnsi="Times New Roman" w:cs="Times New Roman"/>
          <w:color w:val="auto"/>
          <w:sz w:val="24"/>
          <w:szCs w:val="24"/>
        </w:rPr>
        <w:t xml:space="preserve"> kā arī </w:t>
      </w:r>
      <w:r w:rsidR="00532303">
        <w:rPr>
          <w:rFonts w:ascii="Times New Roman" w:hAnsi="Times New Roman" w:cs="Times New Roman"/>
          <w:color w:val="auto"/>
          <w:sz w:val="24"/>
          <w:szCs w:val="24"/>
        </w:rPr>
        <w:t>ņemot vērā</w:t>
      </w:r>
      <w:r w:rsidR="00873308">
        <w:rPr>
          <w:rFonts w:ascii="Times New Roman" w:hAnsi="Times New Roman" w:cs="Times New Roman"/>
          <w:color w:val="auto"/>
          <w:sz w:val="24"/>
          <w:szCs w:val="24"/>
        </w:rPr>
        <w:t xml:space="preserve"> Centrālās vēlēšanu komisijas instrukcijās </w:t>
      </w:r>
      <w:r w:rsidR="00532303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532303" w:rsidRPr="00532303">
        <w:rPr>
          <w:rFonts w:ascii="Times New Roman" w:hAnsi="Times New Roman" w:cs="Times New Roman"/>
          <w:color w:val="auto"/>
          <w:sz w:val="24"/>
          <w:szCs w:val="24"/>
        </w:rPr>
        <w:t>ašvaldības vēlēšanu komisij</w:t>
      </w:r>
      <w:r w:rsidR="00532303">
        <w:rPr>
          <w:rFonts w:ascii="Times New Roman" w:hAnsi="Times New Roman" w:cs="Times New Roman"/>
          <w:color w:val="auto"/>
          <w:sz w:val="24"/>
          <w:szCs w:val="24"/>
        </w:rPr>
        <w:t>ām</w:t>
      </w:r>
      <w:r w:rsidR="00532303" w:rsidRPr="00532303">
        <w:rPr>
          <w:rFonts w:ascii="Times New Roman" w:hAnsi="Times New Roman" w:cs="Times New Roman"/>
          <w:color w:val="auto"/>
          <w:sz w:val="24"/>
          <w:szCs w:val="24"/>
        </w:rPr>
        <w:t xml:space="preserve"> un vēlēšanu iecirkņu komisij</w:t>
      </w:r>
      <w:r w:rsidR="00532303">
        <w:rPr>
          <w:rFonts w:ascii="Times New Roman" w:hAnsi="Times New Roman" w:cs="Times New Roman"/>
          <w:color w:val="auto"/>
          <w:sz w:val="24"/>
          <w:szCs w:val="24"/>
        </w:rPr>
        <w:t>ā</w:t>
      </w:r>
      <w:r w:rsidR="00B50F45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532303" w:rsidRPr="005323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73308">
        <w:rPr>
          <w:rFonts w:ascii="Times New Roman" w:hAnsi="Times New Roman" w:cs="Times New Roman"/>
          <w:color w:val="auto"/>
          <w:sz w:val="24"/>
          <w:szCs w:val="24"/>
        </w:rPr>
        <w:t xml:space="preserve">noteiktos pienākumus un kompetenci pašvaldības domes vēlēšanu sagatavošanā un sarīkošanā, </w:t>
      </w:r>
    </w:p>
    <w:p w14:paraId="7307C7B2" w14:textId="194DEB02" w:rsidR="00221778" w:rsidRPr="00221778" w:rsidRDefault="00221778" w:rsidP="00221778">
      <w:pPr>
        <w:pStyle w:val="Virsraksts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21778">
        <w:rPr>
          <w:rFonts w:ascii="Times New Roman" w:hAnsi="Times New Roman" w:cs="Times New Roman"/>
          <w:b/>
          <w:color w:val="auto"/>
          <w:sz w:val="24"/>
          <w:szCs w:val="24"/>
        </w:rPr>
        <w:t>balsojot: PAR – _____</w:t>
      </w:r>
      <w:r w:rsidRPr="00221778">
        <w:rPr>
          <w:rFonts w:ascii="Times New Roman" w:hAnsi="Times New Roman" w:cs="Times New Roman"/>
          <w:color w:val="auto"/>
          <w:sz w:val="24"/>
          <w:szCs w:val="24"/>
        </w:rPr>
        <w:t>balsis</w:t>
      </w:r>
      <w:r w:rsidRPr="002217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, PRET – ____, ATTURAS – _____,</w:t>
      </w:r>
    </w:p>
    <w:p w14:paraId="007B7EB8" w14:textId="0C84FE17" w:rsidR="00A90167" w:rsidRPr="00221778" w:rsidRDefault="00221778" w:rsidP="00221778">
      <w:pPr>
        <w:pStyle w:val="tv213"/>
        <w:spacing w:before="120" w:beforeAutospacing="0" w:after="120" w:afterAutospacing="0"/>
        <w:jc w:val="center"/>
      </w:pPr>
      <w:r w:rsidRPr="00221778">
        <w:rPr>
          <w:lang w:eastAsia="en-US"/>
        </w:rPr>
        <w:t xml:space="preserve">Ogres novada pašvaldības dome </w:t>
      </w:r>
      <w:r w:rsidRPr="00221778">
        <w:rPr>
          <w:b/>
          <w:lang w:eastAsia="en-US"/>
        </w:rPr>
        <w:t>NOLEMJ</w:t>
      </w:r>
      <w:r w:rsidRPr="00221778">
        <w:rPr>
          <w:lang w:eastAsia="en-US"/>
        </w:rPr>
        <w:t>:</w:t>
      </w:r>
    </w:p>
    <w:p w14:paraId="21854D87" w14:textId="7A4DE378" w:rsidR="0039709B" w:rsidRDefault="006F4651" w:rsidP="006F4651">
      <w:pPr>
        <w:spacing w:before="120" w:after="120"/>
        <w:jc w:val="both"/>
        <w:rPr>
          <w:bCs/>
        </w:rPr>
      </w:pPr>
      <w:r w:rsidRPr="006F4651">
        <w:rPr>
          <w:bCs/>
        </w:rPr>
        <w:t xml:space="preserve">  </w:t>
      </w:r>
      <w:r w:rsidR="00255872">
        <w:rPr>
          <w:bCs/>
        </w:rPr>
        <w:t>1.</w:t>
      </w:r>
      <w:r w:rsidRPr="006F4651">
        <w:rPr>
          <w:bCs/>
        </w:rPr>
        <w:t xml:space="preserve"> </w:t>
      </w:r>
      <w:r w:rsidR="00B64444" w:rsidRPr="006F4651">
        <w:rPr>
          <w:bCs/>
        </w:rPr>
        <w:t>N</w:t>
      </w:r>
      <w:r w:rsidR="002269B2" w:rsidRPr="006F4651">
        <w:rPr>
          <w:bCs/>
        </w:rPr>
        <w:t xml:space="preserve">oteikt </w:t>
      </w:r>
      <w:r>
        <w:rPr>
          <w:bCs/>
        </w:rPr>
        <w:t>šādu darba stundas tarifa likmi Ogres novada pašvaldības domes vēlēšanu sagatavošan</w:t>
      </w:r>
      <w:r w:rsidR="00221778">
        <w:rPr>
          <w:bCs/>
        </w:rPr>
        <w:t>as</w:t>
      </w:r>
      <w:r>
        <w:rPr>
          <w:bCs/>
        </w:rPr>
        <w:t xml:space="preserve"> un sarīko</w:t>
      </w:r>
      <w:r w:rsidR="0039709B">
        <w:rPr>
          <w:bCs/>
        </w:rPr>
        <w:t>šan</w:t>
      </w:r>
      <w:r w:rsidR="00221778">
        <w:rPr>
          <w:bCs/>
        </w:rPr>
        <w:t>as laikā</w:t>
      </w:r>
      <w:r w:rsidR="0039709B">
        <w:rPr>
          <w:bCs/>
        </w:rPr>
        <w:t xml:space="preserve">: </w:t>
      </w:r>
    </w:p>
    <w:p w14:paraId="53F245BB" w14:textId="4D90BD3A" w:rsidR="002269B2" w:rsidRDefault="0039709B" w:rsidP="006F4651">
      <w:pPr>
        <w:spacing w:before="120" w:after="120"/>
        <w:jc w:val="both"/>
        <w:rPr>
          <w:bCs/>
        </w:rPr>
      </w:pPr>
      <w:r>
        <w:rPr>
          <w:bCs/>
        </w:rPr>
        <w:t xml:space="preserve">     1.</w:t>
      </w:r>
      <w:r w:rsidR="00255872">
        <w:rPr>
          <w:bCs/>
        </w:rPr>
        <w:t>1.</w:t>
      </w:r>
      <w:r w:rsidR="006F4651">
        <w:rPr>
          <w:bCs/>
        </w:rPr>
        <w:t xml:space="preserve"> </w:t>
      </w:r>
      <w:bookmarkStart w:id="2" w:name="_Hlk60817870"/>
      <w:r w:rsidR="002269B2" w:rsidRPr="006F4651">
        <w:rPr>
          <w:bCs/>
        </w:rPr>
        <w:t xml:space="preserve">Ogres novada vēlēšanu </w:t>
      </w:r>
      <w:bookmarkEnd w:id="2"/>
      <w:r>
        <w:rPr>
          <w:bCs/>
        </w:rPr>
        <w:t>komisija</w:t>
      </w:r>
      <w:r w:rsidR="00221778">
        <w:rPr>
          <w:bCs/>
        </w:rPr>
        <w:t>i</w:t>
      </w:r>
      <w:r w:rsidR="002269B2" w:rsidRPr="006F4651">
        <w:rPr>
          <w:bCs/>
        </w:rPr>
        <w:t>:</w:t>
      </w:r>
    </w:p>
    <w:p w14:paraId="1178AB3F" w14:textId="11087FAF" w:rsidR="006F4651" w:rsidRDefault="0039709B" w:rsidP="0039709B">
      <w:pPr>
        <w:pStyle w:val="Sarakstarindkopa"/>
        <w:spacing w:before="120" w:after="120"/>
        <w:jc w:val="both"/>
        <w:rPr>
          <w:szCs w:val="20"/>
        </w:rPr>
      </w:pPr>
      <w:r>
        <w:rPr>
          <w:szCs w:val="20"/>
        </w:rPr>
        <w:t>1.1.</w:t>
      </w:r>
      <w:r w:rsidR="00255872">
        <w:rPr>
          <w:szCs w:val="20"/>
        </w:rPr>
        <w:t>1.</w:t>
      </w:r>
      <w:r>
        <w:rPr>
          <w:szCs w:val="20"/>
        </w:rPr>
        <w:t xml:space="preserve"> komisijas priekšsēdētājs  </w:t>
      </w:r>
      <w:r w:rsidR="00255872">
        <w:rPr>
          <w:szCs w:val="20"/>
        </w:rPr>
        <w:t xml:space="preserve"> </w:t>
      </w:r>
      <w:r>
        <w:rPr>
          <w:szCs w:val="20"/>
        </w:rPr>
        <w:t>1</w:t>
      </w:r>
      <w:r w:rsidR="00713666">
        <w:rPr>
          <w:szCs w:val="20"/>
        </w:rPr>
        <w:t>6</w:t>
      </w:r>
      <w:r>
        <w:rPr>
          <w:szCs w:val="20"/>
        </w:rPr>
        <w:t xml:space="preserve"> </w:t>
      </w:r>
      <w:r w:rsidRPr="0039709B">
        <w:rPr>
          <w:i/>
          <w:szCs w:val="20"/>
        </w:rPr>
        <w:t>euro</w:t>
      </w:r>
      <w:r>
        <w:rPr>
          <w:szCs w:val="20"/>
        </w:rPr>
        <w:t>,</w:t>
      </w:r>
    </w:p>
    <w:p w14:paraId="2EF766ED" w14:textId="21891AC2" w:rsidR="0039709B" w:rsidRDefault="0039709B" w:rsidP="0039709B">
      <w:pPr>
        <w:pStyle w:val="Sarakstarindkopa"/>
        <w:spacing w:before="120" w:after="120"/>
        <w:jc w:val="both"/>
        <w:rPr>
          <w:i/>
          <w:szCs w:val="20"/>
        </w:rPr>
      </w:pPr>
      <w:r>
        <w:rPr>
          <w:szCs w:val="20"/>
        </w:rPr>
        <w:t>1.</w:t>
      </w:r>
      <w:r w:rsidR="00255872">
        <w:rPr>
          <w:szCs w:val="20"/>
        </w:rPr>
        <w:t>1.</w:t>
      </w:r>
      <w:r>
        <w:rPr>
          <w:szCs w:val="20"/>
        </w:rPr>
        <w:t>2. komisijas sekretārs           1</w:t>
      </w:r>
      <w:r w:rsidR="00B50F45">
        <w:rPr>
          <w:szCs w:val="20"/>
        </w:rPr>
        <w:t>4</w:t>
      </w:r>
      <w:r>
        <w:rPr>
          <w:szCs w:val="20"/>
        </w:rPr>
        <w:t xml:space="preserve"> </w:t>
      </w:r>
      <w:r w:rsidRPr="0039709B">
        <w:rPr>
          <w:i/>
          <w:szCs w:val="20"/>
        </w:rPr>
        <w:t>euro</w:t>
      </w:r>
      <w:r w:rsidR="00873308">
        <w:rPr>
          <w:i/>
          <w:szCs w:val="20"/>
        </w:rPr>
        <w:t>,</w:t>
      </w:r>
    </w:p>
    <w:p w14:paraId="38CC5626" w14:textId="23D43EEC" w:rsidR="00873308" w:rsidRDefault="00873308" w:rsidP="0039709B">
      <w:pPr>
        <w:pStyle w:val="Sarakstarindkopa"/>
        <w:spacing w:before="120" w:after="120"/>
        <w:jc w:val="both"/>
        <w:rPr>
          <w:i/>
          <w:szCs w:val="20"/>
        </w:rPr>
      </w:pPr>
      <w:r w:rsidRPr="00873308">
        <w:rPr>
          <w:szCs w:val="20"/>
        </w:rPr>
        <w:t>1.</w:t>
      </w:r>
      <w:r w:rsidR="00255872">
        <w:rPr>
          <w:szCs w:val="20"/>
        </w:rPr>
        <w:t>1.</w:t>
      </w:r>
      <w:r w:rsidRPr="00873308">
        <w:rPr>
          <w:szCs w:val="20"/>
        </w:rPr>
        <w:t>3.</w:t>
      </w:r>
      <w:r>
        <w:rPr>
          <w:szCs w:val="20"/>
        </w:rPr>
        <w:t xml:space="preserve"> komisijas loceklis             10 </w:t>
      </w:r>
      <w:r w:rsidRPr="00873308">
        <w:rPr>
          <w:i/>
          <w:szCs w:val="20"/>
        </w:rPr>
        <w:t>euro</w:t>
      </w:r>
      <w:r>
        <w:rPr>
          <w:i/>
          <w:szCs w:val="20"/>
        </w:rPr>
        <w:t>;</w:t>
      </w:r>
    </w:p>
    <w:p w14:paraId="41E8A21A" w14:textId="44B83974" w:rsidR="00873308" w:rsidRPr="00B50F45" w:rsidRDefault="00B50F45" w:rsidP="00B50F45">
      <w:pPr>
        <w:spacing w:before="120" w:after="120"/>
        <w:jc w:val="both"/>
        <w:rPr>
          <w:szCs w:val="20"/>
        </w:rPr>
      </w:pPr>
      <w:r>
        <w:rPr>
          <w:szCs w:val="20"/>
        </w:rPr>
        <w:t xml:space="preserve">      </w:t>
      </w:r>
      <w:r w:rsidR="00255872">
        <w:rPr>
          <w:szCs w:val="20"/>
        </w:rPr>
        <w:t>1.2</w:t>
      </w:r>
      <w:r w:rsidR="00873308" w:rsidRPr="00B50F45">
        <w:rPr>
          <w:szCs w:val="20"/>
        </w:rPr>
        <w:t>. Vēlēšanu iecirkņa komisija</w:t>
      </w:r>
      <w:r w:rsidR="00221778">
        <w:rPr>
          <w:szCs w:val="20"/>
        </w:rPr>
        <w:t>i</w:t>
      </w:r>
      <w:r w:rsidR="00873308" w:rsidRPr="00B50F45">
        <w:rPr>
          <w:szCs w:val="20"/>
        </w:rPr>
        <w:t>:</w:t>
      </w:r>
    </w:p>
    <w:p w14:paraId="42EC806D" w14:textId="243A46A2" w:rsidR="00873308" w:rsidRDefault="00255872" w:rsidP="0039709B">
      <w:pPr>
        <w:pStyle w:val="Sarakstarindkopa"/>
        <w:spacing w:before="120" w:after="120"/>
        <w:jc w:val="both"/>
        <w:rPr>
          <w:szCs w:val="20"/>
        </w:rPr>
      </w:pPr>
      <w:r>
        <w:rPr>
          <w:szCs w:val="20"/>
        </w:rPr>
        <w:lastRenderedPageBreak/>
        <w:t>1.2.1.</w:t>
      </w:r>
      <w:r w:rsidR="00873308" w:rsidRPr="00873308">
        <w:t xml:space="preserve"> </w:t>
      </w:r>
      <w:r w:rsidR="00873308" w:rsidRPr="00873308">
        <w:rPr>
          <w:szCs w:val="20"/>
        </w:rPr>
        <w:t xml:space="preserve">komisijas priekšsēdētājs  </w:t>
      </w:r>
      <w:r w:rsidR="00B50F45">
        <w:rPr>
          <w:szCs w:val="20"/>
        </w:rPr>
        <w:t xml:space="preserve"> </w:t>
      </w:r>
      <w:r>
        <w:rPr>
          <w:szCs w:val="20"/>
        </w:rPr>
        <w:t xml:space="preserve"> </w:t>
      </w:r>
      <w:r w:rsidR="00873308" w:rsidRPr="00873308">
        <w:rPr>
          <w:szCs w:val="20"/>
        </w:rPr>
        <w:t>1</w:t>
      </w:r>
      <w:r w:rsidR="00713666">
        <w:rPr>
          <w:szCs w:val="20"/>
        </w:rPr>
        <w:t>2</w:t>
      </w:r>
      <w:r w:rsidR="00873308" w:rsidRPr="00873308">
        <w:rPr>
          <w:szCs w:val="20"/>
        </w:rPr>
        <w:t xml:space="preserve"> </w:t>
      </w:r>
      <w:r w:rsidR="00873308" w:rsidRPr="00873308">
        <w:rPr>
          <w:i/>
          <w:szCs w:val="20"/>
        </w:rPr>
        <w:t>euro</w:t>
      </w:r>
      <w:r>
        <w:rPr>
          <w:i/>
          <w:szCs w:val="20"/>
        </w:rPr>
        <w:t>,</w:t>
      </w:r>
    </w:p>
    <w:p w14:paraId="67EAC80B" w14:textId="2291C4C3" w:rsidR="00873308" w:rsidRDefault="00255872" w:rsidP="0039709B">
      <w:pPr>
        <w:pStyle w:val="Sarakstarindkopa"/>
        <w:spacing w:before="120" w:after="120"/>
        <w:jc w:val="both"/>
        <w:rPr>
          <w:szCs w:val="20"/>
        </w:rPr>
      </w:pPr>
      <w:r>
        <w:rPr>
          <w:szCs w:val="20"/>
        </w:rPr>
        <w:t>1</w:t>
      </w:r>
      <w:r w:rsidR="00873308">
        <w:rPr>
          <w:szCs w:val="20"/>
        </w:rPr>
        <w:t>.2.</w:t>
      </w:r>
      <w:r>
        <w:rPr>
          <w:szCs w:val="20"/>
        </w:rPr>
        <w:t>2.</w:t>
      </w:r>
      <w:r w:rsidR="00873308" w:rsidRPr="00873308">
        <w:t xml:space="preserve"> </w:t>
      </w:r>
      <w:r w:rsidR="00873308" w:rsidRPr="00873308">
        <w:rPr>
          <w:szCs w:val="20"/>
        </w:rPr>
        <w:t xml:space="preserve">komisijas sekretārs           </w:t>
      </w:r>
      <w:r>
        <w:rPr>
          <w:szCs w:val="20"/>
        </w:rPr>
        <w:t xml:space="preserve"> </w:t>
      </w:r>
      <w:r w:rsidR="00873308" w:rsidRPr="00873308">
        <w:rPr>
          <w:szCs w:val="20"/>
        </w:rPr>
        <w:t>1</w:t>
      </w:r>
      <w:r w:rsidR="00873308">
        <w:rPr>
          <w:szCs w:val="20"/>
        </w:rPr>
        <w:t>1</w:t>
      </w:r>
      <w:r w:rsidR="00873308" w:rsidRPr="00873308">
        <w:rPr>
          <w:szCs w:val="20"/>
        </w:rPr>
        <w:t xml:space="preserve"> </w:t>
      </w:r>
      <w:r w:rsidR="00873308" w:rsidRPr="00873308">
        <w:rPr>
          <w:i/>
          <w:szCs w:val="20"/>
        </w:rPr>
        <w:t>euro</w:t>
      </w:r>
      <w:r w:rsidR="00873308" w:rsidRPr="00873308">
        <w:rPr>
          <w:szCs w:val="20"/>
        </w:rPr>
        <w:t>,</w:t>
      </w:r>
    </w:p>
    <w:p w14:paraId="0BBA02FF" w14:textId="77777777" w:rsidR="00221778" w:rsidRDefault="00255872" w:rsidP="00221778">
      <w:pPr>
        <w:pStyle w:val="Sarakstarindkopa"/>
        <w:spacing w:before="120" w:after="120"/>
        <w:jc w:val="both"/>
        <w:rPr>
          <w:szCs w:val="20"/>
        </w:rPr>
      </w:pPr>
      <w:r>
        <w:rPr>
          <w:szCs w:val="20"/>
        </w:rPr>
        <w:t>1.2.</w:t>
      </w:r>
      <w:r w:rsidR="00873308">
        <w:rPr>
          <w:szCs w:val="20"/>
        </w:rPr>
        <w:t>3.</w:t>
      </w:r>
      <w:r w:rsidR="00873308" w:rsidRPr="00873308">
        <w:t xml:space="preserve"> </w:t>
      </w:r>
      <w:r w:rsidR="00873308" w:rsidRPr="00873308">
        <w:rPr>
          <w:szCs w:val="20"/>
        </w:rPr>
        <w:t xml:space="preserve">komisijas loceklis            </w:t>
      </w:r>
      <w:r w:rsidR="00B50F45">
        <w:rPr>
          <w:szCs w:val="20"/>
        </w:rPr>
        <w:t xml:space="preserve">  </w:t>
      </w:r>
      <w:r w:rsidR="00873308" w:rsidRPr="00873308">
        <w:rPr>
          <w:szCs w:val="20"/>
        </w:rPr>
        <w:t xml:space="preserve"> </w:t>
      </w:r>
      <w:r>
        <w:rPr>
          <w:szCs w:val="20"/>
        </w:rPr>
        <w:t xml:space="preserve"> </w:t>
      </w:r>
      <w:r w:rsidR="00B50F45">
        <w:rPr>
          <w:szCs w:val="20"/>
        </w:rPr>
        <w:t>9</w:t>
      </w:r>
      <w:r w:rsidR="00873308" w:rsidRPr="00873308">
        <w:rPr>
          <w:szCs w:val="20"/>
        </w:rPr>
        <w:t xml:space="preserve"> </w:t>
      </w:r>
      <w:r w:rsidR="00873308" w:rsidRPr="00873308">
        <w:rPr>
          <w:i/>
          <w:szCs w:val="20"/>
        </w:rPr>
        <w:t>euro</w:t>
      </w:r>
      <w:r w:rsidR="00873308">
        <w:rPr>
          <w:szCs w:val="20"/>
        </w:rPr>
        <w:t>.</w:t>
      </w:r>
    </w:p>
    <w:p w14:paraId="35255DD8" w14:textId="30E753A4" w:rsidR="007B1453" w:rsidRPr="00221778" w:rsidRDefault="009C398D" w:rsidP="00221778">
      <w:pPr>
        <w:spacing w:before="120" w:after="120"/>
        <w:jc w:val="both"/>
        <w:rPr>
          <w:szCs w:val="20"/>
        </w:rPr>
      </w:pPr>
      <w:r>
        <w:t> </w:t>
      </w:r>
      <w:r w:rsidR="008E309F">
        <w:t xml:space="preserve">2. </w:t>
      </w:r>
      <w:r w:rsidR="00221778" w:rsidRPr="00221778">
        <w:t>Kontroli par lēmuma izpildi uzdot Ogres novada pašvaldības izpilddirektoram</w:t>
      </w:r>
      <w:r>
        <w:t>.</w:t>
      </w:r>
    </w:p>
    <w:p w14:paraId="35B14B72" w14:textId="77777777" w:rsidR="00D537D7" w:rsidRPr="00DC11C6" w:rsidRDefault="00D537D7" w:rsidP="007B1453">
      <w:pPr>
        <w:pStyle w:val="Pamattekstaatkpe2"/>
        <w:spacing w:before="120" w:after="120"/>
        <w:ind w:left="0" w:firstLine="720"/>
        <w:rPr>
          <w:szCs w:val="24"/>
        </w:rPr>
      </w:pPr>
    </w:p>
    <w:p w14:paraId="6DA819F2" w14:textId="77777777" w:rsidR="00D537D7" w:rsidRPr="00DC11C6" w:rsidRDefault="00D537D7" w:rsidP="001F2A33">
      <w:pPr>
        <w:pStyle w:val="Pamattekstaatkpe2"/>
        <w:ind w:left="0"/>
        <w:rPr>
          <w:szCs w:val="24"/>
        </w:rPr>
      </w:pPr>
    </w:p>
    <w:p w14:paraId="41C5BE41" w14:textId="77777777" w:rsidR="00221778" w:rsidRDefault="00221778" w:rsidP="00221778">
      <w:pPr>
        <w:pStyle w:val="Pamattekstaatkpe2"/>
        <w:ind w:left="218"/>
        <w:jc w:val="right"/>
      </w:pPr>
      <w:r>
        <w:t>(Sēdes vadītāja,</w:t>
      </w:r>
    </w:p>
    <w:p w14:paraId="506550B9" w14:textId="5A209296" w:rsidR="0096597E" w:rsidRPr="00625AAD" w:rsidRDefault="00221778" w:rsidP="00221778">
      <w:pPr>
        <w:pStyle w:val="Pamattekstaatkpe2"/>
        <w:ind w:left="218"/>
        <w:jc w:val="right"/>
      </w:pPr>
      <w:r>
        <w:t>domes priekšsēdētāja E. Helmaņa paraksts)</w:t>
      </w:r>
    </w:p>
    <w:sectPr w:rsidR="0096597E" w:rsidRPr="00625AAD" w:rsidSect="00C61379">
      <w:footerReference w:type="even" r:id="rId8"/>
      <w:footerReference w:type="default" r:id="rId9"/>
      <w:pgSz w:w="11906" w:h="16838" w:code="9"/>
      <w:pgMar w:top="426" w:right="141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2B938" w14:textId="77777777" w:rsidR="00673571" w:rsidRDefault="00673571">
      <w:r>
        <w:separator/>
      </w:r>
    </w:p>
  </w:endnote>
  <w:endnote w:type="continuationSeparator" w:id="0">
    <w:p w14:paraId="24A42051" w14:textId="77777777" w:rsidR="00673571" w:rsidRDefault="0067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B1BE7" w14:textId="77777777" w:rsidR="00EF0E8E" w:rsidRDefault="00D01AA0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83A6EB2" w14:textId="77777777" w:rsidR="00EF0E8E" w:rsidRDefault="00124BC4">
    <w:pPr>
      <w:pStyle w:val="Kjene"/>
    </w:pPr>
  </w:p>
  <w:p w14:paraId="25EFF83D" w14:textId="77777777" w:rsidR="00343886" w:rsidRDefault="003438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BCCEC" w14:textId="77777777" w:rsidR="00EF0E8E" w:rsidRDefault="00D01AA0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124BC4">
      <w:rPr>
        <w:noProof/>
      </w:rPr>
      <w:t>2</w:t>
    </w:r>
    <w:r>
      <w:fldChar w:fldCharType="end"/>
    </w:r>
  </w:p>
  <w:p w14:paraId="1E612977" w14:textId="77777777" w:rsidR="00EF0E8E" w:rsidRDefault="00124BC4">
    <w:pPr>
      <w:pStyle w:val="Kjene"/>
    </w:pPr>
  </w:p>
  <w:p w14:paraId="3EC3B504" w14:textId="77777777" w:rsidR="00343886" w:rsidRDefault="003438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9E5C2" w14:textId="77777777" w:rsidR="00673571" w:rsidRDefault="00673571">
      <w:r>
        <w:separator/>
      </w:r>
    </w:p>
  </w:footnote>
  <w:footnote w:type="continuationSeparator" w:id="0">
    <w:p w14:paraId="51E83072" w14:textId="77777777" w:rsidR="00673571" w:rsidRDefault="0067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44390"/>
    <w:multiLevelType w:val="hybridMultilevel"/>
    <w:tmpl w:val="6F54891E"/>
    <w:lvl w:ilvl="0" w:tplc="C132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A54BC">
      <w:numFmt w:val="none"/>
      <w:lvlText w:val=""/>
      <w:lvlJc w:val="left"/>
      <w:pPr>
        <w:tabs>
          <w:tab w:val="num" w:pos="360"/>
        </w:tabs>
      </w:pPr>
    </w:lvl>
    <w:lvl w:ilvl="2" w:tplc="1B5A96B6">
      <w:numFmt w:val="none"/>
      <w:lvlText w:val=""/>
      <w:lvlJc w:val="left"/>
      <w:pPr>
        <w:tabs>
          <w:tab w:val="num" w:pos="360"/>
        </w:tabs>
      </w:pPr>
    </w:lvl>
    <w:lvl w:ilvl="3" w:tplc="27F2EF66">
      <w:numFmt w:val="none"/>
      <w:lvlText w:val=""/>
      <w:lvlJc w:val="left"/>
      <w:pPr>
        <w:tabs>
          <w:tab w:val="num" w:pos="360"/>
        </w:tabs>
      </w:pPr>
    </w:lvl>
    <w:lvl w:ilvl="4" w:tplc="D3B8C600">
      <w:numFmt w:val="none"/>
      <w:lvlText w:val=""/>
      <w:lvlJc w:val="left"/>
      <w:pPr>
        <w:tabs>
          <w:tab w:val="num" w:pos="360"/>
        </w:tabs>
      </w:pPr>
    </w:lvl>
    <w:lvl w:ilvl="5" w:tplc="98C6856A">
      <w:numFmt w:val="none"/>
      <w:lvlText w:val=""/>
      <w:lvlJc w:val="left"/>
      <w:pPr>
        <w:tabs>
          <w:tab w:val="num" w:pos="360"/>
        </w:tabs>
      </w:pPr>
    </w:lvl>
    <w:lvl w:ilvl="6" w:tplc="BAC80C08">
      <w:numFmt w:val="none"/>
      <w:lvlText w:val=""/>
      <w:lvlJc w:val="left"/>
      <w:pPr>
        <w:tabs>
          <w:tab w:val="num" w:pos="360"/>
        </w:tabs>
      </w:pPr>
    </w:lvl>
    <w:lvl w:ilvl="7" w:tplc="E7C4FC46">
      <w:numFmt w:val="none"/>
      <w:lvlText w:val=""/>
      <w:lvlJc w:val="left"/>
      <w:pPr>
        <w:tabs>
          <w:tab w:val="num" w:pos="360"/>
        </w:tabs>
      </w:pPr>
    </w:lvl>
    <w:lvl w:ilvl="8" w:tplc="9F1C6DF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6A06497"/>
    <w:multiLevelType w:val="multilevel"/>
    <w:tmpl w:val="A21C73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88A4F2B"/>
    <w:multiLevelType w:val="hybridMultilevel"/>
    <w:tmpl w:val="4A0E8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E7D8D"/>
    <w:multiLevelType w:val="hybridMultilevel"/>
    <w:tmpl w:val="A5948C1E"/>
    <w:lvl w:ilvl="0" w:tplc="F9B63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66714"/>
    <w:multiLevelType w:val="multilevel"/>
    <w:tmpl w:val="E758D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 w:val="0"/>
      </w:rPr>
    </w:lvl>
  </w:abstractNum>
  <w:abstractNum w:abstractNumId="6" w15:restartNumberingAfterBreak="0">
    <w:nsid w:val="1E833EE7"/>
    <w:multiLevelType w:val="hybridMultilevel"/>
    <w:tmpl w:val="091257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F47B0C"/>
    <w:multiLevelType w:val="multilevel"/>
    <w:tmpl w:val="ABAC6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9" w15:restartNumberingAfterBreak="0">
    <w:nsid w:val="71325B0D"/>
    <w:multiLevelType w:val="hybridMultilevel"/>
    <w:tmpl w:val="6A247E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7A461F9F"/>
    <w:multiLevelType w:val="multilevel"/>
    <w:tmpl w:val="0952D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sz w:val="28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D7"/>
    <w:rsid w:val="00020CB2"/>
    <w:rsid w:val="00020F36"/>
    <w:rsid w:val="00021DDF"/>
    <w:rsid w:val="00022AB3"/>
    <w:rsid w:val="00033239"/>
    <w:rsid w:val="00036F96"/>
    <w:rsid w:val="00037A54"/>
    <w:rsid w:val="0005681A"/>
    <w:rsid w:val="00057D69"/>
    <w:rsid w:val="00064712"/>
    <w:rsid w:val="000647E5"/>
    <w:rsid w:val="00070E12"/>
    <w:rsid w:val="000766A5"/>
    <w:rsid w:val="0008147D"/>
    <w:rsid w:val="00082FE3"/>
    <w:rsid w:val="0009049A"/>
    <w:rsid w:val="000B61DC"/>
    <w:rsid w:val="000E61C5"/>
    <w:rsid w:val="00115DB3"/>
    <w:rsid w:val="00121A97"/>
    <w:rsid w:val="00124BC4"/>
    <w:rsid w:val="001272CC"/>
    <w:rsid w:val="00141FB6"/>
    <w:rsid w:val="00161373"/>
    <w:rsid w:val="00171C1D"/>
    <w:rsid w:val="0017280C"/>
    <w:rsid w:val="00172D92"/>
    <w:rsid w:val="00182F31"/>
    <w:rsid w:val="00185411"/>
    <w:rsid w:val="001B4281"/>
    <w:rsid w:val="001D2AA1"/>
    <w:rsid w:val="001E0BFE"/>
    <w:rsid w:val="001E420B"/>
    <w:rsid w:val="001F2A33"/>
    <w:rsid w:val="00221778"/>
    <w:rsid w:val="002269B2"/>
    <w:rsid w:val="00233B6D"/>
    <w:rsid w:val="002411C8"/>
    <w:rsid w:val="0024560E"/>
    <w:rsid w:val="002504BA"/>
    <w:rsid w:val="00255872"/>
    <w:rsid w:val="0025768B"/>
    <w:rsid w:val="00262A95"/>
    <w:rsid w:val="00262C1F"/>
    <w:rsid w:val="002859DA"/>
    <w:rsid w:val="00291744"/>
    <w:rsid w:val="00296010"/>
    <w:rsid w:val="002D1514"/>
    <w:rsid w:val="002D2316"/>
    <w:rsid w:val="002D6AB7"/>
    <w:rsid w:val="002E1FC2"/>
    <w:rsid w:val="00307EFE"/>
    <w:rsid w:val="00320AB5"/>
    <w:rsid w:val="0032409E"/>
    <w:rsid w:val="00325AD6"/>
    <w:rsid w:val="003405B1"/>
    <w:rsid w:val="00343886"/>
    <w:rsid w:val="003647ED"/>
    <w:rsid w:val="00371CA5"/>
    <w:rsid w:val="00373319"/>
    <w:rsid w:val="00374C21"/>
    <w:rsid w:val="00376A8A"/>
    <w:rsid w:val="003827E0"/>
    <w:rsid w:val="00384ACE"/>
    <w:rsid w:val="0039709B"/>
    <w:rsid w:val="003A5173"/>
    <w:rsid w:val="003A7D22"/>
    <w:rsid w:val="003D6369"/>
    <w:rsid w:val="003E0022"/>
    <w:rsid w:val="003E12DF"/>
    <w:rsid w:val="003E38DD"/>
    <w:rsid w:val="003E418C"/>
    <w:rsid w:val="003E6757"/>
    <w:rsid w:val="0041328F"/>
    <w:rsid w:val="00413688"/>
    <w:rsid w:val="00422667"/>
    <w:rsid w:val="004249AC"/>
    <w:rsid w:val="0042514D"/>
    <w:rsid w:val="00427C5F"/>
    <w:rsid w:val="00437E08"/>
    <w:rsid w:val="00446726"/>
    <w:rsid w:val="0045195F"/>
    <w:rsid w:val="00454403"/>
    <w:rsid w:val="00462459"/>
    <w:rsid w:val="00465DB3"/>
    <w:rsid w:val="00474F79"/>
    <w:rsid w:val="00475E77"/>
    <w:rsid w:val="004825FD"/>
    <w:rsid w:val="00492AE9"/>
    <w:rsid w:val="00493C0C"/>
    <w:rsid w:val="004A7BE9"/>
    <w:rsid w:val="004B0F7B"/>
    <w:rsid w:val="004B13DC"/>
    <w:rsid w:val="004B1418"/>
    <w:rsid w:val="004B6C60"/>
    <w:rsid w:val="004C6E9D"/>
    <w:rsid w:val="004D1CBC"/>
    <w:rsid w:val="004D5165"/>
    <w:rsid w:val="004D53C8"/>
    <w:rsid w:val="004D7247"/>
    <w:rsid w:val="004F3DB8"/>
    <w:rsid w:val="004F6599"/>
    <w:rsid w:val="00526E34"/>
    <w:rsid w:val="00532303"/>
    <w:rsid w:val="00545ECC"/>
    <w:rsid w:val="00546AAF"/>
    <w:rsid w:val="005527F2"/>
    <w:rsid w:val="005562FF"/>
    <w:rsid w:val="005646A5"/>
    <w:rsid w:val="005652FB"/>
    <w:rsid w:val="0056784A"/>
    <w:rsid w:val="00572FD5"/>
    <w:rsid w:val="005854D4"/>
    <w:rsid w:val="00593F03"/>
    <w:rsid w:val="005A28A0"/>
    <w:rsid w:val="005A6E85"/>
    <w:rsid w:val="005B188E"/>
    <w:rsid w:val="005B3CF2"/>
    <w:rsid w:val="005B63C0"/>
    <w:rsid w:val="005C20CD"/>
    <w:rsid w:val="005C78D6"/>
    <w:rsid w:val="005E1C41"/>
    <w:rsid w:val="005E58BC"/>
    <w:rsid w:val="005F686B"/>
    <w:rsid w:val="005F692D"/>
    <w:rsid w:val="00605B72"/>
    <w:rsid w:val="00625AAD"/>
    <w:rsid w:val="00632F70"/>
    <w:rsid w:val="00673571"/>
    <w:rsid w:val="00684D05"/>
    <w:rsid w:val="00693465"/>
    <w:rsid w:val="0069512C"/>
    <w:rsid w:val="0069745E"/>
    <w:rsid w:val="006C27AB"/>
    <w:rsid w:val="006D1E38"/>
    <w:rsid w:val="006D5F28"/>
    <w:rsid w:val="006D780D"/>
    <w:rsid w:val="006E1BD1"/>
    <w:rsid w:val="006E2ADA"/>
    <w:rsid w:val="006E49D1"/>
    <w:rsid w:val="006E546F"/>
    <w:rsid w:val="006F0579"/>
    <w:rsid w:val="006F1874"/>
    <w:rsid w:val="006F4651"/>
    <w:rsid w:val="006F6E62"/>
    <w:rsid w:val="0070310C"/>
    <w:rsid w:val="00713666"/>
    <w:rsid w:val="007323A2"/>
    <w:rsid w:val="007421F6"/>
    <w:rsid w:val="00742E8F"/>
    <w:rsid w:val="00752EEA"/>
    <w:rsid w:val="00756D32"/>
    <w:rsid w:val="00770A2D"/>
    <w:rsid w:val="00781A6B"/>
    <w:rsid w:val="007B1453"/>
    <w:rsid w:val="007C5973"/>
    <w:rsid w:val="007D0B04"/>
    <w:rsid w:val="007E0140"/>
    <w:rsid w:val="007E1687"/>
    <w:rsid w:val="007E21BB"/>
    <w:rsid w:val="007E3132"/>
    <w:rsid w:val="007F154C"/>
    <w:rsid w:val="00805AD8"/>
    <w:rsid w:val="00817D89"/>
    <w:rsid w:val="00826F16"/>
    <w:rsid w:val="008322D0"/>
    <w:rsid w:val="00836D31"/>
    <w:rsid w:val="00837D9E"/>
    <w:rsid w:val="00850FD1"/>
    <w:rsid w:val="00852F52"/>
    <w:rsid w:val="00853DA6"/>
    <w:rsid w:val="008544B7"/>
    <w:rsid w:val="00856882"/>
    <w:rsid w:val="0086035E"/>
    <w:rsid w:val="008654C9"/>
    <w:rsid w:val="00870450"/>
    <w:rsid w:val="00873308"/>
    <w:rsid w:val="008963D3"/>
    <w:rsid w:val="008A7EC1"/>
    <w:rsid w:val="008B1D2E"/>
    <w:rsid w:val="008D690E"/>
    <w:rsid w:val="008D6A0C"/>
    <w:rsid w:val="008D765F"/>
    <w:rsid w:val="008E309F"/>
    <w:rsid w:val="008F34F8"/>
    <w:rsid w:val="008F5BCD"/>
    <w:rsid w:val="00904F79"/>
    <w:rsid w:val="00905688"/>
    <w:rsid w:val="009057C9"/>
    <w:rsid w:val="009140CA"/>
    <w:rsid w:val="009160D6"/>
    <w:rsid w:val="009163BF"/>
    <w:rsid w:val="00920DA6"/>
    <w:rsid w:val="00930A31"/>
    <w:rsid w:val="0096597E"/>
    <w:rsid w:val="00970750"/>
    <w:rsid w:val="00973AE6"/>
    <w:rsid w:val="00980B9A"/>
    <w:rsid w:val="00990A9C"/>
    <w:rsid w:val="009A26D2"/>
    <w:rsid w:val="009B1B34"/>
    <w:rsid w:val="009B1B58"/>
    <w:rsid w:val="009B5932"/>
    <w:rsid w:val="009C164A"/>
    <w:rsid w:val="009C398D"/>
    <w:rsid w:val="009C7D29"/>
    <w:rsid w:val="009D3264"/>
    <w:rsid w:val="009D4E72"/>
    <w:rsid w:val="009D5464"/>
    <w:rsid w:val="009D5F30"/>
    <w:rsid w:val="009F6293"/>
    <w:rsid w:val="00A0099E"/>
    <w:rsid w:val="00A026DF"/>
    <w:rsid w:val="00A44B54"/>
    <w:rsid w:val="00A62344"/>
    <w:rsid w:val="00A75021"/>
    <w:rsid w:val="00A77655"/>
    <w:rsid w:val="00A8532A"/>
    <w:rsid w:val="00A879FB"/>
    <w:rsid w:val="00A90167"/>
    <w:rsid w:val="00AA1198"/>
    <w:rsid w:val="00AB09C1"/>
    <w:rsid w:val="00AC1C3B"/>
    <w:rsid w:val="00AC334C"/>
    <w:rsid w:val="00AE784B"/>
    <w:rsid w:val="00B01A78"/>
    <w:rsid w:val="00B05234"/>
    <w:rsid w:val="00B05915"/>
    <w:rsid w:val="00B1071C"/>
    <w:rsid w:val="00B17634"/>
    <w:rsid w:val="00B20817"/>
    <w:rsid w:val="00B23AB3"/>
    <w:rsid w:val="00B24597"/>
    <w:rsid w:val="00B267EE"/>
    <w:rsid w:val="00B31CEA"/>
    <w:rsid w:val="00B45D3E"/>
    <w:rsid w:val="00B50006"/>
    <w:rsid w:val="00B50F45"/>
    <w:rsid w:val="00B546A3"/>
    <w:rsid w:val="00B547E6"/>
    <w:rsid w:val="00B56257"/>
    <w:rsid w:val="00B64444"/>
    <w:rsid w:val="00B7422F"/>
    <w:rsid w:val="00B77804"/>
    <w:rsid w:val="00B85DFD"/>
    <w:rsid w:val="00B968C4"/>
    <w:rsid w:val="00BB083D"/>
    <w:rsid w:val="00BB16D0"/>
    <w:rsid w:val="00BB2718"/>
    <w:rsid w:val="00BB73BE"/>
    <w:rsid w:val="00BC6E0D"/>
    <w:rsid w:val="00C001D8"/>
    <w:rsid w:val="00C237C1"/>
    <w:rsid w:val="00C31618"/>
    <w:rsid w:val="00C61379"/>
    <w:rsid w:val="00C6258D"/>
    <w:rsid w:val="00C6600C"/>
    <w:rsid w:val="00C85A94"/>
    <w:rsid w:val="00C879F6"/>
    <w:rsid w:val="00C90E89"/>
    <w:rsid w:val="00C92FEB"/>
    <w:rsid w:val="00CA14D9"/>
    <w:rsid w:val="00CA1CF6"/>
    <w:rsid w:val="00CA6236"/>
    <w:rsid w:val="00CA7925"/>
    <w:rsid w:val="00CB14B2"/>
    <w:rsid w:val="00CB598F"/>
    <w:rsid w:val="00CD3F57"/>
    <w:rsid w:val="00CD40C7"/>
    <w:rsid w:val="00CF0A2E"/>
    <w:rsid w:val="00D01AA0"/>
    <w:rsid w:val="00D03556"/>
    <w:rsid w:val="00D03F12"/>
    <w:rsid w:val="00D0744A"/>
    <w:rsid w:val="00D11074"/>
    <w:rsid w:val="00D13774"/>
    <w:rsid w:val="00D17DA0"/>
    <w:rsid w:val="00D22259"/>
    <w:rsid w:val="00D3271C"/>
    <w:rsid w:val="00D40E1E"/>
    <w:rsid w:val="00D537D7"/>
    <w:rsid w:val="00D5408C"/>
    <w:rsid w:val="00D57ADE"/>
    <w:rsid w:val="00D70F5D"/>
    <w:rsid w:val="00D954DA"/>
    <w:rsid w:val="00D961D3"/>
    <w:rsid w:val="00DA0E27"/>
    <w:rsid w:val="00DA3608"/>
    <w:rsid w:val="00DA625C"/>
    <w:rsid w:val="00DA6F91"/>
    <w:rsid w:val="00DC11C6"/>
    <w:rsid w:val="00DC24D9"/>
    <w:rsid w:val="00DE2DB5"/>
    <w:rsid w:val="00DE437A"/>
    <w:rsid w:val="00DE763D"/>
    <w:rsid w:val="00E03CCA"/>
    <w:rsid w:val="00E06788"/>
    <w:rsid w:val="00E17525"/>
    <w:rsid w:val="00E24869"/>
    <w:rsid w:val="00E37ED2"/>
    <w:rsid w:val="00E510D6"/>
    <w:rsid w:val="00E53373"/>
    <w:rsid w:val="00E612C1"/>
    <w:rsid w:val="00E70005"/>
    <w:rsid w:val="00E70390"/>
    <w:rsid w:val="00E72580"/>
    <w:rsid w:val="00E94730"/>
    <w:rsid w:val="00EA5694"/>
    <w:rsid w:val="00EB0B07"/>
    <w:rsid w:val="00EC6933"/>
    <w:rsid w:val="00ED02EE"/>
    <w:rsid w:val="00ED3582"/>
    <w:rsid w:val="00EE31AC"/>
    <w:rsid w:val="00EE448E"/>
    <w:rsid w:val="00EF6854"/>
    <w:rsid w:val="00F02DC5"/>
    <w:rsid w:val="00F04C5E"/>
    <w:rsid w:val="00F05A86"/>
    <w:rsid w:val="00F215D1"/>
    <w:rsid w:val="00F22664"/>
    <w:rsid w:val="00F30853"/>
    <w:rsid w:val="00F34DA9"/>
    <w:rsid w:val="00F430AA"/>
    <w:rsid w:val="00F57D0B"/>
    <w:rsid w:val="00F6260D"/>
    <w:rsid w:val="00F714FB"/>
    <w:rsid w:val="00F7680E"/>
    <w:rsid w:val="00FA3BEF"/>
    <w:rsid w:val="00FA6231"/>
    <w:rsid w:val="00FB7251"/>
    <w:rsid w:val="00FC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E156"/>
  <w15:chartTrackingRefBased/>
  <w15:docId w15:val="{D9390933-B630-4157-9CB6-DBC6B21A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53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901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D537D7"/>
    <w:pPr>
      <w:keepNext/>
      <w:ind w:left="5670" w:hanging="5670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D537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D537D7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D537D7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D537D7"/>
    <w:pPr>
      <w:tabs>
        <w:tab w:val="center" w:pos="4153"/>
        <w:tab w:val="right" w:pos="8306"/>
      </w:tabs>
    </w:pPr>
    <w:rPr>
      <w:rFonts w:cs="Arial Unicode MS"/>
      <w:lang w:val="x-none" w:bidi="lo-LA"/>
    </w:rPr>
  </w:style>
  <w:style w:type="character" w:customStyle="1" w:styleId="KjeneRakstz">
    <w:name w:val="Kājene Rakstz."/>
    <w:basedOn w:val="Noklusjumarindkopasfonts"/>
    <w:link w:val="Kjene"/>
    <w:uiPriority w:val="99"/>
    <w:rsid w:val="00D537D7"/>
    <w:rPr>
      <w:rFonts w:ascii="Times New Roman" w:eastAsia="Times New Roman" w:hAnsi="Times New Roman" w:cs="Arial Unicode MS"/>
      <w:sz w:val="24"/>
      <w:szCs w:val="24"/>
      <w:lang w:val="x-none" w:bidi="lo-LA"/>
    </w:rPr>
  </w:style>
  <w:style w:type="character" w:styleId="Lappusesnumurs">
    <w:name w:val="page number"/>
    <w:basedOn w:val="Noklusjumarindkopasfonts"/>
    <w:rsid w:val="00D537D7"/>
  </w:style>
  <w:style w:type="character" w:styleId="Komentraatsauce">
    <w:name w:val="annotation reference"/>
    <w:basedOn w:val="Noklusjumarindkopasfonts"/>
    <w:uiPriority w:val="99"/>
    <w:semiHidden/>
    <w:unhideWhenUsed/>
    <w:rsid w:val="00D537D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537D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537D7"/>
    <w:rPr>
      <w:rFonts w:ascii="Times New Roman" w:eastAsia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537D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37D7"/>
    <w:rPr>
      <w:rFonts w:ascii="Segoe UI" w:eastAsia="Times New Roman" w:hAnsi="Segoe UI" w:cs="Segoe UI"/>
      <w:sz w:val="18"/>
      <w:szCs w:val="18"/>
    </w:rPr>
  </w:style>
  <w:style w:type="paragraph" w:styleId="Pamatteksts">
    <w:name w:val="Body Text"/>
    <w:basedOn w:val="Parasts"/>
    <w:link w:val="PamattekstsRakstz"/>
    <w:uiPriority w:val="99"/>
    <w:unhideWhenUsed/>
    <w:rsid w:val="006D5F2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6D5F28"/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uiPriority w:val="99"/>
    <w:unhideWhenUsed/>
    <w:rsid w:val="006D5F28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185411"/>
    <w:pPr>
      <w:ind w:left="720"/>
      <w:contextualSpacing/>
    </w:pPr>
  </w:style>
  <w:style w:type="character" w:styleId="Izmantotahipersaite">
    <w:name w:val="FollowedHyperlink"/>
    <w:basedOn w:val="Noklusjumarindkopasfonts"/>
    <w:uiPriority w:val="99"/>
    <w:semiHidden/>
    <w:unhideWhenUsed/>
    <w:rsid w:val="00DA6F91"/>
    <w:rPr>
      <w:color w:val="954F72" w:themeColor="followedHyperlink"/>
      <w:u w:val="singl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31A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31A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72580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D17DA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D17DA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CharChar">
    <w:name w:val="Body Text Indent Char Char"/>
    <w:basedOn w:val="Parasts"/>
    <w:rsid w:val="002269B2"/>
    <w:pPr>
      <w:widowControl w:val="0"/>
      <w:ind w:left="5040"/>
      <w:jc w:val="right"/>
    </w:pPr>
    <w:rPr>
      <w:kern w:val="2"/>
      <w:szCs w:val="20"/>
      <w:lang w:val="en-US" w:eastAsia="zh-CN"/>
    </w:rPr>
  </w:style>
  <w:style w:type="paragraph" w:customStyle="1" w:styleId="tv213">
    <w:name w:val="tv213"/>
    <w:basedOn w:val="Parasts"/>
    <w:rsid w:val="002269B2"/>
    <w:pPr>
      <w:spacing w:before="100" w:beforeAutospacing="1" w:after="100" w:afterAutospacing="1"/>
    </w:pPr>
    <w:rPr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901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1934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19</cp:revision>
  <cp:lastPrinted>2020-10-26T11:51:00Z</cp:lastPrinted>
  <dcterms:created xsi:type="dcterms:W3CDTF">2024-12-30T18:55:00Z</dcterms:created>
  <dcterms:modified xsi:type="dcterms:W3CDTF">2025-01-15T11:21:00Z</dcterms:modified>
</cp:coreProperties>
</file>