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4F975D" w14:textId="77777777" w:rsidR="009D6676" w:rsidRPr="00525B89" w:rsidRDefault="009D6676" w:rsidP="009D6676">
      <w:pPr>
        <w:spacing w:after="0" w:line="240" w:lineRule="auto"/>
        <w:ind w:right="43"/>
        <w:jc w:val="center"/>
        <w:rPr>
          <w:noProof/>
        </w:rPr>
      </w:pPr>
      <w:r w:rsidRPr="00525B89">
        <w:rPr>
          <w:noProof/>
          <w:lang w:eastAsia="lv-LV"/>
        </w:rPr>
        <w:drawing>
          <wp:inline distT="0" distB="0" distL="0" distR="0" wp14:anchorId="38636C31" wp14:editId="593A70B6">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216ECD2A" w14:textId="77777777" w:rsidR="009D6676" w:rsidRPr="00525B89" w:rsidRDefault="009D6676" w:rsidP="009D6676">
      <w:pPr>
        <w:spacing w:after="0" w:line="240" w:lineRule="auto"/>
        <w:ind w:right="43"/>
        <w:jc w:val="center"/>
        <w:rPr>
          <w:rFonts w:ascii="Times New Roman" w:hAnsi="Times New Roman"/>
          <w:noProof/>
          <w:sz w:val="36"/>
        </w:rPr>
      </w:pPr>
      <w:r w:rsidRPr="00525B89">
        <w:rPr>
          <w:rFonts w:ascii="Times New Roman" w:hAnsi="Times New Roman"/>
          <w:noProof/>
          <w:sz w:val="36"/>
        </w:rPr>
        <w:t>OGRES  NOVADA  PAŠVALDĪBA</w:t>
      </w:r>
    </w:p>
    <w:p w14:paraId="32C179D5" w14:textId="77777777" w:rsidR="009D6676" w:rsidRPr="00525B89" w:rsidRDefault="009D6676" w:rsidP="009D6676">
      <w:pPr>
        <w:spacing w:after="0" w:line="240" w:lineRule="auto"/>
        <w:ind w:right="43"/>
        <w:jc w:val="center"/>
        <w:rPr>
          <w:rFonts w:ascii="Times New Roman" w:hAnsi="Times New Roman"/>
          <w:noProof/>
          <w:sz w:val="18"/>
        </w:rPr>
      </w:pPr>
      <w:r w:rsidRPr="00525B89">
        <w:rPr>
          <w:rFonts w:ascii="Times New Roman" w:hAnsi="Times New Roman"/>
          <w:noProof/>
          <w:sz w:val="18"/>
        </w:rPr>
        <w:t>Reģ.Nr.90000024455, Brīvības iela 33, Ogre, Ogres nov., LV-5001</w:t>
      </w:r>
    </w:p>
    <w:p w14:paraId="436BB559" w14:textId="77777777" w:rsidR="009D6676" w:rsidRPr="00525B89" w:rsidRDefault="009D6676" w:rsidP="009D6676">
      <w:pPr>
        <w:pBdr>
          <w:bottom w:val="single" w:sz="4" w:space="1" w:color="auto"/>
        </w:pBdr>
        <w:spacing w:after="0" w:line="240" w:lineRule="auto"/>
        <w:ind w:right="43"/>
        <w:jc w:val="center"/>
        <w:rPr>
          <w:rFonts w:ascii="Times New Roman" w:hAnsi="Times New Roman"/>
          <w:noProof/>
          <w:sz w:val="18"/>
        </w:rPr>
      </w:pPr>
      <w:r w:rsidRPr="00525B89">
        <w:rPr>
          <w:rFonts w:ascii="Times New Roman" w:hAnsi="Times New Roman"/>
          <w:noProof/>
          <w:sz w:val="18"/>
        </w:rPr>
        <w:t xml:space="preserve">tālrunis 65071160, </w:t>
      </w:r>
      <w:r w:rsidRPr="00525B89">
        <w:rPr>
          <w:rFonts w:ascii="Times New Roman" w:hAnsi="Times New Roman"/>
          <w:sz w:val="18"/>
        </w:rPr>
        <w:t xml:space="preserve">e-pasts: ogredome@ogresnovads.lv, www.ogresnovads.lv </w:t>
      </w:r>
    </w:p>
    <w:p w14:paraId="1618F06D" w14:textId="77777777" w:rsidR="009D6676" w:rsidRPr="00525B89" w:rsidRDefault="009D6676" w:rsidP="009D6676">
      <w:pPr>
        <w:spacing w:after="0" w:line="240" w:lineRule="auto"/>
        <w:ind w:right="43"/>
        <w:rPr>
          <w:rFonts w:ascii="Times New Roman" w:hAnsi="Times New Roman"/>
          <w:szCs w:val="32"/>
        </w:rPr>
      </w:pPr>
    </w:p>
    <w:p w14:paraId="55CC37F3" w14:textId="77777777" w:rsidR="009D6676" w:rsidRPr="00525B89" w:rsidRDefault="009D6676" w:rsidP="009D6676">
      <w:pPr>
        <w:spacing w:after="0" w:line="240" w:lineRule="auto"/>
        <w:ind w:right="43"/>
        <w:jc w:val="center"/>
        <w:rPr>
          <w:rFonts w:ascii="Times New Roman" w:hAnsi="Times New Roman"/>
          <w:sz w:val="32"/>
          <w:szCs w:val="32"/>
        </w:rPr>
      </w:pPr>
      <w:r w:rsidRPr="00525B89">
        <w:rPr>
          <w:rFonts w:ascii="Times New Roman" w:hAnsi="Times New Roman"/>
          <w:sz w:val="28"/>
          <w:szCs w:val="28"/>
        </w:rPr>
        <w:t>PAŠVALDĪBAS DOMES SĒDES PROTOKOLA IZRAKSTS</w:t>
      </w:r>
    </w:p>
    <w:p w14:paraId="168B4184" w14:textId="77777777" w:rsidR="009D6676" w:rsidRPr="00525B89" w:rsidRDefault="009D6676" w:rsidP="009D6676">
      <w:pPr>
        <w:spacing w:after="0" w:line="240" w:lineRule="auto"/>
        <w:ind w:right="43"/>
        <w:rPr>
          <w:rFonts w:ascii="Times New Roman" w:hAnsi="Times New Roman"/>
          <w:sz w:val="24"/>
          <w:szCs w:val="32"/>
        </w:rPr>
      </w:pPr>
    </w:p>
    <w:tbl>
      <w:tblPr>
        <w:tblW w:w="5058" w:type="pct"/>
        <w:tblLook w:val="0000" w:firstRow="0" w:lastRow="0" w:firstColumn="0" w:lastColumn="0" w:noHBand="0" w:noVBand="0"/>
      </w:tblPr>
      <w:tblGrid>
        <w:gridCol w:w="3024"/>
        <w:gridCol w:w="3023"/>
        <w:gridCol w:w="3129"/>
      </w:tblGrid>
      <w:tr w:rsidR="009D6676" w:rsidRPr="00525B89" w14:paraId="716D11EC" w14:textId="77777777" w:rsidTr="00C977A0">
        <w:tc>
          <w:tcPr>
            <w:tcW w:w="1648" w:type="pct"/>
          </w:tcPr>
          <w:p w14:paraId="775D2F6E" w14:textId="77777777" w:rsidR="009D6676" w:rsidRPr="00525B89" w:rsidRDefault="009D6676" w:rsidP="00C977A0">
            <w:pPr>
              <w:spacing w:after="0" w:line="240" w:lineRule="auto"/>
              <w:ind w:right="43"/>
              <w:rPr>
                <w:rFonts w:ascii="Times New Roman" w:hAnsi="Times New Roman"/>
                <w:sz w:val="24"/>
                <w:szCs w:val="24"/>
              </w:rPr>
            </w:pPr>
          </w:p>
          <w:p w14:paraId="4CF17DEE" w14:textId="789FE32F" w:rsidR="009D6676" w:rsidRPr="00525B89" w:rsidRDefault="009D6676" w:rsidP="00C977A0">
            <w:pPr>
              <w:spacing w:after="0" w:line="240" w:lineRule="auto"/>
              <w:ind w:right="43"/>
              <w:rPr>
                <w:rFonts w:ascii="Times New Roman" w:hAnsi="Times New Roman"/>
                <w:sz w:val="24"/>
                <w:szCs w:val="24"/>
              </w:rPr>
            </w:pPr>
            <w:r w:rsidRPr="00525B89">
              <w:rPr>
                <w:rFonts w:ascii="Times New Roman" w:hAnsi="Times New Roman"/>
                <w:sz w:val="24"/>
                <w:szCs w:val="24"/>
              </w:rPr>
              <w:t>Ogr</w:t>
            </w:r>
            <w:r w:rsidR="00EB716A">
              <w:rPr>
                <w:rFonts w:ascii="Times New Roman" w:hAnsi="Times New Roman"/>
                <w:sz w:val="24"/>
                <w:szCs w:val="24"/>
              </w:rPr>
              <w:t>ē</w:t>
            </w:r>
            <w:r w:rsidRPr="00525B89">
              <w:rPr>
                <w:rFonts w:ascii="Times New Roman" w:hAnsi="Times New Roman"/>
                <w:sz w:val="24"/>
                <w:szCs w:val="24"/>
              </w:rPr>
              <w:t>, Brīvības ielā 33</w:t>
            </w:r>
          </w:p>
        </w:tc>
        <w:tc>
          <w:tcPr>
            <w:tcW w:w="1647" w:type="pct"/>
          </w:tcPr>
          <w:p w14:paraId="6778EDBF" w14:textId="77777777" w:rsidR="009D6676" w:rsidRPr="00525B89" w:rsidRDefault="009D6676" w:rsidP="00C977A0">
            <w:pPr>
              <w:keepNext/>
              <w:spacing w:after="0" w:line="240" w:lineRule="auto"/>
              <w:ind w:right="43"/>
              <w:jc w:val="center"/>
              <w:outlineLvl w:val="1"/>
              <w:rPr>
                <w:rFonts w:ascii="Times New Roman" w:eastAsia="Times New Roman" w:hAnsi="Times New Roman"/>
                <w:b/>
                <w:sz w:val="24"/>
                <w:szCs w:val="24"/>
                <w:lang w:eastAsia="lv-LV"/>
              </w:rPr>
            </w:pPr>
          </w:p>
          <w:p w14:paraId="2545B3DF" w14:textId="32246FFE" w:rsidR="009D6676" w:rsidRPr="00525B89" w:rsidRDefault="00934294" w:rsidP="00C977A0">
            <w:pPr>
              <w:keepNext/>
              <w:spacing w:after="0" w:line="240" w:lineRule="auto"/>
              <w:ind w:right="43"/>
              <w:jc w:val="center"/>
              <w:outlineLvl w:val="1"/>
              <w:rPr>
                <w:rFonts w:ascii="Times New Roman" w:eastAsia="Times New Roman" w:hAnsi="Times New Roman"/>
                <w:b/>
                <w:i/>
                <w:sz w:val="24"/>
                <w:szCs w:val="24"/>
                <w:lang w:eastAsia="lv-LV"/>
              </w:rPr>
            </w:pPr>
            <w:r>
              <w:rPr>
                <w:rFonts w:ascii="Times New Roman" w:eastAsia="Times New Roman" w:hAnsi="Times New Roman"/>
                <w:b/>
                <w:sz w:val="24"/>
                <w:szCs w:val="24"/>
                <w:lang w:eastAsia="lv-LV"/>
              </w:rPr>
              <w:t>Nr.2</w:t>
            </w:r>
          </w:p>
        </w:tc>
        <w:tc>
          <w:tcPr>
            <w:tcW w:w="1705" w:type="pct"/>
          </w:tcPr>
          <w:p w14:paraId="7E1232AC" w14:textId="77777777" w:rsidR="009D6676" w:rsidRPr="00525B89" w:rsidRDefault="009D6676" w:rsidP="00C977A0">
            <w:pPr>
              <w:spacing w:after="0" w:line="240" w:lineRule="auto"/>
              <w:ind w:right="43"/>
              <w:jc w:val="right"/>
              <w:rPr>
                <w:rFonts w:ascii="Times New Roman" w:hAnsi="Times New Roman"/>
                <w:sz w:val="24"/>
                <w:szCs w:val="24"/>
              </w:rPr>
            </w:pPr>
          </w:p>
          <w:p w14:paraId="1B2EE753" w14:textId="0E48FE98" w:rsidR="009D6676" w:rsidRPr="00525B89" w:rsidRDefault="009D6676" w:rsidP="00934294">
            <w:pPr>
              <w:spacing w:after="0" w:line="240" w:lineRule="auto"/>
              <w:ind w:right="43"/>
              <w:jc w:val="right"/>
              <w:rPr>
                <w:rFonts w:ascii="Times New Roman" w:hAnsi="Times New Roman"/>
                <w:sz w:val="24"/>
                <w:szCs w:val="24"/>
              </w:rPr>
            </w:pPr>
            <w:r w:rsidRPr="00525B89">
              <w:rPr>
                <w:rFonts w:ascii="Times New Roman" w:hAnsi="Times New Roman"/>
                <w:sz w:val="24"/>
                <w:szCs w:val="24"/>
              </w:rPr>
              <w:t>20</w:t>
            </w:r>
            <w:r w:rsidR="00B76655">
              <w:rPr>
                <w:rFonts w:ascii="Times New Roman" w:hAnsi="Times New Roman"/>
                <w:sz w:val="24"/>
                <w:szCs w:val="24"/>
              </w:rPr>
              <w:t>25</w:t>
            </w:r>
            <w:r w:rsidRPr="00525B89">
              <w:rPr>
                <w:rFonts w:ascii="Times New Roman" w:hAnsi="Times New Roman"/>
                <w:sz w:val="24"/>
                <w:szCs w:val="24"/>
              </w:rPr>
              <w:t>.</w:t>
            </w:r>
            <w:r w:rsidR="00333076">
              <w:rPr>
                <w:rFonts w:ascii="Times New Roman" w:hAnsi="Times New Roman"/>
                <w:sz w:val="24"/>
                <w:szCs w:val="24"/>
              </w:rPr>
              <w:t xml:space="preserve"> </w:t>
            </w:r>
            <w:r w:rsidRPr="00525B89">
              <w:rPr>
                <w:rFonts w:ascii="Times New Roman" w:hAnsi="Times New Roman"/>
                <w:sz w:val="24"/>
                <w:szCs w:val="24"/>
              </w:rPr>
              <w:t xml:space="preserve">gada </w:t>
            </w:r>
            <w:r w:rsidR="00934294">
              <w:rPr>
                <w:rFonts w:ascii="Times New Roman" w:hAnsi="Times New Roman"/>
                <w:sz w:val="24"/>
                <w:szCs w:val="24"/>
              </w:rPr>
              <w:t>21</w:t>
            </w:r>
            <w:r w:rsidR="00B76655">
              <w:rPr>
                <w:rFonts w:ascii="Times New Roman" w:hAnsi="Times New Roman"/>
                <w:sz w:val="24"/>
                <w:szCs w:val="24"/>
              </w:rPr>
              <w:t>.</w:t>
            </w:r>
            <w:r w:rsidR="0086105A">
              <w:rPr>
                <w:rFonts w:ascii="Times New Roman" w:hAnsi="Times New Roman"/>
                <w:sz w:val="24"/>
                <w:szCs w:val="24"/>
              </w:rPr>
              <w:t xml:space="preserve"> februārī</w:t>
            </w:r>
          </w:p>
        </w:tc>
      </w:tr>
    </w:tbl>
    <w:p w14:paraId="00558279" w14:textId="77777777" w:rsidR="009D6676" w:rsidRPr="00525B89" w:rsidRDefault="009D6676" w:rsidP="009D6676">
      <w:pPr>
        <w:spacing w:after="0" w:line="240" w:lineRule="auto"/>
        <w:ind w:right="43"/>
        <w:jc w:val="center"/>
        <w:rPr>
          <w:rFonts w:ascii="Times New Roman" w:hAnsi="Times New Roman"/>
          <w:b/>
          <w:sz w:val="24"/>
          <w:szCs w:val="24"/>
        </w:rPr>
      </w:pPr>
    </w:p>
    <w:p w14:paraId="136DD368" w14:textId="65A4EF68" w:rsidR="00671B1E" w:rsidRPr="00525B89" w:rsidRDefault="00934294" w:rsidP="0086105A">
      <w:pPr>
        <w:spacing w:after="0" w:line="240" w:lineRule="auto"/>
        <w:ind w:right="43"/>
        <w:jc w:val="center"/>
        <w:rPr>
          <w:rFonts w:ascii="Times New Roman" w:hAnsi="Times New Roman"/>
          <w:b/>
          <w:sz w:val="24"/>
          <w:szCs w:val="24"/>
        </w:rPr>
      </w:pPr>
      <w:r>
        <w:rPr>
          <w:rFonts w:ascii="Times New Roman" w:hAnsi="Times New Roman"/>
          <w:b/>
          <w:sz w:val="24"/>
          <w:szCs w:val="24"/>
        </w:rPr>
        <w:t>26</w:t>
      </w:r>
      <w:r w:rsidR="009D6676" w:rsidRPr="00525B89">
        <w:rPr>
          <w:rFonts w:ascii="Times New Roman" w:hAnsi="Times New Roman"/>
          <w:b/>
          <w:sz w:val="24"/>
          <w:szCs w:val="24"/>
        </w:rPr>
        <w:t>.</w:t>
      </w:r>
    </w:p>
    <w:p w14:paraId="6C92D568" w14:textId="5141FF48" w:rsidR="009D6676" w:rsidRPr="00B21FA1" w:rsidRDefault="00163E20" w:rsidP="009D6676">
      <w:pPr>
        <w:keepNext/>
        <w:keepLines/>
        <w:spacing w:after="0" w:line="240" w:lineRule="auto"/>
        <w:ind w:right="43"/>
        <w:jc w:val="center"/>
        <w:outlineLvl w:val="0"/>
        <w:rPr>
          <w:rFonts w:ascii="Times New Roman" w:eastAsia="Times New Roman" w:hAnsi="Times New Roman"/>
          <w:b/>
          <w:bCs/>
          <w:color w:val="000000"/>
          <w:sz w:val="24"/>
          <w:szCs w:val="24"/>
          <w:u w:val="single"/>
        </w:rPr>
      </w:pPr>
      <w:r>
        <w:rPr>
          <w:rFonts w:ascii="Times New Roman" w:eastAsia="Times New Roman" w:hAnsi="Times New Roman"/>
          <w:b/>
          <w:bCs/>
          <w:color w:val="000000"/>
          <w:sz w:val="24"/>
          <w:szCs w:val="24"/>
          <w:u w:val="single"/>
        </w:rPr>
        <w:t>Par telpu</w:t>
      </w:r>
      <w:r w:rsidR="009D6676" w:rsidRPr="00B21FA1">
        <w:rPr>
          <w:rFonts w:ascii="Times New Roman" w:eastAsia="Times New Roman" w:hAnsi="Times New Roman"/>
          <w:b/>
          <w:bCs/>
          <w:color w:val="000000"/>
          <w:sz w:val="24"/>
          <w:szCs w:val="24"/>
          <w:u w:val="single"/>
        </w:rPr>
        <w:t xml:space="preserve"> nodošanu</w:t>
      </w:r>
    </w:p>
    <w:p w14:paraId="42D2C397" w14:textId="2388B40D" w:rsidR="009D6676" w:rsidRPr="0014624C" w:rsidRDefault="009D6676" w:rsidP="0014624C">
      <w:pPr>
        <w:keepNext/>
        <w:keepLines/>
        <w:spacing w:after="0" w:line="240" w:lineRule="auto"/>
        <w:ind w:right="43"/>
        <w:jc w:val="center"/>
        <w:outlineLvl w:val="0"/>
        <w:rPr>
          <w:rFonts w:ascii="Times New Roman" w:eastAsia="Times New Roman" w:hAnsi="Times New Roman"/>
          <w:b/>
          <w:bCs/>
          <w:color w:val="000000"/>
          <w:sz w:val="24"/>
          <w:szCs w:val="24"/>
          <w:u w:val="single"/>
        </w:rPr>
      </w:pPr>
      <w:r w:rsidRPr="00B21FA1">
        <w:rPr>
          <w:rFonts w:ascii="Times New Roman" w:eastAsia="Times New Roman" w:hAnsi="Times New Roman"/>
          <w:b/>
          <w:bCs/>
          <w:color w:val="000000"/>
          <w:sz w:val="24"/>
          <w:szCs w:val="24"/>
          <w:u w:val="single"/>
        </w:rPr>
        <w:t>bezatlīdzības li</w:t>
      </w:r>
      <w:r w:rsidR="0089632B">
        <w:rPr>
          <w:rFonts w:ascii="Times New Roman" w:eastAsia="Times New Roman" w:hAnsi="Times New Roman"/>
          <w:b/>
          <w:bCs/>
          <w:color w:val="000000"/>
          <w:sz w:val="24"/>
          <w:szCs w:val="24"/>
          <w:u w:val="single"/>
        </w:rPr>
        <w:t xml:space="preserve">etošanā </w:t>
      </w:r>
      <w:r w:rsidR="0014624C" w:rsidRPr="0014624C">
        <w:rPr>
          <w:rFonts w:ascii="Times New Roman" w:eastAsia="Times New Roman" w:hAnsi="Times New Roman"/>
          <w:b/>
          <w:bCs/>
          <w:color w:val="000000"/>
          <w:sz w:val="24"/>
          <w:szCs w:val="24"/>
          <w:u w:val="single"/>
        </w:rPr>
        <w:t>Rīgas Metropolijas Romas katoļu kūrijai</w:t>
      </w:r>
    </w:p>
    <w:p w14:paraId="58893A26" w14:textId="77777777" w:rsidR="0014624C" w:rsidRPr="003970F5" w:rsidRDefault="0014624C" w:rsidP="0014624C">
      <w:pPr>
        <w:keepNext/>
        <w:keepLines/>
        <w:spacing w:after="0" w:line="240" w:lineRule="auto"/>
        <w:ind w:right="43"/>
        <w:jc w:val="center"/>
        <w:outlineLvl w:val="0"/>
        <w:rPr>
          <w:rFonts w:ascii="Times New Roman" w:hAnsi="Times New Roman"/>
          <w:b/>
          <w:bCs/>
          <w:color w:val="000000"/>
          <w:sz w:val="24"/>
          <w:szCs w:val="24"/>
        </w:rPr>
      </w:pPr>
    </w:p>
    <w:p w14:paraId="40123478" w14:textId="6A182732" w:rsidR="00EC7779" w:rsidRDefault="00A57B46" w:rsidP="00D05EBB">
      <w:pPr>
        <w:tabs>
          <w:tab w:val="left" w:pos="709"/>
        </w:tabs>
        <w:spacing w:after="0" w:line="240" w:lineRule="auto"/>
        <w:ind w:firstLine="709"/>
        <w:jc w:val="both"/>
        <w:rPr>
          <w:rFonts w:ascii="Times New Roman" w:eastAsia="Times New Roman" w:hAnsi="Times New Roman" w:cs="Times New Roman"/>
          <w:sz w:val="24"/>
          <w:szCs w:val="24"/>
        </w:rPr>
      </w:pPr>
      <w:r w:rsidRPr="008A2134">
        <w:rPr>
          <w:rFonts w:ascii="Times New Roman" w:hAnsi="Times New Roman" w:cs="Times New Roman"/>
          <w:sz w:val="24"/>
          <w:szCs w:val="24"/>
        </w:rPr>
        <w:t xml:space="preserve">Ogres novada pašvaldībā (turpmāk - Pašvaldība) </w:t>
      </w:r>
      <w:r w:rsidR="00EC7779">
        <w:rPr>
          <w:rFonts w:ascii="Times New Roman" w:eastAsia="Times New Roman" w:hAnsi="Times New Roman" w:cs="Times New Roman"/>
          <w:sz w:val="24"/>
          <w:szCs w:val="24"/>
        </w:rPr>
        <w:t>2025. gada 20. februārī</w:t>
      </w:r>
      <w:r w:rsidR="00EC7779" w:rsidRPr="002A238C">
        <w:rPr>
          <w:rFonts w:ascii="Times New Roman" w:eastAsia="Times New Roman" w:hAnsi="Times New Roman" w:cs="Times New Roman"/>
          <w:sz w:val="24"/>
          <w:szCs w:val="24"/>
        </w:rPr>
        <w:t xml:space="preserve"> </w:t>
      </w:r>
      <w:r w:rsidRPr="008A2134">
        <w:rPr>
          <w:rFonts w:ascii="Times New Roman" w:hAnsi="Times New Roman" w:cs="Times New Roman"/>
          <w:sz w:val="24"/>
          <w:szCs w:val="24"/>
        </w:rPr>
        <w:t xml:space="preserve">saņemts </w:t>
      </w:r>
      <w:r w:rsidR="002310C3" w:rsidRPr="008A2134">
        <w:rPr>
          <w:rFonts w:ascii="Times New Roman" w:hAnsi="Times New Roman" w:cs="Times New Roman"/>
          <w:bCs/>
          <w:sz w:val="24"/>
          <w:szCs w:val="24"/>
        </w:rPr>
        <w:t>Rīgas Metropolijas Romas katoļu kūrijas</w:t>
      </w:r>
      <w:r w:rsidRPr="008A2134">
        <w:rPr>
          <w:rFonts w:ascii="Times New Roman" w:hAnsi="Times New Roman" w:cs="Times New Roman"/>
          <w:sz w:val="24"/>
          <w:szCs w:val="24"/>
        </w:rPr>
        <w:t xml:space="preserve">, reģistrācijas Nr. </w:t>
      </w:r>
      <w:r w:rsidR="002310C3" w:rsidRPr="008A2134">
        <w:rPr>
          <w:rFonts w:ascii="Times New Roman" w:hAnsi="Times New Roman" w:cs="Times New Roman"/>
          <w:sz w:val="24"/>
          <w:szCs w:val="24"/>
        </w:rPr>
        <w:t>90000106677</w:t>
      </w:r>
      <w:r w:rsidRPr="008A2134">
        <w:rPr>
          <w:rFonts w:ascii="Times New Roman" w:hAnsi="Times New Roman" w:cs="Times New Roman"/>
          <w:sz w:val="24"/>
          <w:szCs w:val="24"/>
        </w:rPr>
        <w:t>,</w:t>
      </w:r>
      <w:r w:rsidR="00D05EBB">
        <w:rPr>
          <w:rFonts w:ascii="Times New Roman" w:hAnsi="Times New Roman" w:cs="Times New Roman"/>
          <w:sz w:val="24"/>
          <w:szCs w:val="24"/>
        </w:rPr>
        <w:t xml:space="preserve"> </w:t>
      </w:r>
      <w:r w:rsidR="00EC7779">
        <w:rPr>
          <w:rFonts w:ascii="Times New Roman" w:hAnsi="Times New Roman" w:cs="Times New Roman"/>
          <w:sz w:val="24"/>
          <w:szCs w:val="24"/>
        </w:rPr>
        <w:t xml:space="preserve">(turpmāk – Persona) </w:t>
      </w:r>
      <w:r w:rsidRPr="008A2134">
        <w:rPr>
          <w:rFonts w:ascii="Times New Roman" w:hAnsi="Times New Roman" w:cs="Times New Roman"/>
          <w:sz w:val="24"/>
          <w:szCs w:val="24"/>
        </w:rPr>
        <w:t>2</w:t>
      </w:r>
      <w:r w:rsidR="004666F3" w:rsidRPr="008A2134">
        <w:rPr>
          <w:rFonts w:ascii="Times New Roman" w:hAnsi="Times New Roman" w:cs="Times New Roman"/>
          <w:sz w:val="24"/>
          <w:szCs w:val="24"/>
        </w:rPr>
        <w:t>025.</w:t>
      </w:r>
      <w:r w:rsidR="00EC7779">
        <w:rPr>
          <w:rFonts w:ascii="Times New Roman" w:hAnsi="Times New Roman" w:cs="Times New Roman"/>
          <w:sz w:val="24"/>
          <w:szCs w:val="24"/>
        </w:rPr>
        <w:t> </w:t>
      </w:r>
      <w:r w:rsidR="004666F3" w:rsidRPr="008A2134">
        <w:rPr>
          <w:rFonts w:ascii="Times New Roman" w:hAnsi="Times New Roman" w:cs="Times New Roman"/>
          <w:sz w:val="24"/>
          <w:szCs w:val="24"/>
        </w:rPr>
        <w:t>gada 20</w:t>
      </w:r>
      <w:r w:rsidR="00FD7374" w:rsidRPr="008A2134">
        <w:rPr>
          <w:rFonts w:ascii="Times New Roman" w:hAnsi="Times New Roman" w:cs="Times New Roman"/>
          <w:sz w:val="24"/>
          <w:szCs w:val="24"/>
        </w:rPr>
        <w:t>.</w:t>
      </w:r>
      <w:r w:rsidR="00EC7779">
        <w:rPr>
          <w:rFonts w:ascii="Times New Roman" w:hAnsi="Times New Roman" w:cs="Times New Roman"/>
          <w:sz w:val="24"/>
          <w:szCs w:val="24"/>
        </w:rPr>
        <w:t> </w:t>
      </w:r>
      <w:r w:rsidR="00FD7374" w:rsidRPr="008A2134">
        <w:rPr>
          <w:rFonts w:ascii="Times New Roman" w:hAnsi="Times New Roman" w:cs="Times New Roman"/>
          <w:sz w:val="24"/>
          <w:szCs w:val="24"/>
        </w:rPr>
        <w:t>februāra</w:t>
      </w:r>
      <w:r w:rsidRPr="008A2134">
        <w:rPr>
          <w:rFonts w:ascii="Times New Roman" w:hAnsi="Times New Roman" w:cs="Times New Roman"/>
          <w:sz w:val="24"/>
          <w:szCs w:val="24"/>
        </w:rPr>
        <w:t xml:space="preserve"> iesniegums (</w:t>
      </w:r>
      <w:r w:rsidR="00EC7779" w:rsidRPr="008A2134">
        <w:rPr>
          <w:rFonts w:ascii="Times New Roman" w:hAnsi="Times New Roman" w:cs="Times New Roman"/>
          <w:sz w:val="24"/>
          <w:szCs w:val="24"/>
        </w:rPr>
        <w:t xml:space="preserve">Pašvaldībā </w:t>
      </w:r>
      <w:r w:rsidRPr="00D05EBB">
        <w:rPr>
          <w:rFonts w:ascii="Times New Roman" w:hAnsi="Times New Roman" w:cs="Times New Roman"/>
          <w:sz w:val="24"/>
          <w:szCs w:val="24"/>
        </w:rPr>
        <w:t>reģistrēts</w:t>
      </w:r>
      <w:r w:rsidR="002310C3" w:rsidRPr="00D05EBB">
        <w:rPr>
          <w:rFonts w:ascii="Times New Roman" w:hAnsi="Times New Roman" w:cs="Times New Roman"/>
          <w:sz w:val="24"/>
          <w:szCs w:val="24"/>
        </w:rPr>
        <w:t xml:space="preserve"> ar Nr.</w:t>
      </w:r>
      <w:r w:rsidR="00D05EBB" w:rsidRPr="00D05EBB">
        <w:rPr>
          <w:rFonts w:ascii="Times New Roman" w:hAnsi="Times New Roman" w:cs="Times New Roman"/>
          <w:sz w:val="24"/>
          <w:szCs w:val="24"/>
        </w:rPr>
        <w:t xml:space="preserve"> 2-4.1/1146</w:t>
      </w:r>
      <w:r w:rsidRPr="00D05EBB">
        <w:rPr>
          <w:rFonts w:ascii="Times New Roman" w:hAnsi="Times New Roman" w:cs="Times New Roman"/>
          <w:sz w:val="24"/>
          <w:szCs w:val="24"/>
        </w:rPr>
        <w:t>), ar lūgumu</w:t>
      </w:r>
      <w:r w:rsidRPr="008A2134">
        <w:rPr>
          <w:rFonts w:ascii="Times New Roman" w:hAnsi="Times New Roman" w:cs="Times New Roman"/>
          <w:sz w:val="24"/>
          <w:szCs w:val="24"/>
        </w:rPr>
        <w:t xml:space="preserve"> piešķirt </w:t>
      </w:r>
      <w:r w:rsidR="002310C3" w:rsidRPr="008A2134">
        <w:rPr>
          <w:rFonts w:ascii="Times New Roman" w:hAnsi="Times New Roman" w:cs="Times New Roman"/>
          <w:sz w:val="24"/>
          <w:szCs w:val="24"/>
        </w:rPr>
        <w:t>Ogres novada Kultūras centra ēkā (Brīvības ielā 15, Ogrē</w:t>
      </w:r>
      <w:r w:rsidRPr="008A2134">
        <w:rPr>
          <w:rFonts w:ascii="Times New Roman" w:hAnsi="Times New Roman" w:cs="Times New Roman"/>
          <w:sz w:val="24"/>
          <w:szCs w:val="24"/>
        </w:rPr>
        <w:t>, Ogres nov</w:t>
      </w:r>
      <w:r w:rsidR="00D05EBB">
        <w:rPr>
          <w:rFonts w:ascii="Times New Roman" w:hAnsi="Times New Roman" w:cs="Times New Roman"/>
          <w:sz w:val="24"/>
          <w:szCs w:val="24"/>
        </w:rPr>
        <w:t>adā</w:t>
      </w:r>
      <w:r w:rsidRPr="008A2134">
        <w:rPr>
          <w:rFonts w:ascii="Times New Roman" w:hAnsi="Times New Roman" w:cs="Times New Roman"/>
          <w:sz w:val="24"/>
          <w:szCs w:val="24"/>
        </w:rPr>
        <w:t>)</w:t>
      </w:r>
      <w:r w:rsidR="0086105A">
        <w:rPr>
          <w:rFonts w:ascii="Times New Roman" w:hAnsi="Times New Roman" w:cs="Times New Roman"/>
          <w:sz w:val="24"/>
          <w:szCs w:val="24"/>
        </w:rPr>
        <w:t xml:space="preserve"> </w:t>
      </w:r>
      <w:r w:rsidR="00EC7779">
        <w:rPr>
          <w:rFonts w:ascii="Times New Roman" w:eastAsia="Times New Roman" w:hAnsi="Times New Roman" w:cs="Times New Roman"/>
          <w:sz w:val="24"/>
          <w:szCs w:val="24"/>
        </w:rPr>
        <w:t>deju zāli (turpmāk – Telpa)</w:t>
      </w:r>
      <w:r w:rsidR="0086105A">
        <w:rPr>
          <w:rFonts w:ascii="Times New Roman" w:eastAsia="Times New Roman" w:hAnsi="Times New Roman" w:cs="Times New Roman"/>
          <w:sz w:val="24"/>
          <w:szCs w:val="24"/>
        </w:rPr>
        <w:t xml:space="preserve"> </w:t>
      </w:r>
      <w:r w:rsidR="00EC7779">
        <w:rPr>
          <w:rFonts w:ascii="Times New Roman" w:eastAsia="Times New Roman" w:hAnsi="Times New Roman" w:cs="Times New Roman"/>
          <w:sz w:val="24"/>
          <w:szCs w:val="24"/>
        </w:rPr>
        <w:t>bezatlīdzības lietošanā pr</w:t>
      </w:r>
      <w:r w:rsidR="0086105A">
        <w:rPr>
          <w:rFonts w:ascii="Times New Roman" w:eastAsia="Times New Roman" w:hAnsi="Times New Roman" w:cs="Times New Roman"/>
          <w:sz w:val="24"/>
          <w:szCs w:val="24"/>
        </w:rPr>
        <w:t>iestera</w:t>
      </w:r>
      <w:r w:rsidR="00EC7779">
        <w:rPr>
          <w:rFonts w:ascii="Times New Roman" w:eastAsia="Times New Roman" w:hAnsi="Times New Roman" w:cs="Times New Roman"/>
          <w:sz w:val="24"/>
          <w:szCs w:val="24"/>
        </w:rPr>
        <w:t> Konstantīna Bojāra piemiņas pasākuma rīkošanai</w:t>
      </w:r>
      <w:r w:rsidR="00D05EBB">
        <w:rPr>
          <w:rFonts w:ascii="Times New Roman" w:eastAsia="Times New Roman" w:hAnsi="Times New Roman" w:cs="Times New Roman"/>
          <w:sz w:val="24"/>
          <w:szCs w:val="24"/>
        </w:rPr>
        <w:t xml:space="preserve"> 2025.  gada </w:t>
      </w:r>
      <w:r w:rsidR="00EC7779">
        <w:rPr>
          <w:rFonts w:ascii="Times New Roman" w:eastAsia="Times New Roman" w:hAnsi="Times New Roman" w:cs="Times New Roman"/>
          <w:sz w:val="24"/>
          <w:szCs w:val="24"/>
        </w:rPr>
        <w:t>21. februārī no plkst. 14.00 līdz plkst. 17.00.</w:t>
      </w:r>
    </w:p>
    <w:p w14:paraId="50F1138D" w14:textId="33B224F7" w:rsidR="00461F7B" w:rsidRPr="008A2134" w:rsidRDefault="00FD7374" w:rsidP="00D05EBB">
      <w:pPr>
        <w:pStyle w:val="Bezatstarpm"/>
        <w:tabs>
          <w:tab w:val="left" w:pos="709"/>
        </w:tabs>
        <w:ind w:firstLine="720"/>
        <w:jc w:val="both"/>
        <w:rPr>
          <w:rFonts w:ascii="Times New Roman" w:hAnsi="Times New Roman" w:cs="Times New Roman"/>
          <w:sz w:val="24"/>
          <w:szCs w:val="24"/>
        </w:rPr>
      </w:pPr>
      <w:r w:rsidRPr="008A2134">
        <w:rPr>
          <w:rFonts w:ascii="Times New Roman" w:hAnsi="Times New Roman" w:cs="Times New Roman"/>
          <w:sz w:val="24"/>
          <w:szCs w:val="24"/>
        </w:rPr>
        <w:t>Saskaņā ar iesniegumā norādīto informāciju, 2025.gada 9.februārī mūžībā devies Ogres Sv. Meinarda Romas katoļu draudzes izveidotājs un ilggadējais</w:t>
      </w:r>
      <w:r w:rsidR="0086105A">
        <w:rPr>
          <w:rFonts w:ascii="Times New Roman" w:hAnsi="Times New Roman" w:cs="Times New Roman"/>
          <w:sz w:val="24"/>
          <w:szCs w:val="24"/>
        </w:rPr>
        <w:t xml:space="preserve"> </w:t>
      </w:r>
      <w:r w:rsidRPr="008A2134">
        <w:rPr>
          <w:rFonts w:ascii="Times New Roman" w:hAnsi="Times New Roman" w:cs="Times New Roman"/>
          <w:sz w:val="24"/>
          <w:szCs w:val="24"/>
        </w:rPr>
        <w:t>priesteris Konsta</w:t>
      </w:r>
      <w:r w:rsidR="004666F3" w:rsidRPr="008A2134">
        <w:rPr>
          <w:rFonts w:ascii="Times New Roman" w:hAnsi="Times New Roman" w:cs="Times New Roman"/>
          <w:sz w:val="24"/>
          <w:szCs w:val="24"/>
        </w:rPr>
        <w:t>ntīns Bojārs, kurš kopš 1995.</w:t>
      </w:r>
      <w:r w:rsidR="00EC7779">
        <w:rPr>
          <w:rFonts w:ascii="Times New Roman" w:hAnsi="Times New Roman" w:cs="Times New Roman"/>
          <w:sz w:val="24"/>
          <w:szCs w:val="24"/>
        </w:rPr>
        <w:t> </w:t>
      </w:r>
      <w:r w:rsidR="004666F3" w:rsidRPr="008A2134">
        <w:rPr>
          <w:rFonts w:ascii="Times New Roman" w:hAnsi="Times New Roman" w:cs="Times New Roman"/>
          <w:sz w:val="24"/>
          <w:szCs w:val="24"/>
        </w:rPr>
        <w:t>gada veica Sv. Meinarda draudzes un vairāku Ogres apkārtnē esošo draudžu prāvesta pienākumus.</w:t>
      </w:r>
      <w:r w:rsidR="00D05EBB">
        <w:rPr>
          <w:rFonts w:ascii="Times New Roman" w:hAnsi="Times New Roman" w:cs="Times New Roman"/>
          <w:sz w:val="24"/>
          <w:szCs w:val="24"/>
        </w:rPr>
        <w:t xml:space="preserve"> </w:t>
      </w:r>
      <w:r w:rsidRPr="008A2134">
        <w:rPr>
          <w:rFonts w:ascii="Times New Roman" w:hAnsi="Times New Roman" w:cs="Times New Roman"/>
          <w:sz w:val="24"/>
          <w:szCs w:val="24"/>
        </w:rPr>
        <w:t>P</w:t>
      </w:r>
      <w:r w:rsidR="0086105A">
        <w:rPr>
          <w:rFonts w:ascii="Times New Roman" w:hAnsi="Times New Roman" w:cs="Times New Roman"/>
          <w:sz w:val="24"/>
          <w:szCs w:val="24"/>
        </w:rPr>
        <w:t xml:space="preserve">riestera </w:t>
      </w:r>
      <w:r w:rsidR="00505F0E" w:rsidRPr="008A2134">
        <w:rPr>
          <w:rFonts w:ascii="Times New Roman" w:hAnsi="Times New Roman" w:cs="Times New Roman"/>
          <w:sz w:val="24"/>
          <w:szCs w:val="24"/>
        </w:rPr>
        <w:t>Konstantīna Bojāra bēres notiks</w:t>
      </w:r>
      <w:r w:rsidRPr="008A2134">
        <w:rPr>
          <w:rFonts w:ascii="Times New Roman" w:hAnsi="Times New Roman" w:cs="Times New Roman"/>
          <w:sz w:val="24"/>
          <w:szCs w:val="24"/>
        </w:rPr>
        <w:t xml:space="preserve"> 2025.</w:t>
      </w:r>
      <w:r w:rsidR="00EC7779">
        <w:rPr>
          <w:rFonts w:ascii="Times New Roman" w:hAnsi="Times New Roman" w:cs="Times New Roman"/>
          <w:sz w:val="24"/>
          <w:szCs w:val="24"/>
        </w:rPr>
        <w:t> </w:t>
      </w:r>
      <w:r w:rsidRPr="008A2134">
        <w:rPr>
          <w:rFonts w:ascii="Times New Roman" w:hAnsi="Times New Roman" w:cs="Times New Roman"/>
          <w:sz w:val="24"/>
          <w:szCs w:val="24"/>
        </w:rPr>
        <w:t>gada 21.</w:t>
      </w:r>
      <w:r w:rsidR="00EC7779">
        <w:rPr>
          <w:rFonts w:ascii="Times New Roman" w:hAnsi="Times New Roman" w:cs="Times New Roman"/>
          <w:sz w:val="24"/>
          <w:szCs w:val="24"/>
        </w:rPr>
        <w:t> </w:t>
      </w:r>
      <w:r w:rsidRPr="008A2134">
        <w:rPr>
          <w:rFonts w:ascii="Times New Roman" w:hAnsi="Times New Roman" w:cs="Times New Roman"/>
          <w:sz w:val="24"/>
          <w:szCs w:val="24"/>
        </w:rPr>
        <w:t xml:space="preserve">februārī. Iesniegumā tiek lūgta atļauja izmantot </w:t>
      </w:r>
      <w:r w:rsidR="00EC7779">
        <w:rPr>
          <w:rFonts w:ascii="Times New Roman" w:hAnsi="Times New Roman" w:cs="Times New Roman"/>
          <w:sz w:val="24"/>
          <w:szCs w:val="24"/>
        </w:rPr>
        <w:t>Telpu</w:t>
      </w:r>
      <w:r w:rsidRPr="008A2134">
        <w:rPr>
          <w:rFonts w:ascii="Times New Roman" w:hAnsi="Times New Roman" w:cs="Times New Roman"/>
          <w:sz w:val="24"/>
          <w:szCs w:val="24"/>
        </w:rPr>
        <w:t xml:space="preserve"> </w:t>
      </w:r>
      <w:r w:rsidR="00EC7779">
        <w:rPr>
          <w:rFonts w:ascii="Times New Roman" w:hAnsi="Times New Roman" w:cs="Times New Roman"/>
          <w:sz w:val="24"/>
          <w:szCs w:val="24"/>
        </w:rPr>
        <w:t>p</w:t>
      </w:r>
      <w:r w:rsidRPr="008A2134">
        <w:rPr>
          <w:rFonts w:ascii="Times New Roman" w:hAnsi="Times New Roman" w:cs="Times New Roman"/>
          <w:sz w:val="24"/>
          <w:szCs w:val="24"/>
        </w:rPr>
        <w:t>r</w:t>
      </w:r>
      <w:r w:rsidR="0086105A">
        <w:rPr>
          <w:rFonts w:ascii="Times New Roman" w:hAnsi="Times New Roman" w:cs="Times New Roman"/>
          <w:sz w:val="24"/>
          <w:szCs w:val="24"/>
        </w:rPr>
        <w:t>iestera</w:t>
      </w:r>
      <w:r w:rsidR="00EC7779">
        <w:rPr>
          <w:rFonts w:ascii="Times New Roman" w:hAnsi="Times New Roman" w:cs="Times New Roman"/>
          <w:sz w:val="24"/>
          <w:szCs w:val="24"/>
        </w:rPr>
        <w:t> </w:t>
      </w:r>
      <w:r w:rsidR="00505F0E" w:rsidRPr="008A2134">
        <w:rPr>
          <w:rFonts w:ascii="Times New Roman" w:hAnsi="Times New Roman" w:cs="Times New Roman"/>
          <w:sz w:val="24"/>
          <w:szCs w:val="24"/>
        </w:rPr>
        <w:t xml:space="preserve">Konstantīna </w:t>
      </w:r>
      <w:r w:rsidRPr="008A2134">
        <w:rPr>
          <w:rFonts w:ascii="Times New Roman" w:hAnsi="Times New Roman" w:cs="Times New Roman"/>
          <w:sz w:val="24"/>
          <w:szCs w:val="24"/>
        </w:rPr>
        <w:t xml:space="preserve">Bojāra piemiņas pasākuma </w:t>
      </w:r>
      <w:r w:rsidR="00505F0E" w:rsidRPr="008A2134">
        <w:rPr>
          <w:rFonts w:ascii="Times New Roman" w:hAnsi="Times New Roman" w:cs="Times New Roman"/>
          <w:sz w:val="24"/>
          <w:szCs w:val="24"/>
        </w:rPr>
        <w:t>rīkošanai</w:t>
      </w:r>
      <w:r w:rsidRPr="008A2134">
        <w:rPr>
          <w:rFonts w:ascii="Times New Roman" w:hAnsi="Times New Roman" w:cs="Times New Roman"/>
          <w:sz w:val="24"/>
          <w:szCs w:val="24"/>
        </w:rPr>
        <w:t>.</w:t>
      </w:r>
    </w:p>
    <w:p w14:paraId="3EDCA3E8" w14:textId="5B5D95C0" w:rsidR="00EC7779" w:rsidRDefault="00EC7779" w:rsidP="00D05EBB">
      <w:pPr>
        <w:tabs>
          <w:tab w:val="left" w:pos="70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 Ogres novada pašvaldības domes 2024. gada 27. februāra lēmumu “Par Ogres novada pašvaldības iestādes “Ogres novada Kultūras centrs” maksas pakalpojumu cenrāža apstiprināšanu” (sēdes protokola izraksts Nr. 4</w:t>
      </w:r>
      <w:r w:rsidR="00D05EB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15.) a</w:t>
      </w:r>
      <w:r w:rsidRPr="00980FDA">
        <w:rPr>
          <w:rFonts w:ascii="Times New Roman" w:eastAsia="Times New Roman" w:hAnsi="Times New Roman" w:cs="Times New Roman"/>
          <w:sz w:val="24"/>
          <w:szCs w:val="24"/>
        </w:rPr>
        <w:t>pstiprinā</w:t>
      </w:r>
      <w:r>
        <w:rPr>
          <w:rFonts w:ascii="Times New Roman" w:eastAsia="Times New Roman" w:hAnsi="Times New Roman" w:cs="Times New Roman"/>
          <w:sz w:val="24"/>
          <w:szCs w:val="24"/>
        </w:rPr>
        <w:t>ts</w:t>
      </w:r>
      <w:r w:rsidRPr="00980FDA">
        <w:rPr>
          <w:rFonts w:ascii="Times New Roman" w:eastAsia="Times New Roman" w:hAnsi="Times New Roman" w:cs="Times New Roman"/>
          <w:sz w:val="24"/>
          <w:szCs w:val="24"/>
        </w:rPr>
        <w:t xml:space="preserve"> Ogres novada pašvaldības iestādes “Ogres novada Kultūras centrs” maksas pakalpojumu cenrādi</w:t>
      </w:r>
      <w:r w:rsidR="0086105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nosakot, </w:t>
      </w:r>
      <w:r w:rsidRPr="00980FDA">
        <w:rPr>
          <w:rFonts w:ascii="Times New Roman" w:eastAsia="Times New Roman" w:hAnsi="Times New Roman" w:cs="Times New Roman"/>
          <w:sz w:val="24"/>
          <w:szCs w:val="24"/>
        </w:rPr>
        <w:t>ka no maksas pakalpojumu izcenojumiem atbrīvo:</w:t>
      </w:r>
    </w:p>
    <w:p w14:paraId="3188CB88" w14:textId="77777777" w:rsidR="00EC7779" w:rsidRPr="00980FDA" w:rsidRDefault="00EC7779" w:rsidP="00EC7779">
      <w:pPr>
        <w:pStyle w:val="Sarakstarindkopa"/>
        <w:numPr>
          <w:ilvl w:val="0"/>
          <w:numId w:val="4"/>
        </w:numPr>
        <w:tabs>
          <w:tab w:val="left" w:pos="709"/>
        </w:tabs>
        <w:spacing w:after="0" w:line="240" w:lineRule="auto"/>
        <w:jc w:val="both"/>
        <w:rPr>
          <w:rFonts w:ascii="Times New Roman" w:eastAsia="Times New Roman" w:hAnsi="Times New Roman" w:cs="Times New Roman"/>
          <w:sz w:val="24"/>
          <w:szCs w:val="24"/>
        </w:rPr>
      </w:pPr>
      <w:r w:rsidRPr="00980FDA">
        <w:rPr>
          <w:rFonts w:ascii="Times New Roman" w:eastAsia="Times New Roman" w:hAnsi="Times New Roman" w:cs="Times New Roman"/>
          <w:sz w:val="24"/>
          <w:szCs w:val="24"/>
        </w:rPr>
        <w:t>Valsts Ugunsdzēsības un glābšanas dienestu trauksmes izziņošanas sistēmas izvietošanai uz Ogres novada Kultūras centra jumta daļas;</w:t>
      </w:r>
    </w:p>
    <w:p w14:paraId="67F4E87C" w14:textId="148E4FE5" w:rsidR="00EC7779" w:rsidRPr="00980FDA" w:rsidRDefault="00EC7779" w:rsidP="00EC7779">
      <w:pPr>
        <w:pStyle w:val="Sarakstarindkopa"/>
        <w:numPr>
          <w:ilvl w:val="0"/>
          <w:numId w:val="4"/>
        </w:numPr>
        <w:tabs>
          <w:tab w:val="left" w:pos="709"/>
        </w:tabs>
        <w:spacing w:after="0" w:line="240" w:lineRule="auto"/>
        <w:jc w:val="both"/>
        <w:rPr>
          <w:rFonts w:ascii="Times New Roman" w:eastAsia="Times New Roman" w:hAnsi="Times New Roman" w:cs="Times New Roman"/>
          <w:sz w:val="24"/>
          <w:szCs w:val="24"/>
        </w:rPr>
      </w:pPr>
      <w:r w:rsidRPr="00980FDA">
        <w:rPr>
          <w:rFonts w:ascii="Times New Roman" w:eastAsia="Times New Roman" w:hAnsi="Times New Roman" w:cs="Times New Roman"/>
          <w:sz w:val="24"/>
          <w:szCs w:val="24"/>
        </w:rPr>
        <w:t>Ogres novada pašvaldības iestādes antenu izvietošanai u</w:t>
      </w:r>
      <w:r w:rsidR="0086105A">
        <w:rPr>
          <w:rFonts w:ascii="Times New Roman" w:eastAsia="Times New Roman" w:hAnsi="Times New Roman" w:cs="Times New Roman"/>
          <w:sz w:val="24"/>
          <w:szCs w:val="24"/>
        </w:rPr>
        <w:t>z</w:t>
      </w:r>
      <w:r w:rsidRPr="00980FDA">
        <w:rPr>
          <w:rFonts w:ascii="Times New Roman" w:eastAsia="Times New Roman" w:hAnsi="Times New Roman" w:cs="Times New Roman"/>
          <w:sz w:val="24"/>
          <w:szCs w:val="24"/>
        </w:rPr>
        <w:t xml:space="preserve"> Ogres novada Kultūras centra jumta daļas;</w:t>
      </w:r>
    </w:p>
    <w:p w14:paraId="3987D336" w14:textId="77777777" w:rsidR="00EC7779" w:rsidRPr="00980FDA" w:rsidRDefault="00EC7779" w:rsidP="00EC7779">
      <w:pPr>
        <w:pStyle w:val="Sarakstarindkopa"/>
        <w:numPr>
          <w:ilvl w:val="0"/>
          <w:numId w:val="4"/>
        </w:numPr>
        <w:tabs>
          <w:tab w:val="left" w:pos="709"/>
        </w:tabs>
        <w:spacing w:after="0" w:line="240" w:lineRule="auto"/>
        <w:jc w:val="both"/>
        <w:rPr>
          <w:rFonts w:ascii="Times New Roman" w:eastAsia="Times New Roman" w:hAnsi="Times New Roman" w:cs="Times New Roman"/>
          <w:sz w:val="24"/>
          <w:szCs w:val="24"/>
        </w:rPr>
      </w:pPr>
      <w:r w:rsidRPr="00980FDA">
        <w:rPr>
          <w:rFonts w:ascii="Times New Roman" w:eastAsia="Times New Roman" w:hAnsi="Times New Roman" w:cs="Times New Roman"/>
          <w:sz w:val="24"/>
          <w:szCs w:val="24"/>
        </w:rPr>
        <w:t>Ogres Vēstures un mākslas muzeju pastāvīgās darbības nodrošināšanai Iestādes ieradītajās telpās;</w:t>
      </w:r>
    </w:p>
    <w:p w14:paraId="2ABE8341" w14:textId="77777777" w:rsidR="00EC7779" w:rsidRPr="00980FDA" w:rsidRDefault="00EC7779" w:rsidP="00EC7779">
      <w:pPr>
        <w:pStyle w:val="Sarakstarindkopa"/>
        <w:numPr>
          <w:ilvl w:val="0"/>
          <w:numId w:val="4"/>
        </w:numPr>
        <w:tabs>
          <w:tab w:val="left" w:pos="709"/>
        </w:tabs>
        <w:spacing w:after="0" w:line="240" w:lineRule="auto"/>
        <w:jc w:val="both"/>
        <w:rPr>
          <w:rFonts w:ascii="Times New Roman" w:eastAsia="Times New Roman" w:hAnsi="Times New Roman" w:cs="Times New Roman"/>
          <w:sz w:val="24"/>
          <w:szCs w:val="24"/>
        </w:rPr>
      </w:pPr>
      <w:r w:rsidRPr="00980FDA">
        <w:rPr>
          <w:rFonts w:ascii="Times New Roman" w:eastAsia="Times New Roman" w:hAnsi="Times New Roman" w:cs="Times New Roman"/>
          <w:sz w:val="24"/>
          <w:szCs w:val="24"/>
        </w:rPr>
        <w:t>Ogresgala pagasta pārvaldi pastāvīgās darbības nodrošināšanai Iestādes norādītajās telpās;</w:t>
      </w:r>
    </w:p>
    <w:p w14:paraId="69BE16C6" w14:textId="77777777" w:rsidR="00EC7779" w:rsidRPr="00980FDA" w:rsidRDefault="00EC7779" w:rsidP="00EC7779">
      <w:pPr>
        <w:pStyle w:val="Sarakstarindkopa"/>
        <w:numPr>
          <w:ilvl w:val="0"/>
          <w:numId w:val="4"/>
        </w:numPr>
        <w:tabs>
          <w:tab w:val="left" w:pos="709"/>
        </w:tabs>
        <w:spacing w:after="0" w:line="240" w:lineRule="auto"/>
        <w:jc w:val="both"/>
        <w:rPr>
          <w:rFonts w:ascii="Times New Roman" w:eastAsia="Times New Roman" w:hAnsi="Times New Roman" w:cs="Times New Roman"/>
          <w:sz w:val="24"/>
          <w:szCs w:val="24"/>
        </w:rPr>
      </w:pPr>
      <w:r w:rsidRPr="00980FDA">
        <w:rPr>
          <w:rFonts w:ascii="Times New Roman" w:eastAsia="Times New Roman" w:hAnsi="Times New Roman" w:cs="Times New Roman"/>
          <w:sz w:val="24"/>
          <w:szCs w:val="24"/>
        </w:rPr>
        <w:t>Ogresgala bibliotēku pastāvīgās darbības nodrošināšanai Iestādes norādītajās telpās;</w:t>
      </w:r>
    </w:p>
    <w:p w14:paraId="3C7C92AE" w14:textId="77777777" w:rsidR="00EC7779" w:rsidRPr="00980FDA" w:rsidRDefault="00EC7779" w:rsidP="00EC7779">
      <w:pPr>
        <w:pStyle w:val="Sarakstarindkopa"/>
        <w:numPr>
          <w:ilvl w:val="0"/>
          <w:numId w:val="4"/>
        </w:numPr>
        <w:tabs>
          <w:tab w:val="left" w:pos="709"/>
        </w:tabs>
        <w:spacing w:after="0" w:line="240" w:lineRule="auto"/>
        <w:jc w:val="both"/>
        <w:rPr>
          <w:rFonts w:ascii="Times New Roman" w:eastAsia="Times New Roman" w:hAnsi="Times New Roman" w:cs="Times New Roman"/>
          <w:sz w:val="24"/>
          <w:szCs w:val="24"/>
        </w:rPr>
      </w:pPr>
      <w:r w:rsidRPr="00980FDA">
        <w:rPr>
          <w:rFonts w:ascii="Times New Roman" w:eastAsia="Times New Roman" w:hAnsi="Times New Roman" w:cs="Times New Roman"/>
          <w:sz w:val="24"/>
          <w:szCs w:val="24"/>
        </w:rPr>
        <w:t>Ciemupes bibliotēku pastāvīgās darbības nodrošināšanai Iestādes norādītajās telpās;</w:t>
      </w:r>
    </w:p>
    <w:p w14:paraId="1213F481" w14:textId="77777777" w:rsidR="00EC7779" w:rsidRPr="00980FDA" w:rsidRDefault="00EC7779" w:rsidP="00EC7779">
      <w:pPr>
        <w:pStyle w:val="Sarakstarindkopa"/>
        <w:numPr>
          <w:ilvl w:val="0"/>
          <w:numId w:val="4"/>
        </w:numPr>
        <w:tabs>
          <w:tab w:val="left" w:pos="709"/>
        </w:tabs>
        <w:spacing w:after="0" w:line="240" w:lineRule="auto"/>
        <w:jc w:val="both"/>
        <w:rPr>
          <w:rFonts w:ascii="Times New Roman" w:eastAsia="Times New Roman" w:hAnsi="Times New Roman" w:cs="Times New Roman"/>
          <w:sz w:val="24"/>
          <w:szCs w:val="24"/>
        </w:rPr>
      </w:pPr>
      <w:r w:rsidRPr="00980FDA">
        <w:rPr>
          <w:rFonts w:ascii="Times New Roman" w:eastAsia="Times New Roman" w:hAnsi="Times New Roman" w:cs="Times New Roman"/>
          <w:sz w:val="24"/>
          <w:szCs w:val="24"/>
        </w:rPr>
        <w:t>Ogres novada Sociālā dienesta ģimenes atbalsta dienas centru pastāvīgās darbības nodrošināšanai Iestādes ierādītajās telpās.</w:t>
      </w:r>
    </w:p>
    <w:p w14:paraId="3734B615" w14:textId="22670EB9" w:rsidR="00F23B7A" w:rsidRPr="008A2134" w:rsidRDefault="00EC7779" w:rsidP="008A2134">
      <w:pPr>
        <w:pStyle w:val="Bezatstarpm"/>
        <w:ind w:firstLine="720"/>
        <w:jc w:val="both"/>
        <w:rPr>
          <w:rFonts w:ascii="Times New Roman" w:hAnsi="Times New Roman" w:cs="Times New Roman"/>
          <w:sz w:val="24"/>
          <w:szCs w:val="24"/>
        </w:rPr>
      </w:pPr>
      <w:r>
        <w:rPr>
          <w:rFonts w:ascii="Times New Roman" w:hAnsi="Times New Roman" w:cs="Times New Roman"/>
          <w:bCs/>
          <w:sz w:val="24"/>
          <w:szCs w:val="24"/>
        </w:rPr>
        <w:t xml:space="preserve">Papildus augstāk minētajam </w:t>
      </w:r>
      <w:r w:rsidR="00F23B7A" w:rsidRPr="008A2134">
        <w:rPr>
          <w:rFonts w:ascii="Times New Roman" w:hAnsi="Times New Roman" w:cs="Times New Roman"/>
          <w:bCs/>
          <w:sz w:val="24"/>
          <w:szCs w:val="24"/>
        </w:rPr>
        <w:t>Publiskas personas finanšu līdzekļu un mantas izšķērdēšanas novēršanas likuma (turpmāk – Likums) 2. panta pirmā daļa noteic, ka publiska persona rīkojas ar saviem finanšu līdzekļiem un mantu likumīgi, tas ir, jebkura rīcība ar publiskas personas finanšu līdzekļiem un mantu atbilst ārējos normatīvajos aktos paredzētajam mērķim, kā arī normatīvajos aktos noteiktajai kārtībai.</w:t>
      </w:r>
    </w:p>
    <w:p w14:paraId="7C3A23AF" w14:textId="77777777" w:rsidR="00F23B7A" w:rsidRPr="008A2134" w:rsidRDefault="00F23B7A" w:rsidP="00D05EBB">
      <w:pPr>
        <w:pStyle w:val="Bezatstarpm"/>
        <w:tabs>
          <w:tab w:val="left" w:pos="709"/>
        </w:tabs>
        <w:ind w:firstLine="709"/>
        <w:jc w:val="both"/>
        <w:rPr>
          <w:rFonts w:ascii="Times New Roman" w:hAnsi="Times New Roman" w:cs="Times New Roman"/>
          <w:bCs/>
          <w:sz w:val="24"/>
          <w:szCs w:val="24"/>
        </w:rPr>
      </w:pPr>
      <w:r w:rsidRPr="008A2134">
        <w:rPr>
          <w:rFonts w:ascii="Times New Roman" w:hAnsi="Times New Roman" w:cs="Times New Roman"/>
          <w:bCs/>
          <w:sz w:val="24"/>
          <w:szCs w:val="24"/>
        </w:rPr>
        <w:lastRenderedPageBreak/>
        <w:t>Likuma 5. panta pirmā daļa noteic, ka publiskas personas mantu aizliegts nodot privātpersonai vai kapitālsabiedrībai bezatlīdzības lietošanā. Šā panta otrās daļas 4.</w:t>
      </w:r>
      <w:r w:rsidRPr="008A2134">
        <w:rPr>
          <w:rFonts w:ascii="Times New Roman" w:hAnsi="Times New Roman" w:cs="Times New Roman"/>
          <w:bCs/>
          <w:sz w:val="24"/>
          <w:szCs w:val="24"/>
          <w:vertAlign w:val="superscript"/>
        </w:rPr>
        <w:t>1</w:t>
      </w:r>
      <w:r w:rsidRPr="008A2134">
        <w:rPr>
          <w:rFonts w:ascii="Times New Roman" w:hAnsi="Times New Roman" w:cs="Times New Roman"/>
          <w:bCs/>
          <w:sz w:val="24"/>
          <w:szCs w:val="24"/>
        </w:rPr>
        <w:t xml:space="preserve"> punktā noteikts, ka šā panta pirmās daļas noteikumi neattiecas uz gadījumiem, kad atvasināta publiska persona savu mantu nodod lietošanā sabiedriskā labuma organizācijai vai sociālajam uzņēmumam.</w:t>
      </w:r>
    </w:p>
    <w:p w14:paraId="3E506D83" w14:textId="06B61BDE" w:rsidR="00F23B7A" w:rsidRPr="00B9433A" w:rsidRDefault="00F23B7A" w:rsidP="00B9433A">
      <w:pPr>
        <w:spacing w:after="0" w:line="240" w:lineRule="auto"/>
        <w:ind w:right="43" w:firstLine="709"/>
        <w:jc w:val="both"/>
        <w:rPr>
          <w:rFonts w:ascii="Times New Roman" w:hAnsi="Times New Roman"/>
          <w:bCs/>
          <w:sz w:val="24"/>
          <w:szCs w:val="24"/>
        </w:rPr>
      </w:pPr>
      <w:r w:rsidRPr="004A09BF">
        <w:rPr>
          <w:rFonts w:ascii="Times New Roman" w:hAnsi="Times New Roman"/>
          <w:bCs/>
          <w:sz w:val="24"/>
          <w:szCs w:val="24"/>
        </w:rPr>
        <w:t xml:space="preserve">Pamatojoties uz Valsts ieņēmuma dienesta publiskojamo datu bāzes informāciju </w:t>
      </w:r>
      <w:r w:rsidR="005F3C5E" w:rsidRPr="005F3C5E">
        <w:rPr>
          <w:rFonts w:ascii="Times New Roman" w:hAnsi="Times New Roman"/>
          <w:bCs/>
          <w:sz w:val="24"/>
          <w:szCs w:val="24"/>
        </w:rPr>
        <w:t>Rīgas Metropolijas Romas katoļu kūrija</w:t>
      </w:r>
      <w:r w:rsidR="005F3C5E">
        <w:rPr>
          <w:rFonts w:ascii="Times New Roman" w:hAnsi="Times New Roman"/>
          <w:bCs/>
          <w:sz w:val="24"/>
          <w:szCs w:val="24"/>
        </w:rPr>
        <w:t>i no 2006</w:t>
      </w:r>
      <w:r w:rsidR="00087C38">
        <w:rPr>
          <w:rFonts w:ascii="Times New Roman" w:hAnsi="Times New Roman"/>
          <w:bCs/>
          <w:sz w:val="24"/>
          <w:szCs w:val="24"/>
        </w:rPr>
        <w:t>. gada 26</w:t>
      </w:r>
      <w:r w:rsidR="00B9433A">
        <w:rPr>
          <w:rFonts w:ascii="Times New Roman" w:hAnsi="Times New Roman"/>
          <w:bCs/>
          <w:sz w:val="24"/>
          <w:szCs w:val="24"/>
        </w:rPr>
        <w:t>. janvāra</w:t>
      </w:r>
      <w:r w:rsidRPr="004A09BF">
        <w:rPr>
          <w:rFonts w:ascii="Times New Roman" w:hAnsi="Times New Roman"/>
          <w:bCs/>
          <w:sz w:val="24"/>
          <w:szCs w:val="24"/>
        </w:rPr>
        <w:t xml:space="preserve"> piešķirts sabiedriskā labuma organizācijas statuss.</w:t>
      </w:r>
    </w:p>
    <w:p w14:paraId="5C939D17" w14:textId="77777777" w:rsidR="00F23B7A" w:rsidRPr="004A09BF" w:rsidRDefault="00F23B7A" w:rsidP="00F23B7A">
      <w:pPr>
        <w:spacing w:after="0" w:line="240" w:lineRule="auto"/>
        <w:ind w:right="43" w:firstLine="709"/>
        <w:jc w:val="both"/>
        <w:rPr>
          <w:rFonts w:ascii="Times New Roman" w:hAnsi="Times New Roman"/>
          <w:bCs/>
          <w:sz w:val="24"/>
          <w:szCs w:val="24"/>
        </w:rPr>
      </w:pPr>
      <w:r w:rsidRPr="004A09BF">
        <w:rPr>
          <w:rFonts w:ascii="Times New Roman" w:hAnsi="Times New Roman"/>
          <w:bCs/>
          <w:sz w:val="24"/>
          <w:szCs w:val="24"/>
        </w:rPr>
        <w:t>Likuma 5. panta trešā daļa noteic, ja publiskas personas mantu nodod bezatlīdzības lietošanā, par to tiek pieņemts lēmums.</w:t>
      </w:r>
    </w:p>
    <w:p w14:paraId="25FE6FA5" w14:textId="29762311" w:rsidR="00F23B7A" w:rsidRPr="00373EEF" w:rsidRDefault="00F23B7A" w:rsidP="002A4BE4">
      <w:pPr>
        <w:spacing w:after="0" w:line="240" w:lineRule="auto"/>
        <w:ind w:right="43" w:firstLine="709"/>
        <w:jc w:val="both"/>
        <w:rPr>
          <w:rFonts w:ascii="Times New Roman" w:hAnsi="Times New Roman"/>
          <w:bCs/>
          <w:sz w:val="24"/>
          <w:szCs w:val="24"/>
        </w:rPr>
      </w:pPr>
      <w:r w:rsidRPr="00373EEF">
        <w:rPr>
          <w:rFonts w:ascii="Times New Roman" w:hAnsi="Times New Roman"/>
          <w:bCs/>
          <w:sz w:val="24"/>
          <w:szCs w:val="24"/>
        </w:rPr>
        <w:t xml:space="preserve">Ievērojot sabiedrības intereses un lietderības apsvērumus, </w:t>
      </w:r>
      <w:r w:rsidR="005529E8" w:rsidRPr="00373EEF">
        <w:rPr>
          <w:rFonts w:ascii="Times New Roman" w:hAnsi="Times New Roman"/>
          <w:bCs/>
          <w:sz w:val="24"/>
          <w:szCs w:val="24"/>
        </w:rPr>
        <w:t xml:space="preserve">būtu lietderīgi atļaut </w:t>
      </w:r>
      <w:r w:rsidR="002A4BE4" w:rsidRPr="002A4BE4">
        <w:rPr>
          <w:rFonts w:ascii="Times New Roman" w:hAnsi="Times New Roman"/>
          <w:bCs/>
          <w:sz w:val="24"/>
          <w:szCs w:val="24"/>
        </w:rPr>
        <w:t>Rīgas Metropolijas Romas katoļu kūrija</w:t>
      </w:r>
      <w:r w:rsidR="002A4BE4">
        <w:rPr>
          <w:rFonts w:ascii="Times New Roman" w:hAnsi="Times New Roman"/>
          <w:bCs/>
          <w:sz w:val="24"/>
          <w:szCs w:val="24"/>
        </w:rPr>
        <w:t>i</w:t>
      </w:r>
      <w:r w:rsidR="005529E8" w:rsidRPr="00373EEF">
        <w:rPr>
          <w:rFonts w:ascii="Times New Roman" w:hAnsi="Times New Roman"/>
          <w:bCs/>
          <w:sz w:val="24"/>
          <w:szCs w:val="24"/>
        </w:rPr>
        <w:t xml:space="preserve"> </w:t>
      </w:r>
      <w:r w:rsidR="00EC7779">
        <w:rPr>
          <w:rFonts w:ascii="Times New Roman" w:hAnsi="Times New Roman"/>
          <w:bCs/>
          <w:sz w:val="24"/>
          <w:szCs w:val="24"/>
        </w:rPr>
        <w:t>nodot bezatlīdzības lietošanā</w:t>
      </w:r>
      <w:r w:rsidR="005529E8" w:rsidRPr="00373EEF">
        <w:rPr>
          <w:rFonts w:ascii="Times New Roman" w:hAnsi="Times New Roman"/>
          <w:bCs/>
          <w:sz w:val="24"/>
          <w:szCs w:val="24"/>
        </w:rPr>
        <w:t xml:space="preserve"> </w:t>
      </w:r>
      <w:r w:rsidR="002A4BE4">
        <w:rPr>
          <w:rFonts w:ascii="Times New Roman" w:hAnsi="Times New Roman"/>
          <w:bCs/>
          <w:sz w:val="24"/>
          <w:szCs w:val="24"/>
        </w:rPr>
        <w:t xml:space="preserve">Ogres novada Kultūras centra </w:t>
      </w:r>
      <w:r w:rsidR="00EC7779">
        <w:rPr>
          <w:rFonts w:ascii="Times New Roman" w:hAnsi="Times New Roman"/>
          <w:bCs/>
          <w:sz w:val="24"/>
          <w:szCs w:val="24"/>
        </w:rPr>
        <w:t>Telpu</w:t>
      </w:r>
      <w:r w:rsidRPr="00373EEF">
        <w:rPr>
          <w:rFonts w:ascii="Times New Roman" w:hAnsi="Times New Roman"/>
          <w:bCs/>
          <w:sz w:val="24"/>
          <w:szCs w:val="24"/>
        </w:rPr>
        <w:t xml:space="preserve"> </w:t>
      </w:r>
      <w:r w:rsidR="002A4BE4">
        <w:rPr>
          <w:rFonts w:ascii="Times New Roman" w:hAnsi="Times New Roman"/>
          <w:bCs/>
          <w:sz w:val="24"/>
          <w:szCs w:val="24"/>
        </w:rPr>
        <w:t>Ogres Sv.</w:t>
      </w:r>
      <w:r w:rsidR="00D05EBB">
        <w:rPr>
          <w:rFonts w:ascii="Times New Roman" w:hAnsi="Times New Roman"/>
          <w:bCs/>
          <w:sz w:val="24"/>
          <w:szCs w:val="24"/>
        </w:rPr>
        <w:t> </w:t>
      </w:r>
      <w:r w:rsidR="002A4BE4">
        <w:rPr>
          <w:rFonts w:ascii="Times New Roman" w:hAnsi="Times New Roman"/>
          <w:bCs/>
          <w:sz w:val="24"/>
          <w:szCs w:val="24"/>
        </w:rPr>
        <w:t>Meinarda Romas katoļu draudzes izveidotāja un ilggadējā</w:t>
      </w:r>
      <w:r w:rsidR="0086105A">
        <w:rPr>
          <w:rFonts w:ascii="Times New Roman" w:hAnsi="Times New Roman"/>
          <w:bCs/>
          <w:sz w:val="24"/>
          <w:szCs w:val="24"/>
        </w:rPr>
        <w:t xml:space="preserve"> </w:t>
      </w:r>
      <w:r w:rsidR="002A4BE4" w:rsidRPr="002A4BE4">
        <w:rPr>
          <w:rFonts w:ascii="Times New Roman" w:hAnsi="Times New Roman"/>
          <w:bCs/>
          <w:sz w:val="24"/>
          <w:szCs w:val="24"/>
        </w:rPr>
        <w:t>p</w:t>
      </w:r>
      <w:r w:rsidR="002A4BE4">
        <w:rPr>
          <w:rFonts w:ascii="Times New Roman" w:hAnsi="Times New Roman"/>
          <w:bCs/>
          <w:sz w:val="24"/>
          <w:szCs w:val="24"/>
        </w:rPr>
        <w:t>riestera Konstantīna</w:t>
      </w:r>
      <w:r w:rsidR="002A4BE4" w:rsidRPr="002A4BE4">
        <w:rPr>
          <w:rFonts w:ascii="Times New Roman" w:hAnsi="Times New Roman"/>
          <w:bCs/>
          <w:sz w:val="24"/>
          <w:szCs w:val="24"/>
        </w:rPr>
        <w:t xml:space="preserve"> Boj</w:t>
      </w:r>
      <w:r w:rsidR="002A4BE4">
        <w:rPr>
          <w:rFonts w:ascii="Times New Roman" w:hAnsi="Times New Roman"/>
          <w:bCs/>
          <w:sz w:val="24"/>
          <w:szCs w:val="24"/>
        </w:rPr>
        <w:t xml:space="preserve">āra </w:t>
      </w:r>
      <w:r w:rsidR="00EB29CE">
        <w:rPr>
          <w:rFonts w:ascii="Times New Roman" w:hAnsi="Times New Roman"/>
          <w:bCs/>
          <w:sz w:val="24"/>
          <w:szCs w:val="24"/>
        </w:rPr>
        <w:t>piemiņas pasākuma rīkošanai</w:t>
      </w:r>
      <w:r w:rsidR="002A4BE4">
        <w:rPr>
          <w:rFonts w:ascii="Times New Roman" w:hAnsi="Times New Roman"/>
          <w:bCs/>
          <w:sz w:val="24"/>
          <w:szCs w:val="24"/>
        </w:rPr>
        <w:t xml:space="preserve"> </w:t>
      </w:r>
      <w:r w:rsidR="002A4BE4" w:rsidRPr="002A4BE4">
        <w:rPr>
          <w:rFonts w:ascii="Times New Roman" w:hAnsi="Times New Roman"/>
          <w:bCs/>
          <w:sz w:val="24"/>
          <w:szCs w:val="24"/>
        </w:rPr>
        <w:t>2025.</w:t>
      </w:r>
      <w:r w:rsidR="00EC7779">
        <w:rPr>
          <w:rFonts w:ascii="Times New Roman" w:hAnsi="Times New Roman"/>
          <w:bCs/>
          <w:sz w:val="24"/>
          <w:szCs w:val="24"/>
        </w:rPr>
        <w:t> </w:t>
      </w:r>
      <w:r w:rsidR="002A4BE4" w:rsidRPr="002A4BE4">
        <w:rPr>
          <w:rFonts w:ascii="Times New Roman" w:hAnsi="Times New Roman"/>
          <w:bCs/>
          <w:sz w:val="24"/>
          <w:szCs w:val="24"/>
        </w:rPr>
        <w:t>gada 21.</w:t>
      </w:r>
      <w:r w:rsidR="00EC7779">
        <w:rPr>
          <w:rFonts w:ascii="Times New Roman" w:hAnsi="Times New Roman"/>
          <w:bCs/>
          <w:sz w:val="24"/>
          <w:szCs w:val="24"/>
        </w:rPr>
        <w:t> </w:t>
      </w:r>
      <w:r w:rsidR="002A4BE4" w:rsidRPr="002A4BE4">
        <w:rPr>
          <w:rFonts w:ascii="Times New Roman" w:hAnsi="Times New Roman"/>
          <w:bCs/>
          <w:sz w:val="24"/>
          <w:szCs w:val="24"/>
        </w:rPr>
        <w:t>febru</w:t>
      </w:r>
      <w:r w:rsidR="002A4BE4">
        <w:rPr>
          <w:rFonts w:ascii="Times New Roman" w:hAnsi="Times New Roman"/>
          <w:bCs/>
          <w:sz w:val="24"/>
          <w:szCs w:val="24"/>
        </w:rPr>
        <w:t>ārī no plkst.</w:t>
      </w:r>
      <w:r w:rsidR="00EC7779">
        <w:rPr>
          <w:rFonts w:ascii="Times New Roman" w:hAnsi="Times New Roman"/>
          <w:bCs/>
          <w:sz w:val="24"/>
          <w:szCs w:val="24"/>
        </w:rPr>
        <w:t> </w:t>
      </w:r>
      <w:r w:rsidR="002A4BE4">
        <w:rPr>
          <w:rFonts w:ascii="Times New Roman" w:hAnsi="Times New Roman"/>
          <w:bCs/>
          <w:sz w:val="24"/>
          <w:szCs w:val="24"/>
        </w:rPr>
        <w:t>14.00 līdz plkst.</w:t>
      </w:r>
      <w:r w:rsidR="00EC7779">
        <w:rPr>
          <w:rFonts w:ascii="Times New Roman" w:hAnsi="Times New Roman"/>
          <w:bCs/>
          <w:sz w:val="24"/>
          <w:szCs w:val="24"/>
        </w:rPr>
        <w:t> </w:t>
      </w:r>
      <w:r w:rsidR="002A4BE4">
        <w:rPr>
          <w:rFonts w:ascii="Times New Roman" w:hAnsi="Times New Roman"/>
          <w:bCs/>
          <w:sz w:val="24"/>
          <w:szCs w:val="24"/>
        </w:rPr>
        <w:t>17.00.</w:t>
      </w:r>
    </w:p>
    <w:p w14:paraId="2D0DE32F" w14:textId="04E66719" w:rsidR="00F23B7A" w:rsidRPr="00373EEF" w:rsidRDefault="00F23B7A" w:rsidP="00EB716A">
      <w:pPr>
        <w:tabs>
          <w:tab w:val="left" w:pos="709"/>
        </w:tabs>
        <w:spacing w:after="0" w:line="240" w:lineRule="auto"/>
        <w:ind w:right="43" w:firstLine="709"/>
        <w:jc w:val="both"/>
        <w:rPr>
          <w:rFonts w:ascii="Times New Roman" w:hAnsi="Times New Roman"/>
          <w:bCs/>
          <w:sz w:val="24"/>
          <w:szCs w:val="24"/>
        </w:rPr>
      </w:pPr>
      <w:r w:rsidRPr="00373EEF">
        <w:rPr>
          <w:rFonts w:ascii="Times New Roman" w:hAnsi="Times New Roman"/>
          <w:bCs/>
          <w:sz w:val="24"/>
          <w:szCs w:val="24"/>
        </w:rPr>
        <w:t xml:space="preserve">Ņemot vērā minēto un pamatojoties uz </w:t>
      </w:r>
      <w:r w:rsidR="00EC7779">
        <w:rPr>
          <w:rFonts w:ascii="Times New Roman" w:hAnsi="Times New Roman"/>
          <w:bCs/>
          <w:sz w:val="24"/>
          <w:szCs w:val="24"/>
        </w:rPr>
        <w:t>Likuma</w:t>
      </w:r>
      <w:r w:rsidRPr="00373EEF">
        <w:rPr>
          <w:rFonts w:ascii="Times New Roman" w:hAnsi="Times New Roman"/>
          <w:bCs/>
          <w:sz w:val="24"/>
          <w:szCs w:val="24"/>
        </w:rPr>
        <w:t xml:space="preserve"> 5. panta otrās daļas 4.</w:t>
      </w:r>
      <w:r w:rsidRPr="00373EEF">
        <w:rPr>
          <w:rFonts w:ascii="Times New Roman" w:hAnsi="Times New Roman"/>
          <w:bCs/>
          <w:sz w:val="24"/>
          <w:szCs w:val="24"/>
          <w:vertAlign w:val="superscript"/>
        </w:rPr>
        <w:t>1</w:t>
      </w:r>
      <w:r w:rsidRPr="00373EEF">
        <w:rPr>
          <w:rFonts w:ascii="Times New Roman" w:hAnsi="Times New Roman"/>
          <w:bCs/>
          <w:sz w:val="24"/>
          <w:szCs w:val="24"/>
        </w:rPr>
        <w:t xml:space="preserve"> punktu, trešo, trešo </w:t>
      </w:r>
      <w:proofErr w:type="spellStart"/>
      <w:r w:rsidRPr="00373EEF">
        <w:rPr>
          <w:rFonts w:ascii="Times New Roman" w:hAnsi="Times New Roman"/>
          <w:bCs/>
          <w:i/>
          <w:iCs/>
          <w:sz w:val="24"/>
          <w:szCs w:val="24"/>
        </w:rPr>
        <w:t>prim</w:t>
      </w:r>
      <w:proofErr w:type="spellEnd"/>
      <w:r w:rsidRPr="00373EEF">
        <w:rPr>
          <w:rFonts w:ascii="Times New Roman" w:hAnsi="Times New Roman"/>
          <w:bCs/>
          <w:sz w:val="24"/>
          <w:szCs w:val="24"/>
        </w:rPr>
        <w:t xml:space="preserve"> daļu, Pašvaldību likuma 10. panta pirmās daļas 21. punktu un 73. panta ceturto daļu,</w:t>
      </w:r>
    </w:p>
    <w:p w14:paraId="424188D0" w14:textId="77777777" w:rsidR="00726909" w:rsidRPr="00726909" w:rsidRDefault="00726909" w:rsidP="00726909">
      <w:pPr>
        <w:spacing w:after="0" w:line="240" w:lineRule="auto"/>
        <w:jc w:val="both"/>
        <w:rPr>
          <w:rFonts w:ascii="Times New Roman" w:eastAsia="Times New Roman" w:hAnsi="Times New Roman" w:cs="Times New Roman"/>
          <w:sz w:val="24"/>
          <w:szCs w:val="24"/>
        </w:rPr>
      </w:pPr>
    </w:p>
    <w:p w14:paraId="672A67A1" w14:textId="2DC0C4E5" w:rsidR="00726909" w:rsidRPr="00934294" w:rsidRDefault="00934294" w:rsidP="00726909">
      <w:pPr>
        <w:spacing w:after="0" w:line="240" w:lineRule="auto"/>
        <w:jc w:val="center"/>
        <w:rPr>
          <w:rFonts w:ascii="Times New Roman" w:eastAsia="Times New Roman" w:hAnsi="Times New Roman" w:cs="Times New Roman"/>
          <w:b/>
          <w:bCs/>
          <w:sz w:val="24"/>
          <w:szCs w:val="24"/>
          <w:lang w:val="en-US"/>
        </w:rPr>
      </w:pPr>
      <w:r w:rsidRPr="00934294">
        <w:rPr>
          <w:rFonts w:ascii="Times New Roman" w:hAnsi="Times New Roman" w:cs="Times New Roman"/>
          <w:b/>
          <w:sz w:val="24"/>
          <w:szCs w:val="24"/>
        </w:rPr>
        <w:t xml:space="preserve">balsojot: </w:t>
      </w:r>
      <w:r w:rsidRPr="00934294">
        <w:rPr>
          <w:rFonts w:ascii="Times New Roman" w:hAnsi="Times New Roman" w:cs="Times New Roman"/>
          <w:b/>
          <w:noProof/>
          <w:sz w:val="24"/>
          <w:szCs w:val="24"/>
        </w:rPr>
        <w:t>ar 20 balsīm "Par" (Andris Krauja, Artūrs Mangulis, Atvars Lakstīgala, Dace Māliņa, Dace Veiliņa, Dainis Širovs, Dzirkstīte Žindiga, Egils Helmanis, Gints Sīviņš, Ilmārs Zemnieks, Indulis Trapiņš, Jānis Iklāvs, Jānis Kaijaks, Jānis Siliņš, Kaspars Bramanis, Pāvels Kotāns, Raivis Ūzuls, Rūdolfs Kudļa, Santa Ločmele, Valentīns Špēlis), "Pret" – nav, "Atturas" – nav, "Nepiedalās" – nav</w:t>
      </w:r>
      <w:r w:rsidR="00726909" w:rsidRPr="00934294">
        <w:rPr>
          <w:rFonts w:ascii="Times New Roman" w:eastAsia="Times New Roman" w:hAnsi="Times New Roman" w:cs="Times New Roman"/>
          <w:bCs/>
          <w:sz w:val="24"/>
          <w:szCs w:val="24"/>
          <w:lang w:val="en-US"/>
        </w:rPr>
        <w:t>,</w:t>
      </w:r>
    </w:p>
    <w:p w14:paraId="60D6840C" w14:textId="77777777" w:rsidR="00726909" w:rsidRPr="00934294" w:rsidRDefault="00726909" w:rsidP="00726909">
      <w:pPr>
        <w:spacing w:after="0" w:line="240" w:lineRule="auto"/>
        <w:jc w:val="center"/>
        <w:rPr>
          <w:rFonts w:ascii="Times New Roman" w:eastAsia="Times New Roman" w:hAnsi="Times New Roman" w:cs="Times New Roman"/>
          <w:b/>
          <w:bCs/>
          <w:sz w:val="24"/>
          <w:szCs w:val="24"/>
          <w:lang w:val="en-US"/>
        </w:rPr>
      </w:pPr>
      <w:proofErr w:type="gramStart"/>
      <w:r w:rsidRPr="00934294">
        <w:rPr>
          <w:rFonts w:ascii="Times New Roman" w:eastAsia="Times New Roman" w:hAnsi="Times New Roman" w:cs="Times New Roman"/>
          <w:sz w:val="24"/>
          <w:szCs w:val="24"/>
          <w:lang w:val="en-US"/>
        </w:rPr>
        <w:t>Ogres</w:t>
      </w:r>
      <w:proofErr w:type="gramEnd"/>
      <w:r w:rsidRPr="00934294">
        <w:rPr>
          <w:rFonts w:ascii="Times New Roman" w:eastAsia="Times New Roman" w:hAnsi="Times New Roman" w:cs="Times New Roman"/>
          <w:sz w:val="24"/>
          <w:szCs w:val="24"/>
          <w:lang w:val="en-US"/>
        </w:rPr>
        <w:t xml:space="preserve"> novada </w:t>
      </w:r>
      <w:proofErr w:type="spellStart"/>
      <w:r w:rsidRPr="00934294">
        <w:rPr>
          <w:rFonts w:ascii="Times New Roman" w:eastAsia="Times New Roman" w:hAnsi="Times New Roman" w:cs="Times New Roman"/>
          <w:sz w:val="24"/>
          <w:szCs w:val="24"/>
          <w:lang w:val="en-US"/>
        </w:rPr>
        <w:t>pašvaldības</w:t>
      </w:r>
      <w:proofErr w:type="spellEnd"/>
      <w:r w:rsidRPr="00934294">
        <w:rPr>
          <w:rFonts w:ascii="Times New Roman" w:eastAsia="Times New Roman" w:hAnsi="Times New Roman" w:cs="Times New Roman"/>
          <w:sz w:val="24"/>
          <w:szCs w:val="24"/>
          <w:lang w:val="en-US"/>
        </w:rPr>
        <w:t xml:space="preserve"> dome </w:t>
      </w:r>
      <w:r w:rsidRPr="00934294">
        <w:rPr>
          <w:rFonts w:ascii="Times New Roman" w:eastAsia="Times New Roman" w:hAnsi="Times New Roman" w:cs="Times New Roman"/>
          <w:b/>
          <w:bCs/>
          <w:sz w:val="24"/>
          <w:szCs w:val="24"/>
          <w:lang w:val="en-US"/>
        </w:rPr>
        <w:t>NOLEMJ:</w:t>
      </w:r>
    </w:p>
    <w:p w14:paraId="215670E9" w14:textId="77777777" w:rsidR="009D6676" w:rsidRPr="001B3FCF" w:rsidRDefault="009D6676" w:rsidP="009D6676">
      <w:pPr>
        <w:spacing w:after="0" w:line="240" w:lineRule="auto"/>
        <w:ind w:right="43"/>
        <w:jc w:val="both"/>
        <w:rPr>
          <w:rFonts w:ascii="Times New Roman" w:hAnsi="Times New Roman" w:cs="Times New Roman"/>
          <w:bCs/>
          <w:sz w:val="24"/>
          <w:szCs w:val="24"/>
        </w:rPr>
      </w:pPr>
    </w:p>
    <w:p w14:paraId="2DFD5313" w14:textId="7F3B7E1A" w:rsidR="00FF335A" w:rsidRDefault="00F1515B" w:rsidP="00FF335A">
      <w:pPr>
        <w:pStyle w:val="Sarakstarindkopa"/>
        <w:numPr>
          <w:ilvl w:val="0"/>
          <w:numId w:val="1"/>
        </w:numPr>
        <w:ind w:right="43"/>
        <w:jc w:val="both"/>
        <w:rPr>
          <w:rFonts w:ascii="Times New Roman" w:hAnsi="Times New Roman"/>
          <w:bCs/>
          <w:sz w:val="24"/>
          <w:szCs w:val="24"/>
        </w:rPr>
      </w:pPr>
      <w:r w:rsidRPr="00FF335A">
        <w:rPr>
          <w:rFonts w:ascii="Times New Roman" w:hAnsi="Times New Roman"/>
          <w:b/>
          <w:bCs/>
          <w:sz w:val="24"/>
          <w:szCs w:val="24"/>
        </w:rPr>
        <w:t>Nodot</w:t>
      </w:r>
      <w:r w:rsidRPr="00FF335A">
        <w:rPr>
          <w:rFonts w:ascii="Times New Roman" w:hAnsi="Times New Roman"/>
          <w:bCs/>
          <w:sz w:val="24"/>
          <w:szCs w:val="24"/>
        </w:rPr>
        <w:t xml:space="preserve"> bezatlīdzības lietošanā</w:t>
      </w:r>
      <w:r w:rsidR="00F76567">
        <w:rPr>
          <w:rFonts w:ascii="Times New Roman" w:hAnsi="Times New Roman"/>
          <w:bCs/>
          <w:sz w:val="24"/>
          <w:szCs w:val="24"/>
        </w:rPr>
        <w:t>, atbrīvojot no nomas maksas,</w:t>
      </w:r>
      <w:r w:rsidR="00F76567" w:rsidRPr="00090092">
        <w:rPr>
          <w:rFonts w:ascii="Times New Roman" w:hAnsi="Times New Roman"/>
          <w:bCs/>
          <w:sz w:val="24"/>
          <w:szCs w:val="24"/>
        </w:rPr>
        <w:t xml:space="preserve"> </w:t>
      </w:r>
      <w:r w:rsidR="001E6430" w:rsidRPr="00FF335A">
        <w:rPr>
          <w:rFonts w:ascii="Times New Roman" w:hAnsi="Times New Roman"/>
          <w:bCs/>
          <w:sz w:val="24"/>
          <w:szCs w:val="24"/>
        </w:rPr>
        <w:t xml:space="preserve">Rīgas Metropolijas Romas katoļu kūrijai, </w:t>
      </w:r>
      <w:r w:rsidRPr="00FF335A">
        <w:rPr>
          <w:rFonts w:ascii="Times New Roman" w:hAnsi="Times New Roman"/>
          <w:bCs/>
          <w:sz w:val="24"/>
          <w:szCs w:val="24"/>
        </w:rPr>
        <w:t>reģistrācijas Nr.</w:t>
      </w:r>
      <w:r w:rsidR="00EC7779">
        <w:rPr>
          <w:rFonts w:ascii="Times New Roman" w:hAnsi="Times New Roman"/>
          <w:bCs/>
          <w:sz w:val="24"/>
          <w:szCs w:val="24"/>
        </w:rPr>
        <w:t> </w:t>
      </w:r>
      <w:r w:rsidR="001E6430" w:rsidRPr="00FF335A">
        <w:rPr>
          <w:rFonts w:ascii="Times New Roman" w:hAnsi="Times New Roman"/>
          <w:bCs/>
          <w:sz w:val="24"/>
          <w:szCs w:val="24"/>
        </w:rPr>
        <w:t>90000106677</w:t>
      </w:r>
      <w:r w:rsidRPr="00FF335A">
        <w:rPr>
          <w:rFonts w:ascii="Times New Roman" w:hAnsi="Times New Roman"/>
          <w:bCs/>
          <w:sz w:val="24"/>
          <w:szCs w:val="24"/>
        </w:rPr>
        <w:t xml:space="preserve">, </w:t>
      </w:r>
      <w:r w:rsidR="00FF335A" w:rsidRPr="00FF335A">
        <w:rPr>
          <w:rFonts w:ascii="Times New Roman" w:hAnsi="Times New Roman"/>
          <w:bCs/>
          <w:sz w:val="24"/>
          <w:szCs w:val="24"/>
        </w:rPr>
        <w:t xml:space="preserve">Ogres novada Kultūras centra </w:t>
      </w:r>
      <w:r w:rsidR="00EC7779">
        <w:rPr>
          <w:rFonts w:ascii="Times New Roman" w:hAnsi="Times New Roman"/>
          <w:bCs/>
          <w:sz w:val="24"/>
          <w:szCs w:val="24"/>
        </w:rPr>
        <w:t>telpas: d</w:t>
      </w:r>
      <w:r w:rsidR="00FF335A">
        <w:rPr>
          <w:rFonts w:ascii="Times New Roman" w:hAnsi="Times New Roman"/>
          <w:bCs/>
          <w:sz w:val="24"/>
          <w:szCs w:val="24"/>
        </w:rPr>
        <w:t>eju</w:t>
      </w:r>
      <w:r w:rsidR="00FF335A" w:rsidRPr="00FF335A">
        <w:rPr>
          <w:rFonts w:ascii="Times New Roman" w:hAnsi="Times New Roman"/>
          <w:bCs/>
          <w:sz w:val="24"/>
          <w:szCs w:val="24"/>
        </w:rPr>
        <w:t xml:space="preserve"> zāli, garderobi un koplietošanas telpas</w:t>
      </w:r>
      <w:r w:rsidR="00EC7779">
        <w:rPr>
          <w:rFonts w:ascii="Times New Roman" w:hAnsi="Times New Roman"/>
          <w:bCs/>
          <w:sz w:val="24"/>
          <w:szCs w:val="24"/>
        </w:rPr>
        <w:t xml:space="preserve"> (ar kopējo </w:t>
      </w:r>
      <w:r w:rsidR="00FF335A" w:rsidRPr="00FF335A">
        <w:rPr>
          <w:rFonts w:ascii="Times New Roman" w:hAnsi="Times New Roman"/>
          <w:bCs/>
          <w:sz w:val="24"/>
          <w:szCs w:val="24"/>
        </w:rPr>
        <w:t>platīb</w:t>
      </w:r>
      <w:r w:rsidR="00EC7779">
        <w:rPr>
          <w:rFonts w:ascii="Times New Roman" w:hAnsi="Times New Roman"/>
          <w:bCs/>
          <w:sz w:val="24"/>
          <w:szCs w:val="24"/>
        </w:rPr>
        <w:t>u</w:t>
      </w:r>
      <w:r w:rsidR="00FF335A" w:rsidRPr="00FF335A">
        <w:rPr>
          <w:rFonts w:ascii="Times New Roman" w:hAnsi="Times New Roman"/>
          <w:bCs/>
          <w:sz w:val="24"/>
          <w:szCs w:val="24"/>
        </w:rPr>
        <w:t xml:space="preserve"> </w:t>
      </w:r>
      <w:r w:rsidR="00FF335A">
        <w:rPr>
          <w:rFonts w:ascii="Times New Roman" w:hAnsi="Times New Roman"/>
          <w:bCs/>
          <w:sz w:val="24"/>
          <w:szCs w:val="24"/>
        </w:rPr>
        <w:t>532,7</w:t>
      </w:r>
      <w:r w:rsidR="00FF335A" w:rsidRPr="00FF335A">
        <w:rPr>
          <w:rFonts w:ascii="Times New Roman" w:hAnsi="Times New Roman"/>
          <w:bCs/>
          <w:sz w:val="24"/>
          <w:szCs w:val="24"/>
        </w:rPr>
        <w:t xml:space="preserve"> m</w:t>
      </w:r>
      <w:r w:rsidR="00FF335A" w:rsidRPr="00FF335A">
        <w:rPr>
          <w:rFonts w:ascii="Times New Roman" w:hAnsi="Times New Roman"/>
          <w:bCs/>
          <w:sz w:val="24"/>
          <w:szCs w:val="24"/>
          <w:vertAlign w:val="superscript"/>
        </w:rPr>
        <w:t>2</w:t>
      </w:r>
      <w:r w:rsidR="00FF335A" w:rsidRPr="00FF335A">
        <w:rPr>
          <w:rFonts w:ascii="Times New Roman" w:hAnsi="Times New Roman"/>
          <w:bCs/>
          <w:sz w:val="24"/>
          <w:szCs w:val="24"/>
        </w:rPr>
        <w:t xml:space="preserve">, ar bilances vērtību </w:t>
      </w:r>
      <w:r w:rsidR="00FF335A">
        <w:rPr>
          <w:rFonts w:ascii="Times New Roman" w:hAnsi="Times New Roman"/>
          <w:bCs/>
          <w:sz w:val="24"/>
          <w:szCs w:val="24"/>
        </w:rPr>
        <w:t>126207,28</w:t>
      </w:r>
      <w:r w:rsidR="00FF335A" w:rsidRPr="00FF335A">
        <w:rPr>
          <w:rFonts w:ascii="Times New Roman" w:hAnsi="Times New Roman"/>
          <w:bCs/>
          <w:sz w:val="24"/>
          <w:szCs w:val="24"/>
        </w:rPr>
        <w:t xml:space="preserve"> EUR). Minētās telpas un tajā esošās mantas stāvoklis i</w:t>
      </w:r>
      <w:bookmarkStart w:id="0" w:name="_GoBack"/>
      <w:bookmarkEnd w:id="0"/>
      <w:r w:rsidR="00FF335A" w:rsidRPr="00FF335A">
        <w:rPr>
          <w:rFonts w:ascii="Times New Roman" w:hAnsi="Times New Roman"/>
          <w:bCs/>
          <w:sz w:val="24"/>
          <w:szCs w:val="24"/>
        </w:rPr>
        <w:t>r labs un atbilstošs lietošanai paredzētajam mērķim.</w:t>
      </w:r>
    </w:p>
    <w:p w14:paraId="6AA163F8" w14:textId="1C2F2D23" w:rsidR="00090092" w:rsidRPr="00090092" w:rsidRDefault="009D6676" w:rsidP="00090092">
      <w:pPr>
        <w:pStyle w:val="Sarakstarindkopa"/>
        <w:numPr>
          <w:ilvl w:val="0"/>
          <w:numId w:val="1"/>
        </w:numPr>
        <w:ind w:right="43"/>
        <w:jc w:val="both"/>
        <w:rPr>
          <w:rFonts w:ascii="Times New Roman" w:hAnsi="Times New Roman"/>
          <w:bCs/>
          <w:sz w:val="24"/>
          <w:szCs w:val="24"/>
        </w:rPr>
      </w:pPr>
      <w:r w:rsidRPr="00FF335A">
        <w:rPr>
          <w:rFonts w:ascii="Times New Roman" w:hAnsi="Times New Roman"/>
          <w:b/>
          <w:sz w:val="24"/>
          <w:szCs w:val="24"/>
        </w:rPr>
        <w:t>Noteikt</w:t>
      </w:r>
      <w:r w:rsidRPr="00FF335A">
        <w:rPr>
          <w:rFonts w:ascii="Times New Roman" w:hAnsi="Times New Roman"/>
          <w:bCs/>
          <w:sz w:val="24"/>
          <w:szCs w:val="24"/>
        </w:rPr>
        <w:t xml:space="preserve"> </w:t>
      </w:r>
      <w:r w:rsidR="00EC7779">
        <w:rPr>
          <w:rFonts w:ascii="Times New Roman" w:hAnsi="Times New Roman"/>
          <w:bCs/>
          <w:sz w:val="24"/>
          <w:szCs w:val="24"/>
        </w:rPr>
        <w:t>šā lēmuma 1. punktā minēto t</w:t>
      </w:r>
      <w:r w:rsidRPr="00FF335A">
        <w:rPr>
          <w:rFonts w:ascii="Times New Roman" w:hAnsi="Times New Roman"/>
          <w:bCs/>
          <w:sz w:val="24"/>
          <w:szCs w:val="24"/>
        </w:rPr>
        <w:t>elp</w:t>
      </w:r>
      <w:r w:rsidR="00EC7779">
        <w:rPr>
          <w:rFonts w:ascii="Times New Roman" w:hAnsi="Times New Roman"/>
          <w:bCs/>
          <w:sz w:val="24"/>
          <w:szCs w:val="24"/>
        </w:rPr>
        <w:t>u</w:t>
      </w:r>
      <w:r w:rsidRPr="00FF335A">
        <w:rPr>
          <w:rFonts w:ascii="Times New Roman" w:hAnsi="Times New Roman"/>
          <w:bCs/>
          <w:sz w:val="24"/>
          <w:szCs w:val="24"/>
        </w:rPr>
        <w:t xml:space="preserve"> lietošanas mērķi</w:t>
      </w:r>
      <w:r w:rsidR="00EC7779">
        <w:rPr>
          <w:rFonts w:ascii="Times New Roman" w:hAnsi="Times New Roman"/>
          <w:bCs/>
          <w:sz w:val="24"/>
          <w:szCs w:val="24"/>
        </w:rPr>
        <w:t> </w:t>
      </w:r>
      <w:r w:rsidRPr="00FF335A">
        <w:rPr>
          <w:rFonts w:ascii="Times New Roman" w:hAnsi="Times New Roman"/>
          <w:bCs/>
          <w:sz w:val="24"/>
          <w:szCs w:val="24"/>
        </w:rPr>
        <w:t xml:space="preserve">– </w:t>
      </w:r>
      <w:r w:rsidR="00FF335A" w:rsidRPr="00FF335A">
        <w:rPr>
          <w:rFonts w:ascii="Times New Roman" w:hAnsi="Times New Roman"/>
          <w:bCs/>
          <w:sz w:val="24"/>
          <w:szCs w:val="24"/>
        </w:rPr>
        <w:t>Ogres Sv. Meinarda Romas katoļu draudzes izveidotāja un ilggadējā</w:t>
      </w:r>
      <w:r w:rsidR="00D05EBB">
        <w:rPr>
          <w:rFonts w:ascii="Times New Roman" w:hAnsi="Times New Roman"/>
          <w:bCs/>
          <w:sz w:val="24"/>
          <w:szCs w:val="24"/>
        </w:rPr>
        <w:t xml:space="preserve"> </w:t>
      </w:r>
      <w:r w:rsidR="00FF335A" w:rsidRPr="00FF335A">
        <w:rPr>
          <w:rFonts w:ascii="Times New Roman" w:hAnsi="Times New Roman"/>
          <w:bCs/>
          <w:sz w:val="24"/>
          <w:szCs w:val="24"/>
        </w:rPr>
        <w:t xml:space="preserve">priestera Konstantīna Bojāra piemiņas </w:t>
      </w:r>
      <w:r w:rsidR="00F14256">
        <w:rPr>
          <w:rFonts w:ascii="Times New Roman" w:hAnsi="Times New Roman"/>
          <w:bCs/>
          <w:sz w:val="24"/>
          <w:szCs w:val="24"/>
        </w:rPr>
        <w:t>pasākuma rīkošanai</w:t>
      </w:r>
      <w:r w:rsidR="00FF335A" w:rsidRPr="00FF335A">
        <w:rPr>
          <w:rFonts w:ascii="Times New Roman" w:hAnsi="Times New Roman"/>
          <w:bCs/>
          <w:sz w:val="24"/>
          <w:szCs w:val="24"/>
        </w:rPr>
        <w:t xml:space="preserve"> 2025.</w:t>
      </w:r>
      <w:r w:rsidR="00EC7779">
        <w:rPr>
          <w:rFonts w:ascii="Times New Roman" w:hAnsi="Times New Roman"/>
          <w:bCs/>
          <w:sz w:val="24"/>
          <w:szCs w:val="24"/>
        </w:rPr>
        <w:t> </w:t>
      </w:r>
      <w:r w:rsidR="00FF335A" w:rsidRPr="00FF335A">
        <w:rPr>
          <w:rFonts w:ascii="Times New Roman" w:hAnsi="Times New Roman"/>
          <w:bCs/>
          <w:sz w:val="24"/>
          <w:szCs w:val="24"/>
        </w:rPr>
        <w:t>gada 21.</w:t>
      </w:r>
      <w:r w:rsidR="00EC7779">
        <w:rPr>
          <w:rFonts w:ascii="Times New Roman" w:hAnsi="Times New Roman"/>
          <w:bCs/>
          <w:sz w:val="24"/>
          <w:szCs w:val="24"/>
        </w:rPr>
        <w:t> </w:t>
      </w:r>
      <w:r w:rsidR="00FF335A" w:rsidRPr="00FF335A">
        <w:rPr>
          <w:rFonts w:ascii="Times New Roman" w:hAnsi="Times New Roman"/>
          <w:bCs/>
          <w:sz w:val="24"/>
          <w:szCs w:val="24"/>
        </w:rPr>
        <w:t>februārī no plkst.</w:t>
      </w:r>
      <w:r w:rsidR="00EC7779">
        <w:rPr>
          <w:rFonts w:ascii="Times New Roman" w:hAnsi="Times New Roman"/>
          <w:bCs/>
          <w:sz w:val="24"/>
          <w:szCs w:val="24"/>
        </w:rPr>
        <w:t> </w:t>
      </w:r>
      <w:r w:rsidR="00FF335A" w:rsidRPr="00FF335A">
        <w:rPr>
          <w:rFonts w:ascii="Times New Roman" w:hAnsi="Times New Roman"/>
          <w:bCs/>
          <w:sz w:val="24"/>
          <w:szCs w:val="24"/>
        </w:rPr>
        <w:t>14.00 līdz plkst.</w:t>
      </w:r>
      <w:r w:rsidR="00EC7779">
        <w:rPr>
          <w:rFonts w:ascii="Times New Roman" w:hAnsi="Times New Roman"/>
          <w:bCs/>
          <w:sz w:val="24"/>
          <w:szCs w:val="24"/>
        </w:rPr>
        <w:t> </w:t>
      </w:r>
      <w:r w:rsidR="00FF335A" w:rsidRPr="00FF335A">
        <w:rPr>
          <w:rFonts w:ascii="Times New Roman" w:hAnsi="Times New Roman"/>
          <w:bCs/>
          <w:sz w:val="24"/>
          <w:szCs w:val="24"/>
        </w:rPr>
        <w:t xml:space="preserve">17.00, </w:t>
      </w:r>
      <w:r w:rsidR="00FF335A" w:rsidRPr="00FF335A">
        <w:rPr>
          <w:rFonts w:ascii="Times New Roman" w:eastAsia="Times New Roman" w:hAnsi="Times New Roman" w:cs="Times New Roman"/>
          <w:sz w:val="24"/>
          <w:szCs w:val="24"/>
          <w:lang w:eastAsia="ar-SA"/>
        </w:rPr>
        <w:t>nodrošinot attiecīgās mantas uzturēšanu, kā arī sedzot ar to saistītos izdevumus, ja tādi rodas.</w:t>
      </w:r>
    </w:p>
    <w:p w14:paraId="5BE968B0" w14:textId="2811C6DC" w:rsidR="00090092" w:rsidRDefault="00FF335A" w:rsidP="00090092">
      <w:pPr>
        <w:pStyle w:val="Sarakstarindkopa"/>
        <w:numPr>
          <w:ilvl w:val="0"/>
          <w:numId w:val="1"/>
        </w:numPr>
        <w:ind w:right="43"/>
        <w:jc w:val="both"/>
        <w:rPr>
          <w:rFonts w:ascii="Times New Roman" w:hAnsi="Times New Roman"/>
          <w:bCs/>
          <w:sz w:val="24"/>
          <w:szCs w:val="24"/>
        </w:rPr>
      </w:pPr>
      <w:r w:rsidRPr="00090092">
        <w:rPr>
          <w:rFonts w:ascii="Times New Roman" w:hAnsi="Times New Roman"/>
          <w:b/>
          <w:sz w:val="24"/>
          <w:szCs w:val="24"/>
        </w:rPr>
        <w:t>Uzdot</w:t>
      </w:r>
      <w:r w:rsidRPr="00090092">
        <w:rPr>
          <w:rFonts w:ascii="Times New Roman" w:hAnsi="Times New Roman"/>
          <w:sz w:val="24"/>
          <w:szCs w:val="24"/>
        </w:rPr>
        <w:t xml:space="preserve"> Ogres novada Kultūras Centram noslēgt līgumu par šā lēmuma 1.</w:t>
      </w:r>
      <w:r w:rsidR="00F76567">
        <w:rPr>
          <w:rFonts w:ascii="Times New Roman" w:hAnsi="Times New Roman"/>
          <w:sz w:val="24"/>
          <w:szCs w:val="24"/>
        </w:rPr>
        <w:t> </w:t>
      </w:r>
      <w:r w:rsidRPr="00090092">
        <w:rPr>
          <w:rFonts w:ascii="Times New Roman" w:hAnsi="Times New Roman"/>
          <w:sz w:val="24"/>
          <w:szCs w:val="24"/>
        </w:rPr>
        <w:t>punktā minēt</w:t>
      </w:r>
      <w:r w:rsidR="00EB716A">
        <w:rPr>
          <w:rFonts w:ascii="Times New Roman" w:hAnsi="Times New Roman"/>
          <w:sz w:val="24"/>
          <w:szCs w:val="24"/>
        </w:rPr>
        <w:t>ās</w:t>
      </w:r>
      <w:r w:rsidRPr="00090092">
        <w:rPr>
          <w:rFonts w:ascii="Times New Roman" w:hAnsi="Times New Roman"/>
          <w:sz w:val="24"/>
          <w:szCs w:val="24"/>
        </w:rPr>
        <w:t xml:space="preserve"> </w:t>
      </w:r>
      <w:r w:rsidR="00F76567">
        <w:rPr>
          <w:rFonts w:ascii="Times New Roman" w:hAnsi="Times New Roman"/>
          <w:sz w:val="24"/>
          <w:szCs w:val="24"/>
        </w:rPr>
        <w:t>t</w:t>
      </w:r>
      <w:r w:rsidRPr="00090092">
        <w:rPr>
          <w:rFonts w:ascii="Times New Roman" w:hAnsi="Times New Roman"/>
          <w:sz w:val="24"/>
          <w:szCs w:val="24"/>
        </w:rPr>
        <w:t xml:space="preserve">elpas </w:t>
      </w:r>
      <w:r w:rsidRPr="00090092">
        <w:rPr>
          <w:rFonts w:ascii="Times New Roman" w:hAnsi="Times New Roman"/>
          <w:bCs/>
          <w:sz w:val="24"/>
          <w:szCs w:val="24"/>
        </w:rPr>
        <w:t>nodošanu bezatlīdzības lietošanā</w:t>
      </w:r>
      <w:r w:rsidR="00F76567">
        <w:rPr>
          <w:rFonts w:ascii="Times New Roman" w:hAnsi="Times New Roman"/>
          <w:bCs/>
          <w:sz w:val="24"/>
          <w:szCs w:val="24"/>
        </w:rPr>
        <w:t>, atbrīvojot no nomas maksas,</w:t>
      </w:r>
      <w:r w:rsidRPr="00090092">
        <w:rPr>
          <w:rFonts w:ascii="Times New Roman" w:hAnsi="Times New Roman"/>
          <w:bCs/>
          <w:sz w:val="24"/>
          <w:szCs w:val="24"/>
        </w:rPr>
        <w:t xml:space="preserve"> atbilstoši šim lēmumam un normatīvajiem aktiem.</w:t>
      </w:r>
    </w:p>
    <w:p w14:paraId="4EF8B5A4" w14:textId="77777777" w:rsidR="001062BB" w:rsidRPr="001062BB" w:rsidRDefault="00FF335A" w:rsidP="001062BB">
      <w:pPr>
        <w:pStyle w:val="Sarakstarindkopa"/>
        <w:numPr>
          <w:ilvl w:val="0"/>
          <w:numId w:val="1"/>
        </w:numPr>
        <w:ind w:right="43"/>
        <w:jc w:val="both"/>
        <w:rPr>
          <w:rFonts w:ascii="Times New Roman" w:hAnsi="Times New Roman"/>
          <w:bCs/>
          <w:sz w:val="24"/>
          <w:szCs w:val="24"/>
        </w:rPr>
      </w:pPr>
      <w:r w:rsidRPr="00090092">
        <w:rPr>
          <w:rFonts w:ascii="Times New Roman" w:hAnsi="Times New Roman"/>
          <w:b/>
          <w:sz w:val="24"/>
          <w:szCs w:val="24"/>
        </w:rPr>
        <w:t>Noteikt</w:t>
      </w:r>
      <w:r w:rsidRPr="00090092">
        <w:rPr>
          <w:rFonts w:ascii="Times New Roman" w:hAnsi="Times New Roman"/>
          <w:sz w:val="24"/>
          <w:szCs w:val="24"/>
        </w:rPr>
        <w:t xml:space="preserve">, ka līgums par telpu un mantas bezatlīdzības lietošanu tiek izbeigts, ja telpas un manta tiek izmantotas pretēji to nodošanas bezatlīdzības lietošanā mērķim un termiņam, tiek pārkāpti līguma noteikumi, telpas ir nepieciešamas Pašvaldībai savu funkciju īstenošanai vai </w:t>
      </w:r>
      <w:r w:rsidR="00090092" w:rsidRPr="00090092">
        <w:rPr>
          <w:rFonts w:ascii="Times New Roman" w:hAnsi="Times New Roman"/>
          <w:bCs/>
          <w:sz w:val="24"/>
          <w:szCs w:val="24"/>
        </w:rPr>
        <w:t>Rīgas Metropolijas Romas katoļu kūrija</w:t>
      </w:r>
      <w:r w:rsidRPr="00090092">
        <w:rPr>
          <w:rFonts w:ascii="Times New Roman" w:hAnsi="Times New Roman"/>
          <w:sz w:val="24"/>
          <w:szCs w:val="24"/>
        </w:rPr>
        <w:t xml:space="preserve"> zaudē sabiedriskā labuma organizācijas statusu.</w:t>
      </w:r>
    </w:p>
    <w:p w14:paraId="19544B4A" w14:textId="365D2547" w:rsidR="009D6676" w:rsidRPr="001062BB" w:rsidRDefault="009D6676" w:rsidP="001062BB">
      <w:pPr>
        <w:pStyle w:val="Sarakstarindkopa"/>
        <w:numPr>
          <w:ilvl w:val="0"/>
          <w:numId w:val="1"/>
        </w:numPr>
        <w:ind w:right="43"/>
        <w:jc w:val="both"/>
        <w:rPr>
          <w:rFonts w:ascii="Times New Roman" w:hAnsi="Times New Roman"/>
          <w:bCs/>
          <w:sz w:val="24"/>
          <w:szCs w:val="24"/>
        </w:rPr>
      </w:pPr>
      <w:r w:rsidRPr="001062BB">
        <w:rPr>
          <w:rFonts w:ascii="Times New Roman" w:hAnsi="Times New Roman" w:cs="Times New Roman"/>
          <w:b/>
          <w:sz w:val="24"/>
          <w:szCs w:val="24"/>
        </w:rPr>
        <w:t>Kontroli</w:t>
      </w:r>
      <w:r w:rsidRPr="001062BB">
        <w:rPr>
          <w:rFonts w:ascii="Times New Roman" w:hAnsi="Times New Roman" w:cs="Times New Roman"/>
          <w:bCs/>
          <w:sz w:val="24"/>
          <w:szCs w:val="24"/>
        </w:rPr>
        <w:t xml:space="preserve"> par lēmuma izpildi uzdot Ogres novada pašvaldības izpilddirektoram.</w:t>
      </w:r>
    </w:p>
    <w:p w14:paraId="51D9266E" w14:textId="77777777" w:rsidR="009D6676" w:rsidRDefault="009D6676" w:rsidP="008E5441">
      <w:pPr>
        <w:autoSpaceDE w:val="0"/>
        <w:autoSpaceDN w:val="0"/>
        <w:adjustRightInd w:val="0"/>
        <w:spacing w:after="0" w:line="240" w:lineRule="auto"/>
        <w:ind w:left="142" w:right="43" w:hanging="284"/>
        <w:jc w:val="both"/>
        <w:rPr>
          <w:rFonts w:ascii="Times New Roman" w:eastAsia="Times New Roman" w:hAnsi="Times New Roman"/>
          <w:sz w:val="20"/>
          <w:szCs w:val="20"/>
          <w:lang w:eastAsia="lv-LV"/>
        </w:rPr>
      </w:pPr>
    </w:p>
    <w:p w14:paraId="40DA3EA7" w14:textId="77777777" w:rsidR="003970F5" w:rsidRPr="00525B89" w:rsidRDefault="003970F5" w:rsidP="008E5441">
      <w:pPr>
        <w:autoSpaceDE w:val="0"/>
        <w:autoSpaceDN w:val="0"/>
        <w:adjustRightInd w:val="0"/>
        <w:spacing w:after="0" w:line="240" w:lineRule="auto"/>
        <w:ind w:left="142" w:right="43" w:hanging="284"/>
        <w:jc w:val="both"/>
        <w:rPr>
          <w:rFonts w:ascii="Times New Roman" w:eastAsia="Times New Roman" w:hAnsi="Times New Roman"/>
          <w:sz w:val="20"/>
          <w:szCs w:val="20"/>
          <w:lang w:eastAsia="lv-LV"/>
        </w:rPr>
      </w:pPr>
    </w:p>
    <w:p w14:paraId="35E500B8" w14:textId="77777777" w:rsidR="006B1F52" w:rsidRPr="00651668" w:rsidRDefault="006B1F52" w:rsidP="006B1F52">
      <w:pPr>
        <w:pStyle w:val="Pamattekstaatkpe2"/>
        <w:ind w:left="218"/>
        <w:jc w:val="right"/>
      </w:pPr>
      <w:r w:rsidRPr="00651668">
        <w:t>(Sēdes vadītāja,</w:t>
      </w:r>
    </w:p>
    <w:p w14:paraId="2D59615F" w14:textId="28802B5C" w:rsidR="006B1F52" w:rsidRPr="000851CA" w:rsidRDefault="006B1F52" w:rsidP="006B1F52">
      <w:pPr>
        <w:pStyle w:val="Pamattekstaatkpe2"/>
        <w:ind w:left="0" w:firstLine="218"/>
        <w:jc w:val="right"/>
        <w:rPr>
          <w:i/>
          <w:iCs/>
        </w:rPr>
      </w:pPr>
      <w:r w:rsidRPr="00651668">
        <w:t>domes priekšsēdētāja E.</w:t>
      </w:r>
      <w:r w:rsidR="005A00F2">
        <w:t xml:space="preserve"> </w:t>
      </w:r>
      <w:r w:rsidRPr="00651668">
        <w:t>Helmaņa paraksts)</w:t>
      </w:r>
    </w:p>
    <w:p w14:paraId="12A42DEB" w14:textId="77777777" w:rsidR="009D6676" w:rsidRPr="00525B89" w:rsidRDefault="009D6676" w:rsidP="006B1F52">
      <w:pPr>
        <w:autoSpaceDE w:val="0"/>
        <w:autoSpaceDN w:val="0"/>
        <w:adjustRightInd w:val="0"/>
        <w:spacing w:after="0" w:line="240" w:lineRule="auto"/>
        <w:ind w:right="43"/>
        <w:jc w:val="right"/>
        <w:rPr>
          <w:rFonts w:ascii="Times New Roman" w:eastAsia="Times New Roman" w:hAnsi="Times New Roman"/>
          <w:sz w:val="20"/>
          <w:szCs w:val="20"/>
          <w:lang w:eastAsia="lv-LV"/>
        </w:rPr>
      </w:pPr>
    </w:p>
    <w:sectPr w:rsidR="009D6676" w:rsidRPr="00525B89" w:rsidSect="00D05EBB">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65E0F"/>
    <w:multiLevelType w:val="multilevel"/>
    <w:tmpl w:val="D1AC39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3E3654F5"/>
    <w:multiLevelType w:val="hybridMultilevel"/>
    <w:tmpl w:val="D8DAAABC"/>
    <w:lvl w:ilvl="0" w:tplc="0A442D50">
      <w:start w:val="1"/>
      <w:numFmt w:val="decimal"/>
      <w:lvlText w:val="%1."/>
      <w:lvlJc w:val="left"/>
      <w:pPr>
        <w:ind w:left="218" w:hanging="360"/>
      </w:pPr>
      <w:rPr>
        <w:rFonts w:hint="default"/>
      </w:rPr>
    </w:lvl>
    <w:lvl w:ilvl="1" w:tplc="04260019" w:tentative="1">
      <w:start w:val="1"/>
      <w:numFmt w:val="lowerLetter"/>
      <w:lvlText w:val="%2."/>
      <w:lvlJc w:val="left"/>
      <w:pPr>
        <w:ind w:left="938" w:hanging="360"/>
      </w:pPr>
    </w:lvl>
    <w:lvl w:ilvl="2" w:tplc="0426001B" w:tentative="1">
      <w:start w:val="1"/>
      <w:numFmt w:val="lowerRoman"/>
      <w:lvlText w:val="%3."/>
      <w:lvlJc w:val="right"/>
      <w:pPr>
        <w:ind w:left="1658" w:hanging="180"/>
      </w:pPr>
    </w:lvl>
    <w:lvl w:ilvl="3" w:tplc="0426000F" w:tentative="1">
      <w:start w:val="1"/>
      <w:numFmt w:val="decimal"/>
      <w:lvlText w:val="%4."/>
      <w:lvlJc w:val="left"/>
      <w:pPr>
        <w:ind w:left="2378" w:hanging="360"/>
      </w:pPr>
    </w:lvl>
    <w:lvl w:ilvl="4" w:tplc="04260019" w:tentative="1">
      <w:start w:val="1"/>
      <w:numFmt w:val="lowerLetter"/>
      <w:lvlText w:val="%5."/>
      <w:lvlJc w:val="left"/>
      <w:pPr>
        <w:ind w:left="3098" w:hanging="360"/>
      </w:pPr>
    </w:lvl>
    <w:lvl w:ilvl="5" w:tplc="0426001B" w:tentative="1">
      <w:start w:val="1"/>
      <w:numFmt w:val="lowerRoman"/>
      <w:lvlText w:val="%6."/>
      <w:lvlJc w:val="right"/>
      <w:pPr>
        <w:ind w:left="3818" w:hanging="180"/>
      </w:pPr>
    </w:lvl>
    <w:lvl w:ilvl="6" w:tplc="0426000F" w:tentative="1">
      <w:start w:val="1"/>
      <w:numFmt w:val="decimal"/>
      <w:lvlText w:val="%7."/>
      <w:lvlJc w:val="left"/>
      <w:pPr>
        <w:ind w:left="4538" w:hanging="360"/>
      </w:pPr>
    </w:lvl>
    <w:lvl w:ilvl="7" w:tplc="04260019" w:tentative="1">
      <w:start w:val="1"/>
      <w:numFmt w:val="lowerLetter"/>
      <w:lvlText w:val="%8."/>
      <w:lvlJc w:val="left"/>
      <w:pPr>
        <w:ind w:left="5258" w:hanging="360"/>
      </w:pPr>
    </w:lvl>
    <w:lvl w:ilvl="8" w:tplc="0426001B" w:tentative="1">
      <w:start w:val="1"/>
      <w:numFmt w:val="lowerRoman"/>
      <w:lvlText w:val="%9."/>
      <w:lvlJc w:val="right"/>
      <w:pPr>
        <w:ind w:left="5978" w:hanging="180"/>
      </w:pPr>
    </w:lvl>
  </w:abstractNum>
  <w:abstractNum w:abstractNumId="2" w15:restartNumberingAfterBreak="0">
    <w:nsid w:val="6ACE2DFD"/>
    <w:multiLevelType w:val="hybridMultilevel"/>
    <w:tmpl w:val="D8DAAABC"/>
    <w:lvl w:ilvl="0" w:tplc="0A442D50">
      <w:start w:val="1"/>
      <w:numFmt w:val="decimal"/>
      <w:lvlText w:val="%1."/>
      <w:lvlJc w:val="left"/>
      <w:pPr>
        <w:ind w:left="218" w:hanging="360"/>
      </w:pPr>
      <w:rPr>
        <w:rFonts w:hint="default"/>
      </w:rPr>
    </w:lvl>
    <w:lvl w:ilvl="1" w:tplc="04260019" w:tentative="1">
      <w:start w:val="1"/>
      <w:numFmt w:val="lowerLetter"/>
      <w:lvlText w:val="%2."/>
      <w:lvlJc w:val="left"/>
      <w:pPr>
        <w:ind w:left="938" w:hanging="360"/>
      </w:pPr>
    </w:lvl>
    <w:lvl w:ilvl="2" w:tplc="0426001B" w:tentative="1">
      <w:start w:val="1"/>
      <w:numFmt w:val="lowerRoman"/>
      <w:lvlText w:val="%3."/>
      <w:lvlJc w:val="right"/>
      <w:pPr>
        <w:ind w:left="1658" w:hanging="180"/>
      </w:pPr>
    </w:lvl>
    <w:lvl w:ilvl="3" w:tplc="0426000F" w:tentative="1">
      <w:start w:val="1"/>
      <w:numFmt w:val="decimal"/>
      <w:lvlText w:val="%4."/>
      <w:lvlJc w:val="left"/>
      <w:pPr>
        <w:ind w:left="2378" w:hanging="360"/>
      </w:pPr>
    </w:lvl>
    <w:lvl w:ilvl="4" w:tplc="04260019" w:tentative="1">
      <w:start w:val="1"/>
      <w:numFmt w:val="lowerLetter"/>
      <w:lvlText w:val="%5."/>
      <w:lvlJc w:val="left"/>
      <w:pPr>
        <w:ind w:left="3098" w:hanging="360"/>
      </w:pPr>
    </w:lvl>
    <w:lvl w:ilvl="5" w:tplc="0426001B" w:tentative="1">
      <w:start w:val="1"/>
      <w:numFmt w:val="lowerRoman"/>
      <w:lvlText w:val="%6."/>
      <w:lvlJc w:val="right"/>
      <w:pPr>
        <w:ind w:left="3818" w:hanging="180"/>
      </w:pPr>
    </w:lvl>
    <w:lvl w:ilvl="6" w:tplc="0426000F" w:tentative="1">
      <w:start w:val="1"/>
      <w:numFmt w:val="decimal"/>
      <w:lvlText w:val="%7."/>
      <w:lvlJc w:val="left"/>
      <w:pPr>
        <w:ind w:left="4538" w:hanging="360"/>
      </w:pPr>
    </w:lvl>
    <w:lvl w:ilvl="7" w:tplc="04260019" w:tentative="1">
      <w:start w:val="1"/>
      <w:numFmt w:val="lowerLetter"/>
      <w:lvlText w:val="%8."/>
      <w:lvlJc w:val="left"/>
      <w:pPr>
        <w:ind w:left="5258" w:hanging="360"/>
      </w:pPr>
    </w:lvl>
    <w:lvl w:ilvl="8" w:tplc="0426001B" w:tentative="1">
      <w:start w:val="1"/>
      <w:numFmt w:val="lowerRoman"/>
      <w:lvlText w:val="%9."/>
      <w:lvlJc w:val="right"/>
      <w:pPr>
        <w:ind w:left="5978" w:hanging="180"/>
      </w:pPr>
    </w:lvl>
  </w:abstractNum>
  <w:abstractNum w:abstractNumId="3" w15:restartNumberingAfterBreak="0">
    <w:nsid w:val="705A76B9"/>
    <w:multiLevelType w:val="hybridMultilevel"/>
    <w:tmpl w:val="A5FADFD6"/>
    <w:lvl w:ilvl="0" w:tplc="94F29C60">
      <w:start w:val="1"/>
      <w:numFmt w:val="decimal"/>
      <w:lvlText w:val="%1)"/>
      <w:lvlJc w:val="left"/>
      <w:pPr>
        <w:ind w:left="1069" w:hanging="360"/>
      </w:pPr>
      <w:rPr>
        <w:rFonts w:ascii="Times New Roman" w:eastAsia="Times New Roman" w:hAnsi="Times New Roman" w:cs="Times New Roman" w:hint="default"/>
        <w:sz w:val="24"/>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BB9"/>
    <w:rsid w:val="00004259"/>
    <w:rsid w:val="00014E0E"/>
    <w:rsid w:val="000703DA"/>
    <w:rsid w:val="00087C38"/>
    <w:rsid w:val="00090092"/>
    <w:rsid w:val="00091F01"/>
    <w:rsid w:val="000A019A"/>
    <w:rsid w:val="000B2974"/>
    <w:rsid w:val="001062BB"/>
    <w:rsid w:val="00125290"/>
    <w:rsid w:val="00141CFF"/>
    <w:rsid w:val="00142A0D"/>
    <w:rsid w:val="0014624C"/>
    <w:rsid w:val="00152777"/>
    <w:rsid w:val="00163E20"/>
    <w:rsid w:val="001A204E"/>
    <w:rsid w:val="001B3FCF"/>
    <w:rsid w:val="001C52AF"/>
    <w:rsid w:val="001E30A1"/>
    <w:rsid w:val="001E6430"/>
    <w:rsid w:val="00213960"/>
    <w:rsid w:val="002310C3"/>
    <w:rsid w:val="00273784"/>
    <w:rsid w:val="002A4BE4"/>
    <w:rsid w:val="00324CD8"/>
    <w:rsid w:val="00333076"/>
    <w:rsid w:val="0033488C"/>
    <w:rsid w:val="00346D0A"/>
    <w:rsid w:val="00373EEF"/>
    <w:rsid w:val="00380E2E"/>
    <w:rsid w:val="003970F5"/>
    <w:rsid w:val="003A348A"/>
    <w:rsid w:val="003B1C2E"/>
    <w:rsid w:val="003D0E3B"/>
    <w:rsid w:val="0041251D"/>
    <w:rsid w:val="00461F7B"/>
    <w:rsid w:val="004666F3"/>
    <w:rsid w:val="004906F3"/>
    <w:rsid w:val="004A09BF"/>
    <w:rsid w:val="004F2C64"/>
    <w:rsid w:val="00505F0E"/>
    <w:rsid w:val="00531ADB"/>
    <w:rsid w:val="00532B01"/>
    <w:rsid w:val="005529E8"/>
    <w:rsid w:val="00571487"/>
    <w:rsid w:val="0058015E"/>
    <w:rsid w:val="005A00F2"/>
    <w:rsid w:val="005D53BC"/>
    <w:rsid w:val="005F3C5E"/>
    <w:rsid w:val="0064319E"/>
    <w:rsid w:val="00671B1E"/>
    <w:rsid w:val="006B1F52"/>
    <w:rsid w:val="006C706F"/>
    <w:rsid w:val="006E6B9B"/>
    <w:rsid w:val="006E711E"/>
    <w:rsid w:val="00720E9E"/>
    <w:rsid w:val="00726909"/>
    <w:rsid w:val="00744A9B"/>
    <w:rsid w:val="0078242A"/>
    <w:rsid w:val="00795FC9"/>
    <w:rsid w:val="0079638A"/>
    <w:rsid w:val="007E45BB"/>
    <w:rsid w:val="007F1717"/>
    <w:rsid w:val="00821287"/>
    <w:rsid w:val="00830A40"/>
    <w:rsid w:val="00844BB9"/>
    <w:rsid w:val="0086105A"/>
    <w:rsid w:val="0088248F"/>
    <w:rsid w:val="0089632B"/>
    <w:rsid w:val="008A2134"/>
    <w:rsid w:val="008E5441"/>
    <w:rsid w:val="008F31E3"/>
    <w:rsid w:val="00934294"/>
    <w:rsid w:val="00995392"/>
    <w:rsid w:val="009D5493"/>
    <w:rsid w:val="009D5A94"/>
    <w:rsid w:val="009D6676"/>
    <w:rsid w:val="009F4521"/>
    <w:rsid w:val="00A31A47"/>
    <w:rsid w:val="00A432BF"/>
    <w:rsid w:val="00A57B46"/>
    <w:rsid w:val="00AA0538"/>
    <w:rsid w:val="00AC2171"/>
    <w:rsid w:val="00AC4980"/>
    <w:rsid w:val="00AC65F7"/>
    <w:rsid w:val="00AD64D9"/>
    <w:rsid w:val="00AE4801"/>
    <w:rsid w:val="00B10B61"/>
    <w:rsid w:val="00B55143"/>
    <w:rsid w:val="00B63F69"/>
    <w:rsid w:val="00B76655"/>
    <w:rsid w:val="00B86D73"/>
    <w:rsid w:val="00B92858"/>
    <w:rsid w:val="00B9433A"/>
    <w:rsid w:val="00B95E1A"/>
    <w:rsid w:val="00C12EFE"/>
    <w:rsid w:val="00C354DD"/>
    <w:rsid w:val="00CE189B"/>
    <w:rsid w:val="00D05EBB"/>
    <w:rsid w:val="00D3522B"/>
    <w:rsid w:val="00D54375"/>
    <w:rsid w:val="00D5494F"/>
    <w:rsid w:val="00E467B7"/>
    <w:rsid w:val="00E87DF0"/>
    <w:rsid w:val="00EB29CE"/>
    <w:rsid w:val="00EB716A"/>
    <w:rsid w:val="00EC3D3D"/>
    <w:rsid w:val="00EC7779"/>
    <w:rsid w:val="00EE7F1D"/>
    <w:rsid w:val="00F14256"/>
    <w:rsid w:val="00F1515B"/>
    <w:rsid w:val="00F23B7A"/>
    <w:rsid w:val="00F76567"/>
    <w:rsid w:val="00FA443A"/>
    <w:rsid w:val="00FD59B9"/>
    <w:rsid w:val="00FD7374"/>
    <w:rsid w:val="00FF33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C8DD1"/>
  <w15:chartTrackingRefBased/>
  <w15:docId w15:val="{225E55A3-A2B4-4E4D-A8F0-7553C4A27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uiPriority w:val="9"/>
    <w:qFormat/>
    <w:rsid w:val="002310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aatkpe2">
    <w:name w:val="Body Text Indent 2"/>
    <w:basedOn w:val="Parasts"/>
    <w:link w:val="Pamattekstaatkpe2Rakstz"/>
    <w:rsid w:val="006B1F52"/>
    <w:pPr>
      <w:spacing w:after="0" w:line="240" w:lineRule="auto"/>
      <w:ind w:left="-142"/>
      <w:jc w:val="both"/>
    </w:pPr>
    <w:rPr>
      <w:rFonts w:ascii="Times New Roman" w:eastAsia="Times New Roman" w:hAnsi="Times New Roman" w:cs="Times New Roman"/>
      <w:sz w:val="24"/>
      <w:szCs w:val="20"/>
    </w:rPr>
  </w:style>
  <w:style w:type="character" w:customStyle="1" w:styleId="Pamattekstaatkpe2Rakstz">
    <w:name w:val="Pamatteksta atkāpe 2 Rakstz."/>
    <w:basedOn w:val="Noklusjumarindkopasfonts"/>
    <w:link w:val="Pamattekstaatkpe2"/>
    <w:rsid w:val="006B1F52"/>
    <w:rPr>
      <w:rFonts w:ascii="Times New Roman" w:eastAsia="Times New Roman" w:hAnsi="Times New Roman" w:cs="Times New Roman"/>
      <w:sz w:val="24"/>
      <w:szCs w:val="20"/>
    </w:rPr>
  </w:style>
  <w:style w:type="paragraph" w:styleId="Sarakstarindkopa">
    <w:name w:val="List Paragraph"/>
    <w:basedOn w:val="Parasts"/>
    <w:uiPriority w:val="34"/>
    <w:qFormat/>
    <w:rsid w:val="00F1515B"/>
    <w:pPr>
      <w:ind w:left="720"/>
      <w:contextualSpacing/>
    </w:pPr>
  </w:style>
  <w:style w:type="character" w:customStyle="1" w:styleId="Virsraksts1Rakstz">
    <w:name w:val="Virsraksts 1 Rakstz."/>
    <w:basedOn w:val="Noklusjumarindkopasfonts"/>
    <w:link w:val="Virsraksts1"/>
    <w:uiPriority w:val="9"/>
    <w:rsid w:val="002310C3"/>
    <w:rPr>
      <w:rFonts w:asciiTheme="majorHAnsi" w:eastAsiaTheme="majorEastAsia" w:hAnsiTheme="majorHAnsi" w:cstheme="majorBidi"/>
      <w:color w:val="2E74B5" w:themeColor="accent1" w:themeShade="BF"/>
      <w:sz w:val="32"/>
      <w:szCs w:val="32"/>
    </w:rPr>
  </w:style>
  <w:style w:type="paragraph" w:styleId="Bezatstarpm">
    <w:name w:val="No Spacing"/>
    <w:uiPriority w:val="1"/>
    <w:qFormat/>
    <w:rsid w:val="008A2134"/>
    <w:pPr>
      <w:spacing w:after="0" w:line="240" w:lineRule="auto"/>
    </w:pPr>
  </w:style>
  <w:style w:type="paragraph" w:styleId="Balonteksts">
    <w:name w:val="Balloon Text"/>
    <w:basedOn w:val="Parasts"/>
    <w:link w:val="BalontekstsRakstz"/>
    <w:uiPriority w:val="99"/>
    <w:semiHidden/>
    <w:unhideWhenUsed/>
    <w:rsid w:val="00934294"/>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342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829113">
      <w:bodyDiv w:val="1"/>
      <w:marLeft w:val="0"/>
      <w:marRight w:val="0"/>
      <w:marTop w:val="0"/>
      <w:marBottom w:val="0"/>
      <w:divBdr>
        <w:top w:val="none" w:sz="0" w:space="0" w:color="auto"/>
        <w:left w:val="none" w:sz="0" w:space="0" w:color="auto"/>
        <w:bottom w:val="none" w:sz="0" w:space="0" w:color="auto"/>
        <w:right w:val="none" w:sz="0" w:space="0" w:color="auto"/>
      </w:divBdr>
    </w:div>
    <w:div w:id="1340934340">
      <w:bodyDiv w:val="1"/>
      <w:marLeft w:val="0"/>
      <w:marRight w:val="0"/>
      <w:marTop w:val="0"/>
      <w:marBottom w:val="0"/>
      <w:divBdr>
        <w:top w:val="none" w:sz="0" w:space="0" w:color="auto"/>
        <w:left w:val="none" w:sz="0" w:space="0" w:color="auto"/>
        <w:bottom w:val="none" w:sz="0" w:space="0" w:color="auto"/>
        <w:right w:val="none" w:sz="0" w:space="0" w:color="auto"/>
      </w:divBdr>
    </w:div>
    <w:div w:id="191431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EDFC9-4A71-4F9F-A9A9-2C16551A7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3761</Words>
  <Characters>2144</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Santa Hermane</cp:lastModifiedBy>
  <cp:revision>2</cp:revision>
  <cp:lastPrinted>2025-02-21T12:07:00Z</cp:lastPrinted>
  <dcterms:created xsi:type="dcterms:W3CDTF">2025-02-21T12:08:00Z</dcterms:created>
  <dcterms:modified xsi:type="dcterms:W3CDTF">2025-02-21T12:08:00Z</dcterms:modified>
</cp:coreProperties>
</file>