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C2C6" w14:textId="476C3748" w:rsidR="001E10FB" w:rsidRPr="003967D0" w:rsidRDefault="001E10FB" w:rsidP="001E10FB">
      <w:pPr>
        <w:jc w:val="center"/>
        <w:rPr>
          <w:noProof/>
          <w:color w:val="000000"/>
          <w:lang w:val="lv-LV"/>
        </w:rPr>
      </w:pPr>
      <w:r w:rsidRPr="003967D0">
        <w:rPr>
          <w:noProof/>
          <w:color w:val="000000"/>
          <w:lang w:val="lv-LV" w:eastAsia="lv-LV"/>
        </w:rPr>
        <w:drawing>
          <wp:inline distT="0" distB="0" distL="0" distR="0" wp14:anchorId="2A0B1BE4" wp14:editId="5FB1EA09">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4DF1E5F5" w14:textId="77777777" w:rsidR="001E10FB" w:rsidRPr="003967D0" w:rsidRDefault="001E10FB" w:rsidP="001E10FB">
      <w:pPr>
        <w:jc w:val="center"/>
        <w:rPr>
          <w:rFonts w:ascii="RimBelwe" w:hAnsi="RimBelwe"/>
          <w:noProof/>
          <w:color w:val="000000"/>
          <w:sz w:val="12"/>
          <w:szCs w:val="28"/>
          <w:lang w:val="lv-LV"/>
        </w:rPr>
      </w:pPr>
    </w:p>
    <w:p w14:paraId="540FB6CA" w14:textId="77777777" w:rsidR="001E10FB" w:rsidRPr="003967D0" w:rsidRDefault="001E10FB" w:rsidP="001E10FB">
      <w:pPr>
        <w:jc w:val="center"/>
        <w:rPr>
          <w:noProof/>
          <w:color w:val="000000"/>
          <w:sz w:val="36"/>
          <w:lang w:val="lv-LV"/>
        </w:rPr>
      </w:pPr>
      <w:r w:rsidRPr="003967D0">
        <w:rPr>
          <w:noProof/>
          <w:color w:val="000000"/>
          <w:sz w:val="36"/>
          <w:lang w:val="lv-LV"/>
        </w:rPr>
        <w:t>OGRES  NOVADA  PAŠVALDĪBA</w:t>
      </w:r>
    </w:p>
    <w:p w14:paraId="79E4502D" w14:textId="77777777" w:rsidR="001E10FB" w:rsidRPr="003967D0" w:rsidRDefault="001E10FB" w:rsidP="001E10FB">
      <w:pPr>
        <w:jc w:val="center"/>
        <w:rPr>
          <w:noProof/>
          <w:color w:val="000000"/>
          <w:sz w:val="18"/>
          <w:lang w:val="lv-LV"/>
        </w:rPr>
      </w:pPr>
      <w:r w:rsidRPr="003967D0">
        <w:rPr>
          <w:noProof/>
          <w:color w:val="000000"/>
          <w:sz w:val="18"/>
          <w:lang w:val="lv-LV"/>
        </w:rPr>
        <w:t>Reģ.Nr.90000024455, Brīvības iela 33, Ogre, Ogres nov., LV-5001</w:t>
      </w:r>
    </w:p>
    <w:p w14:paraId="46E4C4A9" w14:textId="77777777" w:rsidR="001E10FB" w:rsidRPr="003967D0" w:rsidRDefault="001E10FB" w:rsidP="001E10FB">
      <w:pPr>
        <w:pBdr>
          <w:bottom w:val="single" w:sz="4" w:space="1" w:color="auto"/>
        </w:pBdr>
        <w:jc w:val="center"/>
        <w:rPr>
          <w:noProof/>
          <w:color w:val="000000"/>
          <w:sz w:val="18"/>
          <w:lang w:val="lv-LV"/>
        </w:rPr>
      </w:pPr>
      <w:r>
        <w:rPr>
          <w:noProof/>
          <w:color w:val="000000"/>
          <w:sz w:val="18"/>
          <w:lang w:val="lv-LV"/>
        </w:rPr>
        <w:t>tālrunis 65071160</w:t>
      </w:r>
      <w:r w:rsidRPr="003967D0">
        <w:rPr>
          <w:noProof/>
          <w:color w:val="000000"/>
          <w:sz w:val="18"/>
          <w:lang w:val="lv-LV"/>
        </w:rPr>
        <w:t xml:space="preserve">, </w:t>
      </w:r>
      <w:r w:rsidRPr="003967D0">
        <w:rPr>
          <w:color w:val="000000"/>
          <w:sz w:val="18"/>
          <w:lang w:val="lv-LV"/>
        </w:rPr>
        <w:t xml:space="preserve">e-pasts: ogredome@ogresnovads.lv, www.ogresnovads.lv </w:t>
      </w:r>
    </w:p>
    <w:p w14:paraId="51595A0A" w14:textId="77777777" w:rsidR="001E10FB" w:rsidRPr="003967D0" w:rsidRDefault="001E10FB" w:rsidP="001E10FB">
      <w:pPr>
        <w:rPr>
          <w:color w:val="000000"/>
          <w:szCs w:val="16"/>
          <w:lang w:val="lv-LV"/>
        </w:rPr>
      </w:pPr>
    </w:p>
    <w:p w14:paraId="6BE018E2" w14:textId="77777777" w:rsidR="001E10FB" w:rsidRPr="003967D0" w:rsidRDefault="001E10FB" w:rsidP="001E10FB">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14:paraId="0F277B7C" w14:textId="77777777" w:rsidR="001E10FB" w:rsidRPr="003967D0" w:rsidRDefault="001E10FB" w:rsidP="001E10FB">
      <w:pPr>
        <w:jc w:val="center"/>
        <w:rPr>
          <w:color w:val="000000"/>
          <w:lang w:val="lv-LV"/>
        </w:rPr>
      </w:pPr>
    </w:p>
    <w:p w14:paraId="78B8EE61" w14:textId="77777777" w:rsidR="001E10FB" w:rsidRPr="003967D0" w:rsidRDefault="001E10FB" w:rsidP="001E10FB">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1E10FB" w:rsidRPr="00AA5389" w14:paraId="3606AA3B" w14:textId="77777777" w:rsidTr="00DC6584">
        <w:trPr>
          <w:trHeight w:val="289"/>
        </w:trPr>
        <w:tc>
          <w:tcPr>
            <w:tcW w:w="2773" w:type="dxa"/>
            <w:shd w:val="clear" w:color="auto" w:fill="auto"/>
          </w:tcPr>
          <w:p w14:paraId="699DF121" w14:textId="77777777" w:rsidR="001E10FB" w:rsidRPr="00AA5389" w:rsidRDefault="001E10FB" w:rsidP="00DC6584">
            <w:pPr>
              <w:widowControl w:val="0"/>
              <w:suppressAutoHyphens/>
              <w:snapToGrid w:val="0"/>
              <w:rPr>
                <w:rFonts w:eastAsia="Lucida Sans Unicode"/>
                <w:color w:val="000000"/>
                <w:kern w:val="1"/>
                <w:lang w:val="lv-LV" w:eastAsia="zh-CN" w:bidi="hi-IN"/>
              </w:rPr>
            </w:pPr>
            <w:r w:rsidRPr="00AA5389">
              <w:rPr>
                <w:rFonts w:eastAsia="Lucida Sans Unicode"/>
                <w:color w:val="000000"/>
                <w:kern w:val="1"/>
                <w:lang w:val="lv-LV" w:eastAsia="zh-CN" w:bidi="hi-IN"/>
              </w:rPr>
              <w:t>Ogrē,</w:t>
            </w:r>
            <w:r w:rsidRPr="00AA5389">
              <w:rPr>
                <w:color w:val="000000"/>
                <w:kern w:val="1"/>
                <w:lang w:val="lv-LV" w:eastAsia="zh-CN" w:bidi="hi-IN"/>
              </w:rPr>
              <w:t xml:space="preserve"> </w:t>
            </w:r>
            <w:r w:rsidRPr="00AA5389">
              <w:rPr>
                <w:rFonts w:eastAsia="Lucida Sans Unicode"/>
                <w:color w:val="000000"/>
                <w:kern w:val="1"/>
                <w:lang w:val="lv-LV" w:eastAsia="zh-CN" w:bidi="hi-IN"/>
              </w:rPr>
              <w:t>Brīvības</w:t>
            </w:r>
            <w:r w:rsidRPr="00AA5389">
              <w:rPr>
                <w:color w:val="000000"/>
                <w:kern w:val="1"/>
                <w:lang w:val="lv-LV" w:eastAsia="zh-CN" w:bidi="hi-IN"/>
              </w:rPr>
              <w:t xml:space="preserve"> </w:t>
            </w:r>
            <w:r w:rsidRPr="00AA5389">
              <w:rPr>
                <w:rFonts w:eastAsia="Lucida Sans Unicode"/>
                <w:color w:val="000000"/>
                <w:kern w:val="1"/>
                <w:lang w:val="lv-LV" w:eastAsia="zh-CN" w:bidi="hi-IN"/>
              </w:rPr>
              <w:t>ielā</w:t>
            </w:r>
            <w:r w:rsidRPr="00AA5389">
              <w:rPr>
                <w:color w:val="000000"/>
                <w:kern w:val="1"/>
                <w:lang w:val="lv-LV" w:eastAsia="zh-CN" w:bidi="hi-IN"/>
              </w:rPr>
              <w:t xml:space="preserve"> </w:t>
            </w:r>
            <w:r w:rsidRPr="00AA5389">
              <w:rPr>
                <w:rFonts w:eastAsia="Lucida Sans Unicode"/>
                <w:color w:val="000000"/>
                <w:kern w:val="1"/>
                <w:lang w:val="lv-LV" w:eastAsia="zh-CN" w:bidi="hi-IN"/>
              </w:rPr>
              <w:t>33</w:t>
            </w:r>
          </w:p>
        </w:tc>
        <w:tc>
          <w:tcPr>
            <w:tcW w:w="3411" w:type="dxa"/>
            <w:shd w:val="clear" w:color="auto" w:fill="auto"/>
          </w:tcPr>
          <w:p w14:paraId="6B385C6C" w14:textId="5AE890E2" w:rsidR="001E10FB" w:rsidRPr="00AA5389" w:rsidRDefault="001E10FB" w:rsidP="00F443C1">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szCs w:val="20"/>
                <w:lang w:val="lv-LV" w:eastAsia="zh-CN" w:bidi="hi-IN"/>
              </w:rPr>
            </w:pPr>
            <w:r w:rsidRPr="00AA5389">
              <w:rPr>
                <w:rFonts w:eastAsia="Lucida Sans Unicode"/>
                <w:b/>
                <w:bCs/>
                <w:color w:val="000000"/>
                <w:kern w:val="1"/>
                <w:szCs w:val="20"/>
                <w:lang w:val="lv-LV" w:eastAsia="zh-CN" w:bidi="hi-IN"/>
              </w:rPr>
              <w:t xml:space="preserve">   Nr.</w:t>
            </w:r>
            <w:r w:rsidR="00B941BD">
              <w:rPr>
                <w:rFonts w:eastAsia="Lucida Sans Unicode"/>
                <w:b/>
                <w:bCs/>
                <w:color w:val="000000"/>
                <w:kern w:val="1"/>
                <w:szCs w:val="20"/>
                <w:lang w:val="lv-LV" w:eastAsia="zh-CN" w:bidi="hi-IN"/>
              </w:rPr>
              <w:t>13</w:t>
            </w:r>
          </w:p>
        </w:tc>
        <w:tc>
          <w:tcPr>
            <w:tcW w:w="2953" w:type="dxa"/>
            <w:shd w:val="clear" w:color="auto" w:fill="auto"/>
          </w:tcPr>
          <w:p w14:paraId="6C3E887A" w14:textId="649FCF39" w:rsidR="001E10FB" w:rsidRPr="00AA5389" w:rsidRDefault="001E10FB" w:rsidP="00B941BD">
            <w:pPr>
              <w:widowControl w:val="0"/>
              <w:suppressAutoHyphens/>
              <w:snapToGrid w:val="0"/>
              <w:jc w:val="center"/>
              <w:rPr>
                <w:rFonts w:eastAsia="Lucida Sans Unicode"/>
                <w:color w:val="000000"/>
                <w:kern w:val="1"/>
                <w:lang w:val="lv-LV" w:eastAsia="zh-CN" w:bidi="hi-IN"/>
              </w:rPr>
            </w:pPr>
            <w:r w:rsidRPr="00AA5389">
              <w:rPr>
                <w:color w:val="000000"/>
                <w:lang w:val="lv-LV"/>
              </w:rPr>
              <w:t>202</w:t>
            </w:r>
            <w:r w:rsidR="00F443C1" w:rsidRPr="00AA5389">
              <w:rPr>
                <w:color w:val="000000"/>
                <w:lang w:val="lv-LV"/>
              </w:rPr>
              <w:t>4</w:t>
            </w:r>
            <w:r w:rsidRPr="00AA5389">
              <w:rPr>
                <w:color w:val="000000"/>
                <w:lang w:val="lv-LV"/>
              </w:rPr>
              <w:t>.</w:t>
            </w:r>
            <w:r w:rsidR="009070F5" w:rsidRPr="00AA5389">
              <w:rPr>
                <w:color w:val="000000"/>
                <w:lang w:val="lv-LV"/>
              </w:rPr>
              <w:t xml:space="preserve"> </w:t>
            </w:r>
            <w:r w:rsidRPr="00AA5389">
              <w:rPr>
                <w:color w:val="000000"/>
                <w:lang w:val="lv-LV"/>
              </w:rPr>
              <w:t>gada</w:t>
            </w:r>
            <w:r w:rsidR="009070F5" w:rsidRPr="00AA5389">
              <w:rPr>
                <w:color w:val="000000"/>
                <w:lang w:val="lv-LV"/>
              </w:rPr>
              <w:t xml:space="preserve"> </w:t>
            </w:r>
            <w:r w:rsidR="00B941BD">
              <w:rPr>
                <w:color w:val="000000"/>
                <w:lang w:val="lv-LV"/>
              </w:rPr>
              <w:t>29</w:t>
            </w:r>
            <w:r w:rsidR="009070F5" w:rsidRPr="00AA5389">
              <w:rPr>
                <w:color w:val="000000"/>
                <w:lang w:val="lv-LV"/>
              </w:rPr>
              <w:t xml:space="preserve">. </w:t>
            </w:r>
            <w:r w:rsidR="00F443C1" w:rsidRPr="00AA5389">
              <w:rPr>
                <w:color w:val="000000"/>
                <w:lang w:val="lv-LV"/>
              </w:rPr>
              <w:t>augustā</w:t>
            </w:r>
            <w:r w:rsidRPr="00AA5389">
              <w:rPr>
                <w:color w:val="000000"/>
                <w:kern w:val="1"/>
                <w:lang w:val="lv-LV" w:eastAsia="zh-CN" w:bidi="hi-IN"/>
              </w:rPr>
              <w:t xml:space="preserve">  </w:t>
            </w:r>
          </w:p>
        </w:tc>
      </w:tr>
    </w:tbl>
    <w:p w14:paraId="38BD614A" w14:textId="77777777" w:rsidR="001E10FB" w:rsidRPr="00AA5389" w:rsidRDefault="001E10FB" w:rsidP="001E10FB">
      <w:pPr>
        <w:rPr>
          <w:color w:val="000000"/>
          <w:lang w:val="lv-LV"/>
        </w:rPr>
      </w:pPr>
      <w:r w:rsidRPr="00AA5389">
        <w:rPr>
          <w:color w:val="000000"/>
          <w:lang w:val="lv-LV"/>
        </w:rPr>
        <w:t xml:space="preserve">            </w:t>
      </w:r>
    </w:p>
    <w:p w14:paraId="3DE57713" w14:textId="020A6A93" w:rsidR="001E10FB" w:rsidRPr="00AA5389" w:rsidRDefault="00B941BD" w:rsidP="009070F5">
      <w:pPr>
        <w:jc w:val="center"/>
        <w:rPr>
          <w:b/>
          <w:lang w:val="lv-LV" w:eastAsia="lv-LV"/>
        </w:rPr>
      </w:pPr>
      <w:r>
        <w:rPr>
          <w:b/>
          <w:lang w:val="lv-LV" w:eastAsia="lv-LV"/>
        </w:rPr>
        <w:t>6</w:t>
      </w:r>
      <w:r w:rsidR="00331418" w:rsidRPr="00AA5389">
        <w:rPr>
          <w:b/>
          <w:lang w:val="lv-LV" w:eastAsia="lv-LV"/>
        </w:rPr>
        <w:t>.</w:t>
      </w:r>
    </w:p>
    <w:p w14:paraId="0D0182A8" w14:textId="2BED4D17" w:rsidR="00F443C1" w:rsidRPr="00AA5389" w:rsidRDefault="00644C63" w:rsidP="00F443C1">
      <w:pPr>
        <w:pStyle w:val="Pamatteksts"/>
        <w:tabs>
          <w:tab w:val="left" w:pos="0"/>
        </w:tabs>
        <w:ind w:right="0"/>
        <w:jc w:val="center"/>
        <w:rPr>
          <w:rFonts w:ascii="Times New Roman" w:hAnsi="Times New Roman"/>
          <w:b/>
          <w:bCs/>
          <w:color w:val="000000"/>
          <w:u w:val="single"/>
        </w:rPr>
      </w:pPr>
      <w:r w:rsidRPr="00AA5389">
        <w:rPr>
          <w:rFonts w:ascii="Times New Roman" w:hAnsi="Times New Roman"/>
          <w:b/>
          <w:bCs/>
          <w:color w:val="000000"/>
          <w:u w:val="single"/>
        </w:rPr>
        <w:t xml:space="preserve">Par </w:t>
      </w:r>
      <w:r w:rsidR="00F443C1" w:rsidRPr="00AA5389">
        <w:rPr>
          <w:rFonts w:ascii="Times New Roman" w:hAnsi="Times New Roman"/>
          <w:b/>
          <w:bCs/>
          <w:color w:val="000000"/>
          <w:u w:val="single"/>
        </w:rPr>
        <w:t xml:space="preserve">nekustamā īpašuma “Bērzu ceļš”, Suntažu pagasts, Ogres novads, </w:t>
      </w:r>
    </w:p>
    <w:p w14:paraId="181CC1F2" w14:textId="7F85D31D" w:rsidR="00644C63" w:rsidRDefault="00F443C1" w:rsidP="00644C63">
      <w:pPr>
        <w:pStyle w:val="Pamatteksts"/>
        <w:tabs>
          <w:tab w:val="left" w:pos="0"/>
        </w:tabs>
        <w:ind w:right="0"/>
        <w:jc w:val="center"/>
        <w:rPr>
          <w:rFonts w:ascii="Times New Roman" w:hAnsi="Times New Roman"/>
          <w:b/>
          <w:bCs/>
          <w:color w:val="000000"/>
          <w:u w:val="single"/>
        </w:rPr>
      </w:pPr>
      <w:r w:rsidRPr="00AA5389">
        <w:rPr>
          <w:rFonts w:ascii="Times New Roman" w:hAnsi="Times New Roman"/>
          <w:b/>
          <w:bCs/>
          <w:color w:val="000000"/>
          <w:u w:val="single"/>
        </w:rPr>
        <w:t xml:space="preserve">nodošanu </w:t>
      </w:r>
      <w:r w:rsidR="007F2E15" w:rsidRPr="00AA5389">
        <w:rPr>
          <w:rFonts w:ascii="Times New Roman" w:hAnsi="Times New Roman"/>
          <w:b/>
          <w:bCs/>
          <w:color w:val="000000"/>
          <w:u w:val="single"/>
        </w:rPr>
        <w:t xml:space="preserve">īpašumā </w:t>
      </w:r>
      <w:r w:rsidRPr="00AA5389">
        <w:rPr>
          <w:rFonts w:ascii="Times New Roman" w:hAnsi="Times New Roman"/>
          <w:b/>
          <w:bCs/>
          <w:color w:val="000000"/>
          <w:u w:val="single"/>
        </w:rPr>
        <w:t>bez</w:t>
      </w:r>
      <w:r w:rsidR="007F2E15" w:rsidRPr="00AA5389">
        <w:rPr>
          <w:rFonts w:ascii="Times New Roman" w:hAnsi="Times New Roman"/>
          <w:b/>
          <w:bCs/>
          <w:color w:val="000000"/>
          <w:u w:val="single"/>
        </w:rPr>
        <w:t xml:space="preserve"> </w:t>
      </w:r>
      <w:r w:rsidRPr="00AA5389">
        <w:rPr>
          <w:rFonts w:ascii="Times New Roman" w:hAnsi="Times New Roman"/>
          <w:b/>
          <w:bCs/>
          <w:color w:val="000000"/>
          <w:u w:val="single"/>
        </w:rPr>
        <w:t xml:space="preserve">atlīdzības </w:t>
      </w:r>
      <w:r w:rsidR="007F2E15" w:rsidRPr="00AA5389">
        <w:rPr>
          <w:rFonts w:ascii="Times New Roman" w:hAnsi="Times New Roman"/>
          <w:b/>
          <w:bCs/>
          <w:color w:val="000000"/>
          <w:u w:val="single"/>
        </w:rPr>
        <w:t>Latvijas valstij</w:t>
      </w:r>
      <w:r w:rsidRPr="00AA5389">
        <w:rPr>
          <w:rFonts w:ascii="Times New Roman" w:hAnsi="Times New Roman"/>
          <w:b/>
          <w:bCs/>
          <w:color w:val="000000"/>
          <w:u w:val="single"/>
        </w:rPr>
        <w:t xml:space="preserve"> Zemkopības ministrijas personā </w:t>
      </w:r>
    </w:p>
    <w:p w14:paraId="2FEA4E76" w14:textId="25230C25" w:rsidR="008B3E86" w:rsidRPr="00E95562" w:rsidRDefault="008B3E86" w:rsidP="008B3E86">
      <w:pPr>
        <w:spacing w:before="60"/>
        <w:jc w:val="center"/>
        <w:rPr>
          <w:color w:val="000000"/>
          <w:u w:val="single"/>
          <w:lang w:val="lv-LV"/>
        </w:rPr>
      </w:pPr>
      <w:r w:rsidRPr="00E95562">
        <w:rPr>
          <w:i/>
          <w:iCs/>
          <w:sz w:val="20"/>
          <w:lang w:val="lv-LV" w:eastAsia="zh-CN"/>
        </w:rPr>
        <w:t xml:space="preserve">Ar </w:t>
      </w:r>
      <w:r>
        <w:rPr>
          <w:i/>
          <w:iCs/>
          <w:sz w:val="20"/>
          <w:lang w:val="lv-LV" w:eastAsia="zh-CN"/>
        </w:rPr>
        <w:t>Ogres novada pašvaldības domes 21</w:t>
      </w:r>
      <w:r w:rsidRPr="00E95562">
        <w:rPr>
          <w:i/>
          <w:iCs/>
          <w:sz w:val="20"/>
          <w:lang w:val="lv-LV" w:eastAsia="zh-CN"/>
        </w:rPr>
        <w:t>.0</w:t>
      </w:r>
      <w:r>
        <w:rPr>
          <w:i/>
          <w:iCs/>
          <w:sz w:val="20"/>
          <w:lang w:val="lv-LV" w:eastAsia="zh-CN"/>
        </w:rPr>
        <w:t>2</w:t>
      </w:r>
      <w:r w:rsidRPr="00E95562">
        <w:rPr>
          <w:i/>
          <w:iCs/>
          <w:sz w:val="20"/>
          <w:lang w:val="lv-LV" w:eastAsia="zh-CN"/>
        </w:rPr>
        <w:t>.2025. sēdes lēmuma (protokols Nr.</w:t>
      </w:r>
      <w:r>
        <w:rPr>
          <w:i/>
          <w:iCs/>
          <w:sz w:val="20"/>
          <w:lang w:val="lv-LV" w:eastAsia="zh-CN"/>
        </w:rPr>
        <w:t>2</w:t>
      </w:r>
      <w:r w:rsidRPr="00E95562">
        <w:rPr>
          <w:i/>
          <w:iCs/>
          <w:sz w:val="20"/>
          <w:lang w:val="lv-LV" w:eastAsia="zh-CN"/>
        </w:rPr>
        <w:t xml:space="preserve">; </w:t>
      </w:r>
      <w:r>
        <w:rPr>
          <w:i/>
          <w:iCs/>
          <w:sz w:val="20"/>
          <w:lang w:val="lv-LV" w:eastAsia="zh-CN"/>
        </w:rPr>
        <w:t>2</w:t>
      </w:r>
      <w:r w:rsidR="008C4019">
        <w:rPr>
          <w:i/>
          <w:iCs/>
          <w:sz w:val="20"/>
          <w:lang w:val="lv-LV" w:eastAsia="zh-CN"/>
        </w:rPr>
        <w:t>3</w:t>
      </w:r>
      <w:r w:rsidRPr="00E95562">
        <w:rPr>
          <w:i/>
          <w:iCs/>
          <w:sz w:val="20"/>
          <w:lang w:val="lv-LV" w:eastAsia="zh-CN"/>
        </w:rPr>
        <w:t>.) grozījum</w:t>
      </w:r>
      <w:r>
        <w:rPr>
          <w:i/>
          <w:iCs/>
          <w:sz w:val="20"/>
          <w:lang w:val="lv-LV" w:eastAsia="zh-CN"/>
        </w:rPr>
        <w:t>u</w:t>
      </w:r>
    </w:p>
    <w:p w14:paraId="22491BBC" w14:textId="77777777" w:rsidR="00644C63" w:rsidRPr="00AA5389" w:rsidRDefault="00644C63" w:rsidP="00644C63">
      <w:pPr>
        <w:pStyle w:val="Pamatteksts"/>
        <w:tabs>
          <w:tab w:val="left" w:pos="0"/>
        </w:tabs>
        <w:ind w:right="0"/>
        <w:jc w:val="center"/>
        <w:rPr>
          <w:rFonts w:ascii="Times New Roman" w:hAnsi="Times New Roman"/>
          <w:b/>
          <w:color w:val="000000"/>
          <w:u w:val="single"/>
        </w:rPr>
      </w:pPr>
    </w:p>
    <w:p w14:paraId="1FA56819" w14:textId="278B9338" w:rsidR="00EF47B8" w:rsidRPr="00AA5389" w:rsidRDefault="00644C63" w:rsidP="00DB563A">
      <w:pPr>
        <w:ind w:firstLine="720"/>
        <w:jc w:val="both"/>
        <w:rPr>
          <w:lang w:val="lv-LV"/>
        </w:rPr>
      </w:pPr>
      <w:r w:rsidRPr="00AA5389">
        <w:rPr>
          <w:lang w:val="lv-LV"/>
        </w:rPr>
        <w:t>Ogres novada pašvaldīb</w:t>
      </w:r>
      <w:r w:rsidR="00B83DB8" w:rsidRPr="00AA5389">
        <w:rPr>
          <w:lang w:val="lv-LV"/>
        </w:rPr>
        <w:t>as</w:t>
      </w:r>
      <w:r w:rsidRPr="00AA5389">
        <w:rPr>
          <w:lang w:val="lv-LV"/>
        </w:rPr>
        <w:t xml:space="preserve"> (turpmāk – Pašvaldība) </w:t>
      </w:r>
      <w:r w:rsidR="00B83DB8" w:rsidRPr="00AA5389">
        <w:rPr>
          <w:lang w:val="lv-LV"/>
        </w:rPr>
        <w:t>dome 2022. gada 22. decembrī pieņēma lēmumu “Par rezerves zemes fondā ieskaitītās zemes vienības piekritību Ogres novada pašvaldībai un ierakstīšanu zemesgrāmatā uz pašvaldības vārda” (prot. Nr. 29</w:t>
      </w:r>
      <w:r w:rsidR="00EF54A2" w:rsidRPr="00AA5389">
        <w:rPr>
          <w:lang w:val="lv-LV"/>
        </w:rPr>
        <w:t>,</w:t>
      </w:r>
      <w:r w:rsidR="00B83DB8" w:rsidRPr="00AA5389">
        <w:rPr>
          <w:lang w:val="lv-LV"/>
        </w:rPr>
        <w:t xml:space="preserve"> 3.), ar kuru</w:t>
      </w:r>
      <w:r w:rsidR="00383C59" w:rsidRPr="00AA5389">
        <w:rPr>
          <w:lang w:val="lv-LV"/>
        </w:rPr>
        <w:t xml:space="preserve"> tostarp</w:t>
      </w:r>
      <w:r w:rsidR="00B83DB8" w:rsidRPr="00AA5389">
        <w:rPr>
          <w:lang w:val="lv-LV"/>
        </w:rPr>
        <w:t xml:space="preserve"> nolemts atbalstīt </w:t>
      </w:r>
      <w:r w:rsidR="00B83DB8" w:rsidRPr="00AA5389">
        <w:rPr>
          <w:color w:val="000000"/>
          <w:lang w:val="lv-LV"/>
        </w:rPr>
        <w:t>zemes vienības ar kadastra apzīmēj</w:t>
      </w:r>
      <w:r w:rsidR="00EF54A2" w:rsidRPr="00AA5389">
        <w:rPr>
          <w:color w:val="000000"/>
          <w:lang w:val="lv-LV"/>
        </w:rPr>
        <w:t>umu 7488 006 0076 (platība 0,37 </w:t>
      </w:r>
      <w:r w:rsidR="00B83DB8" w:rsidRPr="00AA5389">
        <w:rPr>
          <w:color w:val="000000"/>
          <w:lang w:val="lv-LV"/>
        </w:rPr>
        <w:t xml:space="preserve">ha) nodošanu </w:t>
      </w:r>
      <w:r w:rsidR="00B83DB8" w:rsidRPr="00AA5389">
        <w:rPr>
          <w:bCs/>
          <w:color w:val="000000"/>
          <w:lang w:val="lv-LV"/>
        </w:rPr>
        <w:t>valsts īpašumā,</w:t>
      </w:r>
      <w:r w:rsidR="00B83DB8" w:rsidRPr="00AA5389">
        <w:rPr>
          <w:color w:val="000000"/>
          <w:lang w:val="lv-LV"/>
        </w:rPr>
        <w:t xml:space="preserve"> Zemkopības ministrijas personā, pēc īpašum</w:t>
      </w:r>
      <w:r w:rsidR="00530350" w:rsidRPr="00AA5389">
        <w:rPr>
          <w:color w:val="000000"/>
          <w:lang w:val="lv-LV"/>
        </w:rPr>
        <w:t xml:space="preserve">a </w:t>
      </w:r>
      <w:r w:rsidR="00B83DB8" w:rsidRPr="00AA5389">
        <w:rPr>
          <w:color w:val="000000"/>
          <w:lang w:val="lv-LV"/>
        </w:rPr>
        <w:t>tiesību reģistrēšanas zemesgrāmatā un ats</w:t>
      </w:r>
      <w:r w:rsidR="00DB563A" w:rsidRPr="00AA5389">
        <w:rPr>
          <w:color w:val="000000"/>
          <w:lang w:val="lv-LV"/>
        </w:rPr>
        <w:t>evišķa domes lēmuma pieņemšanas</w:t>
      </w:r>
      <w:r w:rsidR="00EF47B8" w:rsidRPr="00AA5389">
        <w:rPr>
          <w:color w:val="000000"/>
          <w:lang w:val="lv-LV"/>
        </w:rPr>
        <w:t xml:space="preserve">, </w:t>
      </w:r>
      <w:r w:rsidR="00EF47B8" w:rsidRPr="00AA5389">
        <w:rPr>
          <w:lang w:val="lv-LV"/>
        </w:rPr>
        <w:t>Meža likumā noteiktās valstij piekrītošās un piederošās meža zemes apsaimniekošanas un aizsardzības nodrošināšanai.</w:t>
      </w:r>
    </w:p>
    <w:p w14:paraId="43FCE554" w14:textId="292C05D9" w:rsidR="004030CB" w:rsidRPr="00AA5389" w:rsidRDefault="00CC71CD" w:rsidP="00644C63">
      <w:pPr>
        <w:ind w:firstLine="720"/>
        <w:jc w:val="both"/>
        <w:rPr>
          <w:color w:val="000000"/>
          <w:lang w:val="lv-LV"/>
        </w:rPr>
      </w:pPr>
      <w:r w:rsidRPr="00AA5389">
        <w:rPr>
          <w:lang w:val="lv-LV"/>
        </w:rPr>
        <w:t>2024. gada 17. jūnijā Zemgales rajona tiesas Suntažu pagasta zemesgrāmatas nodalījumā Nr. 100000860016</w:t>
      </w:r>
      <w:r w:rsidR="005B74F6" w:rsidRPr="00AA5389">
        <w:rPr>
          <w:lang w:val="lv-LV"/>
        </w:rPr>
        <w:t xml:space="preserve"> ir ierakstīts nekustamai</w:t>
      </w:r>
      <w:r w:rsidR="00EF54A2" w:rsidRPr="00AA5389">
        <w:rPr>
          <w:lang w:val="lv-LV"/>
        </w:rPr>
        <w:t>s</w:t>
      </w:r>
      <w:r w:rsidR="005B74F6" w:rsidRPr="00AA5389">
        <w:rPr>
          <w:lang w:val="lv-LV"/>
        </w:rPr>
        <w:t xml:space="preserve"> īpašums “Bērzu ceļš”</w:t>
      </w:r>
      <w:r w:rsidR="00EF54A2" w:rsidRPr="00AA5389">
        <w:rPr>
          <w:lang w:val="lv-LV"/>
        </w:rPr>
        <w:t>,</w:t>
      </w:r>
      <w:r w:rsidR="00EF54A2" w:rsidRPr="00AA5389">
        <w:rPr>
          <w:b/>
          <w:bCs/>
          <w:color w:val="000000"/>
          <w:lang w:val="lv-LV"/>
        </w:rPr>
        <w:t xml:space="preserve"> </w:t>
      </w:r>
      <w:r w:rsidR="00EF54A2" w:rsidRPr="00AA5389">
        <w:rPr>
          <w:color w:val="000000"/>
          <w:lang w:val="lv-LV"/>
        </w:rPr>
        <w:t>Suntažu pagasts, Ogres novads</w:t>
      </w:r>
      <w:r w:rsidR="005B74F6" w:rsidRPr="00AA5389">
        <w:rPr>
          <w:lang w:val="lv-LV"/>
        </w:rPr>
        <w:t xml:space="preserve">, kadastra numurs 7488 006 0077, kas sastāv no zemes vienības ar kadastra apzīmējumu </w:t>
      </w:r>
      <w:r w:rsidR="005B74F6" w:rsidRPr="00AA5389">
        <w:rPr>
          <w:color w:val="000000"/>
          <w:lang w:val="lv-LV"/>
        </w:rPr>
        <w:t>7488 006 0076, platība 0,4456 ha</w:t>
      </w:r>
      <w:r w:rsidR="00EF54A2" w:rsidRPr="00AA5389">
        <w:rPr>
          <w:color w:val="000000"/>
          <w:lang w:val="lv-LV"/>
        </w:rPr>
        <w:t>, īpašuma tiesības nostiprinātas Pašvaldībai.</w:t>
      </w:r>
      <w:r w:rsidR="00FE7216" w:rsidRPr="00AA5389">
        <w:rPr>
          <w:color w:val="000000"/>
          <w:lang w:val="lv-LV"/>
        </w:rPr>
        <w:t xml:space="preserve"> </w:t>
      </w:r>
    </w:p>
    <w:p w14:paraId="5727A28A" w14:textId="4B4D2A88" w:rsidR="00EF47B8" w:rsidRPr="00AA5389" w:rsidRDefault="00EF54A2" w:rsidP="00644C63">
      <w:pPr>
        <w:ind w:firstLine="720"/>
        <w:jc w:val="both"/>
        <w:rPr>
          <w:lang w:val="lv-LV"/>
        </w:rPr>
      </w:pPr>
      <w:r w:rsidRPr="00AA5389">
        <w:rPr>
          <w:lang w:val="lv-LV"/>
        </w:rPr>
        <w:t>Saskaņā ar ierakstu Valsts zemes dienesta Nekustamā īpašuma valsts kadastra informācijas sistēmas datos</w:t>
      </w:r>
      <w:r w:rsidR="004030CB" w:rsidRPr="00AA5389">
        <w:rPr>
          <w:lang w:val="lv-LV"/>
        </w:rPr>
        <w:t xml:space="preserve"> </w:t>
      </w:r>
      <w:r w:rsidR="00DB563A" w:rsidRPr="00AA5389">
        <w:rPr>
          <w:lang w:val="lv-LV"/>
        </w:rPr>
        <w:t>zemes vienībai</w:t>
      </w:r>
      <w:r w:rsidR="004030CB" w:rsidRPr="00AA5389">
        <w:rPr>
          <w:lang w:val="lv-LV"/>
        </w:rPr>
        <w:t xml:space="preserve"> ar kadastra apzīmējumu </w:t>
      </w:r>
      <w:r w:rsidR="004030CB" w:rsidRPr="00AA5389">
        <w:rPr>
          <w:color w:val="000000"/>
          <w:lang w:val="lv-LV"/>
        </w:rPr>
        <w:t xml:space="preserve">7488 006 0076 </w:t>
      </w:r>
      <w:r w:rsidR="00DB563A" w:rsidRPr="00AA5389">
        <w:rPr>
          <w:lang w:val="lv-LV"/>
        </w:rPr>
        <w:t xml:space="preserve">noteikts </w:t>
      </w:r>
      <w:r w:rsidRPr="00AA5389">
        <w:rPr>
          <w:lang w:val="lv-LV"/>
        </w:rPr>
        <w:t>lietošanas mērķis – zeme</w:t>
      </w:r>
      <w:r w:rsidR="004030CB" w:rsidRPr="00AA5389">
        <w:rPr>
          <w:lang w:val="lv-LV"/>
        </w:rPr>
        <w:t xml:space="preserve"> dzelzceļa infrastruktūras zemes nodalījuma joslā un ceļu zemes nodalījuma joslā (NĪLM kods 1101).</w:t>
      </w:r>
    </w:p>
    <w:p w14:paraId="2CDCFB7A" w14:textId="50A860E6" w:rsidR="000222F5" w:rsidRPr="00AA5389" w:rsidRDefault="000222F5" w:rsidP="000222F5">
      <w:pPr>
        <w:ind w:firstLine="720"/>
        <w:jc w:val="both"/>
        <w:rPr>
          <w:lang w:val="lv-LV"/>
        </w:rPr>
      </w:pPr>
      <w:r w:rsidRPr="00AA5389">
        <w:rPr>
          <w:lang w:val="lv-LV"/>
        </w:rPr>
        <w:t>Pašvaldību likuma 10.</w:t>
      </w:r>
      <w:r w:rsidR="00EF54A2" w:rsidRPr="00AA5389">
        <w:rPr>
          <w:lang w:val="lv-LV"/>
        </w:rPr>
        <w:t xml:space="preserve"> </w:t>
      </w:r>
      <w:r w:rsidRPr="00AA5389">
        <w:rPr>
          <w:lang w:val="lv-LV"/>
        </w:rPr>
        <w:t>panta pirmās daļas 16.</w:t>
      </w:r>
      <w:r w:rsidR="00EF54A2" w:rsidRPr="00AA5389">
        <w:rPr>
          <w:lang w:val="lv-LV"/>
        </w:rPr>
        <w:t xml:space="preserve"> </w:t>
      </w:r>
      <w:r w:rsidRPr="00AA5389">
        <w:rPr>
          <w:lang w:val="lv-LV"/>
        </w:rPr>
        <w:t>punkts nosaka, ka tikai dome var lemt par pašvaldības nekustamā īpašuma atsavināšanu.</w:t>
      </w:r>
    </w:p>
    <w:p w14:paraId="613B7BE0" w14:textId="7F3B5C29" w:rsidR="000222F5" w:rsidRPr="00AA5389" w:rsidRDefault="000222F5" w:rsidP="000222F5">
      <w:pPr>
        <w:ind w:firstLine="720"/>
        <w:jc w:val="both"/>
        <w:rPr>
          <w:lang w:val="lv-LV"/>
        </w:rPr>
      </w:pPr>
      <w:r w:rsidRPr="00AA5389">
        <w:rPr>
          <w:noProof/>
          <w:color w:val="000000"/>
          <w:lang w:val="lv-LV"/>
        </w:rPr>
        <w:t>Publiskas personas mantas atsavināšanas likuma (turpmāk – Likums) 3. panta pirmās daļas 6. punktā noteikts, ka publiskas pesonas nekustamo īpašumu var atsavināt</w:t>
      </w:r>
      <w:r w:rsidR="00EF54A2" w:rsidRPr="00AA5389">
        <w:rPr>
          <w:noProof/>
          <w:color w:val="000000"/>
          <w:lang w:val="lv-LV"/>
        </w:rPr>
        <w:t xml:space="preserve"> to nododot bez atlīdzības, un L</w:t>
      </w:r>
      <w:r w:rsidRPr="00AA5389">
        <w:rPr>
          <w:noProof/>
          <w:color w:val="000000"/>
          <w:lang w:val="lv-LV"/>
        </w:rPr>
        <w:t>ikuma 42. panta otrā daļa no</w:t>
      </w:r>
      <w:r w:rsidR="00AA5389">
        <w:rPr>
          <w:noProof/>
          <w:color w:val="000000"/>
          <w:lang w:val="lv-LV"/>
        </w:rPr>
        <w:t>teic</w:t>
      </w:r>
      <w:r w:rsidRPr="00AA5389">
        <w:rPr>
          <w:noProof/>
          <w:color w:val="000000"/>
          <w:lang w:val="lv-LV"/>
        </w:rPr>
        <w:t xml:space="preserve">, ka atvasinātas publiskas personas nekustamo īpašumu var nodot bez atlīdzīdzības valsts īpašumā, vienlaicīgi </w:t>
      </w:r>
      <w:r w:rsidRPr="00AA5389">
        <w:rPr>
          <w:lang w:val="lv-LV"/>
        </w:rPr>
        <w:t>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5B9C30D1" w14:textId="3B4F7043" w:rsidR="00F67E20" w:rsidRPr="00AA5389" w:rsidRDefault="00DB563A" w:rsidP="00644C63">
      <w:pPr>
        <w:ind w:firstLine="720"/>
        <w:jc w:val="both"/>
        <w:rPr>
          <w:lang w:val="lv-LV"/>
        </w:rPr>
      </w:pPr>
      <w:r w:rsidRPr="00AA5389">
        <w:rPr>
          <w:lang w:val="lv-LV"/>
        </w:rPr>
        <w:t>Atbilstoši Meža likuma 4. panta otr</w:t>
      </w:r>
      <w:r w:rsidR="00EF54A2" w:rsidRPr="00AA5389">
        <w:rPr>
          <w:lang w:val="lv-LV"/>
        </w:rPr>
        <w:t>ajā</w:t>
      </w:r>
      <w:r w:rsidRPr="00AA5389">
        <w:rPr>
          <w:lang w:val="lv-LV"/>
        </w:rPr>
        <w:t xml:space="preserve"> daļā noteiktajam “</w:t>
      </w:r>
      <w:r w:rsidRPr="00AA5389">
        <w:rPr>
          <w:i/>
          <w:lang w:val="lv-LV"/>
        </w:rPr>
        <w:t>Valstij piekrītošās un valsts īpašumā esošās uz valsts vārda Zemkopības ministrijas personā zemesgrāmatā ierakstītās meža zemes apsaimniekošanu un aizsardzību veic akciju sabiedrība "Latvijas valsts meži", kas nodibināta valsts meža īpašuma pārvaldīšanai un apsaimniekošanai.[…]</w:t>
      </w:r>
      <w:r w:rsidRPr="00AA5389">
        <w:rPr>
          <w:lang w:val="lv-LV"/>
        </w:rPr>
        <w:t>”.</w:t>
      </w:r>
    </w:p>
    <w:p w14:paraId="4ACED4D4" w14:textId="309B92D4" w:rsidR="00644C63" w:rsidRPr="00AA5389" w:rsidRDefault="00DB563A" w:rsidP="00D64814">
      <w:pPr>
        <w:ind w:firstLine="720"/>
        <w:jc w:val="both"/>
        <w:rPr>
          <w:noProof/>
          <w:color w:val="000000"/>
          <w:lang w:val="lv-LV"/>
        </w:rPr>
      </w:pPr>
      <w:r w:rsidRPr="00AA5389">
        <w:rPr>
          <w:lang w:val="lv-LV"/>
        </w:rPr>
        <w:t xml:space="preserve">Lai akciju sabiedrība “Latvijas valsts meži” (turpmāk – LVM) </w:t>
      </w:r>
      <w:r w:rsidR="00644C63" w:rsidRPr="00AA5389">
        <w:rPr>
          <w:noProof/>
          <w:color w:val="000000"/>
          <w:lang w:val="lv-LV"/>
        </w:rPr>
        <w:t>realizē</w:t>
      </w:r>
      <w:r w:rsidRPr="00AA5389">
        <w:rPr>
          <w:noProof/>
          <w:color w:val="000000"/>
          <w:lang w:val="lv-LV"/>
        </w:rPr>
        <w:t>tu</w:t>
      </w:r>
      <w:r w:rsidR="00644C63" w:rsidRPr="00AA5389">
        <w:rPr>
          <w:noProof/>
          <w:color w:val="000000"/>
          <w:lang w:val="lv-LV"/>
        </w:rPr>
        <w:t xml:space="preserve"> valstij piekrītošo un īpašumā es</w:t>
      </w:r>
      <w:r w:rsidRPr="00AA5389">
        <w:rPr>
          <w:noProof/>
          <w:color w:val="000000"/>
          <w:lang w:val="lv-LV"/>
        </w:rPr>
        <w:t xml:space="preserve">ošo meža zemju apsaimniekošanu, </w:t>
      </w:r>
      <w:r w:rsidR="00644C63" w:rsidRPr="00AA5389">
        <w:rPr>
          <w:noProof/>
          <w:color w:val="000000"/>
          <w:lang w:val="lv-LV"/>
        </w:rPr>
        <w:t xml:space="preserve">LVM </w:t>
      </w:r>
      <w:r w:rsidRPr="00AA5389">
        <w:rPr>
          <w:noProof/>
          <w:color w:val="000000"/>
          <w:lang w:val="lv-LV"/>
        </w:rPr>
        <w:t xml:space="preserve">ir </w:t>
      </w:r>
      <w:r w:rsidR="00644C63" w:rsidRPr="00AA5389">
        <w:rPr>
          <w:noProof/>
          <w:color w:val="000000"/>
          <w:lang w:val="lv-LV"/>
        </w:rPr>
        <w:t>nepieciešama</w:t>
      </w:r>
      <w:r w:rsidRPr="00AA5389">
        <w:rPr>
          <w:noProof/>
          <w:color w:val="000000"/>
          <w:lang w:val="lv-LV"/>
        </w:rPr>
        <w:t xml:space="preserve"> pastāvīga un leģitīma piekļuve </w:t>
      </w:r>
      <w:r w:rsidR="00644C63" w:rsidRPr="00AA5389">
        <w:rPr>
          <w:noProof/>
          <w:color w:val="000000"/>
          <w:lang w:val="lv-LV"/>
        </w:rPr>
        <w:t>LVM apsaimniekotajām teritorijām mežsaimniecības tehnikas un kokmateriālu transpor</w:t>
      </w:r>
      <w:r w:rsidR="00EF54A2" w:rsidRPr="00AA5389">
        <w:rPr>
          <w:noProof/>
          <w:color w:val="000000"/>
          <w:lang w:val="lv-LV"/>
        </w:rPr>
        <w:t>ta pārvadājumiem. Zemes vienība</w:t>
      </w:r>
      <w:r w:rsidR="00644C63" w:rsidRPr="00AA5389">
        <w:rPr>
          <w:noProof/>
          <w:color w:val="000000"/>
          <w:lang w:val="lv-LV"/>
        </w:rPr>
        <w:t xml:space="preserve"> </w:t>
      </w:r>
      <w:r w:rsidR="00447BCA" w:rsidRPr="00AA5389">
        <w:rPr>
          <w:lang w:val="lv-LV"/>
        </w:rPr>
        <w:t xml:space="preserve">ar kadastra apzīmējumu </w:t>
      </w:r>
      <w:r w:rsidR="00447BCA" w:rsidRPr="00AA5389">
        <w:rPr>
          <w:color w:val="000000"/>
          <w:lang w:val="lv-LV"/>
        </w:rPr>
        <w:t xml:space="preserve">7488 006 0076 </w:t>
      </w:r>
      <w:r w:rsidR="00DA0EBA" w:rsidRPr="00AA5389">
        <w:rPr>
          <w:color w:val="000000"/>
          <w:lang w:val="lv-LV"/>
        </w:rPr>
        <w:lastRenderedPageBreak/>
        <w:t xml:space="preserve">savieno </w:t>
      </w:r>
      <w:r w:rsidR="00E31338" w:rsidRPr="00AA5389">
        <w:rPr>
          <w:color w:val="000000"/>
          <w:lang w:val="lv-LV"/>
        </w:rPr>
        <w:t>valsts vietē</w:t>
      </w:r>
      <w:r w:rsidR="00DA0EBA" w:rsidRPr="00AA5389">
        <w:rPr>
          <w:color w:val="000000"/>
          <w:lang w:val="lv-LV"/>
        </w:rPr>
        <w:t xml:space="preserve">jo autoceļu V968 Ogre – Jugla ar </w:t>
      </w:r>
      <w:r w:rsidR="0079065B" w:rsidRPr="00AA5389">
        <w:rPr>
          <w:noProof/>
          <w:color w:val="000000"/>
          <w:lang w:val="lv-LV"/>
        </w:rPr>
        <w:t>inženierbūv</w:t>
      </w:r>
      <w:r w:rsidR="00DA0EBA" w:rsidRPr="00AA5389">
        <w:rPr>
          <w:noProof/>
          <w:color w:val="000000"/>
          <w:lang w:val="lv-LV"/>
        </w:rPr>
        <w:t>i</w:t>
      </w:r>
      <w:r w:rsidR="00691AA5" w:rsidRPr="00AA5389">
        <w:rPr>
          <w:noProof/>
          <w:color w:val="000000"/>
          <w:lang w:val="lv-LV"/>
        </w:rPr>
        <w:t xml:space="preserve"> ar kadastra apzīmējumu 7488 006 0310 002 (Bērzu ceļš)</w:t>
      </w:r>
      <w:r w:rsidR="00DA0EBA" w:rsidRPr="00AA5389">
        <w:rPr>
          <w:noProof/>
          <w:color w:val="000000"/>
          <w:lang w:val="lv-LV"/>
        </w:rPr>
        <w:t>.</w:t>
      </w:r>
    </w:p>
    <w:p w14:paraId="76500324" w14:textId="77777777" w:rsidR="00691AA5" w:rsidRPr="00AA5389" w:rsidRDefault="00691AA5" w:rsidP="000222F5">
      <w:pPr>
        <w:ind w:firstLine="720"/>
        <w:jc w:val="both"/>
        <w:rPr>
          <w:noProof/>
          <w:color w:val="000000"/>
          <w:lang w:val="lv-LV"/>
        </w:rPr>
      </w:pPr>
      <w:r w:rsidRPr="00AA5389">
        <w:rPr>
          <w:lang w:val="lv-LV"/>
        </w:rPr>
        <w:t>Z</w:t>
      </w:r>
      <w:r w:rsidRPr="00AA5389">
        <w:rPr>
          <w:noProof/>
          <w:color w:val="000000"/>
          <w:lang w:val="lv-LV"/>
        </w:rPr>
        <w:t>emes vienība</w:t>
      </w:r>
      <w:r w:rsidR="00B70DD5" w:rsidRPr="00AA5389">
        <w:rPr>
          <w:noProof/>
          <w:color w:val="000000"/>
          <w:lang w:val="lv-LV"/>
        </w:rPr>
        <w:t xml:space="preserve"> </w:t>
      </w:r>
      <w:r w:rsidR="00B70DD5" w:rsidRPr="00AA5389">
        <w:rPr>
          <w:lang w:val="lv-LV"/>
        </w:rPr>
        <w:t xml:space="preserve">ar kadastra apzīmējumu </w:t>
      </w:r>
      <w:r w:rsidR="00B70DD5" w:rsidRPr="00AA5389">
        <w:rPr>
          <w:color w:val="000000"/>
          <w:lang w:val="lv-LV"/>
        </w:rPr>
        <w:t>7488 006 0076</w:t>
      </w:r>
      <w:r w:rsidR="00B70DD5" w:rsidRPr="00AA5389">
        <w:rPr>
          <w:noProof/>
          <w:color w:val="000000"/>
          <w:lang w:val="lv-LV"/>
        </w:rPr>
        <w:t xml:space="preserve"> nav nepieciešama Pašvaldības funkciju nodrošināšanai</w:t>
      </w:r>
      <w:r w:rsidRPr="00AA5389">
        <w:rPr>
          <w:noProof/>
          <w:color w:val="000000"/>
          <w:lang w:val="lv-LV"/>
        </w:rPr>
        <w:t>.</w:t>
      </w:r>
    </w:p>
    <w:p w14:paraId="54C66339" w14:textId="25AE1662" w:rsidR="00644C63" w:rsidRPr="00AA5389" w:rsidRDefault="00644C63" w:rsidP="00644C63">
      <w:pPr>
        <w:shd w:val="clear" w:color="auto" w:fill="FFFFFF"/>
        <w:ind w:firstLine="720"/>
        <w:jc w:val="both"/>
        <w:rPr>
          <w:color w:val="000000"/>
          <w:lang w:val="lv-LV"/>
        </w:rPr>
      </w:pPr>
      <w:r w:rsidRPr="00AA5389">
        <w:rPr>
          <w:color w:val="000000"/>
          <w:lang w:val="lv-LV"/>
        </w:rPr>
        <w:t xml:space="preserve">Ievērojot minēto un pamatojoties uz </w:t>
      </w:r>
      <w:r w:rsidR="000222F5" w:rsidRPr="00AA5389">
        <w:rPr>
          <w:lang w:val="lv-LV"/>
        </w:rPr>
        <w:t>Pašvaldību likuma 10.</w:t>
      </w:r>
      <w:r w:rsidR="00691AA5" w:rsidRPr="00AA5389">
        <w:rPr>
          <w:lang w:val="lv-LV"/>
        </w:rPr>
        <w:t xml:space="preserve"> </w:t>
      </w:r>
      <w:r w:rsidR="000222F5" w:rsidRPr="00AA5389">
        <w:rPr>
          <w:lang w:val="lv-LV"/>
        </w:rPr>
        <w:t>panta pirmās daļas 16.</w:t>
      </w:r>
      <w:r w:rsidR="00AA5389">
        <w:rPr>
          <w:lang w:val="lv-LV"/>
        </w:rPr>
        <w:t> </w:t>
      </w:r>
      <w:r w:rsidR="000222F5" w:rsidRPr="00AA5389">
        <w:rPr>
          <w:lang w:val="lv-LV"/>
        </w:rPr>
        <w:t>punktu un 73. panta ceturto daļu</w:t>
      </w:r>
      <w:r w:rsidRPr="00AA5389">
        <w:rPr>
          <w:color w:val="000000"/>
          <w:lang w:val="lv-LV"/>
        </w:rPr>
        <w:t xml:space="preserve">, </w:t>
      </w:r>
      <w:r w:rsidR="00513B2D" w:rsidRPr="00AA5389">
        <w:rPr>
          <w:noProof/>
          <w:color w:val="000000"/>
          <w:lang w:val="lv-LV"/>
        </w:rPr>
        <w:t>Publiskas personas mantas atsavināšanas likuma 3. panta pirmās daļas 6. punktu</w:t>
      </w:r>
      <w:r w:rsidR="00D81045" w:rsidRPr="00AA5389">
        <w:rPr>
          <w:noProof/>
          <w:color w:val="000000"/>
          <w:lang w:val="lv-LV"/>
        </w:rPr>
        <w:t>,</w:t>
      </w:r>
      <w:r w:rsidR="00513B2D" w:rsidRPr="00AA5389">
        <w:rPr>
          <w:noProof/>
          <w:color w:val="000000"/>
          <w:lang w:val="lv-LV"/>
        </w:rPr>
        <w:t xml:space="preserve"> 42. panta otro daļu</w:t>
      </w:r>
      <w:r w:rsidR="00D81045" w:rsidRPr="00AA5389">
        <w:rPr>
          <w:noProof/>
          <w:color w:val="000000"/>
          <w:lang w:val="lv-LV"/>
        </w:rPr>
        <w:t xml:space="preserve"> un </w:t>
      </w:r>
      <w:r w:rsidR="00D81045" w:rsidRPr="00AA5389">
        <w:rPr>
          <w:lang w:val="lv-LV"/>
        </w:rPr>
        <w:t>43. pantu</w:t>
      </w:r>
      <w:r w:rsidRPr="00AA5389">
        <w:rPr>
          <w:bCs/>
          <w:color w:val="000000"/>
          <w:lang w:val="lv-LV"/>
        </w:rPr>
        <w:t>,</w:t>
      </w:r>
    </w:p>
    <w:p w14:paraId="59D96429" w14:textId="77777777" w:rsidR="00644C63" w:rsidRPr="00AA5389" w:rsidRDefault="00644C63" w:rsidP="00644C63">
      <w:pPr>
        <w:shd w:val="clear" w:color="auto" w:fill="FFFFFF"/>
        <w:ind w:firstLine="720"/>
        <w:jc w:val="both"/>
        <w:rPr>
          <w:lang w:val="lv-LV"/>
        </w:rPr>
      </w:pPr>
    </w:p>
    <w:p w14:paraId="04DF402E" w14:textId="7B3C2F10" w:rsidR="009070F5" w:rsidRPr="00AA5389" w:rsidRDefault="00B941BD" w:rsidP="009070F5">
      <w:pPr>
        <w:jc w:val="center"/>
        <w:rPr>
          <w:b/>
          <w:iCs/>
          <w:color w:val="000000"/>
          <w:lang w:val="lv-LV"/>
        </w:rPr>
      </w:pPr>
      <w:proofErr w:type="spellStart"/>
      <w:r>
        <w:rPr>
          <w:b/>
        </w:rPr>
        <w:t>balsojot</w:t>
      </w:r>
      <w:proofErr w:type="spellEnd"/>
      <w:r>
        <w:rPr>
          <w:b/>
        </w:rPr>
        <w:t xml:space="preserve">: </w:t>
      </w:r>
      <w:r w:rsidRPr="00CB2D18">
        <w:rPr>
          <w:b/>
          <w:noProof/>
        </w:rPr>
        <w:t>ar 21 balsi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Toms Āboltiņš, Valentīns Špēlis), "Pret" – nav, "Atturas" – nav, "Nepiedalās" – nav</w:t>
      </w:r>
      <w:r w:rsidR="009070F5" w:rsidRPr="00AA5389">
        <w:rPr>
          <w:b/>
          <w:iCs/>
          <w:noProof/>
          <w:color w:val="000000"/>
          <w:lang w:val="lv-LV"/>
        </w:rPr>
        <w:t>,</w:t>
      </w:r>
      <w:r w:rsidR="009070F5" w:rsidRPr="00AA5389">
        <w:rPr>
          <w:b/>
          <w:iCs/>
          <w:color w:val="000000"/>
          <w:lang w:val="lv-LV"/>
        </w:rPr>
        <w:t xml:space="preserve"> </w:t>
      </w:r>
    </w:p>
    <w:p w14:paraId="03ADD8F1" w14:textId="77777777" w:rsidR="009070F5" w:rsidRPr="00AA5389" w:rsidRDefault="009070F5" w:rsidP="009070F5">
      <w:pPr>
        <w:jc w:val="center"/>
        <w:rPr>
          <w:b/>
          <w:iCs/>
          <w:color w:val="000000"/>
          <w:lang w:val="lv-LV"/>
        </w:rPr>
      </w:pPr>
      <w:r w:rsidRPr="00AA5389">
        <w:rPr>
          <w:iCs/>
          <w:color w:val="000000"/>
          <w:lang w:val="lv-LV"/>
        </w:rPr>
        <w:t>Ogres novada pašvaldības dome</w:t>
      </w:r>
      <w:r w:rsidRPr="00AA5389">
        <w:rPr>
          <w:b/>
          <w:iCs/>
          <w:color w:val="000000"/>
          <w:lang w:val="lv-LV"/>
        </w:rPr>
        <w:t xml:space="preserve"> NOLEMJ:</w:t>
      </w:r>
    </w:p>
    <w:p w14:paraId="669D6CA7" w14:textId="77777777" w:rsidR="00644C63" w:rsidRPr="00AA5389" w:rsidRDefault="00644C63" w:rsidP="00644C63">
      <w:pPr>
        <w:pStyle w:val="Pamatteksts"/>
        <w:ind w:right="17"/>
        <w:rPr>
          <w:rFonts w:ascii="Times New Roman" w:hAnsi="Times New Roman"/>
          <w:b/>
          <w:bCs/>
          <w:color w:val="000000"/>
          <w:szCs w:val="24"/>
        </w:rPr>
      </w:pPr>
    </w:p>
    <w:p w14:paraId="405E1F81" w14:textId="34F2F052" w:rsidR="00644C63" w:rsidRPr="00AA5389" w:rsidRDefault="00B51135" w:rsidP="00AA5389">
      <w:pPr>
        <w:numPr>
          <w:ilvl w:val="0"/>
          <w:numId w:val="2"/>
        </w:numPr>
        <w:spacing w:after="120"/>
        <w:ind w:left="340"/>
        <w:jc w:val="both"/>
        <w:rPr>
          <w:color w:val="000000"/>
          <w:lang w:val="lv-LV"/>
        </w:rPr>
      </w:pPr>
      <w:r w:rsidRPr="00AA5389">
        <w:rPr>
          <w:b/>
          <w:bCs/>
          <w:color w:val="000000"/>
          <w:lang w:val="lv-LV"/>
        </w:rPr>
        <w:t xml:space="preserve">Nodot </w:t>
      </w:r>
      <w:r w:rsidR="00691AA5" w:rsidRPr="00AA5389">
        <w:rPr>
          <w:color w:val="000000"/>
          <w:lang w:val="lv-LV"/>
        </w:rPr>
        <w:t>īpašumā</w:t>
      </w:r>
      <w:r w:rsidR="00691AA5" w:rsidRPr="00AA5389">
        <w:rPr>
          <w:b/>
          <w:bCs/>
          <w:color w:val="000000"/>
          <w:lang w:val="lv-LV"/>
        </w:rPr>
        <w:t xml:space="preserve"> </w:t>
      </w:r>
      <w:r w:rsidRPr="00AA5389">
        <w:rPr>
          <w:bCs/>
          <w:color w:val="000000"/>
          <w:lang w:val="lv-LV"/>
        </w:rPr>
        <w:t xml:space="preserve">bez atlīdzības </w:t>
      </w:r>
      <w:r w:rsidR="00691AA5" w:rsidRPr="00AA5389">
        <w:rPr>
          <w:bCs/>
          <w:color w:val="000000"/>
          <w:lang w:val="lv-LV"/>
        </w:rPr>
        <w:t xml:space="preserve">Latvijas </w:t>
      </w:r>
      <w:r w:rsidRPr="00AA5389">
        <w:rPr>
          <w:bCs/>
          <w:color w:val="000000"/>
          <w:lang w:val="lv-LV"/>
        </w:rPr>
        <w:t>valst</w:t>
      </w:r>
      <w:r w:rsidR="00691AA5" w:rsidRPr="00AA5389">
        <w:rPr>
          <w:bCs/>
          <w:color w:val="000000"/>
          <w:lang w:val="lv-LV"/>
        </w:rPr>
        <w:t xml:space="preserve">ij </w:t>
      </w:r>
      <w:r w:rsidRPr="00AA5389">
        <w:rPr>
          <w:bCs/>
          <w:color w:val="000000"/>
          <w:lang w:val="lv-LV"/>
        </w:rPr>
        <w:t xml:space="preserve">Zemkopības ministrijas personā </w:t>
      </w:r>
      <w:r w:rsidR="009602ED" w:rsidRPr="00AA5389">
        <w:rPr>
          <w:bCs/>
          <w:color w:val="000000"/>
          <w:lang w:val="lv-LV"/>
        </w:rPr>
        <w:t xml:space="preserve">Ogres novada pašvaldībai </w:t>
      </w:r>
      <w:r w:rsidRPr="00AA5389">
        <w:rPr>
          <w:bCs/>
          <w:color w:val="000000"/>
          <w:lang w:val="lv-LV"/>
        </w:rPr>
        <w:t xml:space="preserve">piederošo nekustamo īpašumu </w:t>
      </w:r>
      <w:r w:rsidRPr="00AA5389">
        <w:rPr>
          <w:lang w:val="lv-LV"/>
        </w:rPr>
        <w:t>“Bērzu ceļš”</w:t>
      </w:r>
      <w:r w:rsidR="00691AA5" w:rsidRPr="00AA5389">
        <w:rPr>
          <w:lang w:val="lv-LV"/>
        </w:rPr>
        <w:t>,</w:t>
      </w:r>
      <w:r w:rsidR="00691AA5" w:rsidRPr="00AA5389">
        <w:rPr>
          <w:color w:val="000000"/>
          <w:lang w:val="lv-LV"/>
        </w:rPr>
        <w:t xml:space="preserve"> Suntažu pagasts, Ogres novads</w:t>
      </w:r>
      <w:r w:rsidRPr="00AA5389">
        <w:rPr>
          <w:lang w:val="lv-LV"/>
        </w:rPr>
        <w:t xml:space="preserve">, kadastra numurs 7488 006 0077, kas sastāv no zemes vienības ar kadastra apzīmējumu </w:t>
      </w:r>
      <w:r w:rsidRPr="00AA5389">
        <w:rPr>
          <w:color w:val="000000"/>
          <w:lang w:val="lv-LV"/>
        </w:rPr>
        <w:t>7488 006 0076, platība 0,4456 ha</w:t>
      </w:r>
      <w:r w:rsidR="00691AA5" w:rsidRPr="00AA5389">
        <w:rPr>
          <w:color w:val="000000"/>
          <w:lang w:val="lv-LV"/>
        </w:rPr>
        <w:t xml:space="preserve"> (turpmāk – Nekustamais īpašums)</w:t>
      </w:r>
      <w:r w:rsidRPr="00AA5389">
        <w:rPr>
          <w:color w:val="000000"/>
          <w:lang w:val="lv-LV"/>
        </w:rPr>
        <w:t xml:space="preserve">, </w:t>
      </w:r>
      <w:r w:rsidR="009602ED" w:rsidRPr="00AA5389">
        <w:rPr>
          <w:lang w:val="lv-LV"/>
        </w:rPr>
        <w:t>Meža likuma</w:t>
      </w:r>
      <w:r w:rsidRPr="00AA5389">
        <w:rPr>
          <w:lang w:val="lv-LV"/>
        </w:rPr>
        <w:t xml:space="preserve"> </w:t>
      </w:r>
      <w:r w:rsidR="009602ED" w:rsidRPr="00AA5389">
        <w:rPr>
          <w:color w:val="000000"/>
          <w:lang w:val="lv-LV"/>
        </w:rPr>
        <w:t xml:space="preserve">4. panta otrā daļā </w:t>
      </w:r>
      <w:r w:rsidR="00715A6D" w:rsidRPr="00AA5389">
        <w:rPr>
          <w:lang w:val="lv-LV"/>
        </w:rPr>
        <w:t xml:space="preserve">noteikto funkciju īstenošanai - </w:t>
      </w:r>
      <w:r w:rsidRPr="00AA5389">
        <w:rPr>
          <w:lang w:val="lv-LV"/>
        </w:rPr>
        <w:t>valstij piekrītošās un piederošās meža zemes apsaimniekošanas un aizsardzības nodrošināšanai.</w:t>
      </w:r>
    </w:p>
    <w:p w14:paraId="3C84532D" w14:textId="21F23282" w:rsidR="00691AA5" w:rsidRPr="008B3E86" w:rsidRDefault="008B3E86" w:rsidP="008B3E86">
      <w:pPr>
        <w:pStyle w:val="Pamatteksts"/>
        <w:widowControl w:val="0"/>
        <w:numPr>
          <w:ilvl w:val="0"/>
          <w:numId w:val="2"/>
        </w:numPr>
        <w:suppressAutoHyphens/>
        <w:ind w:left="334" w:right="0" w:hanging="357"/>
        <w:rPr>
          <w:rFonts w:ascii="Times New Roman" w:hAnsi="Times New Roman"/>
          <w:b/>
        </w:rPr>
      </w:pPr>
      <w:r w:rsidRPr="0049334C">
        <w:rPr>
          <w:rFonts w:ascii="Times New Roman" w:hAnsi="Times New Roman"/>
          <w:b/>
          <w:bCs/>
          <w:color w:val="000000"/>
        </w:rPr>
        <w:t>Noteikt</w:t>
      </w:r>
      <w:r w:rsidRPr="0049334C">
        <w:rPr>
          <w:rFonts w:ascii="Times New Roman" w:hAnsi="Times New Roman"/>
          <w:szCs w:val="24"/>
        </w:rPr>
        <w:t xml:space="preserve"> aizliegumu Latvijas valstij </w:t>
      </w:r>
      <w:r w:rsidRPr="0049334C">
        <w:rPr>
          <w:rFonts w:ascii="Times New Roman" w:hAnsi="Times New Roman"/>
          <w:bCs/>
          <w:color w:val="000000"/>
        </w:rPr>
        <w:t xml:space="preserve">Zemkopības </w:t>
      </w:r>
      <w:r w:rsidRPr="0049334C">
        <w:rPr>
          <w:rFonts w:ascii="Times New Roman" w:hAnsi="Times New Roman"/>
          <w:szCs w:val="24"/>
        </w:rPr>
        <w:t xml:space="preserve">ministrijas personā atsavināt Nekustamo īpašumu un noteikt pienākumu Latvijas valstij Zemkopības ministrijas personā bez atlīdzības nodot Nekustamo īpašumu Ogres novada pašvaldībai, ja tas vairs netiek izmantots </w:t>
      </w:r>
      <w:r w:rsidRPr="0049334C">
        <w:rPr>
          <w:rFonts w:ascii="Times New Roman" w:hAnsi="Times New Roman"/>
          <w:color w:val="000000"/>
        </w:rPr>
        <w:t>Meža likuma 4. panta otr</w:t>
      </w:r>
      <w:r>
        <w:rPr>
          <w:rFonts w:ascii="Times New Roman" w:hAnsi="Times New Roman"/>
          <w:color w:val="000000"/>
        </w:rPr>
        <w:t>ajā</w:t>
      </w:r>
      <w:r w:rsidRPr="0049334C">
        <w:rPr>
          <w:rFonts w:ascii="Times New Roman" w:hAnsi="Times New Roman"/>
          <w:color w:val="000000"/>
        </w:rPr>
        <w:t xml:space="preserve"> daļā noteikto funkciju īstenošanai</w:t>
      </w:r>
      <w:r w:rsidR="00691AA5" w:rsidRPr="00AA5389">
        <w:rPr>
          <w:rFonts w:ascii="Times New Roman" w:hAnsi="Times New Roman"/>
          <w:szCs w:val="24"/>
        </w:rPr>
        <w:t>.</w:t>
      </w:r>
    </w:p>
    <w:p w14:paraId="638867D6" w14:textId="2783C012" w:rsidR="008B3E86" w:rsidRPr="00AA5389" w:rsidRDefault="008B3E86" w:rsidP="008B3E86">
      <w:pPr>
        <w:pStyle w:val="Pamatteksts"/>
        <w:widowControl w:val="0"/>
        <w:suppressAutoHyphens/>
        <w:spacing w:after="120"/>
        <w:ind w:left="340" w:right="0"/>
        <w:rPr>
          <w:rFonts w:ascii="Times New Roman" w:hAnsi="Times New Roman"/>
          <w:b/>
        </w:rPr>
      </w:pPr>
      <w:r w:rsidRPr="006E7F2A">
        <w:rPr>
          <w:rFonts w:ascii="Times New Roman" w:hAnsi="Times New Roman"/>
          <w:i/>
          <w:iCs/>
          <w:color w:val="000000"/>
          <w:sz w:val="20"/>
          <w:szCs w:val="24"/>
          <w:lang w:eastAsia="zh-CN"/>
        </w:rPr>
        <w:t xml:space="preserve">(Ogres novada pašvaldības domes </w:t>
      </w:r>
      <w:r>
        <w:rPr>
          <w:rFonts w:ascii="Times New Roman" w:hAnsi="Times New Roman"/>
          <w:i/>
          <w:iCs/>
          <w:color w:val="000000"/>
          <w:sz w:val="20"/>
          <w:szCs w:val="24"/>
          <w:lang w:eastAsia="zh-CN"/>
        </w:rPr>
        <w:t>21</w:t>
      </w:r>
      <w:r w:rsidRPr="006E7F2A">
        <w:rPr>
          <w:rFonts w:ascii="Times New Roman" w:hAnsi="Times New Roman"/>
          <w:i/>
          <w:iCs/>
          <w:color w:val="000000"/>
          <w:sz w:val="20"/>
          <w:szCs w:val="24"/>
          <w:lang w:eastAsia="zh-CN"/>
        </w:rPr>
        <w:t>.0</w:t>
      </w:r>
      <w:r>
        <w:rPr>
          <w:rFonts w:ascii="Times New Roman" w:hAnsi="Times New Roman"/>
          <w:i/>
          <w:iCs/>
          <w:color w:val="000000"/>
          <w:sz w:val="20"/>
          <w:szCs w:val="24"/>
          <w:lang w:eastAsia="zh-CN"/>
        </w:rPr>
        <w:t>2</w:t>
      </w:r>
      <w:r w:rsidRPr="006E7F2A">
        <w:rPr>
          <w:rFonts w:ascii="Times New Roman" w:hAnsi="Times New Roman"/>
          <w:i/>
          <w:iCs/>
          <w:color w:val="000000"/>
          <w:sz w:val="20"/>
          <w:szCs w:val="24"/>
          <w:lang w:eastAsia="zh-CN"/>
        </w:rPr>
        <w:t>.2025. sēdes lēmuma (protokols Nr.</w:t>
      </w:r>
      <w:r>
        <w:rPr>
          <w:rFonts w:ascii="Times New Roman" w:hAnsi="Times New Roman"/>
          <w:i/>
          <w:iCs/>
          <w:color w:val="000000"/>
          <w:sz w:val="20"/>
          <w:szCs w:val="24"/>
          <w:lang w:eastAsia="zh-CN"/>
        </w:rPr>
        <w:t>2; 2</w:t>
      </w:r>
      <w:r w:rsidR="008C4019">
        <w:rPr>
          <w:rFonts w:ascii="Times New Roman" w:hAnsi="Times New Roman"/>
          <w:i/>
          <w:iCs/>
          <w:color w:val="000000"/>
          <w:sz w:val="20"/>
          <w:szCs w:val="24"/>
          <w:lang w:eastAsia="zh-CN"/>
        </w:rPr>
        <w:t>3</w:t>
      </w:r>
      <w:bookmarkStart w:id="0" w:name="_GoBack"/>
      <w:bookmarkEnd w:id="0"/>
      <w:r w:rsidRPr="006E7F2A">
        <w:rPr>
          <w:rFonts w:ascii="Times New Roman" w:hAnsi="Times New Roman"/>
          <w:i/>
          <w:iCs/>
          <w:color w:val="000000"/>
          <w:sz w:val="20"/>
          <w:szCs w:val="24"/>
          <w:lang w:eastAsia="zh-CN"/>
        </w:rPr>
        <w:t>.) redakcijā)</w:t>
      </w:r>
      <w:r w:rsidRPr="006E7F2A">
        <w:rPr>
          <w:rFonts w:ascii="Times New Roman" w:hAnsi="Times New Roman"/>
          <w:szCs w:val="24"/>
        </w:rPr>
        <w:t>.</w:t>
      </w:r>
    </w:p>
    <w:p w14:paraId="395BE253" w14:textId="77777777" w:rsidR="00644C63" w:rsidRPr="00AA5389" w:rsidRDefault="00644C63" w:rsidP="00AA5389">
      <w:pPr>
        <w:pStyle w:val="Pamatteksts"/>
        <w:widowControl w:val="0"/>
        <w:numPr>
          <w:ilvl w:val="0"/>
          <w:numId w:val="2"/>
        </w:numPr>
        <w:suppressAutoHyphens/>
        <w:ind w:left="340" w:right="0" w:hanging="357"/>
        <w:rPr>
          <w:rFonts w:ascii="Times New Roman" w:hAnsi="Times New Roman"/>
          <w:b/>
        </w:rPr>
      </w:pPr>
      <w:r w:rsidRPr="00AA5389">
        <w:rPr>
          <w:rFonts w:ascii="Times New Roman" w:hAnsi="Times New Roman"/>
          <w:b/>
          <w:bCs/>
          <w:color w:val="000000"/>
        </w:rPr>
        <w:t>Kontroli</w:t>
      </w:r>
      <w:r w:rsidRPr="00AA5389">
        <w:rPr>
          <w:rFonts w:ascii="Times New Roman" w:hAnsi="Times New Roman"/>
          <w:color w:val="000000"/>
        </w:rPr>
        <w:t xml:space="preserve"> par lēmuma izpildi uzdot Ogres novada pašvaldības izpilddirektoram.</w:t>
      </w:r>
    </w:p>
    <w:p w14:paraId="15066977" w14:textId="77777777" w:rsidR="00644C63" w:rsidRPr="00AA5389" w:rsidRDefault="00644C63" w:rsidP="00644C63">
      <w:pPr>
        <w:rPr>
          <w:color w:val="000000"/>
          <w:lang w:val="lv-LV"/>
        </w:rPr>
      </w:pPr>
    </w:p>
    <w:p w14:paraId="64AEF681" w14:textId="77777777" w:rsidR="009070F5" w:rsidRPr="00AA5389" w:rsidRDefault="009070F5" w:rsidP="00644C63">
      <w:pPr>
        <w:rPr>
          <w:color w:val="000000"/>
          <w:lang w:val="lv-LV"/>
        </w:rPr>
      </w:pPr>
    </w:p>
    <w:p w14:paraId="3208AF81" w14:textId="77777777" w:rsidR="00644C63" w:rsidRPr="00AA5389" w:rsidRDefault="00644C63" w:rsidP="00644C63">
      <w:pPr>
        <w:ind w:left="218" w:firstLine="360"/>
        <w:jc w:val="right"/>
        <w:rPr>
          <w:lang w:val="lv-LV"/>
        </w:rPr>
      </w:pPr>
      <w:r w:rsidRPr="00AA5389">
        <w:rPr>
          <w:lang w:val="lv-LV"/>
        </w:rPr>
        <w:t>(Sēdes vadītāja,</w:t>
      </w:r>
    </w:p>
    <w:p w14:paraId="46AA9C04" w14:textId="1FA28AD2" w:rsidR="000D3626" w:rsidRPr="00AA5389" w:rsidRDefault="00644C63" w:rsidP="00530350">
      <w:pPr>
        <w:ind w:left="218" w:firstLine="360"/>
        <w:jc w:val="right"/>
        <w:rPr>
          <w:i/>
          <w:iCs/>
          <w:lang w:val="lv-LV"/>
        </w:rPr>
      </w:pPr>
      <w:r w:rsidRPr="00AA5389">
        <w:rPr>
          <w:lang w:val="lv-LV"/>
        </w:rPr>
        <w:t>domes priekšsēdētāja  E.</w:t>
      </w:r>
      <w:r w:rsidR="00AA5389">
        <w:rPr>
          <w:lang w:val="lv-LV"/>
        </w:rPr>
        <w:t xml:space="preserve"> </w:t>
      </w:r>
      <w:r w:rsidRPr="00AA5389">
        <w:rPr>
          <w:lang w:val="lv-LV"/>
        </w:rPr>
        <w:t>Helmaņa paraksts)</w:t>
      </w:r>
    </w:p>
    <w:sectPr w:rsidR="000D3626" w:rsidRPr="00AA5389" w:rsidSect="00AA538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8B608C64"/>
    <w:lvl w:ilvl="0" w:tplc="508EDFB2">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A9916CF"/>
    <w:multiLevelType w:val="hybridMultilevel"/>
    <w:tmpl w:val="9288EDCE"/>
    <w:lvl w:ilvl="0" w:tplc="8BA25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FE17A7"/>
    <w:multiLevelType w:val="hybridMultilevel"/>
    <w:tmpl w:val="F306CD5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DF6474"/>
    <w:multiLevelType w:val="hybridMultilevel"/>
    <w:tmpl w:val="4D2E31EA"/>
    <w:lvl w:ilvl="0" w:tplc="1F6835D4">
      <w:start w:val="7488"/>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FB"/>
    <w:rsid w:val="000222F5"/>
    <w:rsid w:val="000D3626"/>
    <w:rsid w:val="00196E5D"/>
    <w:rsid w:val="001E10FB"/>
    <w:rsid w:val="002376DE"/>
    <w:rsid w:val="002858E1"/>
    <w:rsid w:val="002978D8"/>
    <w:rsid w:val="002D48DF"/>
    <w:rsid w:val="002D4920"/>
    <w:rsid w:val="00306F1F"/>
    <w:rsid w:val="00325CD5"/>
    <w:rsid w:val="00331418"/>
    <w:rsid w:val="00383C59"/>
    <w:rsid w:val="003A14AB"/>
    <w:rsid w:val="004030CB"/>
    <w:rsid w:val="004045BB"/>
    <w:rsid w:val="00407104"/>
    <w:rsid w:val="00447BCA"/>
    <w:rsid w:val="004B05D2"/>
    <w:rsid w:val="005062AC"/>
    <w:rsid w:val="00513B2D"/>
    <w:rsid w:val="00513BCB"/>
    <w:rsid w:val="00530350"/>
    <w:rsid w:val="005B74F6"/>
    <w:rsid w:val="005D3A91"/>
    <w:rsid w:val="00615A54"/>
    <w:rsid w:val="00637A29"/>
    <w:rsid w:val="00644C63"/>
    <w:rsid w:val="00691AA5"/>
    <w:rsid w:val="00715A6D"/>
    <w:rsid w:val="00771F6C"/>
    <w:rsid w:val="0079065B"/>
    <w:rsid w:val="007A7990"/>
    <w:rsid w:val="007F2E15"/>
    <w:rsid w:val="007F5F9E"/>
    <w:rsid w:val="00816D84"/>
    <w:rsid w:val="008A05A7"/>
    <w:rsid w:val="008A71DE"/>
    <w:rsid w:val="008B3E86"/>
    <w:rsid w:val="008C4019"/>
    <w:rsid w:val="008C7888"/>
    <w:rsid w:val="009070F5"/>
    <w:rsid w:val="00927F50"/>
    <w:rsid w:val="009602ED"/>
    <w:rsid w:val="00A00F4B"/>
    <w:rsid w:val="00AA5389"/>
    <w:rsid w:val="00AB32A2"/>
    <w:rsid w:val="00AF7E94"/>
    <w:rsid w:val="00B51135"/>
    <w:rsid w:val="00B70DD5"/>
    <w:rsid w:val="00B83DB8"/>
    <w:rsid w:val="00B941BD"/>
    <w:rsid w:val="00CC71CD"/>
    <w:rsid w:val="00D64814"/>
    <w:rsid w:val="00D81045"/>
    <w:rsid w:val="00D95027"/>
    <w:rsid w:val="00DA0EBA"/>
    <w:rsid w:val="00DB563A"/>
    <w:rsid w:val="00E31338"/>
    <w:rsid w:val="00EB2A48"/>
    <w:rsid w:val="00EF47B8"/>
    <w:rsid w:val="00EF54A2"/>
    <w:rsid w:val="00F036DB"/>
    <w:rsid w:val="00F443C1"/>
    <w:rsid w:val="00F67E20"/>
    <w:rsid w:val="00F7555A"/>
    <w:rsid w:val="00F91EC0"/>
    <w:rsid w:val="00FC0D4D"/>
    <w:rsid w:val="00FE721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5BA1"/>
  <w15:chartTrackingRefBased/>
  <w15:docId w15:val="{E6F2D91E-08D5-44E9-A56D-84FD09E3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10F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E10FB"/>
    <w:pPr>
      <w:ind w:right="4536"/>
      <w:jc w:val="both"/>
    </w:pPr>
    <w:rPr>
      <w:rFonts w:ascii="RimTimes" w:hAnsi="RimTimes"/>
      <w:szCs w:val="20"/>
      <w:lang w:val="lv-LV"/>
    </w:rPr>
  </w:style>
  <w:style w:type="character" w:customStyle="1" w:styleId="PamattekstsRakstz">
    <w:name w:val="Pamatteksts Rakstz."/>
    <w:basedOn w:val="Noklusjumarindkopasfonts"/>
    <w:link w:val="Pamatteksts"/>
    <w:rsid w:val="001E10FB"/>
    <w:rPr>
      <w:rFonts w:ascii="RimTimes" w:eastAsia="Times New Roman" w:hAnsi="RimTimes" w:cs="Times New Roman"/>
      <w:sz w:val="24"/>
      <w:szCs w:val="20"/>
    </w:rPr>
  </w:style>
  <w:style w:type="character" w:styleId="Hipersaite">
    <w:name w:val="Hyperlink"/>
    <w:rsid w:val="001E10FB"/>
    <w:rPr>
      <w:color w:val="0000FF"/>
      <w:u w:val="single"/>
    </w:rPr>
  </w:style>
  <w:style w:type="paragraph" w:styleId="Sarakstarindkopa">
    <w:name w:val="List Paragraph"/>
    <w:basedOn w:val="Parasts"/>
    <w:uiPriority w:val="34"/>
    <w:qFormat/>
    <w:rsid w:val="00407104"/>
    <w:pPr>
      <w:ind w:left="720"/>
      <w:contextualSpacing/>
    </w:pPr>
  </w:style>
  <w:style w:type="character" w:styleId="Komentraatsauce">
    <w:name w:val="annotation reference"/>
    <w:basedOn w:val="Noklusjumarindkopasfonts"/>
    <w:uiPriority w:val="99"/>
    <w:semiHidden/>
    <w:unhideWhenUsed/>
    <w:rsid w:val="00325CD5"/>
    <w:rPr>
      <w:sz w:val="16"/>
      <w:szCs w:val="16"/>
    </w:rPr>
  </w:style>
  <w:style w:type="paragraph" w:styleId="Komentrateksts">
    <w:name w:val="annotation text"/>
    <w:basedOn w:val="Parasts"/>
    <w:link w:val="KomentratekstsRakstz"/>
    <w:uiPriority w:val="99"/>
    <w:semiHidden/>
    <w:unhideWhenUsed/>
    <w:rsid w:val="00325CD5"/>
    <w:rPr>
      <w:sz w:val="20"/>
      <w:szCs w:val="20"/>
    </w:rPr>
  </w:style>
  <w:style w:type="character" w:customStyle="1" w:styleId="KomentratekstsRakstz">
    <w:name w:val="Komentāra teksts Rakstz."/>
    <w:basedOn w:val="Noklusjumarindkopasfonts"/>
    <w:link w:val="Komentrateksts"/>
    <w:uiPriority w:val="99"/>
    <w:semiHidden/>
    <w:rsid w:val="00325CD5"/>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325CD5"/>
    <w:rPr>
      <w:b/>
      <w:bCs/>
    </w:rPr>
  </w:style>
  <w:style w:type="character" w:customStyle="1" w:styleId="KomentratmaRakstz">
    <w:name w:val="Komentāra tēma Rakstz."/>
    <w:basedOn w:val="KomentratekstsRakstz"/>
    <w:link w:val="Komentratma"/>
    <w:uiPriority w:val="99"/>
    <w:semiHidden/>
    <w:rsid w:val="00325CD5"/>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325C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5CD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F540-15F8-4A9C-869B-8C61BF27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3280</Words>
  <Characters>1870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Santa Hermane</cp:lastModifiedBy>
  <cp:revision>4</cp:revision>
  <cp:lastPrinted>2024-08-29T08:13:00Z</cp:lastPrinted>
  <dcterms:created xsi:type="dcterms:W3CDTF">2025-02-18T15:05:00Z</dcterms:created>
  <dcterms:modified xsi:type="dcterms:W3CDTF">2025-02-21T11:58:00Z</dcterms:modified>
</cp:coreProperties>
</file>