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8287" w14:textId="1C3753C4" w:rsidR="00721A56" w:rsidRDefault="00904E44" w:rsidP="009A241D">
      <w:pPr>
        <w:pStyle w:val="BodyText2"/>
        <w:jc w:val="right"/>
      </w:pPr>
      <w:r w:rsidRPr="004A65F0">
        <w:t>APSTIPRINU</w:t>
      </w:r>
    </w:p>
    <w:p w14:paraId="12C7261C" w14:textId="77777777" w:rsidR="00721A56" w:rsidRDefault="00904E44" w:rsidP="009A241D">
      <w:pPr>
        <w:pStyle w:val="BodyText2"/>
        <w:jc w:val="right"/>
      </w:pPr>
      <w:r w:rsidRPr="009F0856">
        <w:t xml:space="preserve">Ogres novada pašvaldības </w:t>
      </w:r>
      <w:r w:rsidR="001710AE">
        <w:t>mantas</w:t>
      </w:r>
    </w:p>
    <w:p w14:paraId="0B7F5356" w14:textId="77777777" w:rsidR="00721A56" w:rsidRDefault="001710AE" w:rsidP="009A241D">
      <w:pPr>
        <w:pStyle w:val="BodyText2"/>
        <w:jc w:val="right"/>
      </w:pPr>
      <w:r>
        <w:t>novērtēšanas un</w:t>
      </w:r>
      <w:r w:rsidR="00904E44" w:rsidRPr="009F0856">
        <w:t xml:space="preserve"> izsoles komisijas</w:t>
      </w:r>
    </w:p>
    <w:p w14:paraId="22A48D19" w14:textId="68079778" w:rsidR="00904E44" w:rsidRPr="009A241D" w:rsidRDefault="00904E44" w:rsidP="009A241D">
      <w:pPr>
        <w:pStyle w:val="BodyText2"/>
        <w:jc w:val="right"/>
      </w:pPr>
      <w:r w:rsidRPr="009A241D">
        <w:t>priekšsēdētāj</w:t>
      </w:r>
      <w:r w:rsidR="000A5499">
        <w:t xml:space="preserve">s </w:t>
      </w:r>
      <w:r w:rsidR="00670FCF">
        <w:t>O.Ercens</w:t>
      </w:r>
    </w:p>
    <w:p w14:paraId="0077A467" w14:textId="5E1A108C" w:rsidR="004F3FAB" w:rsidRPr="008373C4" w:rsidRDefault="004F3FAB" w:rsidP="004F3FAB">
      <w:pPr>
        <w:pStyle w:val="BodyText2"/>
        <w:ind w:right="5528"/>
        <w:jc w:val="left"/>
      </w:pPr>
      <w:r>
        <w:t>Ogrē, 202</w:t>
      </w:r>
      <w:r w:rsidR="00E524ED">
        <w:t>5</w:t>
      </w:r>
      <w:r>
        <w:t>. gada</w:t>
      </w:r>
      <w:r w:rsidR="008317B6">
        <w:t xml:space="preserve"> </w:t>
      </w:r>
      <w:r w:rsidR="00A9105E">
        <w:t>12</w:t>
      </w:r>
      <w:r w:rsidR="00E524ED">
        <w:t>.martā</w:t>
      </w:r>
    </w:p>
    <w:p w14:paraId="08EAA1B1" w14:textId="1B463DBA" w:rsidR="004F3FAB" w:rsidRPr="008373C4" w:rsidRDefault="004F3FAB" w:rsidP="004F3FAB">
      <w:pPr>
        <w:pStyle w:val="BodyText2"/>
        <w:ind w:right="5528"/>
        <w:jc w:val="left"/>
      </w:pPr>
      <w:r>
        <w:t>Nr.K.1-</w:t>
      </w:r>
      <w:r w:rsidR="003F7941">
        <w:t>2</w:t>
      </w:r>
      <w:r w:rsidR="00F51080">
        <w:t>/</w:t>
      </w:r>
      <w:r w:rsidR="00A9105E">
        <w:t>51</w:t>
      </w:r>
    </w:p>
    <w:p w14:paraId="47D6EAA2" w14:textId="77777777" w:rsidR="004063CB" w:rsidRPr="0040653A" w:rsidRDefault="004063CB" w:rsidP="006E3DEF">
      <w:pPr>
        <w:rPr>
          <w:b/>
          <w:bCs/>
          <w:lang w:val="lv-LV"/>
        </w:rPr>
      </w:pPr>
    </w:p>
    <w:p w14:paraId="00AE19C9" w14:textId="77777777" w:rsidR="002630CF" w:rsidRPr="0040653A" w:rsidRDefault="00D21A8C" w:rsidP="006E3DEF">
      <w:pPr>
        <w:pStyle w:val="BodyText2"/>
        <w:jc w:val="center"/>
        <w:rPr>
          <w:b/>
          <w:bCs/>
        </w:rPr>
      </w:pPr>
      <w:r w:rsidRPr="0040653A">
        <w:rPr>
          <w:b/>
          <w:bCs/>
        </w:rPr>
        <w:t>KUSTAMĀS MANTAS</w:t>
      </w:r>
    </w:p>
    <w:p w14:paraId="0B65B74F" w14:textId="58C90E83" w:rsidR="002630CF" w:rsidRPr="0040653A" w:rsidRDefault="00E524ED" w:rsidP="00BF760E">
      <w:pPr>
        <w:pStyle w:val="BodyText2"/>
        <w:jc w:val="center"/>
        <w:rPr>
          <w:b/>
          <w:bCs/>
        </w:rPr>
      </w:pPr>
      <w:r>
        <w:rPr>
          <w:rFonts w:eastAsia="Lucida Sans Unicode" w:cs="Mangal"/>
          <w:b/>
          <w:bCs/>
          <w:lang w:eastAsia="zh-CN" w:bidi="hi-IN"/>
        </w:rPr>
        <w:t>T</w:t>
      </w:r>
      <w:r w:rsidRPr="00E524ED">
        <w:rPr>
          <w:rFonts w:eastAsia="Lucida Sans Unicode" w:cs="Mangal"/>
          <w:b/>
          <w:bCs/>
          <w:lang w:eastAsia="zh-CN" w:bidi="hi-IN"/>
        </w:rPr>
        <w:t>ransportlīdzekļa Renault Kangoo ar valsts reģistrācijas numuru HP5846</w:t>
      </w:r>
      <w:r w:rsidR="00046F93">
        <w:rPr>
          <w:rFonts w:eastAsia="Lucida Sans Unicode" w:cs="Mangal"/>
          <w:b/>
          <w:bCs/>
          <w:lang w:eastAsia="zh-CN" w:bidi="hi-IN"/>
        </w:rPr>
        <w:t xml:space="preserve"> </w:t>
      </w:r>
      <w:r w:rsidR="009215D2">
        <w:rPr>
          <w:rFonts w:eastAsia="Lucida Sans Unicode" w:cs="Mangal"/>
          <w:b/>
          <w:bCs/>
          <w:lang w:eastAsia="zh-CN" w:bidi="hi-IN"/>
        </w:rPr>
        <w:t>atsavināšanas</w:t>
      </w:r>
      <w:r w:rsidR="00FC6E48" w:rsidRPr="0040653A">
        <w:rPr>
          <w:rFonts w:eastAsia="Lucida Sans Unicode" w:cs="Mangal"/>
          <w:b/>
          <w:bCs/>
          <w:color w:val="000000" w:themeColor="text1"/>
          <w:lang w:eastAsia="zh-CN" w:bidi="hi-IN"/>
        </w:rPr>
        <w:br/>
      </w:r>
      <w:r w:rsidR="002630CF" w:rsidRPr="0040653A">
        <w:rPr>
          <w:b/>
          <w:bCs/>
        </w:rPr>
        <w:t>IZSOLES NOTEIKUMI</w:t>
      </w:r>
    </w:p>
    <w:p w14:paraId="5835F7B9" w14:textId="77777777" w:rsidR="002630CF" w:rsidRDefault="002630CF" w:rsidP="006E3DEF">
      <w:pPr>
        <w:pStyle w:val="BodyText2"/>
        <w:jc w:val="center"/>
      </w:pPr>
    </w:p>
    <w:p w14:paraId="296D683C" w14:textId="77777777" w:rsidR="00970136" w:rsidRPr="009F0856" w:rsidRDefault="00970136" w:rsidP="00D61DE8">
      <w:pPr>
        <w:pStyle w:val="BodyText2"/>
        <w:spacing w:before="120"/>
        <w:jc w:val="center"/>
      </w:pPr>
    </w:p>
    <w:p w14:paraId="654496DE" w14:textId="77777777" w:rsidR="002630CF" w:rsidRDefault="002630CF" w:rsidP="002C44E0">
      <w:pPr>
        <w:pStyle w:val="ListParagraph"/>
        <w:numPr>
          <w:ilvl w:val="0"/>
          <w:numId w:val="1"/>
        </w:numPr>
        <w:spacing w:after="120"/>
        <w:jc w:val="both"/>
        <w:rPr>
          <w:b/>
          <w:bCs/>
          <w:lang w:val="lv-LV"/>
        </w:rPr>
      </w:pPr>
      <w:r w:rsidRPr="00970136">
        <w:rPr>
          <w:b/>
          <w:bCs/>
          <w:lang w:val="lv-LV"/>
        </w:rPr>
        <w:t>Vispārīgie noteikumi</w:t>
      </w:r>
    </w:p>
    <w:p w14:paraId="65FFD5A5" w14:textId="573544CD" w:rsidR="00AE45C8" w:rsidRDefault="00EC4361" w:rsidP="006E3DEF">
      <w:pPr>
        <w:pStyle w:val="BodyText"/>
        <w:numPr>
          <w:ilvl w:val="1"/>
          <w:numId w:val="1"/>
        </w:numPr>
        <w:tabs>
          <w:tab w:val="clear" w:pos="780"/>
        </w:tabs>
        <w:ind w:left="567" w:right="0" w:hanging="567"/>
      </w:pPr>
      <w:r>
        <w:rPr>
          <w:rFonts w:eastAsia="Lucida Sans Unicode" w:cs="Mangal"/>
          <w:lang w:eastAsia="zh-CN" w:bidi="hi-IN"/>
        </w:rPr>
        <w:t>T</w:t>
      </w:r>
      <w:r w:rsidR="00D21A8C" w:rsidRPr="00026C63">
        <w:rPr>
          <w:rFonts w:eastAsia="Lucida Sans Unicode" w:cs="Mangal"/>
          <w:lang w:eastAsia="zh-CN" w:bidi="hi-IN"/>
        </w:rPr>
        <w:t>ransportlīdzek</w:t>
      </w:r>
      <w:r w:rsidR="00B17700">
        <w:rPr>
          <w:rFonts w:eastAsia="Lucida Sans Unicode" w:cs="Mangal"/>
          <w:lang w:eastAsia="zh-CN" w:bidi="hi-IN"/>
        </w:rPr>
        <w:t>lis</w:t>
      </w:r>
      <w:r w:rsidR="00646F9D">
        <w:rPr>
          <w:rFonts w:eastAsia="Lucida Sans Unicode" w:cs="Mangal"/>
          <w:lang w:eastAsia="zh-CN" w:bidi="hi-IN"/>
        </w:rPr>
        <w:t xml:space="preserve"> </w:t>
      </w:r>
      <w:r w:rsidR="00D21A8C">
        <w:rPr>
          <w:rFonts w:eastAsia="Lucida Sans Unicode" w:cs="Mangal"/>
          <w:lang w:eastAsia="zh-CN" w:bidi="hi-IN"/>
        </w:rPr>
        <w:t>–</w:t>
      </w:r>
      <w:r w:rsidR="00646F9D">
        <w:rPr>
          <w:rFonts w:eastAsia="Lucida Sans Unicode" w:cs="Mangal"/>
          <w:lang w:eastAsia="zh-CN" w:bidi="hi-IN"/>
        </w:rPr>
        <w:t xml:space="preserve"> </w:t>
      </w:r>
      <w:r w:rsidR="00C1716A" w:rsidRPr="00C1716A">
        <w:rPr>
          <w:rFonts w:eastAsia="Lucida Sans Unicode" w:cs="Mangal"/>
          <w:lang w:eastAsia="zh-CN" w:bidi="hi-IN"/>
        </w:rPr>
        <w:t xml:space="preserve">Renault Kangoo ar valsts numuru HP5846, VIN Nr.VF1KW0UB544726629 </w:t>
      </w:r>
      <w:r w:rsidR="00D21A8C" w:rsidRPr="00C77957">
        <w:rPr>
          <w:rFonts w:eastAsia="Lucida Sans Unicode" w:cs="Mangal"/>
          <w:color w:val="000000" w:themeColor="text1"/>
          <w:lang w:eastAsia="zh-CN" w:bidi="hi-IN"/>
        </w:rPr>
        <w:t>(turpmāk</w:t>
      </w:r>
      <w:r w:rsidR="00FC6E48">
        <w:rPr>
          <w:rFonts w:eastAsia="Lucida Sans Unicode" w:cs="Mangal"/>
          <w:color w:val="000000" w:themeColor="text1"/>
          <w:lang w:eastAsia="zh-CN" w:bidi="hi-IN"/>
        </w:rPr>
        <w:t> </w:t>
      </w:r>
      <w:r w:rsidR="00D21A8C" w:rsidRPr="00C77957">
        <w:rPr>
          <w:rFonts w:eastAsia="Lucida Sans Unicode" w:cs="Mangal"/>
          <w:color w:val="000000" w:themeColor="text1"/>
          <w:lang w:eastAsia="zh-CN" w:bidi="hi-IN"/>
        </w:rPr>
        <w:t xml:space="preserve">– </w:t>
      </w:r>
      <w:r w:rsidR="00D21A8C">
        <w:rPr>
          <w:rFonts w:eastAsia="Lucida Sans Unicode" w:cs="Mangal"/>
          <w:color w:val="000000" w:themeColor="text1"/>
          <w:lang w:eastAsia="zh-CN" w:bidi="hi-IN"/>
        </w:rPr>
        <w:t>Kustamā manta</w:t>
      </w:r>
      <w:r w:rsidR="00D21A8C" w:rsidRPr="00C77957">
        <w:rPr>
          <w:rFonts w:eastAsia="Lucida Sans Unicode" w:cs="Mangal"/>
          <w:color w:val="000000" w:themeColor="text1"/>
          <w:lang w:eastAsia="zh-CN" w:bidi="hi-IN"/>
        </w:rPr>
        <w:t>)</w:t>
      </w:r>
      <w:r w:rsidR="00BF760E">
        <w:t xml:space="preserve"> </w:t>
      </w:r>
      <w:r w:rsidR="009F0856">
        <w:t>izsoles noteikumi (</w:t>
      </w:r>
      <w:r w:rsidR="002630CF" w:rsidRPr="009F0856">
        <w:t>turpmāk</w:t>
      </w:r>
      <w:r w:rsidR="009F0856">
        <w:t xml:space="preserve"> –</w:t>
      </w:r>
      <w:r w:rsidR="0067088A">
        <w:t xml:space="preserve"> </w:t>
      </w:r>
      <w:r w:rsidR="002630CF" w:rsidRPr="009F0856">
        <w:t>Noteikumi</w:t>
      </w:r>
      <w:r w:rsidR="009F0856">
        <w:t>)</w:t>
      </w:r>
      <w:r w:rsidR="002630CF" w:rsidRPr="009F0856">
        <w:t xml:space="preserve"> nosaka kārtību, kādā organizējama </w:t>
      </w:r>
      <w:r w:rsidR="009E13D5">
        <w:t>Kustamās mantas</w:t>
      </w:r>
      <w:r w:rsidR="002630CF" w:rsidRPr="009F0856">
        <w:t xml:space="preserve"> izsole atbilstoši </w:t>
      </w:r>
      <w:r w:rsidR="00DB0444" w:rsidRPr="009F0856">
        <w:t>Publiskas personas</w:t>
      </w:r>
      <w:r w:rsidR="002630CF" w:rsidRPr="009F0856">
        <w:t xml:space="preserve"> mantas atsavināšanas likumam.</w:t>
      </w:r>
    </w:p>
    <w:p w14:paraId="7A3F94B7" w14:textId="4EF7A696" w:rsidR="00B80FFB" w:rsidRPr="009F0856" w:rsidRDefault="00B80FFB" w:rsidP="006E3DEF">
      <w:pPr>
        <w:pStyle w:val="BodyText"/>
        <w:numPr>
          <w:ilvl w:val="1"/>
          <w:numId w:val="1"/>
        </w:numPr>
        <w:tabs>
          <w:tab w:val="clear" w:pos="780"/>
        </w:tabs>
        <w:ind w:left="567" w:right="0" w:hanging="567"/>
      </w:pPr>
      <w:r w:rsidRPr="00B80FFB">
        <w:t xml:space="preserve">Izsoli organizē Ogres novada pašvaldības mantas novērtēšanas un izsoles komisija (turpmāk – </w:t>
      </w:r>
      <w:r w:rsidR="00BB1E2B">
        <w:t>K</w:t>
      </w:r>
      <w:r w:rsidRPr="00B80FFB">
        <w:t>omisija) pamatojoties uz Ogres novada pašvaldības 202</w:t>
      </w:r>
      <w:r w:rsidR="00C1716A">
        <w:t>5</w:t>
      </w:r>
      <w:r w:rsidRPr="00B80FFB">
        <w:t xml:space="preserve">.gada </w:t>
      </w:r>
      <w:r w:rsidR="00E4784D">
        <w:t>2</w:t>
      </w:r>
      <w:r w:rsidR="00C1716A">
        <w:t>1.februāra</w:t>
      </w:r>
      <w:r w:rsidRPr="00B80FFB">
        <w:t xml:space="preserve"> domes lēmumu Nr.</w:t>
      </w:r>
      <w:r w:rsidR="00C1716A">
        <w:t>2</w:t>
      </w:r>
      <w:r w:rsidRPr="00B80FFB">
        <w:t xml:space="preserve">; </w:t>
      </w:r>
      <w:r w:rsidR="00046F93">
        <w:t>1</w:t>
      </w:r>
      <w:r w:rsidR="00C1716A">
        <w:t>6</w:t>
      </w:r>
      <w:r w:rsidRPr="00B80FFB">
        <w:t xml:space="preserve"> </w:t>
      </w:r>
      <w:r w:rsidR="00C1716A">
        <w:t xml:space="preserve"> </w:t>
      </w:r>
      <w:r w:rsidRPr="00E4784D">
        <w:rPr>
          <w:b/>
          <w:bCs/>
        </w:rPr>
        <w:t>“</w:t>
      </w:r>
      <w:r w:rsidR="00C1716A" w:rsidRPr="00C1716A">
        <w:rPr>
          <w:b/>
          <w:bCs/>
        </w:rPr>
        <w:t>Par transportlīdzekļa Renault Kangoo atsavināšanu</w:t>
      </w:r>
      <w:r w:rsidRPr="00E4784D">
        <w:rPr>
          <w:b/>
          <w:bCs/>
        </w:rPr>
        <w:t>”.</w:t>
      </w:r>
    </w:p>
    <w:p w14:paraId="6FF2C999" w14:textId="3AEB7941" w:rsidR="00EC4361" w:rsidRPr="009C0C91" w:rsidRDefault="00EC4361" w:rsidP="00EC4361">
      <w:pPr>
        <w:pStyle w:val="BodyText"/>
        <w:numPr>
          <w:ilvl w:val="1"/>
          <w:numId w:val="1"/>
        </w:numPr>
        <w:tabs>
          <w:tab w:val="clear" w:pos="780"/>
        </w:tabs>
        <w:ind w:left="567" w:right="0" w:hanging="567"/>
      </w:pPr>
      <w:r w:rsidRPr="00A848E2">
        <w:t>Izsole</w:t>
      </w:r>
      <w:r w:rsidR="003402E2">
        <w:t xml:space="preserve">: </w:t>
      </w:r>
      <w:r w:rsidR="006D3D1C" w:rsidRPr="006D3D1C">
        <w:rPr>
          <w:b/>
          <w:bCs/>
        </w:rPr>
        <w:t>elektroniska</w:t>
      </w:r>
      <w:r w:rsidRPr="006D3D1C">
        <w:rPr>
          <w:b/>
          <w:bCs/>
        </w:rPr>
        <w:t xml:space="preserve"> ar augšupejošu soli</w:t>
      </w:r>
      <w:r w:rsidRPr="00D97116">
        <w:rPr>
          <w:bCs/>
        </w:rPr>
        <w:t>.</w:t>
      </w:r>
    </w:p>
    <w:p w14:paraId="0412E996" w14:textId="5464022E" w:rsidR="009C0C91" w:rsidRPr="00A848E2" w:rsidRDefault="009C0C91" w:rsidP="00EC4361">
      <w:pPr>
        <w:pStyle w:val="BodyText"/>
        <w:numPr>
          <w:ilvl w:val="1"/>
          <w:numId w:val="1"/>
        </w:numPr>
        <w:tabs>
          <w:tab w:val="clear" w:pos="780"/>
        </w:tabs>
        <w:ind w:left="567" w:right="0" w:hanging="567"/>
      </w:pPr>
      <w:r w:rsidRPr="009C0C91">
        <w:t>Izsoles kārta:</w:t>
      </w:r>
      <w:r>
        <w:rPr>
          <w:b/>
          <w:bCs/>
        </w:rPr>
        <w:t xml:space="preserve"> </w:t>
      </w:r>
      <w:r w:rsidR="00BF760E">
        <w:rPr>
          <w:b/>
          <w:bCs/>
        </w:rPr>
        <w:t>1</w:t>
      </w:r>
      <w:r>
        <w:rPr>
          <w:b/>
          <w:bCs/>
        </w:rPr>
        <w:t>. (</w:t>
      </w:r>
      <w:r w:rsidR="00BF760E">
        <w:rPr>
          <w:b/>
          <w:bCs/>
        </w:rPr>
        <w:t>pirm</w:t>
      </w:r>
      <w:r w:rsidR="00673F86">
        <w:rPr>
          <w:b/>
          <w:bCs/>
        </w:rPr>
        <w:t>ā</w:t>
      </w:r>
      <w:r>
        <w:rPr>
          <w:b/>
          <w:bCs/>
        </w:rPr>
        <w:t>)</w:t>
      </w:r>
      <w:r w:rsidR="00D97116">
        <w:rPr>
          <w:bCs/>
        </w:rPr>
        <w:t>.</w:t>
      </w:r>
    </w:p>
    <w:p w14:paraId="5B0FBDBB" w14:textId="032CDB84" w:rsidR="006D3D1C" w:rsidRDefault="006D3D1C" w:rsidP="006E3DEF">
      <w:pPr>
        <w:pStyle w:val="BodyText"/>
        <w:numPr>
          <w:ilvl w:val="1"/>
          <w:numId w:val="1"/>
        </w:numPr>
        <w:tabs>
          <w:tab w:val="clear" w:pos="780"/>
        </w:tabs>
        <w:ind w:left="567" w:right="0" w:hanging="567"/>
      </w:pPr>
      <w:r w:rsidRPr="005B689F">
        <w:t xml:space="preserve">Izsole sākas elektronisko izsoļu vietnē </w:t>
      </w:r>
      <w:hyperlink r:id="rId8" w:history="1">
        <w:r w:rsidRPr="005B689F">
          <w:rPr>
            <w:rStyle w:val="Hyperlink"/>
          </w:rPr>
          <w:t>https://izsoles.ta.gov.lv</w:t>
        </w:r>
      </w:hyperlink>
      <w:r w:rsidRPr="005B689F">
        <w:t xml:space="preserve">  </w:t>
      </w:r>
      <w:r w:rsidR="00E4784D">
        <w:rPr>
          <w:b/>
          <w:bCs/>
        </w:rPr>
        <w:t>1</w:t>
      </w:r>
      <w:r w:rsidR="00C1716A">
        <w:rPr>
          <w:b/>
          <w:bCs/>
        </w:rPr>
        <w:t>7.03</w:t>
      </w:r>
      <w:r w:rsidR="004B68AE">
        <w:rPr>
          <w:b/>
          <w:bCs/>
          <w:lang w:val="en-GB"/>
        </w:rPr>
        <w:t>.</w:t>
      </w:r>
      <w:r w:rsidR="0035048E" w:rsidRPr="0035048E">
        <w:rPr>
          <w:b/>
          <w:bCs/>
          <w:lang w:val="en-GB"/>
        </w:rPr>
        <w:t>202</w:t>
      </w:r>
      <w:r w:rsidR="00A926BB">
        <w:rPr>
          <w:b/>
          <w:bCs/>
          <w:lang w:val="en-GB"/>
        </w:rPr>
        <w:t>5</w:t>
      </w:r>
      <w:r w:rsidR="0035048E" w:rsidRPr="0035048E">
        <w:rPr>
          <w:b/>
          <w:bCs/>
          <w:lang w:val="en-GB"/>
        </w:rPr>
        <w:t>.</w:t>
      </w:r>
      <w:r w:rsidRPr="007F2BAA">
        <w:rPr>
          <w:b/>
          <w:bCs/>
        </w:rPr>
        <w:t xml:space="preserve"> plkst.13:00 un noslēdzas </w:t>
      </w:r>
      <w:r w:rsidR="007D3219">
        <w:rPr>
          <w:b/>
          <w:bCs/>
          <w:lang w:val="en-GB"/>
        </w:rPr>
        <w:t>0</w:t>
      </w:r>
      <w:r w:rsidR="006D0D85">
        <w:rPr>
          <w:b/>
          <w:bCs/>
          <w:lang w:val="en-GB"/>
        </w:rPr>
        <w:t>7</w:t>
      </w:r>
      <w:r w:rsidR="007D3219">
        <w:rPr>
          <w:b/>
          <w:bCs/>
          <w:lang w:val="en-GB"/>
        </w:rPr>
        <w:t>.0</w:t>
      </w:r>
      <w:r w:rsidR="006D0D85">
        <w:rPr>
          <w:b/>
          <w:bCs/>
          <w:lang w:val="en-GB"/>
        </w:rPr>
        <w:t>4</w:t>
      </w:r>
      <w:r w:rsidR="004B68AE">
        <w:rPr>
          <w:b/>
          <w:bCs/>
          <w:lang w:val="en-GB"/>
        </w:rPr>
        <w:t>.</w:t>
      </w:r>
      <w:r w:rsidR="0035048E" w:rsidRPr="0035048E">
        <w:rPr>
          <w:b/>
          <w:bCs/>
          <w:lang w:val="en-GB"/>
        </w:rPr>
        <w:t>202</w:t>
      </w:r>
      <w:r w:rsidR="006D0D85">
        <w:rPr>
          <w:b/>
          <w:bCs/>
          <w:lang w:val="en-GB"/>
        </w:rPr>
        <w:t>5</w:t>
      </w:r>
      <w:r w:rsidR="008C5499">
        <w:rPr>
          <w:b/>
          <w:bCs/>
          <w:lang w:val="en-GB"/>
        </w:rPr>
        <w:t xml:space="preserve">. </w:t>
      </w:r>
      <w:r w:rsidR="008C5499">
        <w:rPr>
          <w:b/>
          <w:bCs/>
        </w:rPr>
        <w:t>plkst.</w:t>
      </w:r>
      <w:r w:rsidRPr="007F2BAA">
        <w:rPr>
          <w:b/>
          <w:bCs/>
        </w:rPr>
        <w:t>13:00</w:t>
      </w:r>
      <w:r w:rsidRPr="007F2BAA">
        <w:t>.</w:t>
      </w:r>
    </w:p>
    <w:p w14:paraId="6E0DE6DB" w14:textId="7A788518" w:rsidR="009C0C91" w:rsidRDefault="009C0C91" w:rsidP="006E3DEF">
      <w:pPr>
        <w:pStyle w:val="BodyText"/>
        <w:numPr>
          <w:ilvl w:val="1"/>
          <w:numId w:val="1"/>
        </w:numPr>
        <w:tabs>
          <w:tab w:val="clear" w:pos="780"/>
        </w:tabs>
        <w:ind w:left="567" w:right="0" w:hanging="567"/>
      </w:pPr>
      <w:bookmarkStart w:id="0" w:name="_Ref106200771"/>
      <w:r>
        <w:t xml:space="preserve">Pieteikšanās izsolei </w:t>
      </w:r>
      <w:r w:rsidRPr="009C0C91">
        <w:rPr>
          <w:b/>
          <w:bCs/>
        </w:rPr>
        <w:t xml:space="preserve">līdz </w:t>
      </w:r>
      <w:r w:rsidR="007D3219">
        <w:rPr>
          <w:b/>
          <w:bCs/>
        </w:rPr>
        <w:t>2</w:t>
      </w:r>
      <w:r w:rsidR="006D0D85">
        <w:rPr>
          <w:b/>
          <w:bCs/>
        </w:rPr>
        <w:t>7</w:t>
      </w:r>
      <w:r w:rsidR="007D3219">
        <w:rPr>
          <w:b/>
          <w:bCs/>
        </w:rPr>
        <w:t>.0</w:t>
      </w:r>
      <w:r w:rsidR="006D0D85">
        <w:rPr>
          <w:b/>
          <w:bCs/>
        </w:rPr>
        <w:t>3</w:t>
      </w:r>
      <w:r w:rsidR="004B68AE">
        <w:rPr>
          <w:b/>
          <w:bCs/>
          <w:lang w:val="en-GB"/>
        </w:rPr>
        <w:t>.</w:t>
      </w:r>
      <w:r w:rsidR="0035048E" w:rsidRPr="0035048E">
        <w:rPr>
          <w:b/>
          <w:bCs/>
          <w:lang w:val="en-GB"/>
        </w:rPr>
        <w:t>202</w:t>
      </w:r>
      <w:r w:rsidR="006D0D85">
        <w:rPr>
          <w:b/>
          <w:bCs/>
          <w:lang w:val="en-GB"/>
        </w:rPr>
        <w:t>5</w:t>
      </w:r>
      <w:r w:rsidR="0035048E" w:rsidRPr="0035048E">
        <w:rPr>
          <w:b/>
          <w:bCs/>
          <w:lang w:val="en-GB"/>
        </w:rPr>
        <w:t xml:space="preserve">. </w:t>
      </w:r>
      <w:r w:rsidR="008C5499">
        <w:rPr>
          <w:b/>
          <w:bCs/>
        </w:rPr>
        <w:t>plkst.</w:t>
      </w:r>
      <w:r w:rsidR="00A471D5">
        <w:rPr>
          <w:b/>
          <w:bCs/>
        </w:rPr>
        <w:t>23:59.</w:t>
      </w:r>
      <w:bookmarkEnd w:id="0"/>
    </w:p>
    <w:p w14:paraId="0EBF2436" w14:textId="5B129772" w:rsidR="009C0C91" w:rsidRDefault="009C0C91" w:rsidP="006E3DEF">
      <w:pPr>
        <w:pStyle w:val="BodyText"/>
        <w:numPr>
          <w:ilvl w:val="1"/>
          <w:numId w:val="1"/>
        </w:numPr>
        <w:tabs>
          <w:tab w:val="clear" w:pos="780"/>
        </w:tabs>
        <w:ind w:left="567" w:right="0" w:hanging="567"/>
      </w:pPr>
      <w:r>
        <w:t xml:space="preserve">Nosolītās summas apmaksas termiņš </w:t>
      </w:r>
      <w:r w:rsidR="00E106F6">
        <w:rPr>
          <w:b/>
          <w:bCs/>
        </w:rPr>
        <w:t>2</w:t>
      </w:r>
      <w:r w:rsidR="006D0D85">
        <w:rPr>
          <w:b/>
          <w:bCs/>
        </w:rPr>
        <w:t>1</w:t>
      </w:r>
      <w:r w:rsidR="00D85BD4">
        <w:rPr>
          <w:b/>
          <w:bCs/>
        </w:rPr>
        <w:t>.</w:t>
      </w:r>
      <w:r w:rsidR="006D0D85">
        <w:rPr>
          <w:b/>
          <w:bCs/>
        </w:rPr>
        <w:t>04.</w:t>
      </w:r>
      <w:r w:rsidR="00E01AEB">
        <w:rPr>
          <w:b/>
          <w:bCs/>
        </w:rPr>
        <w:t>202</w:t>
      </w:r>
      <w:r w:rsidR="006D0D85">
        <w:rPr>
          <w:b/>
          <w:bCs/>
        </w:rPr>
        <w:t>5</w:t>
      </w:r>
      <w:r w:rsidR="00E01AEB">
        <w:rPr>
          <w:b/>
          <w:bCs/>
        </w:rPr>
        <w:t>.</w:t>
      </w:r>
    </w:p>
    <w:p w14:paraId="646E3D2A" w14:textId="656AD725" w:rsidR="002630CF" w:rsidRPr="006D0D85" w:rsidRDefault="00BC23AB" w:rsidP="006E3DEF">
      <w:pPr>
        <w:pStyle w:val="BodyText"/>
        <w:numPr>
          <w:ilvl w:val="1"/>
          <w:numId w:val="1"/>
        </w:numPr>
        <w:tabs>
          <w:tab w:val="clear" w:pos="780"/>
        </w:tabs>
        <w:ind w:left="567" w:right="0" w:hanging="567"/>
      </w:pPr>
      <w:r>
        <w:t>Kustamās mantas</w:t>
      </w:r>
      <w:r w:rsidR="00AE45C8" w:rsidRPr="009F0856">
        <w:t xml:space="preserve"> izsoles</w:t>
      </w:r>
      <w:r w:rsidR="002630CF" w:rsidRPr="009F0856">
        <w:t xml:space="preserve"> sākumcena –</w:t>
      </w:r>
      <w:r w:rsidR="0019328F">
        <w:t xml:space="preserve"> </w:t>
      </w:r>
      <w:r w:rsidR="00C1716A">
        <w:rPr>
          <w:b/>
          <w:bCs/>
        </w:rPr>
        <w:t>9</w:t>
      </w:r>
      <w:r w:rsidR="001136CF">
        <w:rPr>
          <w:b/>
          <w:bCs/>
        </w:rPr>
        <w:t>00</w:t>
      </w:r>
      <w:r w:rsidR="0019328F" w:rsidRPr="0019328F">
        <w:rPr>
          <w:b/>
          <w:bCs/>
        </w:rPr>
        <w:t>.00 EUR (</w:t>
      </w:r>
      <w:r w:rsidR="00C1716A">
        <w:rPr>
          <w:b/>
          <w:bCs/>
        </w:rPr>
        <w:t>deviņi</w:t>
      </w:r>
      <w:r w:rsidR="001136CF">
        <w:rPr>
          <w:b/>
          <w:bCs/>
        </w:rPr>
        <w:t xml:space="preserve"> simti</w:t>
      </w:r>
      <w:r w:rsidR="0019328F" w:rsidRPr="0019328F">
        <w:rPr>
          <w:b/>
          <w:bCs/>
        </w:rPr>
        <w:t xml:space="preserve"> </w:t>
      </w:r>
      <w:r w:rsidR="0019328F" w:rsidRPr="00BB1E2B">
        <w:rPr>
          <w:b/>
          <w:bCs/>
          <w:i/>
          <w:iCs/>
        </w:rPr>
        <w:t>euro</w:t>
      </w:r>
      <w:r w:rsidR="0019328F" w:rsidRPr="00BB1E2B">
        <w:rPr>
          <w:b/>
          <w:bCs/>
        </w:rPr>
        <w:t>, 00</w:t>
      </w:r>
      <w:r w:rsidR="0019328F" w:rsidRPr="0019328F">
        <w:rPr>
          <w:b/>
          <w:bCs/>
        </w:rPr>
        <w:t xml:space="preserve"> centi)</w:t>
      </w:r>
      <w:r w:rsidR="00C6142B" w:rsidRPr="00C6142B">
        <w:rPr>
          <w:b/>
          <w:bCs/>
        </w:rPr>
        <w:t xml:space="preserve"> </w:t>
      </w:r>
      <w:r w:rsidR="00E4784D" w:rsidRPr="00E4784D">
        <w:rPr>
          <w:b/>
          <w:bCs/>
        </w:rPr>
        <w:t>ieskaitot pievienotās vērtības nodokli</w:t>
      </w:r>
      <w:r w:rsidR="00E4784D">
        <w:rPr>
          <w:b/>
          <w:bCs/>
        </w:rPr>
        <w:t>.</w:t>
      </w:r>
      <w:r w:rsidR="002724B6">
        <w:rPr>
          <w:b/>
          <w:bCs/>
        </w:rPr>
        <w:t xml:space="preserve"> </w:t>
      </w:r>
    </w:p>
    <w:p w14:paraId="11EA064A" w14:textId="6B3DC3FB" w:rsidR="006D0D85" w:rsidRPr="006D0D85" w:rsidRDefault="006D0D85" w:rsidP="006D0D85">
      <w:pPr>
        <w:pStyle w:val="BodyText"/>
        <w:ind w:left="567" w:right="0"/>
        <w:rPr>
          <w:b/>
          <w:bCs/>
        </w:rPr>
      </w:pPr>
      <w:r w:rsidRPr="006D0D85">
        <w:rPr>
          <w:b/>
          <w:bCs/>
        </w:rPr>
        <w:t>Pirkuma līguma slēgšanas brīdī Transportlīdzekļa nosolītā summa tiek aplikta ar PVN.</w:t>
      </w:r>
    </w:p>
    <w:p w14:paraId="60C131E4" w14:textId="2D665EBF" w:rsidR="00E4784D" w:rsidRDefault="002630CF" w:rsidP="00FC6E48">
      <w:pPr>
        <w:pStyle w:val="BodyText"/>
        <w:numPr>
          <w:ilvl w:val="1"/>
          <w:numId w:val="1"/>
        </w:numPr>
        <w:tabs>
          <w:tab w:val="clear" w:pos="780"/>
        </w:tabs>
        <w:ind w:left="567" w:right="0" w:hanging="567"/>
      </w:pPr>
      <w:bookmarkStart w:id="1" w:name="_Ref63959408"/>
      <w:r w:rsidRPr="009F0856">
        <w:t xml:space="preserve">Nodrošinājuma nauda – </w:t>
      </w:r>
      <w:r w:rsidR="00FC27FC" w:rsidRPr="009F0856">
        <w:t>10</w:t>
      </w:r>
      <w:r w:rsidRPr="009F0856">
        <w:t xml:space="preserve">% no </w:t>
      </w:r>
      <w:r w:rsidR="005A30FA">
        <w:t>Kustamās mantas</w:t>
      </w:r>
      <w:r w:rsidRPr="009F0856">
        <w:t xml:space="preserve"> nosacītās cenas, t.i.,</w:t>
      </w:r>
      <w:r w:rsidRPr="00FC6E48">
        <w:t xml:space="preserve"> </w:t>
      </w:r>
      <w:r w:rsidR="00C1716A">
        <w:rPr>
          <w:b/>
        </w:rPr>
        <w:t>9</w:t>
      </w:r>
      <w:r w:rsidR="00E4784D">
        <w:rPr>
          <w:b/>
        </w:rPr>
        <w:t>0</w:t>
      </w:r>
      <w:r w:rsidR="00387BA4">
        <w:t xml:space="preserve"> </w:t>
      </w:r>
      <w:r w:rsidR="00387BA4" w:rsidRPr="00FC6E48">
        <w:rPr>
          <w:b/>
        </w:rPr>
        <w:t>EUR</w:t>
      </w:r>
      <w:r w:rsidR="00387BA4">
        <w:t xml:space="preserve"> </w:t>
      </w:r>
      <w:r w:rsidR="00E01AEB">
        <w:t>(</w:t>
      </w:r>
      <w:r w:rsidR="00BB1E2B">
        <w:t xml:space="preserve">četrdesmit </w:t>
      </w:r>
      <w:r w:rsidR="003E3F4A" w:rsidRPr="00FC6E48">
        <w:rPr>
          <w:i/>
        </w:rPr>
        <w:t>euro</w:t>
      </w:r>
      <w:r w:rsidR="003E3F4A" w:rsidRPr="00EC4361">
        <w:t>)</w:t>
      </w:r>
      <w:r w:rsidR="009F0856" w:rsidRPr="00FC6E48">
        <w:t xml:space="preserve"> </w:t>
      </w:r>
      <w:r w:rsidR="00321C7D" w:rsidRPr="009F0856">
        <w:t>–</w:t>
      </w:r>
      <w:r w:rsidRPr="009F0856">
        <w:t xml:space="preserve"> kas jāieskaita Ogres novada pašvaldības</w:t>
      </w:r>
      <w:r w:rsidR="008C5499">
        <w:t xml:space="preserve"> (reģ.</w:t>
      </w:r>
      <w:r w:rsidR="009C0C91">
        <w:t>Nr.</w:t>
      </w:r>
      <w:r w:rsidR="00AF003B" w:rsidRPr="00AF003B">
        <w:t>90000024455</w:t>
      </w:r>
      <w:r w:rsidR="00AF003B">
        <w:t>)</w:t>
      </w:r>
      <w:r w:rsidR="009C0C91">
        <w:t xml:space="preserve"> </w:t>
      </w:r>
      <w:r w:rsidRPr="009F0856">
        <w:t>kontā:</w:t>
      </w:r>
      <w:r w:rsidRPr="00FC6E48">
        <w:t xml:space="preserve"> </w:t>
      </w:r>
      <w:r w:rsidRPr="009F0856">
        <w:t>Valsts Kase, Nr.</w:t>
      </w:r>
      <w:r w:rsidR="009C0C91">
        <w:t xml:space="preserve"> </w:t>
      </w:r>
      <w:r w:rsidRPr="009F0856">
        <w:t>LV25TREL9800890740210</w:t>
      </w:r>
      <w:r w:rsidRPr="00FC6E48">
        <w:t>, TRELLV22</w:t>
      </w:r>
      <w:r w:rsidR="00E74707" w:rsidRPr="00FC6E48">
        <w:t xml:space="preserve">, maksājuma mērķī norādot </w:t>
      </w:r>
      <w:r w:rsidR="00F422C6" w:rsidRPr="00FC6E48">
        <w:t>–</w:t>
      </w:r>
      <w:r w:rsidR="00E74707" w:rsidRPr="00FC6E48">
        <w:t xml:space="preserve"> </w:t>
      </w:r>
      <w:r w:rsidR="00E4784D">
        <w:t>“</w:t>
      </w:r>
      <w:r w:rsidR="00C1716A" w:rsidRPr="00C1716A">
        <w:t>Renault Kangoo ar valsts numuru HP5846</w:t>
      </w:r>
      <w:r w:rsidR="00E4784D">
        <w:t>”</w:t>
      </w:r>
    </w:p>
    <w:p w14:paraId="742D6AA4" w14:textId="517A6D55" w:rsidR="002630CF" w:rsidRPr="00FC6E48" w:rsidRDefault="00C6142B" w:rsidP="00E4784D">
      <w:pPr>
        <w:pStyle w:val="BodyText"/>
        <w:ind w:left="567" w:right="0"/>
      </w:pPr>
      <w:r>
        <w:t xml:space="preserve"> </w:t>
      </w:r>
      <w:r w:rsidR="004B68AE" w:rsidRPr="00FC6E48">
        <w:t>N</w:t>
      </w:r>
      <w:r w:rsidR="00305DAE" w:rsidRPr="009F0856">
        <w:t>odrošinājum</w:t>
      </w:r>
      <w:r w:rsidR="00305DAE">
        <w:t>a nauda</w:t>
      </w:r>
      <w:r w:rsidR="00305DAE" w:rsidRPr="009F0856">
        <w:t xml:space="preserve"> uzskatām</w:t>
      </w:r>
      <w:r w:rsidR="00305DAE">
        <w:t>a</w:t>
      </w:r>
      <w:r w:rsidR="00305DAE" w:rsidRPr="009F0856">
        <w:t xml:space="preserve"> par </w:t>
      </w:r>
      <w:r w:rsidR="00305DAE">
        <w:t>ieskaitītu, ja attiecīgā naudas summa ir saņemta</w:t>
      </w:r>
      <w:r w:rsidR="00305DAE" w:rsidRPr="009F0856">
        <w:t xml:space="preserve"> iepriekš norādītajā bankas kontā.</w:t>
      </w:r>
      <w:bookmarkEnd w:id="1"/>
    </w:p>
    <w:p w14:paraId="0D61157C" w14:textId="1CE6D4E6" w:rsidR="002630CF" w:rsidRDefault="002630CF" w:rsidP="006E3DEF">
      <w:pPr>
        <w:pStyle w:val="BodyText"/>
        <w:numPr>
          <w:ilvl w:val="1"/>
          <w:numId w:val="1"/>
        </w:numPr>
        <w:tabs>
          <w:tab w:val="clear" w:pos="780"/>
        </w:tabs>
        <w:ind w:left="567" w:right="0" w:hanging="567"/>
      </w:pPr>
      <w:r w:rsidRPr="009B5D26">
        <w:t>Izsoles solis –</w:t>
      </w:r>
      <w:r w:rsidR="00387BA4">
        <w:t xml:space="preserve"> </w:t>
      </w:r>
      <w:r w:rsidR="00670FCF">
        <w:rPr>
          <w:b/>
          <w:bCs/>
        </w:rPr>
        <w:t>5</w:t>
      </w:r>
      <w:r w:rsidR="004B68AE">
        <w:rPr>
          <w:b/>
          <w:bCs/>
        </w:rPr>
        <w:t>0</w:t>
      </w:r>
      <w:r w:rsidRPr="009B5D26">
        <w:t xml:space="preserve"> </w:t>
      </w:r>
      <w:r w:rsidR="00387BA4" w:rsidRPr="009B5D26">
        <w:rPr>
          <w:b/>
          <w:bCs/>
        </w:rPr>
        <w:t>EUR</w:t>
      </w:r>
      <w:r w:rsidR="00387BA4" w:rsidRPr="00F1256A">
        <w:t xml:space="preserve"> </w:t>
      </w:r>
      <w:r w:rsidRPr="00F1256A">
        <w:t>(</w:t>
      </w:r>
      <w:r w:rsidR="00670FCF">
        <w:t>piecdesmit</w:t>
      </w:r>
      <w:r w:rsidRPr="00F1256A">
        <w:t xml:space="preserve"> </w:t>
      </w:r>
      <w:r w:rsidR="0051279B" w:rsidRPr="00F1256A">
        <w:rPr>
          <w:i/>
        </w:rPr>
        <w:t>euro</w:t>
      </w:r>
      <w:r w:rsidR="00926193" w:rsidRPr="00F1256A">
        <w:t>).</w:t>
      </w:r>
    </w:p>
    <w:p w14:paraId="7E858EBF" w14:textId="79B49234" w:rsidR="00E51D27" w:rsidRDefault="00E51D27" w:rsidP="006E3DEF">
      <w:pPr>
        <w:pStyle w:val="BodyText"/>
        <w:numPr>
          <w:ilvl w:val="1"/>
          <w:numId w:val="1"/>
        </w:numPr>
        <w:tabs>
          <w:tab w:val="clear" w:pos="780"/>
        </w:tabs>
        <w:ind w:left="567" w:right="0" w:hanging="567"/>
      </w:pPr>
      <w:r>
        <w:t>Rīkotāja (komisijas) dalības maksa – nav paredzēta.</w:t>
      </w:r>
    </w:p>
    <w:p w14:paraId="2EBA4D79" w14:textId="3C3AE6A3" w:rsidR="00721A56" w:rsidRPr="009B5D26" w:rsidRDefault="00721A56" w:rsidP="006E3DEF">
      <w:pPr>
        <w:pStyle w:val="BodyText"/>
        <w:numPr>
          <w:ilvl w:val="1"/>
          <w:numId w:val="1"/>
        </w:numPr>
        <w:tabs>
          <w:tab w:val="clear" w:pos="780"/>
        </w:tabs>
        <w:ind w:left="567" w:right="0" w:hanging="567"/>
      </w:pPr>
      <w:r w:rsidRPr="005B689F">
        <w:t xml:space="preserve">Maksāšanas līdzekļi - 100% </w:t>
      </w:r>
      <w:r w:rsidRPr="005B689F">
        <w:rPr>
          <w:i/>
          <w:iCs/>
        </w:rPr>
        <w:t>euro</w:t>
      </w:r>
      <w:r w:rsidRPr="005B689F">
        <w:t>.</w:t>
      </w:r>
    </w:p>
    <w:p w14:paraId="6081EBEB" w14:textId="619C4878" w:rsidR="002630CF" w:rsidRPr="009F0856" w:rsidRDefault="00FC6E48" w:rsidP="006E3DEF">
      <w:pPr>
        <w:pStyle w:val="BodyText"/>
        <w:numPr>
          <w:ilvl w:val="1"/>
          <w:numId w:val="1"/>
        </w:numPr>
        <w:tabs>
          <w:tab w:val="clear" w:pos="780"/>
        </w:tabs>
        <w:ind w:left="567" w:right="0" w:hanging="567"/>
      </w:pPr>
      <w:r w:rsidRPr="00656639">
        <w:t>Sludinājumi par Nekustamā īpašuma izsoli publicējami oficiālajā izdevumā “Latvijas Vēstnesis”, Ogres novada pašvaldības mājaslapā internetā un Tiesu administrācijas pārziņā esošajā elektronisko izsoļu vietnē e-izsoles</w:t>
      </w:r>
      <w:r w:rsidR="002630CF" w:rsidRPr="009F0856">
        <w:t xml:space="preserve">. </w:t>
      </w:r>
    </w:p>
    <w:p w14:paraId="73448736" w14:textId="77777777" w:rsidR="00257DB3" w:rsidRDefault="00257DB3" w:rsidP="006E3DEF">
      <w:pPr>
        <w:jc w:val="both"/>
        <w:rPr>
          <w:b/>
          <w:bCs/>
          <w:lang w:val="lv-LV"/>
        </w:rPr>
      </w:pPr>
    </w:p>
    <w:p w14:paraId="27041196" w14:textId="77777777" w:rsidR="00B83658" w:rsidRPr="00A74D1E" w:rsidRDefault="008D0EC7" w:rsidP="00BC25FA">
      <w:pPr>
        <w:pStyle w:val="ListParagraph"/>
        <w:numPr>
          <w:ilvl w:val="0"/>
          <w:numId w:val="1"/>
        </w:numPr>
        <w:spacing w:after="120"/>
        <w:contextualSpacing w:val="0"/>
        <w:jc w:val="both"/>
        <w:rPr>
          <w:b/>
          <w:bCs/>
          <w:lang w:val="lv-LV"/>
        </w:rPr>
      </w:pPr>
      <w:r w:rsidRPr="00A74D1E">
        <w:rPr>
          <w:b/>
          <w:bCs/>
          <w:lang w:val="lv-LV"/>
        </w:rPr>
        <w:t>Ku</w:t>
      </w:r>
      <w:r w:rsidR="00BD4BB2" w:rsidRPr="00A74D1E">
        <w:rPr>
          <w:b/>
          <w:bCs/>
          <w:lang w:val="lv-LV"/>
        </w:rPr>
        <w:t>stamās mantas</w:t>
      </w:r>
      <w:r w:rsidR="002630CF" w:rsidRPr="00A74D1E">
        <w:rPr>
          <w:b/>
          <w:bCs/>
          <w:lang w:val="lv-LV"/>
        </w:rPr>
        <w:t xml:space="preserve"> raksturojums</w:t>
      </w:r>
    </w:p>
    <w:p w14:paraId="5299F3FC" w14:textId="602D2DB4" w:rsidR="004B68AE" w:rsidRPr="004B68AE" w:rsidRDefault="004B68AE" w:rsidP="00BC25FA">
      <w:pPr>
        <w:pStyle w:val="NormalWeb"/>
        <w:numPr>
          <w:ilvl w:val="1"/>
          <w:numId w:val="1"/>
        </w:numPr>
        <w:tabs>
          <w:tab w:val="clear" w:pos="780"/>
          <w:tab w:val="num" w:pos="993"/>
        </w:tabs>
        <w:spacing w:before="0" w:beforeAutospacing="0" w:after="0" w:afterAutospacing="0"/>
        <w:ind w:left="567" w:hanging="567"/>
        <w:rPr>
          <w:rFonts w:eastAsia="Lucida Sans Unicode" w:cs="Mangal"/>
          <w:lang w:eastAsia="zh-CN" w:bidi="hi-IN"/>
        </w:rPr>
      </w:pPr>
      <w:r w:rsidRPr="004B68AE">
        <w:rPr>
          <w:rFonts w:eastAsia="Lucida Sans Unicode" w:cs="Mangal"/>
          <w:lang w:eastAsia="zh-CN" w:bidi="hi-IN"/>
        </w:rPr>
        <w:t>Reģistrācijas Nr</w:t>
      </w:r>
      <w:r w:rsidR="0019328F">
        <w:rPr>
          <w:rFonts w:eastAsia="Lucida Sans Unicode" w:cs="Mangal"/>
          <w:lang w:eastAsia="zh-CN" w:bidi="hi-IN"/>
        </w:rPr>
        <w:t xml:space="preserve">. </w:t>
      </w:r>
      <w:r w:rsidR="00646F9D" w:rsidRPr="00646F9D">
        <w:rPr>
          <w:rFonts w:eastAsia="Lucida Sans Unicode" w:cs="Mangal"/>
          <w:lang w:eastAsia="zh-CN" w:bidi="hi-IN"/>
        </w:rPr>
        <w:t>HP5846</w:t>
      </w:r>
      <w:r w:rsidR="00BB1E2B">
        <w:rPr>
          <w:rFonts w:eastAsia="Lucida Sans Unicode" w:cs="Mangal"/>
          <w:lang w:eastAsia="zh-CN" w:bidi="hi-IN"/>
        </w:rPr>
        <w:t>.</w:t>
      </w:r>
    </w:p>
    <w:p w14:paraId="6E9F0993" w14:textId="7FB479EB" w:rsidR="004B68AE" w:rsidRPr="004B68AE" w:rsidRDefault="004B68AE" w:rsidP="00BC25FA">
      <w:pPr>
        <w:pStyle w:val="NormalWeb"/>
        <w:numPr>
          <w:ilvl w:val="1"/>
          <w:numId w:val="1"/>
        </w:numPr>
        <w:tabs>
          <w:tab w:val="clear" w:pos="780"/>
          <w:tab w:val="num" w:pos="993"/>
        </w:tabs>
        <w:spacing w:before="0" w:beforeAutospacing="0" w:after="0" w:afterAutospacing="0"/>
        <w:ind w:left="567" w:hanging="567"/>
        <w:rPr>
          <w:rFonts w:eastAsia="Lucida Sans Unicode" w:cs="Mangal"/>
          <w:lang w:eastAsia="zh-CN" w:bidi="hi-IN"/>
        </w:rPr>
      </w:pPr>
      <w:r w:rsidRPr="004B68AE">
        <w:rPr>
          <w:rFonts w:eastAsia="Lucida Sans Unicode" w:cs="Mangal"/>
          <w:lang w:eastAsia="zh-CN" w:bidi="hi-IN"/>
        </w:rPr>
        <w:t xml:space="preserve">Marka, modelis </w:t>
      </w:r>
      <w:r w:rsidR="0019328F">
        <w:rPr>
          <w:rFonts w:eastAsia="Lucida Sans Unicode" w:cs="Mangal"/>
          <w:lang w:eastAsia="zh-CN" w:bidi="hi-IN"/>
        </w:rPr>
        <w:t>–</w:t>
      </w:r>
      <w:r w:rsidR="00646F9D" w:rsidRPr="00646F9D">
        <w:t xml:space="preserve"> </w:t>
      </w:r>
      <w:r w:rsidR="00646F9D" w:rsidRPr="00646F9D">
        <w:rPr>
          <w:rFonts w:eastAsia="Lucida Sans Unicode" w:cs="Mangal"/>
          <w:lang w:eastAsia="zh-CN" w:bidi="hi-IN"/>
        </w:rPr>
        <w:t>Renault Kangoo</w:t>
      </w:r>
      <w:r w:rsidRPr="004B68AE">
        <w:rPr>
          <w:rFonts w:eastAsia="Lucida Sans Unicode" w:cs="Mangal"/>
          <w:lang w:eastAsia="zh-CN" w:bidi="hi-IN"/>
        </w:rPr>
        <w:t> </w:t>
      </w:r>
      <w:r w:rsidR="00BB1E2B">
        <w:rPr>
          <w:rFonts w:eastAsia="Lucida Sans Unicode" w:cs="Mangal"/>
          <w:lang w:eastAsia="zh-CN" w:bidi="hi-IN"/>
        </w:rPr>
        <w:t>.</w:t>
      </w:r>
    </w:p>
    <w:p w14:paraId="3A79C69E" w14:textId="2FBDCAB6" w:rsidR="004B68AE" w:rsidRPr="004B68AE" w:rsidRDefault="004B68AE" w:rsidP="00BC25FA">
      <w:pPr>
        <w:pStyle w:val="NormalWeb"/>
        <w:numPr>
          <w:ilvl w:val="1"/>
          <w:numId w:val="1"/>
        </w:numPr>
        <w:tabs>
          <w:tab w:val="clear" w:pos="780"/>
          <w:tab w:val="num" w:pos="993"/>
        </w:tabs>
        <w:spacing w:before="0" w:beforeAutospacing="0" w:after="0" w:afterAutospacing="0"/>
        <w:ind w:left="567" w:hanging="567"/>
        <w:rPr>
          <w:rFonts w:eastAsia="Lucida Sans Unicode" w:cs="Mangal"/>
          <w:lang w:eastAsia="zh-CN" w:bidi="hi-IN"/>
        </w:rPr>
      </w:pPr>
      <w:r w:rsidRPr="004B68AE">
        <w:rPr>
          <w:rFonts w:eastAsia="Lucida Sans Unicode" w:cs="Mangal"/>
          <w:lang w:eastAsia="zh-CN" w:bidi="hi-IN"/>
        </w:rPr>
        <w:t>Izlaiduma gads</w:t>
      </w:r>
      <w:r w:rsidR="00FC2BDF">
        <w:rPr>
          <w:rFonts w:eastAsia="Lucida Sans Unicode" w:cs="Mangal"/>
          <w:lang w:eastAsia="zh-CN" w:bidi="hi-IN"/>
        </w:rPr>
        <w:t xml:space="preserve"> </w:t>
      </w:r>
      <w:r w:rsidR="001136CF">
        <w:rPr>
          <w:rFonts w:eastAsia="Lucida Sans Unicode" w:cs="Mangal"/>
          <w:lang w:eastAsia="zh-CN" w:bidi="hi-IN"/>
        </w:rPr>
        <w:t>–</w:t>
      </w:r>
      <w:r w:rsidR="00FC2BDF">
        <w:rPr>
          <w:rFonts w:eastAsia="Lucida Sans Unicode" w:cs="Mangal"/>
          <w:lang w:eastAsia="zh-CN" w:bidi="hi-IN"/>
        </w:rPr>
        <w:t xml:space="preserve"> </w:t>
      </w:r>
      <w:r w:rsidR="001136CF">
        <w:rPr>
          <w:rFonts w:eastAsia="Lucida Sans Unicode" w:cs="Mangal"/>
          <w:lang w:eastAsia="zh-CN" w:bidi="hi-IN"/>
        </w:rPr>
        <w:t>20</w:t>
      </w:r>
      <w:r w:rsidR="00646F9D">
        <w:rPr>
          <w:rFonts w:eastAsia="Lucida Sans Unicode" w:cs="Mangal"/>
          <w:lang w:eastAsia="zh-CN" w:bidi="hi-IN"/>
        </w:rPr>
        <w:t>11</w:t>
      </w:r>
      <w:r w:rsidR="001136CF">
        <w:rPr>
          <w:rFonts w:eastAsia="Lucida Sans Unicode" w:cs="Mangal"/>
          <w:lang w:eastAsia="zh-CN" w:bidi="hi-IN"/>
        </w:rPr>
        <w:t>.g.</w:t>
      </w:r>
    </w:p>
    <w:p w14:paraId="6F024711" w14:textId="6CE3AB74" w:rsidR="004B68AE" w:rsidRPr="004B68AE" w:rsidRDefault="004B68AE" w:rsidP="00BC25FA">
      <w:pPr>
        <w:pStyle w:val="NormalWeb"/>
        <w:numPr>
          <w:ilvl w:val="1"/>
          <w:numId w:val="1"/>
        </w:numPr>
        <w:tabs>
          <w:tab w:val="clear" w:pos="780"/>
          <w:tab w:val="num" w:pos="993"/>
        </w:tabs>
        <w:spacing w:before="0" w:beforeAutospacing="0" w:after="0" w:afterAutospacing="0"/>
        <w:ind w:left="567" w:hanging="567"/>
        <w:rPr>
          <w:rFonts w:eastAsia="Lucida Sans Unicode" w:cs="Mangal"/>
          <w:lang w:eastAsia="zh-CN" w:bidi="hi-IN"/>
        </w:rPr>
      </w:pPr>
      <w:r w:rsidRPr="004B68AE">
        <w:rPr>
          <w:rFonts w:eastAsia="Lucida Sans Unicode" w:cs="Mangal"/>
          <w:lang w:eastAsia="zh-CN" w:bidi="hi-IN"/>
        </w:rPr>
        <w:t xml:space="preserve">Šasijas Nr. </w:t>
      </w:r>
      <w:r w:rsidR="001136CF">
        <w:rPr>
          <w:rFonts w:eastAsia="Lucida Sans Unicode" w:cs="Mangal"/>
          <w:lang w:eastAsia="zh-CN" w:bidi="hi-IN"/>
        </w:rPr>
        <w:t>–</w:t>
      </w:r>
      <w:r w:rsidRPr="004B68AE">
        <w:rPr>
          <w:rFonts w:eastAsia="Lucida Sans Unicode" w:cs="Mangal"/>
          <w:lang w:eastAsia="zh-CN" w:bidi="hi-IN"/>
        </w:rPr>
        <w:t xml:space="preserve"> </w:t>
      </w:r>
      <w:r w:rsidR="00646F9D" w:rsidRPr="00646F9D">
        <w:rPr>
          <w:rFonts w:eastAsia="Lucida Sans Unicode" w:cs="Mangal"/>
          <w:lang w:eastAsia="zh-CN" w:bidi="hi-IN"/>
        </w:rPr>
        <w:t>VF1KW0UB544726629</w:t>
      </w:r>
    </w:p>
    <w:p w14:paraId="42CD7DC0" w14:textId="7DA53AE7" w:rsidR="004B68AE" w:rsidRDefault="004B68AE" w:rsidP="00BC25FA">
      <w:pPr>
        <w:pStyle w:val="NormalWeb"/>
        <w:numPr>
          <w:ilvl w:val="1"/>
          <w:numId w:val="1"/>
        </w:numPr>
        <w:tabs>
          <w:tab w:val="clear" w:pos="780"/>
          <w:tab w:val="num" w:pos="993"/>
        </w:tabs>
        <w:spacing w:before="0" w:beforeAutospacing="0" w:after="0" w:afterAutospacing="0"/>
        <w:ind w:left="567" w:hanging="567"/>
        <w:rPr>
          <w:rFonts w:eastAsia="Lucida Sans Unicode" w:cs="Mangal"/>
          <w:lang w:eastAsia="zh-CN" w:bidi="hi-IN"/>
        </w:rPr>
      </w:pPr>
      <w:r w:rsidRPr="004B68AE">
        <w:rPr>
          <w:rFonts w:eastAsia="Lucida Sans Unicode" w:cs="Mangal"/>
          <w:lang w:eastAsia="zh-CN" w:bidi="hi-IN"/>
        </w:rPr>
        <w:t>Reģ.apliecības Nr.</w:t>
      </w:r>
      <w:r w:rsidR="007921C4">
        <w:rPr>
          <w:rFonts w:eastAsia="Lucida Sans Unicode" w:cs="Mangal"/>
          <w:lang w:eastAsia="zh-CN" w:bidi="hi-IN"/>
        </w:rPr>
        <w:t xml:space="preserve"> </w:t>
      </w:r>
      <w:r w:rsidR="00646F9D">
        <w:rPr>
          <w:rFonts w:eastAsia="Lucida Sans Unicode" w:cs="Mangal"/>
          <w:lang w:eastAsia="zh-CN" w:bidi="hi-IN"/>
        </w:rPr>
        <w:t>AF4018696</w:t>
      </w:r>
      <w:r w:rsidR="00BB1E2B">
        <w:rPr>
          <w:rFonts w:eastAsia="Lucida Sans Unicode" w:cs="Mangal"/>
          <w:lang w:eastAsia="zh-CN" w:bidi="hi-IN"/>
        </w:rPr>
        <w:t>.</w:t>
      </w:r>
    </w:p>
    <w:p w14:paraId="639BAAEB" w14:textId="5FEB2F99" w:rsidR="007921C4" w:rsidRDefault="00BC25FA" w:rsidP="00BC25FA">
      <w:pPr>
        <w:pStyle w:val="NormalWeb"/>
        <w:numPr>
          <w:ilvl w:val="1"/>
          <w:numId w:val="1"/>
        </w:numPr>
        <w:tabs>
          <w:tab w:val="clear" w:pos="780"/>
          <w:tab w:val="num" w:pos="993"/>
        </w:tabs>
        <w:spacing w:before="0" w:beforeAutospacing="0" w:after="0" w:afterAutospacing="0"/>
        <w:ind w:left="567" w:hanging="567"/>
        <w:jc w:val="both"/>
        <w:rPr>
          <w:rFonts w:eastAsia="Lucida Sans Unicode" w:cs="Mangal"/>
          <w:lang w:eastAsia="zh-CN" w:bidi="hi-IN"/>
        </w:rPr>
      </w:pPr>
      <w:r>
        <w:rPr>
          <w:rFonts w:eastAsia="Lucida Sans Unicode" w:cs="Mangal"/>
          <w:b/>
          <w:bCs/>
          <w:u w:val="single"/>
          <w:lang w:eastAsia="zh-CN" w:bidi="hi-IN"/>
        </w:rPr>
        <w:lastRenderedPageBreak/>
        <w:t xml:space="preserve"> </w:t>
      </w:r>
      <w:r w:rsidR="00A41B94" w:rsidRPr="007921C4">
        <w:rPr>
          <w:rFonts w:eastAsia="Lucida Sans Unicode" w:cs="Mangal"/>
          <w:b/>
          <w:bCs/>
          <w:u w:val="single"/>
          <w:lang w:eastAsia="zh-CN" w:bidi="hi-IN"/>
        </w:rPr>
        <w:t>Īpašas piezīmes:</w:t>
      </w:r>
      <w:r w:rsidR="00A41B94" w:rsidRPr="007921C4">
        <w:rPr>
          <w:rFonts w:eastAsia="Lucida Sans Unicode" w:cs="Mangal"/>
          <w:lang w:eastAsia="zh-CN" w:bidi="hi-IN"/>
        </w:rPr>
        <w:t xml:space="preserve"> </w:t>
      </w:r>
      <w:r w:rsidR="007921C4" w:rsidRPr="007921C4">
        <w:rPr>
          <w:rFonts w:eastAsia="Lucida Sans Unicode" w:cs="Mangal"/>
          <w:lang w:eastAsia="zh-CN" w:bidi="hi-IN"/>
        </w:rPr>
        <w:t>Automašīnas stāvoklis</w:t>
      </w:r>
      <w:r w:rsidR="007921C4">
        <w:rPr>
          <w:rFonts w:eastAsia="Lucida Sans Unicode" w:cs="Mangal"/>
          <w:lang w:eastAsia="zh-CN" w:bidi="hi-IN"/>
        </w:rPr>
        <w:t>:</w:t>
      </w:r>
      <w:r w:rsidR="007921C4" w:rsidRPr="007921C4">
        <w:rPr>
          <w:rFonts w:eastAsia="Lucida Sans Unicode" w:cs="Mangal"/>
          <w:lang w:eastAsia="zh-CN" w:bidi="hi-IN"/>
        </w:rPr>
        <w:t xml:space="preserve"> </w:t>
      </w:r>
    </w:p>
    <w:p w14:paraId="01DDE425" w14:textId="652EFCB5" w:rsidR="00046F93" w:rsidRDefault="00046F93" w:rsidP="007921C4">
      <w:pPr>
        <w:pStyle w:val="NormalWeb"/>
        <w:numPr>
          <w:ilvl w:val="0"/>
          <w:numId w:val="16"/>
        </w:numPr>
        <w:spacing w:before="0" w:beforeAutospacing="0" w:after="0" w:afterAutospacing="0"/>
        <w:jc w:val="both"/>
        <w:rPr>
          <w:rFonts w:eastAsia="Lucida Sans Unicode" w:cs="Mangal"/>
          <w:b/>
          <w:bCs/>
          <w:u w:val="single"/>
          <w:lang w:eastAsia="zh-CN" w:bidi="hi-IN"/>
        </w:rPr>
      </w:pPr>
      <w:r w:rsidRPr="00046F93">
        <w:rPr>
          <w:rFonts w:eastAsia="Lucida Sans Unicode" w:cs="Mangal"/>
          <w:b/>
          <w:bCs/>
          <w:u w:val="single"/>
          <w:lang w:eastAsia="zh-CN" w:bidi="hi-IN"/>
        </w:rPr>
        <w:t xml:space="preserve">Transportlīdzeklim </w:t>
      </w:r>
      <w:r w:rsidR="006C73F9">
        <w:rPr>
          <w:rFonts w:eastAsia="Lucida Sans Unicode" w:cs="Mangal"/>
          <w:b/>
          <w:bCs/>
          <w:u w:val="single"/>
          <w:lang w:eastAsia="zh-CN" w:bidi="hi-IN"/>
        </w:rPr>
        <w:t>ir konstatēts būtisks dzinēja defekts, kurš radies eļļošanas sistēmas bojājuma dēļ.</w:t>
      </w:r>
      <w:r w:rsidR="002812C0">
        <w:rPr>
          <w:rFonts w:eastAsia="Lucida Sans Unicode" w:cs="Mangal"/>
          <w:b/>
          <w:bCs/>
          <w:u w:val="single"/>
          <w:lang w:eastAsia="zh-CN" w:bidi="hi-IN"/>
        </w:rPr>
        <w:t xml:space="preserve"> </w:t>
      </w:r>
      <w:r w:rsidR="006C73F9">
        <w:rPr>
          <w:rFonts w:eastAsia="Lucida Sans Unicode" w:cs="Mangal"/>
          <w:b/>
          <w:bCs/>
          <w:u w:val="single"/>
          <w:lang w:eastAsia="zh-CN" w:bidi="hi-IN"/>
        </w:rPr>
        <w:t>Dzinējam ir bojāta kloķvārpsta un klaņu slīdgultņi. Nepieciešams veikt dzinēja bloka kap</w:t>
      </w:r>
      <w:r w:rsidR="002812C0">
        <w:rPr>
          <w:rFonts w:eastAsia="Lucida Sans Unicode" w:cs="Mangal"/>
          <w:b/>
          <w:bCs/>
          <w:u w:val="single"/>
          <w:lang w:eastAsia="zh-CN" w:bidi="hi-IN"/>
        </w:rPr>
        <w:t>i</w:t>
      </w:r>
      <w:r w:rsidR="006C73F9">
        <w:rPr>
          <w:rFonts w:eastAsia="Lucida Sans Unicode" w:cs="Mangal"/>
          <w:b/>
          <w:bCs/>
          <w:u w:val="single"/>
          <w:lang w:eastAsia="zh-CN" w:bidi="hi-IN"/>
        </w:rPr>
        <w:t xml:space="preserve">tālo remontu, ieskaitot eļļas sūkņa un saistošo elementu nomaiņu.  </w:t>
      </w:r>
    </w:p>
    <w:p w14:paraId="07C4EDAA" w14:textId="6252E288" w:rsidR="00DE1F5C" w:rsidRDefault="00DE1F5C" w:rsidP="007921C4">
      <w:pPr>
        <w:pStyle w:val="NormalWeb"/>
        <w:numPr>
          <w:ilvl w:val="0"/>
          <w:numId w:val="16"/>
        </w:numPr>
        <w:spacing w:before="0" w:beforeAutospacing="0" w:after="0" w:afterAutospacing="0"/>
        <w:jc w:val="both"/>
        <w:rPr>
          <w:rFonts w:eastAsia="Lucida Sans Unicode" w:cs="Mangal"/>
          <w:b/>
          <w:bCs/>
          <w:u w:val="single"/>
          <w:lang w:eastAsia="zh-CN" w:bidi="hi-IN"/>
        </w:rPr>
      </w:pPr>
      <w:r>
        <w:rPr>
          <w:rFonts w:eastAsia="Lucida Sans Unicode" w:cs="Mangal"/>
          <w:b/>
          <w:bCs/>
          <w:u w:val="single"/>
          <w:lang w:eastAsia="zh-CN" w:bidi="hi-IN"/>
        </w:rPr>
        <w:t>Virsbūve bojāta veikta pārbūve.</w:t>
      </w:r>
    </w:p>
    <w:p w14:paraId="7F60B16E" w14:textId="77777777" w:rsidR="009638E9" w:rsidRPr="009638E9" w:rsidRDefault="009638E9" w:rsidP="009638E9">
      <w:pPr>
        <w:pStyle w:val="ListParagraph"/>
        <w:numPr>
          <w:ilvl w:val="0"/>
          <w:numId w:val="16"/>
        </w:numPr>
        <w:rPr>
          <w:rFonts w:eastAsia="Lucida Sans Unicode" w:cs="Mangal"/>
          <w:b/>
          <w:bCs/>
          <w:u w:val="single"/>
          <w:lang w:val="lv-LV" w:eastAsia="zh-CN" w:bidi="hi-IN"/>
        </w:rPr>
      </w:pPr>
      <w:r w:rsidRPr="009638E9">
        <w:rPr>
          <w:rFonts w:eastAsia="Lucida Sans Unicode" w:cs="Mangal"/>
          <w:b/>
          <w:bCs/>
          <w:u w:val="single"/>
          <w:lang w:val="lv-LV" w:eastAsia="zh-CN" w:bidi="hi-IN"/>
        </w:rPr>
        <w:t>Trasnportlīdzeklis ir transportējams ar evakuatoru.</w:t>
      </w:r>
    </w:p>
    <w:p w14:paraId="615F83F8" w14:textId="77777777" w:rsidR="00046F93" w:rsidRPr="002724B6" w:rsidRDefault="00046F93" w:rsidP="004E049F">
      <w:pPr>
        <w:pStyle w:val="ListParagraph"/>
        <w:ind w:left="1571"/>
        <w:jc w:val="both"/>
        <w:rPr>
          <w:rFonts w:eastAsia="Lucida Sans Unicode" w:cs="Mangal"/>
          <w:u w:val="single"/>
          <w:lang w:val="lv-LV" w:eastAsia="zh-CN" w:bidi="hi-IN"/>
        </w:rPr>
      </w:pPr>
    </w:p>
    <w:p w14:paraId="41D50A85" w14:textId="77777777" w:rsidR="00BC25FA" w:rsidRDefault="00E53F53" w:rsidP="00BC25FA">
      <w:pPr>
        <w:pStyle w:val="ListParagraph"/>
        <w:numPr>
          <w:ilvl w:val="1"/>
          <w:numId w:val="1"/>
        </w:numPr>
        <w:tabs>
          <w:tab w:val="clear" w:pos="780"/>
          <w:tab w:val="num" w:pos="567"/>
        </w:tabs>
        <w:ind w:left="567" w:hanging="567"/>
        <w:jc w:val="both"/>
        <w:rPr>
          <w:rFonts w:eastAsia="Lucida Sans Unicode" w:cs="Mangal"/>
          <w:lang w:val="lv-LV" w:eastAsia="zh-CN" w:bidi="hi-IN"/>
        </w:rPr>
      </w:pPr>
      <w:r w:rsidRPr="00E53F53">
        <w:rPr>
          <w:rFonts w:eastAsia="Lucida Sans Unicode" w:cs="Mangal"/>
          <w:lang w:val="lv-LV" w:eastAsia="zh-CN" w:bidi="hi-IN"/>
        </w:rPr>
        <w:t xml:space="preserve">Pašvaldībai un tās iestādēm, pagastu pārvaldēm un to padotībā esošajām iestādēm </w:t>
      </w:r>
      <w:r>
        <w:rPr>
          <w:rFonts w:eastAsia="Lucida Sans Unicode" w:cs="Mangal"/>
          <w:lang w:val="lv-LV" w:eastAsia="zh-CN" w:bidi="hi-IN"/>
        </w:rPr>
        <w:t xml:space="preserve">     </w:t>
      </w:r>
      <w:r w:rsidRPr="00E53F53">
        <w:rPr>
          <w:rFonts w:eastAsia="Lucida Sans Unicode" w:cs="Mangal"/>
          <w:lang w:val="lv-LV" w:eastAsia="zh-CN" w:bidi="hi-IN"/>
        </w:rPr>
        <w:t>transportlīdzeklis nav nepieciešams to funkciju nodrošināšanai, jo nepieciešami lieli ieguldījumi, lai nodrošinātu transportlīdzekļa ekspluatāciju.</w:t>
      </w:r>
    </w:p>
    <w:p w14:paraId="1F6B3E83" w14:textId="36642AD3" w:rsidR="00046F93" w:rsidRDefault="00046F93" w:rsidP="00BC25FA">
      <w:pPr>
        <w:pStyle w:val="ListParagraph"/>
        <w:numPr>
          <w:ilvl w:val="1"/>
          <w:numId w:val="1"/>
        </w:numPr>
        <w:tabs>
          <w:tab w:val="clear" w:pos="780"/>
          <w:tab w:val="num" w:pos="567"/>
        </w:tabs>
        <w:ind w:left="567" w:hanging="567"/>
        <w:jc w:val="both"/>
        <w:rPr>
          <w:rFonts w:eastAsia="Lucida Sans Unicode" w:cs="Mangal"/>
          <w:lang w:val="lv-LV" w:eastAsia="zh-CN" w:bidi="hi-IN"/>
        </w:rPr>
      </w:pPr>
      <w:r w:rsidRPr="00046F93">
        <w:rPr>
          <w:rFonts w:eastAsia="Lucida Sans Unicode" w:cs="Mangal"/>
          <w:lang w:val="lv-LV" w:eastAsia="zh-CN" w:bidi="hi-IN"/>
        </w:rPr>
        <w:t xml:space="preserve">Sīkāka informācija par Kustamo mantu: </w:t>
      </w:r>
      <w:r w:rsidRPr="00046F93">
        <w:rPr>
          <w:rFonts w:eastAsia="Lucida Sans Unicode" w:cs="Mangal"/>
          <w:b/>
          <w:bCs/>
          <w:u w:val="single"/>
          <w:lang w:val="lv-LV" w:eastAsia="zh-CN" w:bidi="hi-IN"/>
        </w:rPr>
        <w:t xml:space="preserve">Ogres novada pašvaldības </w:t>
      </w:r>
      <w:r w:rsidR="006C73F9">
        <w:rPr>
          <w:rFonts w:eastAsia="Lucida Sans Unicode" w:cs="Mangal"/>
          <w:b/>
          <w:bCs/>
          <w:u w:val="single"/>
          <w:lang w:val="lv-LV" w:eastAsia="zh-CN" w:bidi="hi-IN"/>
        </w:rPr>
        <w:t xml:space="preserve">policija </w:t>
      </w:r>
      <w:r w:rsidRPr="00046F93">
        <w:rPr>
          <w:rFonts w:eastAsia="Lucida Sans Unicode" w:cs="Mangal"/>
          <w:b/>
          <w:bCs/>
          <w:u w:val="single"/>
          <w:lang w:val="lv-LV" w:eastAsia="zh-CN" w:bidi="hi-IN"/>
        </w:rPr>
        <w:t xml:space="preserve"> -</w:t>
      </w:r>
      <w:r w:rsidR="006D0D85" w:rsidRPr="006D0D85">
        <w:rPr>
          <w:rFonts w:eastAsia="Lucida Sans Unicode" w:cs="Mangal"/>
          <w:b/>
          <w:bCs/>
          <w:u w:val="single"/>
          <w:lang w:val="lv-LV" w:eastAsia="zh-CN" w:bidi="hi-IN"/>
        </w:rPr>
        <w:t>Valērijs Vasiļonoks 29784026</w:t>
      </w:r>
      <w:r w:rsidRPr="00046F93">
        <w:rPr>
          <w:rFonts w:eastAsia="Lucida Sans Unicode" w:cs="Mangal"/>
          <w:lang w:val="lv-LV" w:eastAsia="zh-CN" w:bidi="hi-IN"/>
        </w:rPr>
        <w:t>. Informācija par izsoles norisi pa tālruni (+371) 65068789</w:t>
      </w:r>
    </w:p>
    <w:p w14:paraId="7D3F244E" w14:textId="77777777" w:rsidR="0076159A" w:rsidRDefault="0076159A" w:rsidP="006E3DEF">
      <w:pPr>
        <w:jc w:val="both"/>
        <w:rPr>
          <w:lang w:val="lv-LV"/>
        </w:rPr>
      </w:pPr>
    </w:p>
    <w:p w14:paraId="7A60AE22" w14:textId="4979CCD3" w:rsidR="002630CF" w:rsidRPr="004B68AE" w:rsidRDefault="002630CF" w:rsidP="004B68AE">
      <w:pPr>
        <w:pStyle w:val="ListParagraph"/>
        <w:numPr>
          <w:ilvl w:val="0"/>
          <w:numId w:val="1"/>
        </w:numPr>
        <w:spacing w:after="120"/>
        <w:contextualSpacing w:val="0"/>
        <w:jc w:val="both"/>
        <w:rPr>
          <w:b/>
          <w:bCs/>
          <w:lang w:val="lv-LV"/>
        </w:rPr>
      </w:pPr>
      <w:r w:rsidRPr="004B68AE">
        <w:rPr>
          <w:b/>
          <w:bCs/>
          <w:lang w:val="lv-LV"/>
        </w:rPr>
        <w:t>Izsoles priekšnoteikumi</w:t>
      </w:r>
    </w:p>
    <w:p w14:paraId="20243BC0" w14:textId="583511FB" w:rsidR="00E74707" w:rsidRPr="00721A56" w:rsidRDefault="00E74707" w:rsidP="004B68AE">
      <w:pPr>
        <w:pStyle w:val="ListParagraph"/>
        <w:numPr>
          <w:ilvl w:val="1"/>
          <w:numId w:val="1"/>
        </w:numPr>
        <w:autoSpaceDE w:val="0"/>
        <w:autoSpaceDN w:val="0"/>
        <w:adjustRightInd w:val="0"/>
        <w:ind w:left="567" w:hanging="567"/>
        <w:jc w:val="both"/>
        <w:rPr>
          <w:lang w:val="lv-LV"/>
        </w:rPr>
      </w:pPr>
      <w:r w:rsidRPr="00721A56">
        <w:rPr>
          <w:lang w:val="lv-LV"/>
        </w:rPr>
        <w:t xml:space="preserve">Par izsoles dalībnieku var kļūt jebkura fiziskā vai juridiskā persona, </w:t>
      </w:r>
      <w:r w:rsidRPr="00721A56">
        <w:rPr>
          <w:bCs/>
          <w:lang w:val="lv-LV"/>
        </w:rPr>
        <w:t xml:space="preserve">kura atbilstoši Latvijas Republikas spēkā esošajiem normatīvajiem aktiem ir tiesīga iegūt īpašumā </w:t>
      </w:r>
      <w:r w:rsidRPr="00D72E90">
        <w:rPr>
          <w:bCs/>
          <w:lang w:val="lv-LV"/>
        </w:rPr>
        <w:t>Automašīnu un, kura līdz</w:t>
      </w:r>
      <w:r w:rsidR="00D72E90" w:rsidRPr="00D72E90">
        <w:rPr>
          <w:bCs/>
          <w:lang w:val="lv-LV"/>
        </w:rPr>
        <w:t xml:space="preserve"> šo noteikumu</w:t>
      </w:r>
      <w:r w:rsidRPr="00D72E90">
        <w:rPr>
          <w:bCs/>
          <w:lang w:val="lv-LV"/>
        </w:rPr>
        <w:t xml:space="preserve"> </w:t>
      </w:r>
      <w:r w:rsidR="00D72E90" w:rsidRPr="00D72E90">
        <w:rPr>
          <w:bCs/>
          <w:lang w:val="lv-LV"/>
        </w:rPr>
        <w:fldChar w:fldCharType="begin"/>
      </w:r>
      <w:r w:rsidR="00D72E90" w:rsidRPr="00D72E90">
        <w:rPr>
          <w:bCs/>
          <w:lang w:val="lv-LV"/>
        </w:rPr>
        <w:instrText xml:space="preserve"> REF _Ref106200771 \r \h  \* MERGEFORMAT </w:instrText>
      </w:r>
      <w:r w:rsidR="00D72E90" w:rsidRPr="00D72E90">
        <w:rPr>
          <w:bCs/>
          <w:lang w:val="lv-LV"/>
        </w:rPr>
      </w:r>
      <w:r w:rsidR="00D72E90" w:rsidRPr="00D72E90">
        <w:rPr>
          <w:bCs/>
          <w:lang w:val="lv-LV"/>
        </w:rPr>
        <w:fldChar w:fldCharType="separate"/>
      </w:r>
      <w:r w:rsidR="00D72E90" w:rsidRPr="00D72E90">
        <w:rPr>
          <w:bCs/>
          <w:lang w:val="lv-LV"/>
        </w:rPr>
        <w:t>1.6</w:t>
      </w:r>
      <w:r w:rsidR="00D72E90" w:rsidRPr="00D72E90">
        <w:rPr>
          <w:bCs/>
          <w:lang w:val="lv-LV"/>
        </w:rPr>
        <w:fldChar w:fldCharType="end"/>
      </w:r>
      <w:r w:rsidR="00D72E90" w:rsidRPr="00D72E90">
        <w:rPr>
          <w:bCs/>
          <w:lang w:val="lv-LV"/>
        </w:rPr>
        <w:t>.punktā minētajam datumam</w:t>
      </w:r>
      <w:r w:rsidR="00D72E90">
        <w:rPr>
          <w:b/>
          <w:bCs/>
          <w:lang w:val="lv-LV"/>
        </w:rPr>
        <w:t xml:space="preserve"> </w:t>
      </w:r>
      <w:r w:rsidRPr="00721A56">
        <w:rPr>
          <w:lang w:val="lv-LV"/>
        </w:rPr>
        <w:t xml:space="preserve">ir iemaksājusi </w:t>
      </w:r>
      <w:r w:rsidRPr="00721A56">
        <w:rPr>
          <w:lang w:val="lv-LV"/>
        </w:rPr>
        <w:fldChar w:fldCharType="begin"/>
      </w:r>
      <w:r w:rsidRPr="00721A56">
        <w:rPr>
          <w:lang w:val="lv-LV"/>
        </w:rPr>
        <w:instrText xml:space="preserve"> REF _Ref63959408 \r \h </w:instrText>
      </w:r>
      <w:r w:rsidRPr="00721A56">
        <w:rPr>
          <w:lang w:val="lv-LV"/>
        </w:rPr>
      </w:r>
      <w:r w:rsidRPr="00721A56">
        <w:rPr>
          <w:lang w:val="lv-LV"/>
        </w:rPr>
        <w:fldChar w:fldCharType="separate"/>
      </w:r>
      <w:r w:rsidR="00230067">
        <w:rPr>
          <w:lang w:val="lv-LV"/>
        </w:rPr>
        <w:t>1.9</w:t>
      </w:r>
      <w:r w:rsidRPr="00721A56">
        <w:rPr>
          <w:lang w:val="lv-LV"/>
        </w:rPr>
        <w:fldChar w:fldCharType="end"/>
      </w:r>
      <w:r w:rsidRPr="00721A56">
        <w:rPr>
          <w:lang w:val="lv-LV"/>
        </w:rPr>
        <w:t>.punktā minēto nodrošinājumu un autorizēta dalībai izsolē.</w:t>
      </w:r>
    </w:p>
    <w:p w14:paraId="678F1150" w14:textId="409A16F8" w:rsidR="0040653A" w:rsidRDefault="0040653A" w:rsidP="004B68AE">
      <w:pPr>
        <w:pStyle w:val="ListParagraph"/>
        <w:numPr>
          <w:ilvl w:val="1"/>
          <w:numId w:val="1"/>
        </w:numPr>
        <w:autoSpaceDE w:val="0"/>
        <w:autoSpaceDN w:val="0"/>
        <w:adjustRightInd w:val="0"/>
        <w:ind w:left="567" w:hanging="567"/>
        <w:jc w:val="both"/>
        <w:rPr>
          <w:lang w:val="lv-LV"/>
        </w:rPr>
      </w:pPr>
      <w:r w:rsidRPr="0040653A">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sidR="007B6F3A">
        <w:rPr>
          <w:rStyle w:val="FootnoteReference"/>
          <w:lang w:val="lv-LV"/>
        </w:rPr>
        <w:footnoteReference w:id="1"/>
      </w:r>
      <w:r w:rsidRPr="0040653A">
        <w:rPr>
          <w:lang w:val="lv-LV"/>
        </w:rPr>
        <w:t xml:space="preserve"> un/vai starptautisko attīstības banku (Pasaules Bankas</w:t>
      </w:r>
      <w:r w:rsidR="007B6F3A">
        <w:rPr>
          <w:rStyle w:val="FootnoteReference"/>
          <w:lang w:val="lv-LV"/>
        </w:rPr>
        <w:footnoteReference w:id="2"/>
      </w:r>
      <w:r w:rsidRPr="0040653A">
        <w:rPr>
          <w:lang w:val="lv-LV"/>
        </w:rPr>
        <w:t>, Eiropas Rekonstrukcijas un attīstības bankas</w:t>
      </w:r>
      <w:r w:rsidR="007B6F3A">
        <w:rPr>
          <w:rStyle w:val="FootnoteReference"/>
          <w:lang w:val="lv-LV"/>
        </w:rPr>
        <w:footnoteReference w:id="3"/>
      </w:r>
      <w:r w:rsidRPr="0040653A">
        <w:rPr>
          <w:lang w:val="lv-LV"/>
        </w:rPr>
        <w:t>, ASV OFAC</w:t>
      </w:r>
      <w:r w:rsidR="007B6F3A">
        <w:rPr>
          <w:rStyle w:val="FootnoteReference"/>
          <w:lang w:val="lv-LV"/>
        </w:rPr>
        <w:footnoteReference w:id="4"/>
      </w:r>
      <w:r w:rsidRPr="0040653A">
        <w:rPr>
          <w:lang w:val="lv-LV"/>
        </w:rPr>
        <w:t>) sankciju subjektu saraksti, Lursoft.lv) vai būtiskas finanšu un kapitāla tirgus interese</w:t>
      </w:r>
      <w:r w:rsidR="00B2326D">
        <w:rPr>
          <w:lang w:val="lv-LV"/>
        </w:rPr>
        <w:t>s</w:t>
      </w:r>
      <w:r w:rsidRPr="0040653A">
        <w:rPr>
          <w:lang w:val="lv-LV"/>
        </w:rPr>
        <w:t xml:space="preserve"> ietekmējošas Eiropas Savienības vai Ziemeļatlantijas līguma organizācijas dalībvalsts sankcijas.</w:t>
      </w:r>
    </w:p>
    <w:p w14:paraId="27D33C8D" w14:textId="77777777" w:rsidR="00CA70B9" w:rsidRPr="00721A56" w:rsidRDefault="00CA70B9" w:rsidP="00CA70B9">
      <w:pPr>
        <w:pStyle w:val="ListParagraph"/>
        <w:autoSpaceDE w:val="0"/>
        <w:autoSpaceDN w:val="0"/>
        <w:adjustRightInd w:val="0"/>
        <w:ind w:left="567"/>
        <w:jc w:val="both"/>
        <w:rPr>
          <w:lang w:val="lv-LV"/>
        </w:rPr>
      </w:pPr>
    </w:p>
    <w:p w14:paraId="4AE8257F" w14:textId="77777777" w:rsidR="00D72E90" w:rsidRDefault="00D72E90" w:rsidP="004B68AE">
      <w:pPr>
        <w:pStyle w:val="ListParagraph"/>
        <w:numPr>
          <w:ilvl w:val="0"/>
          <w:numId w:val="1"/>
        </w:numPr>
        <w:autoSpaceDE w:val="0"/>
        <w:autoSpaceDN w:val="0"/>
        <w:adjustRightInd w:val="0"/>
        <w:spacing w:after="120"/>
        <w:contextualSpacing w:val="0"/>
        <w:jc w:val="both"/>
        <w:rPr>
          <w:b/>
          <w:bCs/>
          <w:lang w:val="lv-LV"/>
        </w:rPr>
      </w:pPr>
      <w:r>
        <w:rPr>
          <w:b/>
          <w:bCs/>
          <w:lang w:val="lv-LV"/>
        </w:rPr>
        <w:t>Izsoles pretendentu reģistrēšana Izsoļu dalībnieku reģistrā</w:t>
      </w:r>
    </w:p>
    <w:p w14:paraId="46F3560C" w14:textId="77777777" w:rsidR="00D72E90" w:rsidRDefault="00D72E90" w:rsidP="004B68AE">
      <w:pPr>
        <w:pStyle w:val="ListParagraph"/>
        <w:numPr>
          <w:ilvl w:val="1"/>
          <w:numId w:val="1"/>
        </w:numPr>
        <w:autoSpaceDE w:val="0"/>
        <w:autoSpaceDN w:val="0"/>
        <w:adjustRightInd w:val="0"/>
        <w:ind w:left="567" w:hanging="567"/>
        <w:jc w:val="both"/>
        <w:rPr>
          <w:lang w:val="lv-LV"/>
        </w:rPr>
      </w:pPr>
      <w:r>
        <w:rPr>
          <w:lang w:val="lv-LV"/>
        </w:rPr>
        <w:t xml:space="preserve">Pretendentu reģistrācija notiek </w:t>
      </w:r>
      <w:r>
        <w:rPr>
          <w:lang w:val="lv-LV"/>
        </w:rPr>
        <w:fldChar w:fldCharType="begin"/>
      </w:r>
      <w:r>
        <w:rPr>
          <w:lang w:val="lv-LV"/>
        </w:rPr>
        <w:instrText xml:space="preserve"> REF _Ref82010693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0038ED32" w14:textId="7F64214C" w:rsidR="00D72E90" w:rsidRDefault="00D72E90" w:rsidP="004B68AE">
      <w:pPr>
        <w:pStyle w:val="ListParagraph"/>
        <w:numPr>
          <w:ilvl w:val="1"/>
          <w:numId w:val="1"/>
        </w:numPr>
        <w:autoSpaceDE w:val="0"/>
        <w:autoSpaceDN w:val="0"/>
        <w:adjustRightInd w:val="0"/>
        <w:ind w:left="567" w:hanging="567"/>
        <w:jc w:val="both"/>
        <w:rPr>
          <w:lang w:val="lv-LV"/>
        </w:rPr>
      </w:pPr>
      <w:bookmarkStart w:id="2" w:name="_Ref63960005"/>
      <w:r>
        <w:rPr>
          <w:lang w:val="lv-LV"/>
        </w:rPr>
        <w:t xml:space="preserve">Izsoles pretendenti – fiziska vai juridiska persona, kura vēlas savā vai citas fiziskas vai juridiskas personas vārdā pieteikties izsolei, elektronisko izsoļu vietnē </w:t>
      </w:r>
      <w:hyperlink r:id="rId9" w:history="1">
        <w:r>
          <w:rPr>
            <w:rStyle w:val="Hyperlink"/>
            <w:lang w:val="lv-LV"/>
          </w:rPr>
          <w:t>https://izsoles.ta.gov.lv</w:t>
        </w:r>
      </w:hyperlink>
      <w:r>
        <w:rPr>
          <w:lang w:val="lv-LV"/>
        </w:rPr>
        <w:t xml:space="preserve"> norāda visu reģistrācijas formā pieprasīto informāciju.</w:t>
      </w:r>
      <w:bookmarkEnd w:id="2"/>
    </w:p>
    <w:p w14:paraId="22F03AAF" w14:textId="77777777" w:rsidR="00D72E90" w:rsidRDefault="00D72E90" w:rsidP="004B68AE">
      <w:pPr>
        <w:pStyle w:val="ListParagraph"/>
        <w:numPr>
          <w:ilvl w:val="1"/>
          <w:numId w:val="1"/>
        </w:numPr>
        <w:autoSpaceDE w:val="0"/>
        <w:autoSpaceDN w:val="0"/>
        <w:adjustRightInd w:val="0"/>
        <w:ind w:left="567" w:hanging="567"/>
        <w:jc w:val="both"/>
        <w:rPr>
          <w:lang w:val="lv-LV"/>
        </w:rPr>
      </w:pPr>
      <w:r>
        <w:rPr>
          <w:lang w:val="lv-LV"/>
        </w:rPr>
        <w:t>Reģistrējoties Izsoļu dalībnieku reģistrā, persona iepazīstas ar elektronisko izsoļu vietnes lietošanas noteikumiem un apliecina noteikumu ievērošanu, kā arī par sevi sniegto datu pareizību.</w:t>
      </w:r>
    </w:p>
    <w:p w14:paraId="750802CC" w14:textId="1E10657B" w:rsidR="00D72E90" w:rsidRDefault="00D72E90" w:rsidP="004B68AE">
      <w:pPr>
        <w:pStyle w:val="ListParagraph"/>
        <w:numPr>
          <w:ilvl w:val="1"/>
          <w:numId w:val="1"/>
        </w:numPr>
        <w:autoSpaceDE w:val="0"/>
        <w:autoSpaceDN w:val="0"/>
        <w:adjustRightInd w:val="0"/>
        <w:ind w:left="567" w:hanging="567"/>
        <w:jc w:val="both"/>
        <w:rPr>
          <w:lang w:val="lv-LV"/>
        </w:rPr>
      </w:pPr>
      <w:r>
        <w:rPr>
          <w:lang w:val="lv-LV"/>
        </w:rPr>
        <w:t xml:space="preserve">Ziņas par personu iekļauj Izsoļu dalībnieku reģistrā, saskaņā ar personas iesniegumu. Iesniegumu persona iesniedz patstāvīgi, izmantojot elektronisko izsoļu vietnē pieejamo elektronisko pakalpojumu </w:t>
      </w:r>
      <w:r>
        <w:rPr>
          <w:i/>
          <w:iCs/>
          <w:lang w:val="lv-LV"/>
        </w:rPr>
        <w:t>"Par e-izsoļu vietnes dalībnieka dalību konkrētā izsolē"</w:t>
      </w:r>
      <w:r>
        <w:rPr>
          <w:lang w:val="lv-LV"/>
        </w:rPr>
        <w:t xml:space="preserve"> un identificējoties ar vienu no vienotajā valsts un pašvaldību portālā </w:t>
      </w:r>
      <w:hyperlink r:id="rId10" w:history="1">
        <w:r>
          <w:rPr>
            <w:rStyle w:val="Hyperlink"/>
            <w:lang w:val="lv-LV"/>
          </w:rPr>
          <w:t>www.latvija.lv</w:t>
        </w:r>
      </w:hyperlink>
      <w:r>
        <w:rPr>
          <w:lang w:val="lv-LV"/>
        </w:rPr>
        <w:t xml:space="preserve"> piedāvātajiem identifikācijas līdzekļiem.</w:t>
      </w:r>
    </w:p>
    <w:p w14:paraId="4F602F50" w14:textId="77777777" w:rsidR="00D72E90" w:rsidRDefault="00D72E90" w:rsidP="004B68AE">
      <w:pPr>
        <w:pStyle w:val="ListParagraph"/>
        <w:numPr>
          <w:ilvl w:val="1"/>
          <w:numId w:val="1"/>
        </w:numPr>
        <w:autoSpaceDE w:val="0"/>
        <w:autoSpaceDN w:val="0"/>
        <w:adjustRightInd w:val="0"/>
        <w:ind w:left="567" w:hanging="567"/>
        <w:jc w:val="both"/>
        <w:rPr>
          <w:lang w:val="lv-LV"/>
        </w:rPr>
      </w:pPr>
      <w:r>
        <w:rPr>
          <w:lang w:val="lv-LV"/>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w:t>
      </w:r>
      <w:r>
        <w:rPr>
          <w:lang w:val="lv-LV"/>
        </w:rPr>
        <w:lastRenderedPageBreak/>
        <w:t>administratoram normatīvajos aktos noteiktajā apmērā saskaņā ar elektronisko izsoļu vietnē reģistrētam lietotājam sagatavotu rēķinu.</w:t>
      </w:r>
    </w:p>
    <w:p w14:paraId="3803FCC9" w14:textId="77777777" w:rsidR="00D72E90" w:rsidRDefault="00D72E90" w:rsidP="004B68AE">
      <w:pPr>
        <w:pStyle w:val="ListParagraph"/>
        <w:numPr>
          <w:ilvl w:val="1"/>
          <w:numId w:val="1"/>
        </w:numPr>
        <w:autoSpaceDE w:val="0"/>
        <w:autoSpaceDN w:val="0"/>
        <w:adjustRightInd w:val="0"/>
        <w:ind w:left="567" w:hanging="567"/>
        <w:jc w:val="both"/>
        <w:rPr>
          <w:lang w:val="lv-LV"/>
        </w:rPr>
      </w:pPr>
      <w:r>
        <w:rPr>
          <w:lang w:val="lv-LV"/>
        </w:rPr>
        <w:t>Izsoles rīkotājs autorizē izsoles pretendentu, kurš izpildījis izsoles priekšnoteikumus, dalībai izsolē 7 (septiņu) dienu laikā, izmantojot elektronisko izsoļu vietnē pieejamo rīku.</w:t>
      </w:r>
    </w:p>
    <w:p w14:paraId="0C057401" w14:textId="77777777" w:rsidR="00D72E90" w:rsidRDefault="00D72E90" w:rsidP="004B68AE">
      <w:pPr>
        <w:pStyle w:val="ListParagraph"/>
        <w:numPr>
          <w:ilvl w:val="1"/>
          <w:numId w:val="1"/>
        </w:numPr>
        <w:autoSpaceDE w:val="0"/>
        <w:autoSpaceDN w:val="0"/>
        <w:adjustRightInd w:val="0"/>
        <w:ind w:left="567" w:hanging="567"/>
        <w:jc w:val="both"/>
        <w:rPr>
          <w:lang w:val="lv-LV"/>
        </w:rPr>
      </w:pPr>
      <w:r>
        <w:rPr>
          <w:lang w:val="lv-LV"/>
        </w:rPr>
        <w:t>Autorizējot personu izsolei, katram solītājam elektronisko izsoļu vietnes sistēma automātiski izveido unikālu identifikatoru.</w:t>
      </w:r>
    </w:p>
    <w:p w14:paraId="483FFAB1" w14:textId="77777777" w:rsidR="00D72E90" w:rsidRDefault="00D72E90" w:rsidP="004B68AE">
      <w:pPr>
        <w:pStyle w:val="ListParagraph"/>
        <w:numPr>
          <w:ilvl w:val="1"/>
          <w:numId w:val="1"/>
        </w:numPr>
        <w:autoSpaceDE w:val="0"/>
        <w:autoSpaceDN w:val="0"/>
        <w:adjustRightInd w:val="0"/>
        <w:ind w:left="567" w:hanging="567"/>
        <w:jc w:val="both"/>
        <w:rPr>
          <w:lang w:val="lv-LV"/>
        </w:rPr>
      </w:pPr>
      <w:r>
        <w:rPr>
          <w:lang w:val="lv-LV"/>
        </w:rPr>
        <w:t>Izsoles pretendents netiek reģistrēts, ja:</w:t>
      </w:r>
    </w:p>
    <w:p w14:paraId="59813835" w14:textId="7AD78A7C" w:rsidR="00D72E90" w:rsidRDefault="00D72E90" w:rsidP="004B68AE">
      <w:pPr>
        <w:pStyle w:val="ListParagraph"/>
        <w:numPr>
          <w:ilvl w:val="2"/>
          <w:numId w:val="1"/>
        </w:numPr>
        <w:autoSpaceDE w:val="0"/>
        <w:autoSpaceDN w:val="0"/>
        <w:adjustRightInd w:val="0"/>
        <w:ind w:left="1418" w:hanging="709"/>
        <w:jc w:val="both"/>
        <w:rPr>
          <w:lang w:val="lv-LV"/>
        </w:rPr>
      </w:pPr>
      <w:r>
        <w:rPr>
          <w:lang w:val="lv-LV"/>
        </w:rPr>
        <w:t xml:space="preserve">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sidR="00FC44D2">
        <w:rPr>
          <w:lang w:val="lv-LV"/>
        </w:rPr>
        <w:t>4</w:t>
      </w:r>
      <w:r>
        <w:rPr>
          <w:lang w:val="lv-LV"/>
        </w:rPr>
        <w:t>.2</w:t>
      </w:r>
      <w:r>
        <w:rPr>
          <w:lang w:val="lv-LV"/>
        </w:rPr>
        <w:fldChar w:fldCharType="end"/>
      </w:r>
      <w:r w:rsidR="00D97116">
        <w:rPr>
          <w:lang w:val="lv-LV"/>
        </w:rPr>
        <w:t>.punktā minētie norādījumi;</w:t>
      </w:r>
    </w:p>
    <w:p w14:paraId="4D563646" w14:textId="26C87A42" w:rsidR="00D72E90" w:rsidRDefault="00D72E90" w:rsidP="004B68AE">
      <w:pPr>
        <w:pStyle w:val="ListParagraph"/>
        <w:numPr>
          <w:ilvl w:val="2"/>
          <w:numId w:val="1"/>
        </w:numPr>
        <w:autoSpaceDE w:val="0"/>
        <w:autoSpaceDN w:val="0"/>
        <w:adjustRightInd w:val="0"/>
        <w:ind w:left="1418" w:hanging="709"/>
        <w:jc w:val="both"/>
        <w:rPr>
          <w:lang w:val="lv-LV"/>
        </w:rPr>
      </w:pPr>
      <w:r>
        <w:rPr>
          <w:lang w:val="lv-LV"/>
        </w:rPr>
        <w:t>uz izsoles dienu ir ierosināta pretendenta maksātnespēja vai tā saimnieciskā darbība ir apturēta;</w:t>
      </w:r>
    </w:p>
    <w:p w14:paraId="7F6D0048" w14:textId="788FAC05" w:rsidR="00D72E90" w:rsidRDefault="00D72E90" w:rsidP="004B68AE">
      <w:pPr>
        <w:pStyle w:val="ListParagraph"/>
        <w:numPr>
          <w:ilvl w:val="2"/>
          <w:numId w:val="1"/>
        </w:numPr>
        <w:autoSpaceDE w:val="0"/>
        <w:autoSpaceDN w:val="0"/>
        <w:adjustRightInd w:val="0"/>
        <w:ind w:left="1418" w:hanging="709"/>
        <w:jc w:val="both"/>
        <w:rPr>
          <w:lang w:val="lv-LV"/>
        </w:rPr>
      </w:pPr>
      <w:r>
        <w:rPr>
          <w:lang w:val="lv-LV"/>
        </w:rPr>
        <w:t>saņemta informācija par pretendenta nenokārtotajiem parādiem, kas var būt par iemelsu tā maksātnespējas ierosināšanai.</w:t>
      </w:r>
    </w:p>
    <w:p w14:paraId="13B0B6BB" w14:textId="04877F2A" w:rsidR="00D72E90" w:rsidRDefault="00D72E90" w:rsidP="004B68AE">
      <w:pPr>
        <w:pStyle w:val="ListParagraph"/>
        <w:numPr>
          <w:ilvl w:val="1"/>
          <w:numId w:val="1"/>
        </w:numPr>
        <w:autoSpaceDE w:val="0"/>
        <w:autoSpaceDN w:val="0"/>
        <w:adjustRightInd w:val="0"/>
        <w:ind w:left="567" w:hanging="567"/>
        <w:jc w:val="both"/>
        <w:rPr>
          <w:lang w:val="lv-LV"/>
        </w:rPr>
      </w:pPr>
      <w:r>
        <w:rPr>
          <w:lang w:val="lv-LV"/>
        </w:rPr>
        <w:t>Izsoles rīkotāji nav tiesīgi sniegt informāciju pretendentiem par citiem izsoles pretendentiem.</w:t>
      </w:r>
    </w:p>
    <w:p w14:paraId="081F92E9" w14:textId="77777777" w:rsidR="00CA70B9" w:rsidRDefault="00CA70B9" w:rsidP="00CA70B9">
      <w:pPr>
        <w:pStyle w:val="ListParagraph"/>
        <w:autoSpaceDE w:val="0"/>
        <w:autoSpaceDN w:val="0"/>
        <w:adjustRightInd w:val="0"/>
        <w:ind w:left="567"/>
        <w:jc w:val="both"/>
        <w:rPr>
          <w:lang w:val="lv-LV"/>
        </w:rPr>
      </w:pPr>
    </w:p>
    <w:p w14:paraId="3B9FDBA0" w14:textId="7A7A5C3C" w:rsidR="00D72E90" w:rsidRDefault="00D72E90" w:rsidP="00BC25FA">
      <w:pPr>
        <w:pStyle w:val="BodyText2"/>
        <w:numPr>
          <w:ilvl w:val="0"/>
          <w:numId w:val="1"/>
        </w:numPr>
        <w:spacing w:after="120"/>
        <w:rPr>
          <w:b/>
          <w:bCs/>
        </w:rPr>
      </w:pPr>
      <w:r>
        <w:rPr>
          <w:b/>
          <w:bCs/>
        </w:rPr>
        <w:t>Izsoles norise</w:t>
      </w:r>
    </w:p>
    <w:p w14:paraId="7EB96429" w14:textId="77777777" w:rsidR="00D72E90" w:rsidRDefault="00D72E90" w:rsidP="00BC25FA">
      <w:pPr>
        <w:pStyle w:val="ListParagraph"/>
        <w:numPr>
          <w:ilvl w:val="1"/>
          <w:numId w:val="1"/>
        </w:numPr>
        <w:autoSpaceDE w:val="0"/>
        <w:autoSpaceDN w:val="0"/>
        <w:adjustRightInd w:val="0"/>
        <w:ind w:left="567" w:hanging="567"/>
        <w:jc w:val="both"/>
        <w:rPr>
          <w:lang w:val="lv-LV"/>
        </w:rPr>
      </w:pPr>
      <w:bookmarkStart w:id="3" w:name="_Hlk63955401"/>
      <w:r>
        <w:rPr>
          <w:lang w:val="lv-LV"/>
        </w:rPr>
        <w:t xml:space="preserve">Izsole sākas </w:t>
      </w:r>
      <w:bookmarkEnd w:id="3"/>
      <w:r>
        <w:rPr>
          <w:lang w:val="lv-LV"/>
        </w:rPr>
        <w:fldChar w:fldCharType="begin"/>
      </w:r>
      <w:r>
        <w:rPr>
          <w:lang w:val="lv-LV"/>
        </w:rPr>
        <w:instrText xml:space="preserve"> REF _Ref83744661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29446D56" w14:textId="77777777" w:rsidR="00D72E90" w:rsidRDefault="00D72E90" w:rsidP="00BC25FA">
      <w:pPr>
        <w:pStyle w:val="ListParagraph"/>
        <w:numPr>
          <w:ilvl w:val="1"/>
          <w:numId w:val="1"/>
        </w:numPr>
        <w:autoSpaceDE w:val="0"/>
        <w:autoSpaceDN w:val="0"/>
        <w:adjustRightInd w:val="0"/>
        <w:ind w:left="567" w:hanging="567"/>
        <w:jc w:val="both"/>
        <w:rPr>
          <w:lang w:val="lv-LV"/>
        </w:rPr>
      </w:pPr>
      <w:r>
        <w:rPr>
          <w:lang w:val="lv-LV"/>
        </w:rPr>
        <w:t>Izsolei autorizētie dalībnieki drīkst izdarīt solījumus visā izsoles norises laikā.</w:t>
      </w:r>
    </w:p>
    <w:p w14:paraId="41233A35" w14:textId="77777777" w:rsidR="00D72E90" w:rsidRDefault="00D72E90" w:rsidP="00BC25FA">
      <w:pPr>
        <w:pStyle w:val="ListParagraph"/>
        <w:numPr>
          <w:ilvl w:val="1"/>
          <w:numId w:val="1"/>
        </w:numPr>
        <w:autoSpaceDE w:val="0"/>
        <w:autoSpaceDN w:val="0"/>
        <w:adjustRightInd w:val="0"/>
        <w:ind w:left="567" w:hanging="567"/>
        <w:jc w:val="both"/>
        <w:rPr>
          <w:lang w:val="lv-LV"/>
        </w:rPr>
      </w:pPr>
      <w:r>
        <w:rPr>
          <w:lang w:val="lv-LV"/>
        </w:rPr>
        <w:t>Ja pēdējo piecu minūšu laikā pirms izsoles noslēgšanai noteiktā laika tiek reģistrēts solījums, izsoles laiks automātiski tiek pagarināts par 5 (piecām) minūtēm.</w:t>
      </w:r>
    </w:p>
    <w:p w14:paraId="7F7CE568" w14:textId="77777777" w:rsidR="00D72E90" w:rsidRDefault="00D72E90" w:rsidP="00BC25FA">
      <w:pPr>
        <w:pStyle w:val="ListParagraph"/>
        <w:numPr>
          <w:ilvl w:val="1"/>
          <w:numId w:val="1"/>
        </w:numPr>
        <w:autoSpaceDE w:val="0"/>
        <w:autoSpaceDN w:val="0"/>
        <w:adjustRightInd w:val="0"/>
        <w:ind w:left="567" w:hanging="567"/>
        <w:jc w:val="both"/>
        <w:rPr>
          <w:lang w:val="lv-LV"/>
        </w:rPr>
      </w:pPr>
      <w:r>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83DF0EC" w14:textId="22C7D2C8" w:rsidR="001735D3" w:rsidRDefault="00D72E90" w:rsidP="00BC25FA">
      <w:pPr>
        <w:pStyle w:val="ListParagraph"/>
        <w:numPr>
          <w:ilvl w:val="1"/>
          <w:numId w:val="1"/>
        </w:numPr>
        <w:autoSpaceDE w:val="0"/>
        <w:autoSpaceDN w:val="0"/>
        <w:adjustRightInd w:val="0"/>
        <w:ind w:left="567" w:hanging="567"/>
        <w:jc w:val="both"/>
        <w:rPr>
          <w:lang w:val="lv-LV"/>
        </w:rPr>
      </w:pPr>
      <w:r w:rsidRPr="001735D3">
        <w:rPr>
          <w:lang w:val="lv-LV"/>
        </w:rPr>
        <w:t>Pēc izsoles noslēgšanas solījumus nereģistrē un elektronisko izsoļu vietnē tiek norādīts izsoles noslēgum</w:t>
      </w:r>
      <w:r w:rsidR="009577B3">
        <w:rPr>
          <w:lang w:val="lv-LV"/>
        </w:rPr>
        <w:t>a</w:t>
      </w:r>
      <w:r w:rsidRPr="001735D3">
        <w:rPr>
          <w:lang w:val="lv-LV"/>
        </w:rPr>
        <w:t xml:space="preserve"> datums, laiks un pēdējais izdarītais solījums.</w:t>
      </w:r>
    </w:p>
    <w:p w14:paraId="08BEACED" w14:textId="77777777" w:rsidR="001735D3" w:rsidRDefault="00D72E90" w:rsidP="00BC25FA">
      <w:pPr>
        <w:pStyle w:val="ListParagraph"/>
        <w:numPr>
          <w:ilvl w:val="1"/>
          <w:numId w:val="1"/>
        </w:numPr>
        <w:autoSpaceDE w:val="0"/>
        <w:autoSpaceDN w:val="0"/>
        <w:adjustRightInd w:val="0"/>
        <w:ind w:left="567" w:hanging="567"/>
        <w:jc w:val="both"/>
        <w:rPr>
          <w:lang w:val="lv-LV"/>
        </w:rPr>
      </w:pPr>
      <w:r w:rsidRPr="001735D3">
        <w:rPr>
          <w:lang w:val="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633C0A8" w14:textId="77777777" w:rsidR="001735D3" w:rsidRDefault="00D72E90" w:rsidP="00BC25FA">
      <w:pPr>
        <w:pStyle w:val="ListParagraph"/>
        <w:numPr>
          <w:ilvl w:val="1"/>
          <w:numId w:val="1"/>
        </w:numPr>
        <w:autoSpaceDE w:val="0"/>
        <w:autoSpaceDN w:val="0"/>
        <w:adjustRightInd w:val="0"/>
        <w:ind w:left="567" w:hanging="567"/>
        <w:jc w:val="both"/>
        <w:rPr>
          <w:lang w:val="lv-LV"/>
        </w:rPr>
      </w:pPr>
      <w:r w:rsidRPr="001735D3">
        <w:rPr>
          <w:lang w:val="lv-LV"/>
        </w:rPr>
        <w:t>Pēc izsoles slēgšanas sistēma automātiski sagatavo izsoles aktu, kuru izsoles komisija apstiprina septiņu dienu laikā pēc izsoles.</w:t>
      </w:r>
    </w:p>
    <w:p w14:paraId="7ABB79BD" w14:textId="7FBBDB7C" w:rsidR="001735D3" w:rsidRDefault="00D72E90" w:rsidP="00BC25FA">
      <w:pPr>
        <w:pStyle w:val="ListParagraph"/>
        <w:numPr>
          <w:ilvl w:val="1"/>
          <w:numId w:val="1"/>
        </w:numPr>
        <w:autoSpaceDE w:val="0"/>
        <w:autoSpaceDN w:val="0"/>
        <w:adjustRightInd w:val="0"/>
        <w:ind w:left="567" w:hanging="567"/>
        <w:jc w:val="both"/>
        <w:rPr>
          <w:lang w:val="lv-LV"/>
        </w:rPr>
      </w:pPr>
      <w:r w:rsidRPr="001735D3">
        <w:rPr>
          <w:lang w:val="lv-LV"/>
        </w:rPr>
        <w:t>Izsoles dalībniekiem, kuri piedalījušies izsolē, bet nav nosolīj</w:t>
      </w:r>
      <w:r w:rsidR="001735D3" w:rsidRPr="001735D3">
        <w:rPr>
          <w:lang w:val="lv-LV"/>
        </w:rPr>
        <w:t xml:space="preserve">uši izsoles Objektu, 5 (piecu) </w:t>
      </w:r>
      <w:r w:rsidRPr="001735D3">
        <w:rPr>
          <w:lang w:val="lv-LV"/>
        </w:rPr>
        <w:t xml:space="preserve">darba dienu laikā tiek atmaksāts izsoles nodrošinājums, izņemot juridisku personu, kura nosolījusi visaugstāko cenu, bet kurai konstatēti šo noteikumu </w:t>
      </w:r>
      <w:r w:rsidR="00FC44D2">
        <w:rPr>
          <w:lang w:val="lv-LV"/>
        </w:rPr>
        <w:t>3</w:t>
      </w:r>
      <w:r w:rsidRPr="001735D3">
        <w:rPr>
          <w:lang w:val="lv-LV"/>
        </w:rPr>
        <w:t>.1.punktā un</w:t>
      </w:r>
      <w:r w:rsidR="004B68AE" w:rsidRPr="001735D3">
        <w:rPr>
          <w:lang w:val="lv-LV"/>
        </w:rPr>
        <w:t xml:space="preserve"> </w:t>
      </w:r>
      <w:r w:rsidR="00FC44D2">
        <w:rPr>
          <w:lang w:val="lv-LV"/>
        </w:rPr>
        <w:t>3</w:t>
      </w:r>
      <w:r w:rsidRPr="001735D3">
        <w:rPr>
          <w:lang w:val="lv-LV"/>
        </w:rPr>
        <w:t>.2.punktā minētie nosacījumi, kā rezultātā tā zaudē iesniegto nodrošinājumu.</w:t>
      </w:r>
    </w:p>
    <w:p w14:paraId="4A8C00EE" w14:textId="53A1A172" w:rsidR="00D72E90" w:rsidRPr="001735D3" w:rsidRDefault="00D72E90" w:rsidP="00BC25FA">
      <w:pPr>
        <w:pStyle w:val="ListParagraph"/>
        <w:numPr>
          <w:ilvl w:val="1"/>
          <w:numId w:val="1"/>
        </w:numPr>
        <w:autoSpaceDE w:val="0"/>
        <w:autoSpaceDN w:val="0"/>
        <w:adjustRightInd w:val="0"/>
        <w:ind w:left="567" w:hanging="567"/>
        <w:jc w:val="both"/>
        <w:rPr>
          <w:lang w:val="lv-LV"/>
        </w:rPr>
      </w:pPr>
      <w:r w:rsidRPr="001735D3">
        <w:rPr>
          <w:lang w:val="lv-LV"/>
        </w:rPr>
        <w:t>Izsole tiek atzīta par nenotikušu un nodrošinājums tiek atmaksāts visiem izsoles dalībniekiem, ja neviens no viņiem nav pārsolījis izsoles sākumcenu.</w:t>
      </w:r>
    </w:p>
    <w:p w14:paraId="780C984D" w14:textId="77777777" w:rsidR="00D72E90" w:rsidRDefault="00D72E90" w:rsidP="00D72E90">
      <w:pPr>
        <w:ind w:left="360"/>
        <w:jc w:val="both"/>
        <w:rPr>
          <w:b/>
          <w:bCs/>
          <w:lang w:val="lv-LV"/>
        </w:rPr>
      </w:pPr>
    </w:p>
    <w:p w14:paraId="163BCD1E" w14:textId="77777777" w:rsidR="00D72E90" w:rsidRDefault="00D72E90" w:rsidP="00BC25FA">
      <w:pPr>
        <w:pStyle w:val="BodyText2"/>
        <w:numPr>
          <w:ilvl w:val="0"/>
          <w:numId w:val="1"/>
        </w:numPr>
        <w:spacing w:after="120"/>
        <w:ind w:left="357" w:hanging="357"/>
        <w:rPr>
          <w:b/>
          <w:bCs/>
        </w:rPr>
      </w:pPr>
      <w:r>
        <w:rPr>
          <w:b/>
          <w:bCs/>
        </w:rPr>
        <w:t>Izsoles rezultātu apstiprināšana un līguma noslēgšana</w:t>
      </w:r>
    </w:p>
    <w:p w14:paraId="0F38B737" w14:textId="7BC8F1D9" w:rsidR="00D72E90" w:rsidRPr="001735D3" w:rsidRDefault="00D72E90" w:rsidP="00BC25FA">
      <w:pPr>
        <w:pStyle w:val="ListParagraph"/>
        <w:numPr>
          <w:ilvl w:val="1"/>
          <w:numId w:val="1"/>
        </w:numPr>
        <w:autoSpaceDE w:val="0"/>
        <w:autoSpaceDN w:val="0"/>
        <w:adjustRightInd w:val="0"/>
        <w:ind w:left="567" w:hanging="567"/>
        <w:jc w:val="both"/>
        <w:rPr>
          <w:lang w:val="lv-LV"/>
        </w:rPr>
      </w:pPr>
      <w:r>
        <w:rPr>
          <w:lang w:val="lv-LV"/>
        </w:rPr>
        <w:t>Izsoles komisija 7 (septiņu) darba dienu laikā izsniedz paziņojumu par pirkuma summu.</w:t>
      </w:r>
    </w:p>
    <w:p w14:paraId="0DD97F1E" w14:textId="006F24C4" w:rsidR="00D72E90" w:rsidRDefault="00D72E90" w:rsidP="00BC25FA">
      <w:pPr>
        <w:pStyle w:val="ListParagraph"/>
        <w:numPr>
          <w:ilvl w:val="1"/>
          <w:numId w:val="1"/>
        </w:numPr>
        <w:autoSpaceDE w:val="0"/>
        <w:autoSpaceDN w:val="0"/>
        <w:adjustRightInd w:val="0"/>
        <w:ind w:left="567" w:hanging="567"/>
        <w:jc w:val="both"/>
        <w:rPr>
          <w:lang w:val="lv-LV"/>
        </w:rPr>
      </w:pPr>
      <w:bookmarkStart w:id="4" w:name="_Ref66808094"/>
      <w:r w:rsidRPr="001735D3">
        <w:rPr>
          <w:lang w:val="lv-LV"/>
        </w:rPr>
        <w:t xml:space="preserve">Izsoles dalībniekam, kurš nosolījis augstāko cenu, līdz </w:t>
      </w:r>
      <w:r w:rsidRPr="001735D3">
        <w:fldChar w:fldCharType="begin"/>
      </w:r>
      <w:r w:rsidRPr="001735D3">
        <w:rPr>
          <w:lang w:val="lv-LV"/>
        </w:rPr>
        <w:instrText xml:space="preserve"> REF _Ref82011190 \r \h </w:instrText>
      </w:r>
      <w:r w:rsidRPr="001735D3">
        <w:fldChar w:fldCharType="separate"/>
      </w:r>
      <w:r w:rsidRPr="001735D3">
        <w:rPr>
          <w:lang w:val="lv-LV"/>
        </w:rPr>
        <w:t>1.7</w:t>
      </w:r>
      <w:r w:rsidRPr="001735D3">
        <w:fldChar w:fldCharType="end"/>
      </w:r>
      <w:r w:rsidRPr="001735D3">
        <w:rPr>
          <w:lang w:val="lv-LV"/>
        </w:rPr>
        <w:t xml:space="preserve">.punktā norādītajam datumam </w:t>
      </w:r>
      <w:r>
        <w:rPr>
          <w:lang w:val="lv-LV"/>
        </w:rPr>
        <w:t>jāpārskaita norādītajā kontā pirkuma summu, kas atbilst starpībai starp augstāko nosolīto cenu un iemaksāto nodrošinājumu.</w:t>
      </w:r>
      <w:bookmarkEnd w:id="4"/>
    </w:p>
    <w:p w14:paraId="6BEE55F9" w14:textId="067995F6" w:rsidR="00D72E90" w:rsidRDefault="00D72E90" w:rsidP="00BC25FA">
      <w:pPr>
        <w:pStyle w:val="ListParagraph"/>
        <w:numPr>
          <w:ilvl w:val="1"/>
          <w:numId w:val="1"/>
        </w:numPr>
        <w:autoSpaceDE w:val="0"/>
        <w:autoSpaceDN w:val="0"/>
        <w:adjustRightInd w:val="0"/>
        <w:ind w:left="567" w:hanging="567"/>
        <w:jc w:val="both"/>
        <w:rPr>
          <w:lang w:val="lv-LV"/>
        </w:rPr>
      </w:pPr>
      <w:r>
        <w:rPr>
          <w:lang w:val="lv-LV"/>
        </w:rPr>
        <w:t xml:space="preserve">Ja kustamo </w:t>
      </w:r>
      <w:r w:rsidR="00F022EE">
        <w:rPr>
          <w:lang w:val="lv-LV"/>
        </w:rPr>
        <w:t>mantu</w:t>
      </w:r>
      <w:r>
        <w:rPr>
          <w:lang w:val="lv-LV"/>
        </w:rPr>
        <w:t xml:space="preserve"> nosolījušais izsoles dalībnieks šo noteikumu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 xml:space="preserve">.punktā noteiktajā termiņā nav norēķinājies šo noteikumu </w:t>
      </w:r>
      <w:r>
        <w:rPr>
          <w:lang w:val="lv-LV"/>
        </w:rPr>
        <w:fldChar w:fldCharType="begin"/>
      </w:r>
      <w:r>
        <w:rPr>
          <w:lang w:val="lv-LV"/>
        </w:rPr>
        <w:instrText xml:space="preserve"> REF _Ref66808094 \r \h </w:instrText>
      </w:r>
      <w:r>
        <w:rPr>
          <w:lang w:val="lv-LV"/>
        </w:rPr>
      </w:r>
      <w:r>
        <w:rPr>
          <w:lang w:val="lv-LV"/>
        </w:rPr>
        <w:fldChar w:fldCharType="separate"/>
      </w:r>
      <w:r w:rsidR="00FC44D2">
        <w:rPr>
          <w:lang w:val="lv-LV"/>
        </w:rPr>
        <w:t>6</w:t>
      </w:r>
      <w:r>
        <w:rPr>
          <w:lang w:val="lv-LV"/>
        </w:rPr>
        <w:t>.2</w:t>
      </w:r>
      <w:r>
        <w:rPr>
          <w:lang w:val="lv-LV"/>
        </w:rPr>
        <w:fldChar w:fldCharType="end"/>
      </w:r>
      <w:r>
        <w:rPr>
          <w:lang w:val="lv-LV"/>
        </w:rPr>
        <w:t>.punktā minētajā kārtībā, viņš zaudē tiesības uz nosolīto īpašumu. Izsoles nodrošinājums attiecīgajam dalībniekam netiek atmaksāts.</w:t>
      </w:r>
    </w:p>
    <w:p w14:paraId="31651483" w14:textId="7292E441" w:rsidR="00D72E90" w:rsidRDefault="00D72E90" w:rsidP="00BC25FA">
      <w:pPr>
        <w:pStyle w:val="ListParagraph"/>
        <w:numPr>
          <w:ilvl w:val="1"/>
          <w:numId w:val="1"/>
        </w:numPr>
        <w:autoSpaceDE w:val="0"/>
        <w:autoSpaceDN w:val="0"/>
        <w:adjustRightInd w:val="0"/>
        <w:ind w:left="567" w:hanging="567"/>
        <w:jc w:val="both"/>
        <w:rPr>
          <w:lang w:val="lv-LV"/>
        </w:rPr>
      </w:pPr>
      <w:bookmarkStart w:id="5" w:name="_Ref66808149"/>
      <w:r>
        <w:rPr>
          <w:lang w:val="lv-LV"/>
        </w:rPr>
        <w:t xml:space="preserve">Ja nosolītājs noteiktajā laikā nav samaksājis nosolīto cenu, par to informē izsoles dalībnieku, kurš nosolījis nākamo augstāko cenu un šim izsoles dalībniekam ir tiesības 2 (divu) nedēļu laikā no paziņojuma saņemšanas dienas paziņot izsoles rīkotājam par </w:t>
      </w:r>
      <w:r>
        <w:rPr>
          <w:lang w:val="lv-LV"/>
        </w:rPr>
        <w:lastRenderedPageBreak/>
        <w:t>īpašuma pirkšanu par paša solīto augstāko cenu un 1 (viena) mēneša laikā no izsoles rīkotāja paziņojuma saņemšanas dienas samaksāt nosolīto naudas summu uz norādīto bankas kontu.</w:t>
      </w:r>
      <w:bookmarkEnd w:id="5"/>
    </w:p>
    <w:p w14:paraId="0DD0C487" w14:textId="5A369E4F" w:rsidR="00D72E90" w:rsidRDefault="00D72E90" w:rsidP="00BC25FA">
      <w:pPr>
        <w:pStyle w:val="ListParagraph"/>
        <w:numPr>
          <w:ilvl w:val="1"/>
          <w:numId w:val="1"/>
        </w:numPr>
        <w:autoSpaceDE w:val="0"/>
        <w:autoSpaceDN w:val="0"/>
        <w:adjustRightInd w:val="0"/>
        <w:ind w:left="567" w:hanging="567"/>
        <w:jc w:val="both"/>
        <w:rPr>
          <w:lang w:val="lv-LV"/>
        </w:rPr>
      </w:pPr>
      <w:r>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sidR="00FC44D2">
        <w:rPr>
          <w:lang w:val="lv-LV"/>
        </w:rPr>
        <w:t>6</w:t>
      </w:r>
      <w:r>
        <w:rPr>
          <w:lang w:val="lv-LV"/>
        </w:rPr>
        <w:t>.4</w:t>
      </w:r>
      <w:r>
        <w:rPr>
          <w:lang w:val="lv-LV"/>
        </w:rPr>
        <w:fldChar w:fldCharType="end"/>
      </w:r>
      <w:r>
        <w:rPr>
          <w:lang w:val="lv-LV"/>
        </w:rPr>
        <w:t>.punktā noteiktais izsoles dalībnieks no īpašuma pirkuma atsakās vai norādītajā termiņā nenorēķinās par pirkumu, izsole tiek uzskatīta par nenotikušu.</w:t>
      </w:r>
    </w:p>
    <w:p w14:paraId="1D1027D7" w14:textId="5C2ED50E" w:rsidR="00D72E90" w:rsidRDefault="00D72E90" w:rsidP="00BC25FA">
      <w:pPr>
        <w:pStyle w:val="ListParagraph"/>
        <w:numPr>
          <w:ilvl w:val="1"/>
          <w:numId w:val="1"/>
        </w:numPr>
        <w:autoSpaceDE w:val="0"/>
        <w:autoSpaceDN w:val="0"/>
        <w:adjustRightInd w:val="0"/>
        <w:ind w:left="567" w:hanging="567"/>
        <w:jc w:val="both"/>
        <w:rPr>
          <w:lang w:val="lv-LV"/>
        </w:rPr>
      </w:pPr>
      <w:r>
        <w:rPr>
          <w:lang w:val="lv-LV"/>
        </w:rPr>
        <w:t>Lēmumu par turpmāko atsavināšanas procesu pieņem izsoles komisija.</w:t>
      </w:r>
    </w:p>
    <w:p w14:paraId="0FD530CF" w14:textId="34C4DF05" w:rsidR="00D72E90" w:rsidRDefault="00D72E90" w:rsidP="00BC25FA">
      <w:pPr>
        <w:pStyle w:val="ListParagraph"/>
        <w:numPr>
          <w:ilvl w:val="1"/>
          <w:numId w:val="1"/>
        </w:numPr>
        <w:autoSpaceDE w:val="0"/>
        <w:autoSpaceDN w:val="0"/>
        <w:adjustRightInd w:val="0"/>
        <w:ind w:left="567" w:hanging="567"/>
        <w:jc w:val="both"/>
        <w:rPr>
          <w:lang w:val="lv-LV"/>
        </w:rPr>
      </w:pPr>
      <w:r>
        <w:rPr>
          <w:lang w:val="lv-LV"/>
        </w:rPr>
        <w:t>Pirkuma līgumu pircējs paraksta 30 (trīsdesmit) dienu laikā pēc izsoles rezultātu apstiprināšanas Ogres novada pašvaldīb</w:t>
      </w:r>
      <w:r w:rsidR="004B68AE">
        <w:rPr>
          <w:lang w:val="lv-LV"/>
        </w:rPr>
        <w:t>ā.</w:t>
      </w:r>
    </w:p>
    <w:p w14:paraId="00BE368A" w14:textId="6521665D" w:rsidR="00D72E90" w:rsidRDefault="00D72E90" w:rsidP="00BC25FA">
      <w:pPr>
        <w:pStyle w:val="ListParagraph"/>
        <w:numPr>
          <w:ilvl w:val="1"/>
          <w:numId w:val="1"/>
        </w:numPr>
        <w:autoSpaceDE w:val="0"/>
        <w:autoSpaceDN w:val="0"/>
        <w:adjustRightInd w:val="0"/>
        <w:ind w:left="567" w:hanging="567"/>
        <w:jc w:val="both"/>
        <w:rPr>
          <w:lang w:val="lv-LV"/>
        </w:rPr>
      </w:pPr>
      <w:r>
        <w:rPr>
          <w:lang w:val="lv-LV"/>
        </w:rPr>
        <w:t xml:space="preserve">Pirkuma līgumu pašvaldības vārdā paraksta Ogres novada </w:t>
      </w:r>
      <w:r w:rsidR="004B68AE">
        <w:rPr>
          <w:lang w:val="lv-LV"/>
        </w:rPr>
        <w:t xml:space="preserve">pašvaldības </w:t>
      </w:r>
      <w:r>
        <w:rPr>
          <w:lang w:val="lv-LV"/>
        </w:rPr>
        <w:t>domes pilnvarota persona.</w:t>
      </w:r>
    </w:p>
    <w:p w14:paraId="1C3F0E99" w14:textId="77777777" w:rsidR="00D72E90" w:rsidRDefault="00D72E90" w:rsidP="00D72E90">
      <w:pPr>
        <w:ind w:left="360"/>
        <w:jc w:val="both"/>
        <w:rPr>
          <w:b/>
          <w:bCs/>
          <w:lang w:val="lv-LV"/>
        </w:rPr>
      </w:pPr>
    </w:p>
    <w:p w14:paraId="3A1FBB7B" w14:textId="77777777" w:rsidR="00D72E90" w:rsidRDefault="00D72E90" w:rsidP="00BC25FA">
      <w:pPr>
        <w:pStyle w:val="BodyText2"/>
        <w:numPr>
          <w:ilvl w:val="0"/>
          <w:numId w:val="1"/>
        </w:numPr>
        <w:spacing w:after="120"/>
        <w:ind w:left="357" w:hanging="357"/>
        <w:rPr>
          <w:b/>
          <w:bCs/>
        </w:rPr>
      </w:pPr>
      <w:r>
        <w:rPr>
          <w:b/>
          <w:bCs/>
        </w:rPr>
        <w:t>Nenotikusi izsole</w:t>
      </w:r>
    </w:p>
    <w:p w14:paraId="6E682FFD" w14:textId="77777777" w:rsidR="00D72E90" w:rsidRDefault="00D72E90" w:rsidP="00BC25FA">
      <w:pPr>
        <w:pStyle w:val="BodyText2"/>
        <w:numPr>
          <w:ilvl w:val="1"/>
          <w:numId w:val="1"/>
        </w:numPr>
        <w:ind w:left="567" w:hanging="567"/>
      </w:pPr>
      <w:r>
        <w:t>Izsole atzīstama par nenotikušu, ja:</w:t>
      </w:r>
    </w:p>
    <w:p w14:paraId="2E05FE63" w14:textId="08B513BB" w:rsidR="00D72E90" w:rsidRDefault="00D72E90" w:rsidP="00BC25FA">
      <w:pPr>
        <w:pStyle w:val="BodyText2"/>
        <w:numPr>
          <w:ilvl w:val="2"/>
          <w:numId w:val="1"/>
        </w:numPr>
        <w:ind w:left="1276" w:hanging="709"/>
      </w:pPr>
      <w:r>
        <w:t>uz izsoli nav autorizēts neviens izsoles dalībnieks;</w:t>
      </w:r>
    </w:p>
    <w:p w14:paraId="36FCF102" w14:textId="7A482CC9" w:rsidR="00D72E90" w:rsidRDefault="00D72E90" w:rsidP="00BC25FA">
      <w:pPr>
        <w:pStyle w:val="BodyText2"/>
        <w:numPr>
          <w:ilvl w:val="2"/>
          <w:numId w:val="1"/>
        </w:numPr>
        <w:ind w:left="1276" w:hanging="709"/>
      </w:pPr>
      <w:r>
        <w:t>izsole bijusi izziņota, pārkāpjot šos noteikumus vai Publiskas personas mantas atsavināšanas likuma nosacījumus;</w:t>
      </w:r>
    </w:p>
    <w:p w14:paraId="20B6B9C9" w14:textId="062CE666" w:rsidR="00D72E90" w:rsidRDefault="00D72E90" w:rsidP="00BC25FA">
      <w:pPr>
        <w:pStyle w:val="BodyText2"/>
        <w:numPr>
          <w:ilvl w:val="2"/>
          <w:numId w:val="1"/>
        </w:numPr>
        <w:ind w:left="1276" w:hanging="709"/>
      </w:pPr>
      <w:r>
        <w:t>tiek noskaidrots, ka nepamatoti noraidīta kāda dalībnieka piedalīšanās izsolē vai nepareizi noraidīts kāds pārsolījums;</w:t>
      </w:r>
    </w:p>
    <w:p w14:paraId="1D02289E" w14:textId="008E6867" w:rsidR="00D72E90" w:rsidRDefault="00D72E90" w:rsidP="00BC25FA">
      <w:pPr>
        <w:pStyle w:val="BodyText2"/>
        <w:numPr>
          <w:ilvl w:val="2"/>
          <w:numId w:val="1"/>
        </w:numPr>
        <w:ind w:left="1276" w:hanging="709"/>
      </w:pPr>
      <w:r>
        <w:t>neviens izsoles dalībnieks nav pārsolījis izsoles sākumcenu;</w:t>
      </w:r>
    </w:p>
    <w:p w14:paraId="76DCEBA5" w14:textId="648E71C3" w:rsidR="00D72E90" w:rsidRDefault="00D72E90" w:rsidP="00BC25FA">
      <w:pPr>
        <w:pStyle w:val="BodyText2"/>
        <w:numPr>
          <w:ilvl w:val="2"/>
          <w:numId w:val="1"/>
        </w:numPr>
        <w:ind w:left="1276" w:hanging="709"/>
      </w:pPr>
      <w:r>
        <w:t>vienīgais izsoles dalībnieks, kurš nosolījis izsolāmo īpašumu, nav parakstījis izsolāmā īpašuma pirkuma līgumu;</w:t>
      </w:r>
    </w:p>
    <w:p w14:paraId="14490644" w14:textId="7805A307" w:rsidR="00D72E90" w:rsidRDefault="00D72E90" w:rsidP="00BC25FA">
      <w:pPr>
        <w:pStyle w:val="BodyText2"/>
        <w:numPr>
          <w:ilvl w:val="2"/>
          <w:numId w:val="1"/>
        </w:numPr>
        <w:ind w:left="1276" w:hanging="709"/>
      </w:pPr>
      <w:r>
        <w:t>neviens no izsoles dalībniekiem, kurš atzīts par nosolītāju, neveic pirkuma maksas samaksu šajos noteikumos norādītajā termiņā;</w:t>
      </w:r>
    </w:p>
    <w:p w14:paraId="508212C7" w14:textId="69B6EF46" w:rsidR="00D72E90" w:rsidRDefault="00D72E90" w:rsidP="00BC25FA">
      <w:pPr>
        <w:pStyle w:val="BodyText2"/>
        <w:numPr>
          <w:ilvl w:val="2"/>
          <w:numId w:val="1"/>
        </w:numPr>
        <w:ind w:left="1276" w:hanging="709"/>
      </w:pPr>
      <w:r>
        <w:t>izsolāmo mantu nopirkusi persona, kurai nav bijušas tiesības piedalīties izsolē.</w:t>
      </w:r>
    </w:p>
    <w:p w14:paraId="29173F5A" w14:textId="77777777" w:rsidR="00D72E90" w:rsidRDefault="00D72E90" w:rsidP="00D72E90">
      <w:pPr>
        <w:pStyle w:val="BodyText2"/>
      </w:pPr>
    </w:p>
    <w:p w14:paraId="7BE6181D" w14:textId="77777777" w:rsidR="00D72E90" w:rsidRDefault="00D72E90" w:rsidP="00BC25FA">
      <w:pPr>
        <w:pStyle w:val="BodyText2"/>
        <w:numPr>
          <w:ilvl w:val="0"/>
          <w:numId w:val="1"/>
        </w:numPr>
        <w:spacing w:after="120"/>
        <w:ind w:left="357" w:hanging="357"/>
        <w:rPr>
          <w:b/>
          <w:bCs/>
        </w:rPr>
      </w:pPr>
      <w:r>
        <w:rPr>
          <w:b/>
          <w:bCs/>
        </w:rPr>
        <w:t>Komisijas lēmuma pārsūdzēšana</w:t>
      </w:r>
    </w:p>
    <w:p w14:paraId="4538081F" w14:textId="77777777" w:rsidR="00D72E90" w:rsidRDefault="00D72E90" w:rsidP="00BC25FA">
      <w:pPr>
        <w:pStyle w:val="BodyText2"/>
        <w:numPr>
          <w:ilvl w:val="1"/>
          <w:numId w:val="1"/>
        </w:numPr>
        <w:ind w:left="567" w:hanging="567"/>
      </w:pPr>
      <w:r>
        <w:t>Izsoles dalībniekiem ir tiesības iesniegt sūdzību Ogres novada pašvaldībai par komisijas veiktajām darbībām 5 (piecu) dienu laikā no attiecīgā lēmuma pieņemšanas vai izsoles dienas.</w:t>
      </w:r>
    </w:p>
    <w:p w14:paraId="119C6335" w14:textId="77777777" w:rsidR="00D72E90" w:rsidRDefault="00D72E90" w:rsidP="00BC25FA">
      <w:pPr>
        <w:pStyle w:val="BodyText2"/>
        <w:numPr>
          <w:ilvl w:val="1"/>
          <w:numId w:val="1"/>
        </w:numPr>
        <w:ind w:left="567" w:hanging="567"/>
      </w:pPr>
      <w:r>
        <w:t>Ja Komisijas lēmumi tiek pārsūdzēti, attiecīgi pagarinās šajos Noteikumos noteiktie termiņi.</w:t>
      </w:r>
    </w:p>
    <w:p w14:paraId="3796A8D8" w14:textId="4CE71681" w:rsidR="00D72E90" w:rsidRDefault="00D72E90" w:rsidP="00BC25FA">
      <w:pPr>
        <w:pStyle w:val="BodyText2"/>
        <w:numPr>
          <w:ilvl w:val="1"/>
          <w:numId w:val="1"/>
        </w:numPr>
        <w:ind w:left="567" w:hanging="567"/>
      </w:pPr>
      <w:r>
        <w:t>Izsoles rezultātus apstiprina Ogres novada pašvaldības mantas novērtēšanas un izsoles komisijas priekšsēdētāj</w:t>
      </w:r>
      <w:r w:rsidR="00D97116">
        <w:t>s</w:t>
      </w:r>
      <w:r>
        <w:t>.</w:t>
      </w:r>
    </w:p>
    <w:p w14:paraId="6384CA03" w14:textId="77777777" w:rsidR="00A012CD" w:rsidRDefault="00A012CD" w:rsidP="00BB1E2B">
      <w:pPr>
        <w:pStyle w:val="BodyText2"/>
        <w:ind w:left="567"/>
      </w:pPr>
    </w:p>
    <w:p w14:paraId="65B54490" w14:textId="77777777" w:rsidR="00D72E90" w:rsidRDefault="00D72E90" w:rsidP="00BC25FA">
      <w:pPr>
        <w:pStyle w:val="BodyText2"/>
        <w:numPr>
          <w:ilvl w:val="0"/>
          <w:numId w:val="1"/>
        </w:numPr>
        <w:spacing w:after="120"/>
        <w:ind w:left="357" w:hanging="357"/>
        <w:rPr>
          <w:b/>
          <w:bCs/>
        </w:rPr>
      </w:pPr>
      <w:r>
        <w:rPr>
          <w:b/>
          <w:bCs/>
        </w:rPr>
        <w:t>Īpašie noteikumi</w:t>
      </w:r>
    </w:p>
    <w:p w14:paraId="761431BC" w14:textId="77777777" w:rsidR="00D72E90" w:rsidRDefault="00D72E90" w:rsidP="00BC25FA">
      <w:pPr>
        <w:pStyle w:val="NoSpacing"/>
        <w:numPr>
          <w:ilvl w:val="1"/>
          <w:numId w:val="1"/>
        </w:numPr>
        <w:ind w:left="567" w:hanging="567"/>
        <w:jc w:val="both"/>
        <w:rPr>
          <w:rFonts w:ascii="Times New Roman" w:hAnsi="Times New Roman"/>
          <w:sz w:val="24"/>
          <w:szCs w:val="24"/>
        </w:rPr>
      </w:pPr>
      <w:r>
        <w:rPr>
          <w:rFonts w:ascii="Times New Roman" w:hAnsi="Times New Roman"/>
          <w:sz w:val="24"/>
          <w:szCs w:val="24"/>
        </w:rPr>
        <w:t>Starp izsoles dalībniekiem aizliegta vienošanās, kas varētu ietekmēt izsoles rezultātus un gaitu.</w:t>
      </w:r>
    </w:p>
    <w:p w14:paraId="7FC4E8F0" w14:textId="77777777" w:rsidR="00D72E90" w:rsidRDefault="00D72E90" w:rsidP="00BC25FA">
      <w:pPr>
        <w:pStyle w:val="NoSpacing"/>
        <w:numPr>
          <w:ilvl w:val="1"/>
          <w:numId w:val="1"/>
        </w:numPr>
        <w:ind w:left="567" w:hanging="567"/>
        <w:jc w:val="both"/>
        <w:rPr>
          <w:rFonts w:ascii="Times New Roman" w:hAnsi="Times New Roman"/>
          <w:sz w:val="24"/>
          <w:szCs w:val="24"/>
        </w:rPr>
      </w:pPr>
      <w:r>
        <w:rPr>
          <w:rFonts w:ascii="Times New Roman" w:hAnsi="Times New Roman"/>
          <w:sz w:val="24"/>
          <w:szCs w:val="24"/>
        </w:rPr>
        <w:t>Visus izdevumus par nosolītā īpašuma pārreģistrāciju sedz pircējs.</w:t>
      </w:r>
    </w:p>
    <w:p w14:paraId="402931E7" w14:textId="77777777" w:rsidR="00D72E90" w:rsidRDefault="00D72E90" w:rsidP="00BC25FA">
      <w:pPr>
        <w:pStyle w:val="NoSpacing"/>
        <w:numPr>
          <w:ilvl w:val="1"/>
          <w:numId w:val="1"/>
        </w:numPr>
        <w:ind w:left="567" w:hanging="567"/>
        <w:jc w:val="both"/>
        <w:rPr>
          <w:rFonts w:ascii="Times New Roman" w:hAnsi="Times New Roman"/>
          <w:sz w:val="24"/>
          <w:szCs w:val="24"/>
        </w:rPr>
      </w:pPr>
      <w:r>
        <w:rPr>
          <w:rFonts w:ascii="Times New Roman" w:hAnsi="Times New Roman"/>
          <w:sz w:val="24"/>
          <w:szCs w:val="24"/>
        </w:rPr>
        <w:t>Izsoles pretendenti, dalībnieki piekrīt, ka komisija veic personas datu apstrādi, pārbaudot sniegto ziņu patiesumu.</w:t>
      </w:r>
    </w:p>
    <w:p w14:paraId="076C485B" w14:textId="77777777" w:rsidR="00D72E90" w:rsidRDefault="00D72E90" w:rsidP="00D72E90">
      <w:pPr>
        <w:pStyle w:val="BodyText2"/>
      </w:pPr>
    </w:p>
    <w:p w14:paraId="602091F0" w14:textId="77777777" w:rsidR="00D72E90" w:rsidRDefault="00D72E90" w:rsidP="00BC25FA">
      <w:pPr>
        <w:pStyle w:val="BodyText2"/>
        <w:numPr>
          <w:ilvl w:val="0"/>
          <w:numId w:val="1"/>
        </w:numPr>
        <w:spacing w:after="120"/>
        <w:ind w:left="357" w:hanging="357"/>
        <w:rPr>
          <w:b/>
          <w:bCs/>
          <w:color w:val="000000"/>
        </w:rPr>
      </w:pPr>
      <w:r w:rsidRPr="009577B3">
        <w:rPr>
          <w:b/>
          <w:bCs/>
        </w:rPr>
        <w:t>Iegūto personas datu apstrāde</w:t>
      </w:r>
    </w:p>
    <w:p w14:paraId="5C8B9DF2" w14:textId="54DD2323" w:rsidR="00D72E90" w:rsidRDefault="00D72E90" w:rsidP="00BC25FA">
      <w:pPr>
        <w:pStyle w:val="ListParagraph"/>
        <w:numPr>
          <w:ilvl w:val="1"/>
          <w:numId w:val="1"/>
        </w:numPr>
        <w:ind w:left="567" w:hanging="567"/>
        <w:jc w:val="both"/>
        <w:rPr>
          <w:color w:val="000000"/>
          <w:lang w:val="lv-LV"/>
        </w:rPr>
      </w:pPr>
      <w:r>
        <w:rPr>
          <w:color w:val="000000"/>
          <w:lang w:val="lv-LV"/>
        </w:rPr>
        <w:t>Iegūtie personas dati tiek apstrādāti ievērojot Fizisko personu datu apstrādes likuma 25.panta pirmo, trešo un ceturto daļu, Eiro</w:t>
      </w:r>
      <w:r w:rsidR="009577B3">
        <w:rPr>
          <w:color w:val="000000"/>
          <w:lang w:val="lv-LV"/>
        </w:rPr>
        <w:t>pas Parlamenta un Padomes 2016.</w:t>
      </w:r>
      <w:r>
        <w:rPr>
          <w:color w:val="000000"/>
          <w:lang w:val="lv-LV"/>
        </w:rPr>
        <w:t xml:space="preserve">gada 27.aprīļa regulas (ES) </w:t>
      </w:r>
      <w:hyperlink r:id="rId11" w:tgtFrame="_blank" w:history="1">
        <w:r>
          <w:rPr>
            <w:rStyle w:val="Hyperlink"/>
            <w:color w:val="000000"/>
            <w:lang w:val="lv-LV"/>
          </w:rPr>
          <w:t>2016/679</w:t>
        </w:r>
      </w:hyperlink>
      <w:r>
        <w:rPr>
          <w:color w:val="000000"/>
          <w:lang w:val="lv-LV"/>
        </w:rPr>
        <w:t xml:space="preserve"> par fizisku personu aizsardzību attiecībā uz personas datu apstrādi un šādu datu brīvu apriti un ar ko atceļ direktīvu </w:t>
      </w:r>
      <w:hyperlink r:id="rId12" w:tgtFrame="_blank" w:history="1">
        <w:r>
          <w:rPr>
            <w:rStyle w:val="Hyperlink"/>
            <w:color w:val="000000"/>
            <w:lang w:val="lv-LV"/>
          </w:rPr>
          <w:t>95/46/EK</w:t>
        </w:r>
      </w:hyperlink>
      <w:r>
        <w:rPr>
          <w:color w:val="000000"/>
          <w:lang w:val="lv-LV"/>
        </w:rPr>
        <w:t xml:space="preserve"> (Vispārīgā datu aizsardzības regula) 6.panta 1.punktu), ar mērķi noslēgt pirkuma līgumu ar izsoles uzvarētāju.</w:t>
      </w:r>
    </w:p>
    <w:p w14:paraId="151CDDC1" w14:textId="723C3BC1" w:rsidR="00D42907" w:rsidRDefault="00D42907" w:rsidP="00F55F92">
      <w:pPr>
        <w:rPr>
          <w:lang w:val="lv-LV"/>
        </w:rPr>
      </w:pPr>
    </w:p>
    <w:p w14:paraId="0BCD406B" w14:textId="77777777" w:rsidR="00BB1E2B" w:rsidRDefault="00BB1E2B" w:rsidP="00F55F92">
      <w:pPr>
        <w:rPr>
          <w:lang w:val="lv-LV"/>
        </w:rPr>
      </w:pPr>
    </w:p>
    <w:p w14:paraId="470E164F" w14:textId="5DCE1774" w:rsidR="00F55F92" w:rsidRPr="009F0856" w:rsidRDefault="00F55F92" w:rsidP="00F55F92">
      <w:pPr>
        <w:rPr>
          <w:lang w:val="lv-LV"/>
        </w:rPr>
      </w:pPr>
      <w:r w:rsidRPr="009F0856">
        <w:rPr>
          <w:lang w:val="lv-LV"/>
        </w:rPr>
        <w:lastRenderedPageBreak/>
        <w:t>Izsoles noteikumu</w:t>
      </w:r>
      <w:r>
        <w:rPr>
          <w:lang w:val="lv-LV"/>
        </w:rPr>
        <w:t>s</w:t>
      </w:r>
      <w:r w:rsidRPr="009F0856">
        <w:rPr>
          <w:lang w:val="lv-LV"/>
        </w:rPr>
        <w:t xml:space="preserve"> sagatavoja </w:t>
      </w:r>
    </w:p>
    <w:p w14:paraId="027A9E35" w14:textId="40C727A5" w:rsidR="00F55F92" w:rsidRDefault="00F55F92" w:rsidP="00F55F92">
      <w:pPr>
        <w:rPr>
          <w:lang w:val="lv-LV"/>
        </w:rPr>
      </w:pPr>
      <w:r w:rsidRPr="009F0856">
        <w:rPr>
          <w:lang w:val="lv-LV"/>
        </w:rPr>
        <w:t xml:space="preserve">Ogres novada pašvaldības </w:t>
      </w:r>
      <w:r w:rsidRPr="00A74D1E">
        <w:rPr>
          <w:lang w:val="lv-LV"/>
        </w:rPr>
        <w:t>mantas novērtēšanas un izsoles komisija</w:t>
      </w:r>
    </w:p>
    <w:p w14:paraId="3348CCB8" w14:textId="0AE27847" w:rsidR="00F621D9" w:rsidRDefault="00F621D9" w:rsidP="00F55F92">
      <w:pPr>
        <w:rPr>
          <w:lang w:val="lv-LV"/>
        </w:rPr>
      </w:pPr>
    </w:p>
    <w:p w14:paraId="2D2CEF92" w14:textId="2FEF7B39" w:rsidR="00F621D9" w:rsidRDefault="00F621D9" w:rsidP="00F55F92">
      <w:pPr>
        <w:rPr>
          <w:lang w:val="lv-LV"/>
        </w:rPr>
      </w:pPr>
    </w:p>
    <w:p w14:paraId="175CECAC" w14:textId="77777777" w:rsidR="00F621D9" w:rsidRDefault="00F621D9" w:rsidP="00F621D9">
      <w:pPr>
        <w:jc w:val="center"/>
      </w:pPr>
      <w:r w:rsidRPr="00DB6C67">
        <w:t>ŠIS DOKUMENTS IR ELEKTRONISKI PARAKSTĪTS AR DROŠU ELEKTRONISKO PARAKSTU UN SATUR LAIKA ZĪMOGU</w:t>
      </w:r>
    </w:p>
    <w:p w14:paraId="21D41E99" w14:textId="77777777" w:rsidR="00C1716A" w:rsidRDefault="00C1716A" w:rsidP="00F621D9">
      <w:pPr>
        <w:jc w:val="center"/>
      </w:pPr>
    </w:p>
    <w:p w14:paraId="14D08199" w14:textId="77777777" w:rsidR="00C1716A" w:rsidRPr="009C537C" w:rsidRDefault="00C1716A" w:rsidP="00C1716A">
      <w:pPr>
        <w:keepNext/>
        <w:widowControl w:val="0"/>
        <w:tabs>
          <w:tab w:val="left" w:pos="0"/>
        </w:tabs>
        <w:suppressAutoHyphens/>
        <w:jc w:val="center"/>
        <w:outlineLvl w:val="0"/>
        <w:rPr>
          <w:rFonts w:eastAsia="Lucida Sans Unicode"/>
          <w:color w:val="00000A"/>
          <w:lang w:eastAsia="zh-CN" w:bidi="hi-IN"/>
        </w:rPr>
      </w:pPr>
    </w:p>
    <w:p w14:paraId="50EDC134" w14:textId="77777777" w:rsidR="00C1716A" w:rsidRPr="00DB6C67" w:rsidRDefault="00C1716A" w:rsidP="00F621D9">
      <w:pPr>
        <w:jc w:val="center"/>
      </w:pPr>
    </w:p>
    <w:sectPr w:rsidR="00C1716A" w:rsidRPr="00DB6C67" w:rsidSect="000E640A">
      <w:footerReference w:type="even" r:id="rId13"/>
      <w:footerReference w:type="default" r:id="rId14"/>
      <w:pgSz w:w="11906" w:h="16838" w:code="9"/>
      <w:pgMar w:top="1134"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7A43F" w14:textId="77777777" w:rsidR="00C2218A" w:rsidRDefault="00C2218A">
      <w:r>
        <w:separator/>
      </w:r>
    </w:p>
  </w:endnote>
  <w:endnote w:type="continuationSeparator" w:id="0">
    <w:p w14:paraId="524C8C02" w14:textId="77777777" w:rsidR="00C2218A" w:rsidRDefault="00C22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47391" w14:textId="77777777" w:rsidR="0056362E"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F26003" w14:textId="77777777" w:rsidR="0056362E" w:rsidRDefault="005636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BACF4" w14:textId="718003E2" w:rsidR="0056362E" w:rsidRDefault="000067AD" w:rsidP="00707AAE">
    <w:pPr>
      <w:pStyle w:val="Footer"/>
      <w:framePr w:wrap="around" w:vAnchor="text" w:hAnchor="margin" w:xAlign="right"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42907">
      <w:rPr>
        <w:rStyle w:val="PageNumber"/>
        <w:noProof/>
      </w:rPr>
      <w:t>5</w:t>
    </w:r>
    <w:r>
      <w:rPr>
        <w:rStyle w:val="PageNumber"/>
      </w:rPr>
      <w:fldChar w:fldCharType="end"/>
    </w:r>
  </w:p>
  <w:p w14:paraId="6F16F16B" w14:textId="1339E2A3" w:rsidR="0056362E" w:rsidRPr="007B4FA9" w:rsidRDefault="0056362E" w:rsidP="00707AAE">
    <w:pPr>
      <w:pStyle w:val="Footer"/>
      <w:ind w:right="360"/>
      <w:jc w:val="center"/>
      <w:rPr>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7B9EF" w14:textId="77777777" w:rsidR="00C2218A" w:rsidRDefault="00C2218A">
      <w:r>
        <w:separator/>
      </w:r>
    </w:p>
  </w:footnote>
  <w:footnote w:type="continuationSeparator" w:id="0">
    <w:p w14:paraId="3484D20D" w14:textId="77777777" w:rsidR="00C2218A" w:rsidRDefault="00C2218A">
      <w:r>
        <w:continuationSeparator/>
      </w:r>
    </w:p>
  </w:footnote>
  <w:footnote w:id="1">
    <w:p w14:paraId="0DFF9824" w14:textId="6E9F1926" w:rsidR="007B6F3A" w:rsidRPr="007B6F3A" w:rsidRDefault="007B6F3A">
      <w:pPr>
        <w:pStyle w:val="FootnoteText"/>
        <w:rPr>
          <w:lang w:val="lv-LV"/>
        </w:rPr>
      </w:pPr>
      <w:r>
        <w:rPr>
          <w:rStyle w:val="FootnoteReference"/>
        </w:rPr>
        <w:footnoteRef/>
      </w:r>
      <w:r>
        <w:t xml:space="preserve"> </w:t>
      </w:r>
      <w:hyperlink r:id="rId1" w:history="1">
        <w:r w:rsidRPr="007B6F3A">
          <w:rPr>
            <w:rStyle w:val="Hyperlink"/>
          </w:rPr>
          <w:t>https://sankcijas.fid.gov.lv/</w:t>
        </w:r>
      </w:hyperlink>
    </w:p>
  </w:footnote>
  <w:footnote w:id="2">
    <w:p w14:paraId="0B50EDEC" w14:textId="6C52A0E2" w:rsidR="007B6F3A" w:rsidRPr="007B6F3A" w:rsidRDefault="007B6F3A">
      <w:pPr>
        <w:pStyle w:val="FootnoteText"/>
        <w:rPr>
          <w:lang w:val="lv-LV"/>
        </w:rPr>
      </w:pPr>
      <w:r>
        <w:rPr>
          <w:rStyle w:val="FootnoteReference"/>
        </w:rPr>
        <w:footnoteRef/>
      </w:r>
      <w:r w:rsidRPr="007B6F3A">
        <w:rPr>
          <w:lang w:val="lv-LV"/>
        </w:rPr>
        <w:t xml:space="preserve"> </w:t>
      </w:r>
      <w:hyperlink r:id="rId2" w:history="1">
        <w:r w:rsidRPr="007B6F3A">
          <w:rPr>
            <w:rStyle w:val="Hyperlink"/>
            <w:lang w:val="lv-LV"/>
          </w:rPr>
          <w:t>https://www.worldbank.org/en/projects-operations/procurement/debarred-firms</w:t>
        </w:r>
      </w:hyperlink>
    </w:p>
  </w:footnote>
  <w:footnote w:id="3">
    <w:p w14:paraId="6A71AA4C" w14:textId="4A6493E9" w:rsidR="007B6F3A" w:rsidRPr="007B6F3A" w:rsidRDefault="007B6F3A">
      <w:pPr>
        <w:pStyle w:val="FootnoteText"/>
        <w:rPr>
          <w:lang w:val="lv-LV"/>
        </w:rPr>
      </w:pPr>
      <w:r>
        <w:rPr>
          <w:rStyle w:val="FootnoteReference"/>
        </w:rPr>
        <w:footnoteRef/>
      </w:r>
      <w:r w:rsidRPr="007B6F3A">
        <w:rPr>
          <w:lang w:val="lv-LV"/>
        </w:rPr>
        <w:t xml:space="preserve"> </w:t>
      </w:r>
      <w:hyperlink r:id="rId3" w:history="1">
        <w:r w:rsidRPr="007B6F3A">
          <w:rPr>
            <w:rStyle w:val="Hyperlink"/>
            <w:lang w:val="lv-LV"/>
          </w:rPr>
          <w:t>https://www.ebrd.com/ineligible-entities-list.html</w:t>
        </w:r>
      </w:hyperlink>
    </w:p>
  </w:footnote>
  <w:footnote w:id="4">
    <w:p w14:paraId="3CF80FCE" w14:textId="5B8562EE" w:rsidR="007B6F3A" w:rsidRPr="007B6F3A" w:rsidRDefault="007B6F3A">
      <w:pPr>
        <w:pStyle w:val="FootnoteText"/>
        <w:rPr>
          <w:lang w:val="lv-LV"/>
        </w:rPr>
      </w:pPr>
      <w:r>
        <w:rPr>
          <w:rStyle w:val="FootnoteReference"/>
        </w:rPr>
        <w:footnoteRef/>
      </w:r>
      <w:r>
        <w:t xml:space="preserve"> </w:t>
      </w:r>
      <w:hyperlink r:id="rId4" w:history="1">
        <w:r w:rsidRPr="007B6F3A">
          <w:rPr>
            <w:rStyle w:val="Hyperlink"/>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792E61"/>
    <w:multiLevelType w:val="multilevel"/>
    <w:tmpl w:val="C5806BB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B57A0D"/>
    <w:multiLevelType w:val="hybridMultilevel"/>
    <w:tmpl w:val="21B466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192C56"/>
    <w:multiLevelType w:val="hybridMultilevel"/>
    <w:tmpl w:val="110A10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6F40E03"/>
    <w:multiLevelType w:val="hybridMultilevel"/>
    <w:tmpl w:val="54C6BFB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8" w15:restartNumberingAfterBreak="0">
    <w:nsid w:val="28CE28D2"/>
    <w:multiLevelType w:val="multilevel"/>
    <w:tmpl w:val="7974FC6A"/>
    <w:name w:val="WW8Num22"/>
    <w:lvl w:ilvl="0">
      <w:start w:val="1"/>
      <w:numFmt w:val="decimal"/>
      <w:lvlText w:val="%1."/>
      <w:lvlJc w:val="left"/>
      <w:pPr>
        <w:tabs>
          <w:tab w:val="num" w:pos="360"/>
        </w:tabs>
        <w:ind w:left="0" w:firstLine="0"/>
      </w:pPr>
      <w:rPr>
        <w:rFonts w:hint="default"/>
        <w:b/>
        <w:bCs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2" w15:restartNumberingAfterBreak="0">
    <w:nsid w:val="60C93A59"/>
    <w:multiLevelType w:val="multilevel"/>
    <w:tmpl w:val="41605448"/>
    <w:lvl w:ilvl="0">
      <w:start w:val="1"/>
      <w:numFmt w:val="decimal"/>
      <w:lvlText w:val="%1)"/>
      <w:lvlJc w:val="left"/>
      <w:pPr>
        <w:ind w:left="1154" w:hanging="360"/>
      </w:pPr>
    </w:lvl>
    <w:lvl w:ilvl="1">
      <w:start w:val="1"/>
      <w:numFmt w:val="lowerLetter"/>
      <w:lvlText w:val="%2."/>
      <w:lvlJc w:val="left"/>
      <w:pPr>
        <w:ind w:left="1874" w:hanging="360"/>
      </w:pPr>
    </w:lvl>
    <w:lvl w:ilvl="2">
      <w:start w:val="1"/>
      <w:numFmt w:val="lowerRoman"/>
      <w:lvlText w:val="%3."/>
      <w:lvlJc w:val="right"/>
      <w:pPr>
        <w:ind w:left="2594" w:hanging="180"/>
      </w:pPr>
    </w:lvl>
    <w:lvl w:ilvl="3">
      <w:start w:val="1"/>
      <w:numFmt w:val="decimal"/>
      <w:lvlText w:val="%4."/>
      <w:lvlJc w:val="left"/>
      <w:pPr>
        <w:ind w:left="3314" w:hanging="360"/>
      </w:pPr>
    </w:lvl>
    <w:lvl w:ilvl="4">
      <w:start w:val="1"/>
      <w:numFmt w:val="lowerLetter"/>
      <w:lvlText w:val="%5."/>
      <w:lvlJc w:val="left"/>
      <w:pPr>
        <w:ind w:left="4034" w:hanging="360"/>
      </w:pPr>
    </w:lvl>
    <w:lvl w:ilvl="5">
      <w:start w:val="1"/>
      <w:numFmt w:val="lowerRoman"/>
      <w:lvlText w:val="%6."/>
      <w:lvlJc w:val="right"/>
      <w:pPr>
        <w:ind w:left="4754" w:hanging="180"/>
      </w:pPr>
    </w:lvl>
    <w:lvl w:ilvl="6">
      <w:start w:val="1"/>
      <w:numFmt w:val="decimal"/>
      <w:lvlText w:val="%7."/>
      <w:lvlJc w:val="left"/>
      <w:pPr>
        <w:ind w:left="5474" w:hanging="360"/>
      </w:pPr>
    </w:lvl>
    <w:lvl w:ilvl="7">
      <w:start w:val="1"/>
      <w:numFmt w:val="lowerLetter"/>
      <w:lvlText w:val="%8."/>
      <w:lvlJc w:val="left"/>
      <w:pPr>
        <w:ind w:left="6194" w:hanging="360"/>
      </w:pPr>
    </w:lvl>
    <w:lvl w:ilvl="8">
      <w:start w:val="1"/>
      <w:numFmt w:val="lowerRoman"/>
      <w:lvlText w:val="%9."/>
      <w:lvlJc w:val="right"/>
      <w:pPr>
        <w:ind w:left="6914" w:hanging="180"/>
      </w:pPr>
    </w:lvl>
  </w:abstractNum>
  <w:abstractNum w:abstractNumId="13"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40762459">
    <w:abstractNumId w:val="8"/>
  </w:num>
  <w:num w:numId="2" w16cid:durableId="151144484">
    <w:abstractNumId w:val="10"/>
  </w:num>
  <w:num w:numId="3" w16cid:durableId="2098742224">
    <w:abstractNumId w:val="9"/>
  </w:num>
  <w:num w:numId="4" w16cid:durableId="1734155588">
    <w:abstractNumId w:val="1"/>
  </w:num>
  <w:num w:numId="5" w16cid:durableId="1751463586">
    <w:abstractNumId w:val="11"/>
  </w:num>
  <w:num w:numId="6" w16cid:durableId="604926122">
    <w:abstractNumId w:val="4"/>
  </w:num>
  <w:num w:numId="7" w16cid:durableId="215044991">
    <w:abstractNumId w:val="13"/>
  </w:num>
  <w:num w:numId="8" w16cid:durableId="1497768719">
    <w:abstractNumId w:val="0"/>
  </w:num>
  <w:num w:numId="9" w16cid:durableId="1031764892">
    <w:abstractNumId w:val="5"/>
  </w:num>
  <w:num w:numId="10" w16cid:durableId="1082793108">
    <w:abstractNumId w:val="6"/>
  </w:num>
  <w:num w:numId="11" w16cid:durableId="719282859">
    <w:abstractNumId w:val="12"/>
  </w:num>
  <w:num w:numId="12" w16cid:durableId="1493906942">
    <w:abstractNumId w:val="3"/>
  </w:num>
  <w:num w:numId="13" w16cid:durableId="833300901">
    <w:abstractNumId w:val="2"/>
  </w:num>
  <w:num w:numId="14" w16cid:durableId="57910036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1444962">
    <w:abstractNumId w:val="1"/>
  </w:num>
  <w:num w:numId="16" w16cid:durableId="15158481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67AD"/>
    <w:rsid w:val="00013202"/>
    <w:rsid w:val="00027563"/>
    <w:rsid w:val="00033261"/>
    <w:rsid w:val="00046CFF"/>
    <w:rsid w:val="00046F93"/>
    <w:rsid w:val="00051F80"/>
    <w:rsid w:val="00063C8C"/>
    <w:rsid w:val="0008502A"/>
    <w:rsid w:val="000968C2"/>
    <w:rsid w:val="000A1382"/>
    <w:rsid w:val="000A5499"/>
    <w:rsid w:val="000B6080"/>
    <w:rsid w:val="000B6BD2"/>
    <w:rsid w:val="000D243C"/>
    <w:rsid w:val="000E640A"/>
    <w:rsid w:val="00100786"/>
    <w:rsid w:val="00106853"/>
    <w:rsid w:val="001068E5"/>
    <w:rsid w:val="00106F12"/>
    <w:rsid w:val="001136CF"/>
    <w:rsid w:val="00117B83"/>
    <w:rsid w:val="00131757"/>
    <w:rsid w:val="00140D2E"/>
    <w:rsid w:val="00143145"/>
    <w:rsid w:val="00147A29"/>
    <w:rsid w:val="00157888"/>
    <w:rsid w:val="00170C97"/>
    <w:rsid w:val="001710AE"/>
    <w:rsid w:val="001735D3"/>
    <w:rsid w:val="00181E92"/>
    <w:rsid w:val="00186602"/>
    <w:rsid w:val="00191328"/>
    <w:rsid w:val="0019328F"/>
    <w:rsid w:val="001A4A9F"/>
    <w:rsid w:val="001D6E77"/>
    <w:rsid w:val="001E166C"/>
    <w:rsid w:val="001E3128"/>
    <w:rsid w:val="001E45C1"/>
    <w:rsid w:val="001E46B9"/>
    <w:rsid w:val="00215E49"/>
    <w:rsid w:val="0021722C"/>
    <w:rsid w:val="0022104E"/>
    <w:rsid w:val="002211E2"/>
    <w:rsid w:val="0022440B"/>
    <w:rsid w:val="00230067"/>
    <w:rsid w:val="00241E7F"/>
    <w:rsid w:val="002447B5"/>
    <w:rsid w:val="00244B35"/>
    <w:rsid w:val="002542CB"/>
    <w:rsid w:val="00257DB3"/>
    <w:rsid w:val="002630CF"/>
    <w:rsid w:val="002724B6"/>
    <w:rsid w:val="00276155"/>
    <w:rsid w:val="002812C0"/>
    <w:rsid w:val="0028580C"/>
    <w:rsid w:val="00292468"/>
    <w:rsid w:val="00292527"/>
    <w:rsid w:val="00292A70"/>
    <w:rsid w:val="002A3D32"/>
    <w:rsid w:val="002A5F08"/>
    <w:rsid w:val="002A7F87"/>
    <w:rsid w:val="002C420B"/>
    <w:rsid w:val="002C44E0"/>
    <w:rsid w:val="002D2187"/>
    <w:rsid w:val="002E066D"/>
    <w:rsid w:val="002E0FCE"/>
    <w:rsid w:val="002E4C39"/>
    <w:rsid w:val="002F10EA"/>
    <w:rsid w:val="002F2F69"/>
    <w:rsid w:val="00301F46"/>
    <w:rsid w:val="00305DAE"/>
    <w:rsid w:val="003100A2"/>
    <w:rsid w:val="003152E8"/>
    <w:rsid w:val="00321C7D"/>
    <w:rsid w:val="00333595"/>
    <w:rsid w:val="003345D6"/>
    <w:rsid w:val="00336821"/>
    <w:rsid w:val="00336CBD"/>
    <w:rsid w:val="0034020C"/>
    <w:rsid w:val="003402E2"/>
    <w:rsid w:val="00346B9C"/>
    <w:rsid w:val="0035048E"/>
    <w:rsid w:val="00351F4F"/>
    <w:rsid w:val="00352C82"/>
    <w:rsid w:val="00355F71"/>
    <w:rsid w:val="00360D5B"/>
    <w:rsid w:val="003624CB"/>
    <w:rsid w:val="00366811"/>
    <w:rsid w:val="00370F76"/>
    <w:rsid w:val="00387BA4"/>
    <w:rsid w:val="00397F0E"/>
    <w:rsid w:val="003C483A"/>
    <w:rsid w:val="003D27E7"/>
    <w:rsid w:val="003D53FA"/>
    <w:rsid w:val="003E3018"/>
    <w:rsid w:val="003E3F4A"/>
    <w:rsid w:val="003E6176"/>
    <w:rsid w:val="003F7941"/>
    <w:rsid w:val="00401B5D"/>
    <w:rsid w:val="004063CB"/>
    <w:rsid w:val="0040653A"/>
    <w:rsid w:val="0040738E"/>
    <w:rsid w:val="00417435"/>
    <w:rsid w:val="00445865"/>
    <w:rsid w:val="00451C21"/>
    <w:rsid w:val="00451FF9"/>
    <w:rsid w:val="004746E8"/>
    <w:rsid w:val="00477A9F"/>
    <w:rsid w:val="004A011D"/>
    <w:rsid w:val="004A65F0"/>
    <w:rsid w:val="004B68AE"/>
    <w:rsid w:val="004D45F0"/>
    <w:rsid w:val="004D47D7"/>
    <w:rsid w:val="004E049F"/>
    <w:rsid w:val="004E4695"/>
    <w:rsid w:val="004F3FAB"/>
    <w:rsid w:val="004F4C8F"/>
    <w:rsid w:val="004F733E"/>
    <w:rsid w:val="0051279B"/>
    <w:rsid w:val="005142DC"/>
    <w:rsid w:val="005171EA"/>
    <w:rsid w:val="00521DFD"/>
    <w:rsid w:val="00526EE9"/>
    <w:rsid w:val="00533FFB"/>
    <w:rsid w:val="0056011C"/>
    <w:rsid w:val="0056362E"/>
    <w:rsid w:val="00584161"/>
    <w:rsid w:val="00586B01"/>
    <w:rsid w:val="00590965"/>
    <w:rsid w:val="00593A62"/>
    <w:rsid w:val="005A1049"/>
    <w:rsid w:val="005A21BC"/>
    <w:rsid w:val="005A30FA"/>
    <w:rsid w:val="005A7470"/>
    <w:rsid w:val="005D1920"/>
    <w:rsid w:val="0061708D"/>
    <w:rsid w:val="006225A8"/>
    <w:rsid w:val="00636138"/>
    <w:rsid w:val="00642524"/>
    <w:rsid w:val="00646F9D"/>
    <w:rsid w:val="00661433"/>
    <w:rsid w:val="0067088A"/>
    <w:rsid w:val="00670FCF"/>
    <w:rsid w:val="00673F86"/>
    <w:rsid w:val="006772E2"/>
    <w:rsid w:val="00681D9B"/>
    <w:rsid w:val="00695561"/>
    <w:rsid w:val="006C3396"/>
    <w:rsid w:val="006C73F9"/>
    <w:rsid w:val="006C7D34"/>
    <w:rsid w:val="006D0D85"/>
    <w:rsid w:val="006D3D1C"/>
    <w:rsid w:val="006D405D"/>
    <w:rsid w:val="006D4993"/>
    <w:rsid w:val="006E3DEF"/>
    <w:rsid w:val="006F6578"/>
    <w:rsid w:val="007017BA"/>
    <w:rsid w:val="00707AAE"/>
    <w:rsid w:val="00710F3B"/>
    <w:rsid w:val="00712AB0"/>
    <w:rsid w:val="00721A56"/>
    <w:rsid w:val="00725229"/>
    <w:rsid w:val="00730D04"/>
    <w:rsid w:val="00736B3F"/>
    <w:rsid w:val="00757732"/>
    <w:rsid w:val="0076159A"/>
    <w:rsid w:val="00772934"/>
    <w:rsid w:val="0077355D"/>
    <w:rsid w:val="007834CF"/>
    <w:rsid w:val="007921C4"/>
    <w:rsid w:val="007B4FA9"/>
    <w:rsid w:val="007B6F3A"/>
    <w:rsid w:val="007D3132"/>
    <w:rsid w:val="007D3219"/>
    <w:rsid w:val="007E29C3"/>
    <w:rsid w:val="007E4422"/>
    <w:rsid w:val="00802194"/>
    <w:rsid w:val="00802884"/>
    <w:rsid w:val="00802A7E"/>
    <w:rsid w:val="00804C2F"/>
    <w:rsid w:val="00822095"/>
    <w:rsid w:val="0082343F"/>
    <w:rsid w:val="008270B6"/>
    <w:rsid w:val="0083013C"/>
    <w:rsid w:val="008317B6"/>
    <w:rsid w:val="008360DD"/>
    <w:rsid w:val="00850784"/>
    <w:rsid w:val="0086268B"/>
    <w:rsid w:val="00882C0F"/>
    <w:rsid w:val="00882CD9"/>
    <w:rsid w:val="0088696F"/>
    <w:rsid w:val="008932E5"/>
    <w:rsid w:val="008A09E6"/>
    <w:rsid w:val="008C5499"/>
    <w:rsid w:val="008C6F26"/>
    <w:rsid w:val="008D04F7"/>
    <w:rsid w:val="008D0EC7"/>
    <w:rsid w:val="008D1748"/>
    <w:rsid w:val="008D6CD1"/>
    <w:rsid w:val="008F42A0"/>
    <w:rsid w:val="008F4625"/>
    <w:rsid w:val="00904E44"/>
    <w:rsid w:val="009215D2"/>
    <w:rsid w:val="00921717"/>
    <w:rsid w:val="00923F65"/>
    <w:rsid w:val="0092511B"/>
    <w:rsid w:val="00926193"/>
    <w:rsid w:val="00931DFE"/>
    <w:rsid w:val="009577B3"/>
    <w:rsid w:val="00957C02"/>
    <w:rsid w:val="00961737"/>
    <w:rsid w:val="009638E9"/>
    <w:rsid w:val="00970136"/>
    <w:rsid w:val="00972760"/>
    <w:rsid w:val="00977007"/>
    <w:rsid w:val="009801F0"/>
    <w:rsid w:val="0098276A"/>
    <w:rsid w:val="009923FF"/>
    <w:rsid w:val="009A0A98"/>
    <w:rsid w:val="009A241D"/>
    <w:rsid w:val="009A3E81"/>
    <w:rsid w:val="009B0308"/>
    <w:rsid w:val="009B5D26"/>
    <w:rsid w:val="009C0C91"/>
    <w:rsid w:val="009D723D"/>
    <w:rsid w:val="009E13D5"/>
    <w:rsid w:val="009F0856"/>
    <w:rsid w:val="009F0F20"/>
    <w:rsid w:val="00A012CD"/>
    <w:rsid w:val="00A0170F"/>
    <w:rsid w:val="00A03337"/>
    <w:rsid w:val="00A0354C"/>
    <w:rsid w:val="00A1591F"/>
    <w:rsid w:val="00A238A3"/>
    <w:rsid w:val="00A318C3"/>
    <w:rsid w:val="00A3472F"/>
    <w:rsid w:val="00A3473E"/>
    <w:rsid w:val="00A3714C"/>
    <w:rsid w:val="00A41B94"/>
    <w:rsid w:val="00A471D5"/>
    <w:rsid w:val="00A47A42"/>
    <w:rsid w:val="00A5563E"/>
    <w:rsid w:val="00A573D1"/>
    <w:rsid w:val="00A64F84"/>
    <w:rsid w:val="00A74D1E"/>
    <w:rsid w:val="00A771C7"/>
    <w:rsid w:val="00A81258"/>
    <w:rsid w:val="00A848F6"/>
    <w:rsid w:val="00A861C5"/>
    <w:rsid w:val="00A9105E"/>
    <w:rsid w:val="00A926BB"/>
    <w:rsid w:val="00A955D1"/>
    <w:rsid w:val="00A959DF"/>
    <w:rsid w:val="00A9653A"/>
    <w:rsid w:val="00AA05F4"/>
    <w:rsid w:val="00AA3942"/>
    <w:rsid w:val="00AA51FB"/>
    <w:rsid w:val="00AB004E"/>
    <w:rsid w:val="00AC6EF3"/>
    <w:rsid w:val="00AD7A34"/>
    <w:rsid w:val="00AE45C8"/>
    <w:rsid w:val="00AF003B"/>
    <w:rsid w:val="00AF11DF"/>
    <w:rsid w:val="00B019F7"/>
    <w:rsid w:val="00B06D79"/>
    <w:rsid w:val="00B16E1C"/>
    <w:rsid w:val="00B17700"/>
    <w:rsid w:val="00B2326D"/>
    <w:rsid w:val="00B4198D"/>
    <w:rsid w:val="00B703D3"/>
    <w:rsid w:val="00B70BE3"/>
    <w:rsid w:val="00B80FFB"/>
    <w:rsid w:val="00B83658"/>
    <w:rsid w:val="00B86722"/>
    <w:rsid w:val="00BA2D3C"/>
    <w:rsid w:val="00BB1E2B"/>
    <w:rsid w:val="00BC23AB"/>
    <w:rsid w:val="00BC25FA"/>
    <w:rsid w:val="00BD4BB2"/>
    <w:rsid w:val="00BF760E"/>
    <w:rsid w:val="00C16E2C"/>
    <w:rsid w:val="00C1716A"/>
    <w:rsid w:val="00C2218A"/>
    <w:rsid w:val="00C34580"/>
    <w:rsid w:val="00C41EA1"/>
    <w:rsid w:val="00C44D1D"/>
    <w:rsid w:val="00C45D89"/>
    <w:rsid w:val="00C47155"/>
    <w:rsid w:val="00C5498D"/>
    <w:rsid w:val="00C6142B"/>
    <w:rsid w:val="00C93C56"/>
    <w:rsid w:val="00CA618B"/>
    <w:rsid w:val="00CA70B9"/>
    <w:rsid w:val="00CB0BAC"/>
    <w:rsid w:val="00CC1FB3"/>
    <w:rsid w:val="00CC34B1"/>
    <w:rsid w:val="00CC5419"/>
    <w:rsid w:val="00CC5D9B"/>
    <w:rsid w:val="00CD3C86"/>
    <w:rsid w:val="00CD3F2C"/>
    <w:rsid w:val="00D04F62"/>
    <w:rsid w:val="00D208C0"/>
    <w:rsid w:val="00D212A6"/>
    <w:rsid w:val="00D21A8C"/>
    <w:rsid w:val="00D42907"/>
    <w:rsid w:val="00D43096"/>
    <w:rsid w:val="00D572DD"/>
    <w:rsid w:val="00D61DE8"/>
    <w:rsid w:val="00D65EE3"/>
    <w:rsid w:val="00D72E90"/>
    <w:rsid w:val="00D757B4"/>
    <w:rsid w:val="00D77A18"/>
    <w:rsid w:val="00D85BD4"/>
    <w:rsid w:val="00D86135"/>
    <w:rsid w:val="00D92807"/>
    <w:rsid w:val="00D95773"/>
    <w:rsid w:val="00D97116"/>
    <w:rsid w:val="00DA2430"/>
    <w:rsid w:val="00DB0444"/>
    <w:rsid w:val="00DC2AFE"/>
    <w:rsid w:val="00DD0C4D"/>
    <w:rsid w:val="00DE08EA"/>
    <w:rsid w:val="00DE19D9"/>
    <w:rsid w:val="00DE1F5C"/>
    <w:rsid w:val="00DE6B4F"/>
    <w:rsid w:val="00DF56D1"/>
    <w:rsid w:val="00DF662E"/>
    <w:rsid w:val="00E01AEB"/>
    <w:rsid w:val="00E05A7F"/>
    <w:rsid w:val="00E06074"/>
    <w:rsid w:val="00E106F6"/>
    <w:rsid w:val="00E10716"/>
    <w:rsid w:val="00E16710"/>
    <w:rsid w:val="00E4784D"/>
    <w:rsid w:val="00E51D27"/>
    <w:rsid w:val="00E524ED"/>
    <w:rsid w:val="00E53F53"/>
    <w:rsid w:val="00E55AA7"/>
    <w:rsid w:val="00E6033D"/>
    <w:rsid w:val="00E67BAF"/>
    <w:rsid w:val="00E74707"/>
    <w:rsid w:val="00E90B5B"/>
    <w:rsid w:val="00E930D4"/>
    <w:rsid w:val="00EA2AE2"/>
    <w:rsid w:val="00EA2CC0"/>
    <w:rsid w:val="00EA7F64"/>
    <w:rsid w:val="00EB37B8"/>
    <w:rsid w:val="00EB44CD"/>
    <w:rsid w:val="00EC355E"/>
    <w:rsid w:val="00EC4361"/>
    <w:rsid w:val="00EC46CD"/>
    <w:rsid w:val="00ED2C46"/>
    <w:rsid w:val="00ED2E5B"/>
    <w:rsid w:val="00ED4FBC"/>
    <w:rsid w:val="00ED73F7"/>
    <w:rsid w:val="00EF528C"/>
    <w:rsid w:val="00F022EE"/>
    <w:rsid w:val="00F02A3D"/>
    <w:rsid w:val="00F1256A"/>
    <w:rsid w:val="00F15C98"/>
    <w:rsid w:val="00F26B15"/>
    <w:rsid w:val="00F31049"/>
    <w:rsid w:val="00F33D85"/>
    <w:rsid w:val="00F34E14"/>
    <w:rsid w:val="00F35449"/>
    <w:rsid w:val="00F422C6"/>
    <w:rsid w:val="00F47252"/>
    <w:rsid w:val="00F51080"/>
    <w:rsid w:val="00F53D51"/>
    <w:rsid w:val="00F55F92"/>
    <w:rsid w:val="00F621D9"/>
    <w:rsid w:val="00F66A93"/>
    <w:rsid w:val="00F719E5"/>
    <w:rsid w:val="00F97D93"/>
    <w:rsid w:val="00FA0904"/>
    <w:rsid w:val="00FB215E"/>
    <w:rsid w:val="00FC27FC"/>
    <w:rsid w:val="00FC2BDF"/>
    <w:rsid w:val="00FC44D2"/>
    <w:rsid w:val="00FC6E48"/>
    <w:rsid w:val="00FD0581"/>
    <w:rsid w:val="00FD6CCC"/>
    <w:rsid w:val="00FE1C0F"/>
    <w:rsid w:val="00FE35A5"/>
    <w:rsid w:val="00FE5AC2"/>
    <w:rsid w:val="00FE6A40"/>
    <w:rsid w:val="00FF68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CC9F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paragraph" w:styleId="NoSpacing">
    <w:name w:val="No Spacing"/>
    <w:uiPriority w:val="1"/>
    <w:qFormat/>
    <w:rsid w:val="00882CD9"/>
    <w:pPr>
      <w:spacing w:after="0" w:line="240" w:lineRule="auto"/>
    </w:pPr>
    <w:rPr>
      <w:rFonts w:ascii="Calibri" w:eastAsia="Calibri" w:hAnsi="Calibri" w:cs="Times New Roman"/>
      <w:lang w:val="et-EE"/>
    </w:rPr>
  </w:style>
  <w:style w:type="paragraph" w:styleId="NormalWeb">
    <w:name w:val="Normal (Web)"/>
    <w:basedOn w:val="Normal"/>
    <w:uiPriority w:val="99"/>
    <w:unhideWhenUsed/>
    <w:rsid w:val="004B68AE"/>
    <w:pPr>
      <w:spacing w:before="100" w:beforeAutospacing="1" w:after="100" w:afterAutospacing="1"/>
    </w:pPr>
    <w:rPr>
      <w:lang w:val="lv-LV" w:eastAsia="lv-LV"/>
    </w:rPr>
  </w:style>
  <w:style w:type="character" w:customStyle="1" w:styleId="UnresolvedMention1">
    <w:name w:val="Unresolved Mention1"/>
    <w:basedOn w:val="DefaultParagraphFont"/>
    <w:uiPriority w:val="99"/>
    <w:semiHidden/>
    <w:unhideWhenUsed/>
    <w:rsid w:val="007B6F3A"/>
    <w:rPr>
      <w:color w:val="605E5C"/>
      <w:shd w:val="clear" w:color="auto" w:fill="E1DFDD"/>
    </w:rPr>
  </w:style>
  <w:style w:type="paragraph" w:styleId="FootnoteText">
    <w:name w:val="footnote text"/>
    <w:basedOn w:val="Normal"/>
    <w:link w:val="FootnoteTextChar"/>
    <w:uiPriority w:val="99"/>
    <w:semiHidden/>
    <w:unhideWhenUsed/>
    <w:rsid w:val="007B6F3A"/>
    <w:rPr>
      <w:sz w:val="20"/>
      <w:szCs w:val="20"/>
    </w:rPr>
  </w:style>
  <w:style w:type="character" w:customStyle="1" w:styleId="FootnoteTextChar">
    <w:name w:val="Footnote Text Char"/>
    <w:basedOn w:val="DefaultParagraphFont"/>
    <w:link w:val="FootnoteText"/>
    <w:uiPriority w:val="99"/>
    <w:semiHidden/>
    <w:rsid w:val="007B6F3A"/>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7B6F3A"/>
    <w:rPr>
      <w:vertAlign w:val="superscript"/>
    </w:rPr>
  </w:style>
  <w:style w:type="character" w:styleId="FollowedHyperlink">
    <w:name w:val="FollowedHyperlink"/>
    <w:basedOn w:val="DefaultParagraphFont"/>
    <w:uiPriority w:val="99"/>
    <w:semiHidden/>
    <w:unhideWhenUsed/>
    <w:rsid w:val="00FD05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49294">
      <w:bodyDiv w:val="1"/>
      <w:marLeft w:val="0"/>
      <w:marRight w:val="0"/>
      <w:marTop w:val="0"/>
      <w:marBottom w:val="0"/>
      <w:divBdr>
        <w:top w:val="none" w:sz="0" w:space="0" w:color="auto"/>
        <w:left w:val="none" w:sz="0" w:space="0" w:color="auto"/>
        <w:bottom w:val="none" w:sz="0" w:space="0" w:color="auto"/>
        <w:right w:val="none" w:sz="0" w:space="0" w:color="auto"/>
      </w:divBdr>
    </w:div>
    <w:div w:id="314994416">
      <w:bodyDiv w:val="1"/>
      <w:marLeft w:val="0"/>
      <w:marRight w:val="0"/>
      <w:marTop w:val="0"/>
      <w:marBottom w:val="0"/>
      <w:divBdr>
        <w:top w:val="none" w:sz="0" w:space="0" w:color="auto"/>
        <w:left w:val="none" w:sz="0" w:space="0" w:color="auto"/>
        <w:bottom w:val="none" w:sz="0" w:space="0" w:color="auto"/>
        <w:right w:val="none" w:sz="0" w:space="0" w:color="auto"/>
      </w:divBdr>
    </w:div>
    <w:div w:id="357898723">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307709626">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925C3-C274-4E5D-9AED-441F13633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7668</Words>
  <Characters>4371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Oskars Ercens</cp:lastModifiedBy>
  <cp:revision>12</cp:revision>
  <cp:lastPrinted>2020-12-10T07:38:00Z</cp:lastPrinted>
  <dcterms:created xsi:type="dcterms:W3CDTF">2025-03-10T13:12:00Z</dcterms:created>
  <dcterms:modified xsi:type="dcterms:W3CDTF">2025-03-12T11:23:00Z</dcterms:modified>
</cp:coreProperties>
</file>