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14928" w14:textId="77777777" w:rsidR="00E57559" w:rsidRPr="00C41BA3" w:rsidRDefault="00E57559" w:rsidP="00067C16">
      <w:pPr>
        <w:ind w:right="283"/>
        <w:jc w:val="center"/>
        <w:rPr>
          <w:rFonts w:ascii="Times New Roman" w:hAnsi="Times New Roman"/>
          <w:noProof/>
          <w:lang w:val="lv-LV" w:eastAsia="lv-LV"/>
        </w:rPr>
      </w:pPr>
      <w:r w:rsidRPr="00785295">
        <w:rPr>
          <w:rFonts w:ascii="Times New Roman" w:hAnsi="Times New Roman"/>
          <w:noProof/>
          <w:lang w:val="lv-LV" w:eastAsia="lv-LV"/>
        </w:rPr>
        <w:drawing>
          <wp:inline distT="0" distB="0" distL="0" distR="0" wp14:anchorId="65D1494F" wp14:editId="260740AD">
            <wp:extent cx="601980" cy="717550"/>
            <wp:effectExtent l="0" t="0" r="0" b="0"/>
            <wp:docPr id="1" name="Attēls 1" descr="gerbonis saspiests laba kvalit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717550"/>
                    </a:xfrm>
                    <a:prstGeom prst="rect">
                      <a:avLst/>
                    </a:prstGeom>
                    <a:noFill/>
                    <a:ln>
                      <a:noFill/>
                    </a:ln>
                  </pic:spPr>
                </pic:pic>
              </a:graphicData>
            </a:graphic>
          </wp:inline>
        </w:drawing>
      </w:r>
    </w:p>
    <w:p w14:paraId="65D14929" w14:textId="77777777" w:rsidR="00E57559" w:rsidRPr="00C41BA3" w:rsidRDefault="00E57559" w:rsidP="00067C16">
      <w:pPr>
        <w:ind w:right="283"/>
        <w:jc w:val="center"/>
        <w:rPr>
          <w:rFonts w:ascii="Times New Roman" w:hAnsi="Times New Roman"/>
          <w:noProof/>
          <w:sz w:val="12"/>
          <w:szCs w:val="28"/>
          <w:lang w:val="lv-LV"/>
        </w:rPr>
      </w:pPr>
    </w:p>
    <w:p w14:paraId="65D1492A" w14:textId="77777777" w:rsidR="00E57559" w:rsidRPr="00C41BA3" w:rsidRDefault="00E57559" w:rsidP="00067C16">
      <w:pPr>
        <w:ind w:right="283"/>
        <w:jc w:val="center"/>
        <w:rPr>
          <w:rFonts w:ascii="Times New Roman" w:hAnsi="Times New Roman"/>
          <w:noProof/>
          <w:sz w:val="36"/>
          <w:lang w:val="lv-LV"/>
        </w:rPr>
      </w:pPr>
      <w:r w:rsidRPr="00C41BA3">
        <w:rPr>
          <w:rFonts w:ascii="Times New Roman" w:hAnsi="Times New Roman"/>
          <w:noProof/>
          <w:sz w:val="36"/>
          <w:lang w:val="lv-LV"/>
        </w:rPr>
        <w:t>OGRES  NOVADA  PAŠVALDĪBA</w:t>
      </w:r>
    </w:p>
    <w:p w14:paraId="65D1492B" w14:textId="77777777" w:rsidR="00E57559" w:rsidRPr="00C41BA3" w:rsidRDefault="00E57559" w:rsidP="00067C16">
      <w:pPr>
        <w:ind w:right="283"/>
        <w:jc w:val="center"/>
        <w:rPr>
          <w:rFonts w:ascii="Times New Roman" w:hAnsi="Times New Roman"/>
          <w:noProof/>
          <w:sz w:val="18"/>
          <w:lang w:val="lv-LV"/>
        </w:rPr>
      </w:pPr>
      <w:r w:rsidRPr="00C41BA3">
        <w:rPr>
          <w:rFonts w:ascii="Times New Roman" w:hAnsi="Times New Roman"/>
          <w:noProof/>
          <w:sz w:val="18"/>
          <w:lang w:val="lv-LV"/>
        </w:rPr>
        <w:t>Reģ.Nr.90000024455, Brīvības iela 33, Ogre, Ogres nov., LV-5001</w:t>
      </w:r>
    </w:p>
    <w:p w14:paraId="65D1492C" w14:textId="4FE02873" w:rsidR="00E57559" w:rsidRPr="00C41BA3" w:rsidRDefault="00E57559" w:rsidP="00067C16">
      <w:pPr>
        <w:pBdr>
          <w:bottom w:val="single" w:sz="4" w:space="1" w:color="auto"/>
        </w:pBdr>
        <w:ind w:right="283"/>
        <w:jc w:val="center"/>
        <w:rPr>
          <w:rFonts w:ascii="Times New Roman" w:hAnsi="Times New Roman"/>
          <w:noProof/>
          <w:sz w:val="18"/>
          <w:lang w:val="lv-LV"/>
        </w:rPr>
      </w:pPr>
      <w:r w:rsidRPr="00C41BA3">
        <w:rPr>
          <w:rFonts w:ascii="Times New Roman" w:hAnsi="Times New Roman"/>
          <w:noProof/>
          <w:sz w:val="18"/>
          <w:lang w:val="lv-LV"/>
        </w:rPr>
        <w:t xml:space="preserve">tālrunis 65071160, </w:t>
      </w:r>
      <w:r w:rsidRPr="00C41BA3">
        <w:rPr>
          <w:rFonts w:ascii="Times New Roman" w:hAnsi="Times New Roman"/>
          <w:sz w:val="18"/>
          <w:lang w:val="lv-LV"/>
        </w:rPr>
        <w:t xml:space="preserve">e-pasts: ogredome@ogresnovads.lv, www.ogresnovads.lv </w:t>
      </w:r>
    </w:p>
    <w:p w14:paraId="65D1492D" w14:textId="77777777" w:rsidR="00E57559" w:rsidRPr="00C41BA3" w:rsidRDefault="00E57559" w:rsidP="00067C16">
      <w:pPr>
        <w:ind w:right="283"/>
        <w:jc w:val="center"/>
        <w:rPr>
          <w:rFonts w:ascii="Times New Roman" w:hAnsi="Times New Roman"/>
          <w:lang w:val="lv-LV"/>
        </w:rPr>
      </w:pPr>
    </w:p>
    <w:p w14:paraId="65D1492E" w14:textId="77777777" w:rsidR="00E57559" w:rsidRPr="00C41BA3" w:rsidRDefault="00E57559" w:rsidP="00067C16">
      <w:pPr>
        <w:ind w:right="283"/>
        <w:jc w:val="center"/>
        <w:rPr>
          <w:rFonts w:ascii="Times New Roman" w:hAnsi="Times New Roman"/>
          <w:sz w:val="28"/>
          <w:lang w:val="lv-LV"/>
        </w:rPr>
      </w:pPr>
      <w:r w:rsidRPr="00C41BA3">
        <w:rPr>
          <w:rFonts w:ascii="Times New Roman" w:hAnsi="Times New Roman"/>
          <w:sz w:val="28"/>
          <w:lang w:val="lv-LV"/>
        </w:rPr>
        <w:t xml:space="preserve">PAŠVALDĪBAS </w:t>
      </w:r>
      <w:r w:rsidRPr="00C41BA3">
        <w:rPr>
          <w:rFonts w:ascii="Times New Roman" w:hAnsi="Times New Roman"/>
          <w:sz w:val="28"/>
          <w:szCs w:val="28"/>
          <w:lang w:val="lv-LV"/>
        </w:rPr>
        <w:t>DOMES</w:t>
      </w:r>
      <w:r>
        <w:rPr>
          <w:rFonts w:ascii="Times New Roman" w:hAnsi="Times New Roman"/>
          <w:sz w:val="28"/>
          <w:szCs w:val="28"/>
          <w:lang w:val="lv-LV"/>
        </w:rPr>
        <w:t xml:space="preserve"> </w:t>
      </w:r>
      <w:r w:rsidRPr="00C41BA3">
        <w:rPr>
          <w:rFonts w:ascii="Times New Roman" w:hAnsi="Times New Roman"/>
          <w:sz w:val="28"/>
          <w:szCs w:val="28"/>
          <w:lang w:val="lv-LV"/>
        </w:rPr>
        <w:t>SĒDES PROTOKOLA IZRAKSTS</w:t>
      </w:r>
    </w:p>
    <w:p w14:paraId="65D1492F" w14:textId="77777777" w:rsidR="00E57559" w:rsidRPr="00C41BA3" w:rsidRDefault="00E57559" w:rsidP="00067C16">
      <w:pPr>
        <w:ind w:right="283"/>
        <w:rPr>
          <w:rFonts w:ascii="Times New Roman" w:hAnsi="Times New Roman"/>
          <w:szCs w:val="24"/>
          <w:lang w:val="lv-LV"/>
        </w:rPr>
      </w:pPr>
    </w:p>
    <w:p w14:paraId="65D14930" w14:textId="77777777" w:rsidR="00E57559" w:rsidRPr="00C41BA3" w:rsidRDefault="00E57559" w:rsidP="00067C16">
      <w:pPr>
        <w:ind w:right="283"/>
        <w:rPr>
          <w:rFonts w:ascii="Times New Roman" w:hAnsi="Times New Roman"/>
          <w:szCs w:val="24"/>
          <w:lang w:val="lv-LV"/>
        </w:rPr>
      </w:pPr>
    </w:p>
    <w:tbl>
      <w:tblPr>
        <w:tblW w:w="5000" w:type="pct"/>
        <w:tblLook w:val="0000" w:firstRow="0" w:lastRow="0" w:firstColumn="0" w:lastColumn="0" w:noHBand="0" w:noVBand="0"/>
      </w:tblPr>
      <w:tblGrid>
        <w:gridCol w:w="3118"/>
        <w:gridCol w:w="3118"/>
        <w:gridCol w:w="3119"/>
      </w:tblGrid>
      <w:tr w:rsidR="00E57559" w:rsidRPr="001A29AC" w14:paraId="65D14934" w14:textId="77777777" w:rsidTr="009F686D">
        <w:tc>
          <w:tcPr>
            <w:tcW w:w="1666" w:type="pct"/>
          </w:tcPr>
          <w:p w14:paraId="65D14931" w14:textId="77777777" w:rsidR="00E57559" w:rsidRPr="001A29AC" w:rsidRDefault="00E57559" w:rsidP="00067C16">
            <w:pPr>
              <w:ind w:right="283"/>
              <w:rPr>
                <w:rFonts w:ascii="Times New Roman" w:hAnsi="Times New Roman"/>
                <w:lang w:val="lv-LV"/>
              </w:rPr>
            </w:pPr>
            <w:r w:rsidRPr="001A29AC">
              <w:rPr>
                <w:rFonts w:ascii="Times New Roman" w:hAnsi="Times New Roman"/>
                <w:lang w:val="lv-LV"/>
              </w:rPr>
              <w:t>Ogrē, Brīvības ielā 33</w:t>
            </w:r>
          </w:p>
        </w:tc>
        <w:tc>
          <w:tcPr>
            <w:tcW w:w="1666" w:type="pct"/>
          </w:tcPr>
          <w:p w14:paraId="65D14932" w14:textId="6F341CBA" w:rsidR="00E57559" w:rsidRPr="001A29AC" w:rsidRDefault="00067C16" w:rsidP="00067C16">
            <w:pPr>
              <w:pStyle w:val="Virsraksts2"/>
              <w:ind w:right="283"/>
              <w:jc w:val="left"/>
            </w:pPr>
            <w:r>
              <w:t xml:space="preserve">                   Nr. 3</w:t>
            </w:r>
          </w:p>
        </w:tc>
        <w:tc>
          <w:tcPr>
            <w:tcW w:w="1667" w:type="pct"/>
          </w:tcPr>
          <w:p w14:paraId="65D14933" w14:textId="1781C067" w:rsidR="00E57559" w:rsidRPr="001A29AC" w:rsidRDefault="00E57559" w:rsidP="00067C16">
            <w:pPr>
              <w:ind w:right="283"/>
              <w:jc w:val="right"/>
              <w:rPr>
                <w:rFonts w:ascii="Times New Roman" w:hAnsi="Times New Roman"/>
                <w:lang w:val="lv-LV"/>
              </w:rPr>
            </w:pPr>
            <w:r w:rsidRPr="001A29AC">
              <w:rPr>
                <w:rFonts w:ascii="Times New Roman" w:hAnsi="Times New Roman"/>
                <w:lang w:val="lv-LV"/>
              </w:rPr>
              <w:t xml:space="preserve"> 2025. gada </w:t>
            </w:r>
            <w:r w:rsidR="00067C16">
              <w:rPr>
                <w:rFonts w:ascii="Times New Roman" w:hAnsi="Times New Roman"/>
                <w:lang w:val="lv-LV"/>
              </w:rPr>
              <w:t>27</w:t>
            </w:r>
            <w:r w:rsidRPr="001A29AC">
              <w:rPr>
                <w:rFonts w:ascii="Times New Roman" w:hAnsi="Times New Roman"/>
                <w:lang w:val="lv-LV"/>
              </w:rPr>
              <w:t>. </w:t>
            </w:r>
            <w:r w:rsidR="00A53989" w:rsidRPr="001A29AC">
              <w:rPr>
                <w:rFonts w:ascii="Times New Roman" w:hAnsi="Times New Roman"/>
                <w:lang w:val="lv-LV"/>
              </w:rPr>
              <w:t>martā</w:t>
            </w:r>
          </w:p>
        </w:tc>
      </w:tr>
    </w:tbl>
    <w:p w14:paraId="65D14935" w14:textId="77777777" w:rsidR="00E57559" w:rsidRPr="001A29AC" w:rsidRDefault="00E57559" w:rsidP="00067C16">
      <w:pPr>
        <w:ind w:right="283"/>
        <w:jc w:val="center"/>
        <w:rPr>
          <w:rFonts w:ascii="Times New Roman" w:hAnsi="Times New Roman"/>
          <w:b/>
          <w:lang w:val="lv-LV"/>
        </w:rPr>
      </w:pPr>
    </w:p>
    <w:p w14:paraId="65D14936" w14:textId="4488AA07" w:rsidR="00E57559" w:rsidRPr="001A29AC" w:rsidRDefault="00067C16" w:rsidP="00067C16">
      <w:pPr>
        <w:ind w:right="283"/>
        <w:jc w:val="center"/>
        <w:rPr>
          <w:rFonts w:ascii="Times New Roman" w:hAnsi="Times New Roman"/>
          <w:b/>
          <w:lang w:val="lv-LV"/>
        </w:rPr>
      </w:pPr>
      <w:r>
        <w:rPr>
          <w:rFonts w:ascii="Times New Roman" w:hAnsi="Times New Roman"/>
          <w:b/>
          <w:lang w:val="lv-LV"/>
        </w:rPr>
        <w:t>14</w:t>
      </w:r>
      <w:r w:rsidR="00E57559" w:rsidRPr="001A29AC">
        <w:rPr>
          <w:rFonts w:ascii="Times New Roman" w:hAnsi="Times New Roman"/>
          <w:b/>
          <w:lang w:val="lv-LV"/>
        </w:rPr>
        <w:t>.</w:t>
      </w:r>
    </w:p>
    <w:p w14:paraId="65D14938" w14:textId="527E7029" w:rsidR="00E57559" w:rsidRPr="001A29AC" w:rsidRDefault="00E57559" w:rsidP="00067C16">
      <w:pPr>
        <w:pStyle w:val="Pamatteksts"/>
        <w:spacing w:after="0"/>
        <w:ind w:right="283"/>
        <w:jc w:val="center"/>
        <w:rPr>
          <w:rFonts w:ascii="Times New Roman" w:hAnsi="Times New Roman"/>
          <w:b/>
          <w:bCs/>
          <w:u w:val="single"/>
          <w:lang w:val="lv-LV"/>
        </w:rPr>
      </w:pPr>
      <w:r w:rsidRPr="001A29AC">
        <w:rPr>
          <w:rFonts w:ascii="Times New Roman" w:hAnsi="Times New Roman"/>
          <w:b/>
          <w:bCs/>
          <w:u w:val="single"/>
          <w:lang w:val="lv-LV"/>
        </w:rPr>
        <w:t>Par nodomu protokola noslēgšanu ar biedrību “Sporta un kultūras telpa “ĶIRZAKA””</w:t>
      </w:r>
      <w:r w:rsidR="00AC7A23">
        <w:rPr>
          <w:rFonts w:ascii="Times New Roman" w:hAnsi="Times New Roman"/>
          <w:b/>
          <w:bCs/>
          <w:u w:val="single"/>
          <w:lang w:val="lv-LV"/>
        </w:rPr>
        <w:t xml:space="preserve"> un SIA Volejbola klubs “ĶIRZAKA” </w:t>
      </w:r>
      <w:r w:rsidRPr="001A29AC">
        <w:rPr>
          <w:rFonts w:ascii="Times New Roman" w:hAnsi="Times New Roman"/>
          <w:b/>
          <w:bCs/>
          <w:u w:val="single"/>
          <w:lang w:val="lv-LV"/>
        </w:rPr>
        <w:t>par pludmales volejbola attīstības vecināšanu Ogres novadā</w:t>
      </w:r>
    </w:p>
    <w:p w14:paraId="65D14939" w14:textId="77777777" w:rsidR="00E57559" w:rsidRPr="001A29AC" w:rsidRDefault="00E57559" w:rsidP="00067C16">
      <w:pPr>
        <w:pStyle w:val="Pamatteksts"/>
        <w:spacing w:after="0"/>
        <w:ind w:right="283"/>
        <w:jc w:val="center"/>
        <w:rPr>
          <w:rFonts w:ascii="Times New Roman" w:hAnsi="Times New Roman"/>
          <w:b/>
          <w:bCs/>
          <w:u w:val="single"/>
          <w:lang w:val="lv-LV"/>
        </w:rPr>
      </w:pPr>
    </w:p>
    <w:p w14:paraId="65D1493A" w14:textId="77777777" w:rsidR="00E57559" w:rsidRPr="001A29AC" w:rsidRDefault="00E57559" w:rsidP="00067C16">
      <w:pPr>
        <w:ind w:right="283" w:firstLine="720"/>
        <w:jc w:val="both"/>
        <w:rPr>
          <w:rFonts w:ascii="Times New Roman" w:hAnsi="Times New Roman"/>
          <w:lang w:val="lv-LV"/>
        </w:rPr>
      </w:pPr>
      <w:r w:rsidRPr="001A29AC">
        <w:rPr>
          <w:rFonts w:ascii="Times New Roman" w:hAnsi="Times New Roman"/>
          <w:lang w:val="lv-LV"/>
        </w:rPr>
        <w:t xml:space="preserve">Ogres novada pašvaldība ir saņēmusi biedrības “Sporta un kultūras telpa “ĶIRZAKA”” (turpmāk – Biedrība) un SIA Volejbola klubs "ĶIRZAKA" sadarbības ierosinājumu pludmales volejbola attīstības vecināšanā Ogres novadā. </w:t>
      </w:r>
    </w:p>
    <w:p w14:paraId="65D1493B" w14:textId="271C2506" w:rsidR="00E57559" w:rsidRPr="001A29AC" w:rsidRDefault="00E57559" w:rsidP="00067C16">
      <w:pPr>
        <w:ind w:right="283" w:firstLine="720"/>
        <w:jc w:val="both"/>
        <w:rPr>
          <w:rFonts w:ascii="Times New Roman" w:hAnsi="Times New Roman"/>
          <w:szCs w:val="24"/>
          <w:lang w:val="lv-LV"/>
        </w:rPr>
      </w:pPr>
      <w:r w:rsidRPr="001A29AC">
        <w:rPr>
          <w:rFonts w:ascii="Times New Roman" w:hAnsi="Times New Roman"/>
          <w:lang w:val="lv-LV"/>
        </w:rPr>
        <w:t>Saskaņā ar Pašvaldību likuma 4.</w:t>
      </w:r>
      <w:r w:rsidR="00A53989" w:rsidRPr="001A29AC">
        <w:rPr>
          <w:rFonts w:ascii="Times New Roman" w:hAnsi="Times New Roman"/>
          <w:lang w:val="lv-LV"/>
        </w:rPr>
        <w:t xml:space="preserve"> </w:t>
      </w:r>
      <w:r w:rsidRPr="001A29AC">
        <w:rPr>
          <w:rFonts w:ascii="Times New Roman" w:hAnsi="Times New Roman"/>
          <w:lang w:val="lv-LV"/>
        </w:rPr>
        <w:t>panta pirmās daļas 4.</w:t>
      </w:r>
      <w:r w:rsidR="00A53989" w:rsidRPr="001A29AC">
        <w:rPr>
          <w:rFonts w:ascii="Times New Roman" w:hAnsi="Times New Roman"/>
          <w:lang w:val="lv-LV"/>
        </w:rPr>
        <w:t xml:space="preserve"> </w:t>
      </w:r>
      <w:r w:rsidRPr="001A29AC">
        <w:rPr>
          <w:rFonts w:ascii="Times New Roman" w:hAnsi="Times New Roman"/>
          <w:lang w:val="lv-LV"/>
        </w:rPr>
        <w:t xml:space="preserve">punktu </w:t>
      </w:r>
      <w:r w:rsidRPr="001A29AC">
        <w:rPr>
          <w:rFonts w:ascii="Times New Roman" w:hAnsi="Times New Roman"/>
          <w:szCs w:val="24"/>
          <w:lang w:val="lv-LV"/>
        </w:rPr>
        <w:t xml:space="preserve">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saskaņā 4. panta </w:t>
      </w:r>
      <w:r w:rsidRPr="001A29AC">
        <w:rPr>
          <w:rFonts w:ascii="Times New Roman" w:hAnsi="Times New Roman"/>
          <w:lang w:val="lv-LV"/>
        </w:rPr>
        <w:t>pirmās daļas 7</w:t>
      </w:r>
      <w:r w:rsidRPr="001A29AC">
        <w:rPr>
          <w:rFonts w:ascii="Times New Roman" w:hAnsi="Times New Roman"/>
          <w:szCs w:val="24"/>
          <w:lang w:val="lv-LV"/>
        </w:rPr>
        <w:t>.</w:t>
      </w:r>
      <w:r w:rsidRPr="001A29AC">
        <w:rPr>
          <w:rFonts w:ascii="Times New Roman" w:hAnsi="Times New Roman"/>
          <w:lang w:val="lv-LV"/>
        </w:rPr>
        <w:t> </w:t>
      </w:r>
      <w:r w:rsidRPr="001A29AC">
        <w:rPr>
          <w:rFonts w:ascii="Times New Roman" w:hAnsi="Times New Roman"/>
          <w:szCs w:val="24"/>
          <w:lang w:val="lv-LV"/>
        </w:rPr>
        <w:t>punktu, viena no pašvaldības autonomajām funkcijām ir veicināt sporta attīstību, tostarp uzturēt un attīstīt pašvaldības sporta bāzes, atbalstīt sportistu un sporta klubu, arī profesionālo sporta klubu, darbību un sniegt atbalstu sporta pasākumu organizēšanai.</w:t>
      </w:r>
    </w:p>
    <w:p w14:paraId="65D1493C" w14:textId="18BD8B6E" w:rsidR="00E57559" w:rsidRPr="001A29AC" w:rsidRDefault="00E57559" w:rsidP="00067C16">
      <w:pPr>
        <w:ind w:right="283" w:firstLine="720"/>
        <w:jc w:val="both"/>
        <w:rPr>
          <w:rFonts w:ascii="Times New Roman" w:hAnsi="Times New Roman"/>
          <w:lang w:val="lv-LV"/>
        </w:rPr>
      </w:pPr>
      <w:r w:rsidRPr="001A29AC">
        <w:rPr>
          <w:rFonts w:ascii="Times New Roman" w:hAnsi="Times New Roman"/>
          <w:lang w:val="lv-LV"/>
        </w:rPr>
        <w:t>Pašvaldību likuma 5. pants no</w:t>
      </w:r>
      <w:r w:rsidR="00A53989" w:rsidRPr="001A29AC">
        <w:rPr>
          <w:rFonts w:ascii="Times New Roman" w:hAnsi="Times New Roman"/>
          <w:lang w:val="lv-LV"/>
        </w:rPr>
        <w:t>teic</w:t>
      </w:r>
      <w:r w:rsidRPr="001A29AC">
        <w:rPr>
          <w:rFonts w:ascii="Times New Roman" w:hAnsi="Times New Roman"/>
          <w:lang w:val="lv-LV"/>
        </w:rPr>
        <w:t>,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 Brīvprātīgās iniciatīvas plāno un finansējumu to izpildei nodrošina, ja tas netraucē pašvaldības kompetencē esošo autonomo funkciju un deleģēto pārvaldes uzdevumu izpildei.</w:t>
      </w:r>
    </w:p>
    <w:p w14:paraId="65D1493D" w14:textId="57A1B567" w:rsidR="00E57559" w:rsidRPr="001A29AC" w:rsidRDefault="00E57559" w:rsidP="00067C16">
      <w:pPr>
        <w:ind w:right="283" w:firstLine="720"/>
        <w:jc w:val="both"/>
        <w:rPr>
          <w:rFonts w:ascii="Times New Roman" w:hAnsi="Times New Roman"/>
          <w:lang w:val="lv-LV"/>
        </w:rPr>
      </w:pPr>
      <w:r w:rsidRPr="001A29AC">
        <w:rPr>
          <w:rFonts w:ascii="Times New Roman" w:hAnsi="Times New Roman"/>
          <w:szCs w:val="24"/>
          <w:lang w:val="lv-LV"/>
        </w:rPr>
        <w:t>Ogres novada ilgtspējīgas attīstības stratēģijas 2022.-2037.</w:t>
      </w:r>
      <w:r w:rsidRPr="001A29AC">
        <w:rPr>
          <w:rFonts w:ascii="Times New Roman" w:hAnsi="Times New Roman"/>
          <w:lang w:val="lv-LV"/>
        </w:rPr>
        <w:t> </w:t>
      </w:r>
      <w:r w:rsidRPr="001A29AC">
        <w:rPr>
          <w:rFonts w:ascii="Times New Roman" w:hAnsi="Times New Roman"/>
          <w:szCs w:val="24"/>
          <w:lang w:val="lv-LV"/>
        </w:rPr>
        <w:t>gadam (apstiprināta ar Ogres novada pašvaldības domes 2022.</w:t>
      </w:r>
      <w:r w:rsidRPr="001A29AC">
        <w:rPr>
          <w:rFonts w:ascii="Times New Roman" w:hAnsi="Times New Roman"/>
          <w:lang w:val="lv-LV"/>
        </w:rPr>
        <w:t> </w:t>
      </w:r>
      <w:r w:rsidRPr="001A29AC">
        <w:rPr>
          <w:rFonts w:ascii="Times New Roman" w:hAnsi="Times New Roman"/>
          <w:szCs w:val="24"/>
          <w:lang w:val="lv-LV"/>
        </w:rPr>
        <w:t>gada 24.</w:t>
      </w:r>
      <w:r w:rsidRPr="001A29AC">
        <w:rPr>
          <w:rFonts w:ascii="Times New Roman" w:hAnsi="Times New Roman"/>
          <w:lang w:val="lv-LV"/>
        </w:rPr>
        <w:t> </w:t>
      </w:r>
      <w:r w:rsidRPr="001A29AC">
        <w:rPr>
          <w:rFonts w:ascii="Times New Roman" w:hAnsi="Times New Roman"/>
          <w:szCs w:val="24"/>
          <w:lang w:val="lv-LV"/>
        </w:rPr>
        <w:t>novembra lēmumu (protokols Nr.</w:t>
      </w:r>
      <w:r w:rsidRPr="001A29AC">
        <w:rPr>
          <w:rFonts w:ascii="Times New Roman" w:hAnsi="Times New Roman"/>
          <w:lang w:val="lv-LV"/>
        </w:rPr>
        <w:t> </w:t>
      </w:r>
      <w:r w:rsidRPr="001A29AC">
        <w:rPr>
          <w:rFonts w:ascii="Times New Roman" w:hAnsi="Times New Roman"/>
          <w:szCs w:val="24"/>
          <w:lang w:val="lv-LV"/>
        </w:rPr>
        <w:t>27, 24.)) 4.1.</w:t>
      </w:r>
      <w:r w:rsidR="00A53989" w:rsidRPr="001A29AC">
        <w:rPr>
          <w:rFonts w:ascii="Times New Roman" w:hAnsi="Times New Roman"/>
          <w:szCs w:val="24"/>
          <w:lang w:val="lv-LV"/>
        </w:rPr>
        <w:t> apakš</w:t>
      </w:r>
      <w:r w:rsidRPr="001A29AC">
        <w:rPr>
          <w:rFonts w:ascii="Times New Roman" w:hAnsi="Times New Roman"/>
          <w:szCs w:val="24"/>
          <w:lang w:val="lv-LV"/>
        </w:rPr>
        <w:t>nodaļas “Ogres novada ilgtermiņa attīstības stratēģiskā matrica” sadaļā “Ogres novada stratēģiskie mērķi 2034.</w:t>
      </w:r>
      <w:r w:rsidR="00A53989" w:rsidRPr="001A29AC">
        <w:rPr>
          <w:rFonts w:ascii="Times New Roman" w:hAnsi="Times New Roman"/>
          <w:szCs w:val="24"/>
          <w:lang w:val="lv-LV"/>
        </w:rPr>
        <w:t xml:space="preserve"> </w:t>
      </w:r>
      <w:r w:rsidRPr="001A29AC">
        <w:rPr>
          <w:rFonts w:ascii="Times New Roman" w:hAnsi="Times New Roman"/>
          <w:szCs w:val="24"/>
          <w:lang w:val="lv-LV"/>
        </w:rPr>
        <w:t>gadam” noteikts sociālās dimensijas mērķis katrā novada pilsētā un pagastā visu sociālo grupu iedzīvotājiem ir pieejams kvalitatīvs, apdzīvotībai atbilstoša satura izglītības, kultūras, sporta un veselības, sociālo pakalpojumu grozs. Pakalpojumi un to kvalitāte ir nozīmīga visas valsts iedzīvotājiem.</w:t>
      </w:r>
      <w:r w:rsidRPr="001A29AC">
        <w:rPr>
          <w:rFonts w:ascii="Times New Roman" w:hAnsi="Times New Roman"/>
          <w:lang w:val="lv-LV"/>
        </w:rPr>
        <w:t xml:space="preserve"> Savukārt sadaļā “Ilgtermiņa horizontālās prioritātes” noteiktas ģimenei draudzīgas un sociāli atbildīgas rīcības un politikas, nosakot noteikts, ka </w:t>
      </w:r>
      <w:r w:rsidRPr="001A29AC">
        <w:rPr>
          <w:rStyle w:val="Izclums"/>
          <w:rFonts w:ascii="Times New Roman" w:hAnsi="Times New Roman"/>
          <w:i w:val="0"/>
          <w:iCs w:val="0"/>
          <w:lang w:val="lv-LV"/>
        </w:rPr>
        <w:t>Ogres novadā ir veicināt visu sociālo grupu cilvēku izaugsmi ar izglītības (t.sk. mūžizglītības), kultūras, sporta un darba pieejamību atbilstoši viņu vajadzībām un interesēm</w:t>
      </w:r>
      <w:r w:rsidRPr="001A29AC">
        <w:rPr>
          <w:rStyle w:val="Izclums"/>
          <w:rFonts w:ascii="Times New Roman" w:hAnsi="Times New Roman"/>
          <w:i w:val="0"/>
          <w:lang w:val="lv-LV"/>
        </w:rPr>
        <w:t xml:space="preserve">. </w:t>
      </w:r>
      <w:r w:rsidRPr="001A29AC">
        <w:rPr>
          <w:rStyle w:val="Izclums"/>
          <w:rFonts w:ascii="Times New Roman" w:hAnsi="Times New Roman"/>
          <w:i w:val="0"/>
          <w:iCs w:val="0"/>
          <w:lang w:val="lv-LV"/>
        </w:rPr>
        <w:t>Lai sabiedrībā, īpaši bērnu un jauniešu vidū, popularizētu un stiprinātu aktīva un veselīga dzīvesveida paradumus, nozīmīga ir sporta un tautas sporta attīstība iespējami tuvāk dzīves vietai</w:t>
      </w:r>
      <w:r w:rsidRPr="001A29AC">
        <w:rPr>
          <w:rFonts w:ascii="Times New Roman" w:hAnsi="Times New Roman"/>
          <w:lang w:val="lv-LV"/>
        </w:rPr>
        <w:t>. Ar to saprotot pašvaldības pienākumu attīstīt un pilnveidot sporta infrastruktūras, tostarp, atbalstot pludmales volejbola attīstību Ogres novadā un nodrošināt Ogres novada bērniem un jauniešiem atbilstošas infrastruktūras izmantošanas iespējas.</w:t>
      </w:r>
    </w:p>
    <w:p w14:paraId="65D1493E" w14:textId="6B006844" w:rsidR="00E57559" w:rsidRPr="001A29AC" w:rsidRDefault="00E57559" w:rsidP="00067C16">
      <w:pPr>
        <w:ind w:right="283" w:firstLine="720"/>
        <w:jc w:val="both"/>
        <w:rPr>
          <w:rFonts w:ascii="Times New Roman" w:hAnsi="Times New Roman"/>
          <w:lang w:val="lv-LV"/>
        </w:rPr>
      </w:pPr>
      <w:r w:rsidRPr="001A29AC">
        <w:rPr>
          <w:rFonts w:ascii="Times New Roman" w:hAnsi="Times New Roman"/>
          <w:lang w:val="lv-LV"/>
        </w:rPr>
        <w:t>SIA Volejbola klub</w:t>
      </w:r>
      <w:r w:rsidR="0058446C">
        <w:rPr>
          <w:rFonts w:ascii="Times New Roman" w:hAnsi="Times New Roman"/>
          <w:lang w:val="lv-LV"/>
        </w:rPr>
        <w:t>s</w:t>
      </w:r>
      <w:r w:rsidRPr="001A29AC">
        <w:rPr>
          <w:rFonts w:ascii="Times New Roman" w:hAnsi="Times New Roman"/>
          <w:lang w:val="lv-LV"/>
        </w:rPr>
        <w:t xml:space="preserve"> “ĶIRZAKA”</w:t>
      </w:r>
      <w:r w:rsidR="00A53989" w:rsidRPr="001A29AC">
        <w:rPr>
          <w:rFonts w:ascii="Times New Roman" w:hAnsi="Times New Roman"/>
          <w:lang w:val="lv-LV"/>
        </w:rPr>
        <w:t>, vienotais reģistrācijas Nr. 40203497532,</w:t>
      </w:r>
      <w:r w:rsidRPr="001A29AC">
        <w:rPr>
          <w:rFonts w:ascii="Times New Roman" w:hAnsi="Times New Roman"/>
          <w:lang w:val="lv-LV"/>
        </w:rPr>
        <w:t xml:space="preserve"> realizētais projekts “Pludmales volejbola halles būvniecība” </w:t>
      </w:r>
      <w:r w:rsidR="00EB56D7">
        <w:rPr>
          <w:rFonts w:ascii="Times New Roman" w:hAnsi="Times New Roman"/>
          <w:lang w:val="lv-LV"/>
        </w:rPr>
        <w:t>nākotnē</w:t>
      </w:r>
      <w:r w:rsidRPr="001A29AC">
        <w:rPr>
          <w:rFonts w:ascii="Times New Roman" w:hAnsi="Times New Roman"/>
          <w:lang w:val="lv-LV"/>
        </w:rPr>
        <w:t xml:space="preserve"> Pašvaldības teritorijā sniegs iespēju </w:t>
      </w:r>
      <w:r w:rsidRPr="001A29AC">
        <w:rPr>
          <w:rFonts w:ascii="Times New Roman" w:hAnsi="Times New Roman"/>
          <w:lang w:val="lv-LV"/>
        </w:rPr>
        <w:lastRenderedPageBreak/>
        <w:t>tās iedzīvotājiem, Biedrības biedriem, sadarbības partneriem (volejbola klubiem) organizēt treniņu</w:t>
      </w:r>
      <w:r w:rsidR="00EB56D7">
        <w:rPr>
          <w:rFonts w:ascii="Times New Roman" w:hAnsi="Times New Roman"/>
          <w:lang w:val="lv-LV"/>
        </w:rPr>
        <w:t xml:space="preserve"> procesu</w:t>
      </w:r>
      <w:r w:rsidRPr="001A29AC">
        <w:rPr>
          <w:rFonts w:ascii="Times New Roman" w:hAnsi="Times New Roman"/>
          <w:lang w:val="lv-LV"/>
        </w:rPr>
        <w:t xml:space="preserve"> un sacensīb</w:t>
      </w:r>
      <w:r w:rsidR="00EB56D7">
        <w:rPr>
          <w:rFonts w:ascii="Times New Roman" w:hAnsi="Times New Roman"/>
          <w:lang w:val="lv-LV"/>
        </w:rPr>
        <w:t>as</w:t>
      </w:r>
      <w:r w:rsidRPr="001A29AC">
        <w:rPr>
          <w:rFonts w:ascii="Times New Roman" w:hAnsi="Times New Roman"/>
          <w:lang w:val="lv-LV"/>
        </w:rPr>
        <w:t xml:space="preserve">, kā arī veicinās profesionālā sporta, sabiedrības, skolas vecuma bērnu veselīgu dzīvesveidu, iesaistot viņus dažādās aktivitātēs, gan izglītības procesa ietvaros, gan ārpus izglītības procesa </w:t>
      </w:r>
      <w:proofErr w:type="spellStart"/>
      <w:r w:rsidRPr="001A29AC">
        <w:rPr>
          <w:rFonts w:ascii="Times New Roman" w:hAnsi="Times New Roman"/>
          <w:lang w:val="lv-LV"/>
        </w:rPr>
        <w:t>pašorganizēšanās</w:t>
      </w:r>
      <w:proofErr w:type="spellEnd"/>
      <w:r w:rsidRPr="001A29AC">
        <w:rPr>
          <w:rFonts w:ascii="Times New Roman" w:hAnsi="Times New Roman"/>
          <w:lang w:val="lv-LV"/>
        </w:rPr>
        <w:t xml:space="preserve"> ceļā, nodrošinot viņiem pieeju atbilstošas pludmales volejbola sporta infrastruktūras lietošanai ar aktīvo dzīvesveidu saistītām aktivitātēm.</w:t>
      </w:r>
    </w:p>
    <w:p w14:paraId="65D1493F" w14:textId="685445FA" w:rsidR="00E57559" w:rsidRPr="001A29AC" w:rsidRDefault="00E57559" w:rsidP="00067C16">
      <w:pPr>
        <w:ind w:right="283" w:firstLine="720"/>
        <w:jc w:val="both"/>
        <w:rPr>
          <w:rFonts w:ascii="Times New Roman" w:hAnsi="Times New Roman"/>
          <w:lang w:val="lv-LV"/>
        </w:rPr>
      </w:pPr>
      <w:r w:rsidRPr="001A29AC">
        <w:rPr>
          <w:rFonts w:ascii="Times New Roman" w:hAnsi="Times New Roman"/>
          <w:lang w:val="lv-LV"/>
        </w:rPr>
        <w:t>Ņemot vērā augstāk minēto, pamatojoties uz Pašvaldību likuma 4.</w:t>
      </w:r>
      <w:r w:rsidR="00A53989" w:rsidRPr="001A29AC">
        <w:rPr>
          <w:rFonts w:ascii="Times New Roman" w:hAnsi="Times New Roman"/>
          <w:lang w:val="lv-LV"/>
        </w:rPr>
        <w:t xml:space="preserve"> </w:t>
      </w:r>
      <w:r w:rsidRPr="001A29AC">
        <w:rPr>
          <w:rFonts w:ascii="Times New Roman" w:hAnsi="Times New Roman"/>
          <w:lang w:val="lv-LV"/>
        </w:rPr>
        <w:t>panta pirmās daļas 7.</w:t>
      </w:r>
      <w:r w:rsidR="00A53989" w:rsidRPr="001A29AC">
        <w:rPr>
          <w:rFonts w:ascii="Times New Roman" w:hAnsi="Times New Roman"/>
          <w:lang w:val="lv-LV"/>
        </w:rPr>
        <w:t> </w:t>
      </w:r>
      <w:r w:rsidRPr="001A29AC">
        <w:rPr>
          <w:rFonts w:ascii="Times New Roman" w:hAnsi="Times New Roman"/>
          <w:lang w:val="lv-LV"/>
        </w:rPr>
        <w:t>punktu</w:t>
      </w:r>
      <w:r w:rsidR="00EB56D7">
        <w:rPr>
          <w:rFonts w:ascii="Times New Roman" w:hAnsi="Times New Roman"/>
          <w:lang w:val="lv-LV"/>
        </w:rPr>
        <w:t>,</w:t>
      </w:r>
      <w:r w:rsidRPr="001A29AC">
        <w:rPr>
          <w:rFonts w:ascii="Times New Roman" w:hAnsi="Times New Roman"/>
          <w:lang w:val="lv-LV"/>
        </w:rPr>
        <w:t xml:space="preserve"> 5.</w:t>
      </w:r>
      <w:r w:rsidR="00A53989" w:rsidRPr="001A29AC">
        <w:rPr>
          <w:rFonts w:ascii="Times New Roman" w:hAnsi="Times New Roman"/>
          <w:lang w:val="lv-LV"/>
        </w:rPr>
        <w:t xml:space="preserve"> </w:t>
      </w:r>
      <w:r w:rsidRPr="001A29AC">
        <w:rPr>
          <w:rFonts w:ascii="Times New Roman" w:hAnsi="Times New Roman"/>
          <w:lang w:val="lv-LV"/>
        </w:rPr>
        <w:t>pant</w:t>
      </w:r>
      <w:r w:rsidR="001A29AC">
        <w:rPr>
          <w:rFonts w:ascii="Times New Roman" w:hAnsi="Times New Roman"/>
          <w:lang w:val="lv-LV"/>
        </w:rPr>
        <w:t>a pirmo</w:t>
      </w:r>
      <w:r w:rsidR="00EB56D7">
        <w:rPr>
          <w:rFonts w:ascii="Times New Roman" w:hAnsi="Times New Roman"/>
          <w:lang w:val="lv-LV"/>
        </w:rPr>
        <w:t xml:space="preserve"> un trešo</w:t>
      </w:r>
      <w:r w:rsidR="001A29AC">
        <w:rPr>
          <w:rFonts w:ascii="Times New Roman" w:hAnsi="Times New Roman"/>
          <w:lang w:val="lv-LV"/>
        </w:rPr>
        <w:t xml:space="preserve"> daļu</w:t>
      </w:r>
      <w:r w:rsidRPr="001A29AC">
        <w:rPr>
          <w:rFonts w:ascii="Times New Roman" w:hAnsi="Times New Roman"/>
          <w:lang w:val="lv-LV"/>
        </w:rPr>
        <w:t>,</w:t>
      </w:r>
    </w:p>
    <w:p w14:paraId="65D14940" w14:textId="77777777" w:rsidR="00E57559" w:rsidRPr="001A29AC" w:rsidRDefault="00E57559" w:rsidP="00067C16">
      <w:pPr>
        <w:ind w:right="283" w:firstLine="720"/>
        <w:jc w:val="both"/>
        <w:rPr>
          <w:rFonts w:ascii="Times New Roman" w:hAnsi="Times New Roman"/>
          <w:lang w:val="lv-LV"/>
        </w:rPr>
      </w:pPr>
    </w:p>
    <w:p w14:paraId="53DC97AC" w14:textId="77777777" w:rsidR="00067C16" w:rsidRDefault="00067C16" w:rsidP="00067C16">
      <w:pPr>
        <w:jc w:val="center"/>
        <w:rPr>
          <w:b/>
          <w:noProof/>
          <w:szCs w:val="24"/>
        </w:rPr>
      </w:pPr>
      <w:proofErr w:type="spellStart"/>
      <w:r>
        <w:rPr>
          <w:b/>
          <w:szCs w:val="24"/>
        </w:rPr>
        <w:t>balsojot</w:t>
      </w:r>
      <w:proofErr w:type="spellEnd"/>
      <w:r>
        <w:rPr>
          <w:b/>
          <w:szCs w:val="24"/>
        </w:rPr>
        <w:t xml:space="preserve">: </w:t>
      </w:r>
      <w:r w:rsidRPr="00CB2D18">
        <w:rPr>
          <w:b/>
          <w:noProof/>
          <w:szCs w:val="24"/>
        </w:rPr>
        <w:t xml:space="preserve">ar 17 balsīm "Par" (Andris Krauja,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w:t>
      </w:r>
    </w:p>
    <w:p w14:paraId="1BB91C6B" w14:textId="66C255EB" w:rsidR="00067C16" w:rsidRPr="006150BF" w:rsidRDefault="00067C16" w:rsidP="00067C16">
      <w:pPr>
        <w:autoSpaceDE w:val="0"/>
        <w:autoSpaceDN w:val="0"/>
        <w:adjustRightInd w:val="0"/>
        <w:ind w:firstLine="567"/>
        <w:jc w:val="center"/>
        <w:rPr>
          <w:rFonts w:ascii="Times New Roman" w:hAnsi="Times New Roman"/>
          <w:i/>
          <w:iCs/>
          <w:szCs w:val="24"/>
        </w:rPr>
      </w:pPr>
      <w:r>
        <w:rPr>
          <w:rFonts w:ascii="Times New Roman" w:hAnsi="Times New Roman"/>
          <w:i/>
          <w:iCs/>
          <w:szCs w:val="24"/>
        </w:rPr>
        <w:t xml:space="preserve">Artūrs Mangulis </w:t>
      </w:r>
      <w:bookmarkStart w:id="0" w:name="_GoBack"/>
      <w:bookmarkEnd w:id="0"/>
      <w:r w:rsidRPr="006150BF">
        <w:rPr>
          <w:rFonts w:ascii="Times New Roman" w:hAnsi="Times New Roman"/>
          <w:i/>
          <w:iCs/>
          <w:szCs w:val="24"/>
        </w:rPr>
        <w:t xml:space="preserve">balsojumā </w:t>
      </w:r>
      <w:proofErr w:type="spellStart"/>
      <w:r w:rsidRPr="006150BF">
        <w:rPr>
          <w:rFonts w:ascii="Times New Roman" w:hAnsi="Times New Roman"/>
          <w:i/>
          <w:iCs/>
          <w:szCs w:val="24"/>
        </w:rPr>
        <w:t>nepiedalās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ievērojot</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likumā</w:t>
      </w:r>
      <w:proofErr w:type="spellEnd"/>
      <w:r w:rsidRPr="006150BF">
        <w:rPr>
          <w:rFonts w:ascii="Times New Roman" w:hAnsi="Times New Roman"/>
          <w:i/>
          <w:iCs/>
          <w:szCs w:val="24"/>
        </w:rPr>
        <w:t xml:space="preserve"> “Par </w:t>
      </w:r>
      <w:proofErr w:type="spellStart"/>
      <w:r w:rsidRPr="006150BF">
        <w:rPr>
          <w:rFonts w:ascii="Times New Roman" w:hAnsi="Times New Roman"/>
          <w:i/>
          <w:iCs/>
          <w:szCs w:val="24"/>
        </w:rPr>
        <w:t>interešu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konflikta</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novēršanu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valsts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amatpersonu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darbībā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paredzētos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lēmumu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pieņemšanas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ierobežojumus</w:t>
      </w:r>
      <w:proofErr w:type="spellEnd"/>
      <w:r w:rsidRPr="006150BF">
        <w:rPr>
          <w:rFonts w:ascii="Times New Roman" w:hAnsi="Times New Roman"/>
          <w:i/>
          <w:iCs/>
          <w:szCs w:val="24"/>
        </w:rPr>
        <w:t>,</w:t>
      </w:r>
    </w:p>
    <w:p w14:paraId="078643BC" w14:textId="77777777" w:rsidR="00067C16" w:rsidRDefault="00067C16" w:rsidP="00067C16">
      <w:pPr>
        <w:jc w:val="center"/>
        <w:rPr>
          <w:b/>
          <w:szCs w:val="24"/>
        </w:rPr>
      </w:pPr>
      <w:proofErr w:type="gramStart"/>
      <w:r w:rsidRPr="00B35BC8">
        <w:rPr>
          <w:szCs w:val="24"/>
        </w:rPr>
        <w:t>Ogres</w:t>
      </w:r>
      <w:proofErr w:type="gramEnd"/>
      <w:r w:rsidRPr="00B35BC8">
        <w:rPr>
          <w:szCs w:val="24"/>
        </w:rPr>
        <w:t xml:space="preserve"> novada pašvaldības dome</w:t>
      </w:r>
      <w:r w:rsidRPr="00B35BC8">
        <w:rPr>
          <w:b/>
          <w:szCs w:val="24"/>
        </w:rPr>
        <w:t xml:space="preserve"> NOLEMJ:</w:t>
      </w:r>
    </w:p>
    <w:p w14:paraId="65D14943" w14:textId="77777777" w:rsidR="00E57559" w:rsidRPr="001A29AC" w:rsidRDefault="00E57559" w:rsidP="00067C16">
      <w:pPr>
        <w:ind w:right="283"/>
        <w:jc w:val="both"/>
        <w:rPr>
          <w:rFonts w:ascii="Times New Roman" w:hAnsi="Times New Roman"/>
          <w:szCs w:val="24"/>
          <w:lang w:val="lv-LV"/>
        </w:rPr>
      </w:pPr>
    </w:p>
    <w:p w14:paraId="7C8AB33D" w14:textId="404D594D" w:rsidR="001A29AC" w:rsidRPr="007B7EC8" w:rsidRDefault="00E57559" w:rsidP="00067C16">
      <w:pPr>
        <w:pStyle w:val="Sarakstarindkopa"/>
        <w:numPr>
          <w:ilvl w:val="0"/>
          <w:numId w:val="1"/>
        </w:numPr>
        <w:shd w:val="clear" w:color="auto" w:fill="FFFFFF"/>
        <w:ind w:left="284" w:right="283" w:hanging="284"/>
        <w:jc w:val="both"/>
        <w:rPr>
          <w:rFonts w:ascii="Times New Roman" w:hAnsi="Times New Roman"/>
          <w:lang w:val="lv-LV"/>
        </w:rPr>
      </w:pPr>
      <w:r w:rsidRPr="007B7EC8">
        <w:rPr>
          <w:rFonts w:ascii="Times New Roman" w:hAnsi="Times New Roman"/>
          <w:b/>
          <w:bCs/>
          <w:lang w:val="lv-LV"/>
        </w:rPr>
        <w:t xml:space="preserve">Noslēgt </w:t>
      </w:r>
      <w:r w:rsidRPr="007B7EC8">
        <w:rPr>
          <w:rFonts w:ascii="Times New Roman" w:hAnsi="Times New Roman"/>
          <w:lang w:val="lv-LV"/>
        </w:rPr>
        <w:t>nodomu protokolu ar</w:t>
      </w:r>
      <w:r w:rsidRPr="007B7EC8">
        <w:rPr>
          <w:rFonts w:ascii="Times New Roman" w:hAnsi="Times New Roman"/>
          <w:b/>
          <w:bCs/>
          <w:lang w:val="lv-LV"/>
        </w:rPr>
        <w:t xml:space="preserve"> </w:t>
      </w:r>
      <w:r w:rsidRPr="007B7EC8">
        <w:rPr>
          <w:rFonts w:ascii="Times New Roman" w:hAnsi="Times New Roman"/>
          <w:lang w:val="lv-LV"/>
        </w:rPr>
        <w:t>biedrību “Sporta un kultūras telpa “ĶIRZAKA””</w:t>
      </w:r>
      <w:r w:rsidR="007B7EC8">
        <w:rPr>
          <w:rFonts w:ascii="Times New Roman" w:hAnsi="Times New Roman"/>
          <w:lang w:val="lv-LV"/>
        </w:rPr>
        <w:t xml:space="preserve">, vienotais </w:t>
      </w:r>
      <w:r w:rsidR="007B7EC8" w:rsidRPr="007B7EC8">
        <w:rPr>
          <w:rFonts w:ascii="Times New Roman" w:hAnsi="Times New Roman"/>
          <w:lang w:val="lv-LV"/>
        </w:rPr>
        <w:t>reģistrācijas Nr. 40008308772</w:t>
      </w:r>
      <w:r w:rsidR="00AC7A23">
        <w:rPr>
          <w:rFonts w:ascii="Times New Roman" w:hAnsi="Times New Roman"/>
          <w:lang w:val="lv-LV"/>
        </w:rPr>
        <w:t xml:space="preserve"> un SIA</w:t>
      </w:r>
      <w:r w:rsidR="00AC7A23" w:rsidRPr="001A29AC">
        <w:rPr>
          <w:rFonts w:ascii="Times New Roman" w:hAnsi="Times New Roman"/>
          <w:lang w:val="lv-LV"/>
        </w:rPr>
        <w:t xml:space="preserve"> Volejbola klubs “ĶIRZAKA”, vienotais reģistrācijas Nr.</w:t>
      </w:r>
      <w:r w:rsidR="00AC7A23">
        <w:rPr>
          <w:rFonts w:ascii="Times New Roman" w:hAnsi="Times New Roman"/>
          <w:lang w:val="lv-LV"/>
        </w:rPr>
        <w:t> </w:t>
      </w:r>
      <w:r w:rsidR="00AC7A23" w:rsidRPr="001A29AC">
        <w:rPr>
          <w:rFonts w:ascii="Times New Roman" w:hAnsi="Times New Roman"/>
          <w:lang w:val="lv-LV"/>
        </w:rPr>
        <w:t>40203497532</w:t>
      </w:r>
      <w:r w:rsidR="00AC7A23">
        <w:rPr>
          <w:rFonts w:ascii="Times New Roman" w:hAnsi="Times New Roman"/>
          <w:lang w:val="lv-LV"/>
        </w:rPr>
        <w:t>,</w:t>
      </w:r>
      <w:r w:rsidRPr="007B7EC8">
        <w:rPr>
          <w:rFonts w:ascii="Times New Roman" w:hAnsi="Times New Roman"/>
          <w:lang w:val="lv-LV"/>
        </w:rPr>
        <w:t xml:space="preserve"> par pludmales volejbola attīstības vecināšanu Ogres novadā (turpmāk – nodomu protokols) saskaņā ar šī lēmuma pielikumu.</w:t>
      </w:r>
    </w:p>
    <w:p w14:paraId="53D19916" w14:textId="77777777" w:rsidR="007B7EC8" w:rsidRDefault="001A29AC" w:rsidP="00067C16">
      <w:pPr>
        <w:pStyle w:val="Sarakstarindkopa"/>
        <w:numPr>
          <w:ilvl w:val="0"/>
          <w:numId w:val="1"/>
        </w:numPr>
        <w:shd w:val="clear" w:color="auto" w:fill="FFFFFF"/>
        <w:ind w:left="284" w:right="283" w:hanging="284"/>
        <w:jc w:val="both"/>
        <w:rPr>
          <w:rFonts w:ascii="Times New Roman" w:hAnsi="Times New Roman"/>
          <w:lang w:val="lv-LV"/>
        </w:rPr>
      </w:pPr>
      <w:r w:rsidRPr="007B7EC8">
        <w:rPr>
          <w:rFonts w:ascii="Times New Roman" w:hAnsi="Times New Roman"/>
          <w:b/>
          <w:bCs/>
          <w:szCs w:val="24"/>
          <w:lang w:val="lv-LV"/>
        </w:rPr>
        <w:t>Uzdot</w:t>
      </w:r>
      <w:r w:rsidRPr="007B7EC8">
        <w:rPr>
          <w:rFonts w:ascii="Times New Roman" w:hAnsi="Times New Roman"/>
          <w:szCs w:val="24"/>
          <w:lang w:val="lv-LV"/>
        </w:rPr>
        <w:t xml:space="preserve"> Ogres novada pašvaldības Centrālās administrācijas Juridiskajai nodaļai normatīvajos aktos noteiktajā kārtībā organizēt </w:t>
      </w:r>
      <w:r w:rsidR="00E57559" w:rsidRPr="007B7EC8">
        <w:rPr>
          <w:rFonts w:ascii="Times New Roman" w:hAnsi="Times New Roman"/>
          <w:lang w:val="lv-LV"/>
        </w:rPr>
        <w:t>nodomu protokola parakstīšanu</w:t>
      </w:r>
      <w:r w:rsidR="007B7EC8">
        <w:rPr>
          <w:rFonts w:ascii="Times New Roman" w:hAnsi="Times New Roman"/>
          <w:lang w:val="lv-LV"/>
        </w:rPr>
        <w:t>.</w:t>
      </w:r>
    </w:p>
    <w:p w14:paraId="65D1494A" w14:textId="45A486BB" w:rsidR="00E57559" w:rsidRPr="007B7EC8" w:rsidRDefault="007B7EC8" w:rsidP="00067C16">
      <w:pPr>
        <w:pStyle w:val="Sarakstarindkopa"/>
        <w:numPr>
          <w:ilvl w:val="0"/>
          <w:numId w:val="1"/>
        </w:numPr>
        <w:shd w:val="clear" w:color="auto" w:fill="FFFFFF"/>
        <w:ind w:left="284" w:right="283" w:hanging="284"/>
        <w:jc w:val="both"/>
        <w:rPr>
          <w:rFonts w:ascii="Times New Roman" w:hAnsi="Times New Roman"/>
          <w:lang w:val="lv-LV"/>
        </w:rPr>
      </w:pPr>
      <w:r w:rsidRPr="007B7EC8">
        <w:rPr>
          <w:rFonts w:ascii="Times New Roman" w:hAnsi="Times New Roman"/>
          <w:lang w:val="lv-LV"/>
        </w:rPr>
        <w:t>Kontroli par l</w:t>
      </w:r>
      <w:r w:rsidR="00E57559" w:rsidRPr="007B7EC8">
        <w:rPr>
          <w:rFonts w:ascii="Times New Roman" w:hAnsi="Times New Roman"/>
          <w:lang w:val="lv-LV"/>
        </w:rPr>
        <w:t xml:space="preserve">ēmuma izpildi uzdot Ogres novada pašvaldības izpilddirektoram. </w:t>
      </w:r>
    </w:p>
    <w:p w14:paraId="65D1494B" w14:textId="77777777" w:rsidR="00E57559" w:rsidRDefault="00E57559" w:rsidP="00067C16">
      <w:pPr>
        <w:shd w:val="clear" w:color="auto" w:fill="FFFFFF"/>
        <w:ind w:left="720" w:right="284"/>
        <w:jc w:val="both"/>
        <w:rPr>
          <w:rFonts w:ascii="Times New Roman" w:hAnsi="Times New Roman"/>
          <w:lang w:val="lv-LV"/>
        </w:rPr>
      </w:pPr>
    </w:p>
    <w:p w14:paraId="49EF9A38" w14:textId="77777777" w:rsidR="00067C16" w:rsidRPr="001A29AC" w:rsidRDefault="00067C16" w:rsidP="00067C16">
      <w:pPr>
        <w:shd w:val="clear" w:color="auto" w:fill="FFFFFF"/>
        <w:ind w:left="720" w:right="284"/>
        <w:jc w:val="both"/>
        <w:rPr>
          <w:rFonts w:ascii="Times New Roman" w:hAnsi="Times New Roman"/>
          <w:lang w:val="lv-LV"/>
        </w:rPr>
      </w:pPr>
    </w:p>
    <w:p w14:paraId="65D1494C" w14:textId="77777777" w:rsidR="00E57559" w:rsidRPr="001A29AC" w:rsidRDefault="00E57559" w:rsidP="00067C16">
      <w:pPr>
        <w:pStyle w:val="Pamattekstaatkpe2"/>
        <w:spacing w:after="0" w:line="240" w:lineRule="auto"/>
        <w:ind w:left="357" w:right="284"/>
        <w:jc w:val="right"/>
        <w:rPr>
          <w:rFonts w:ascii="Times New Roman" w:hAnsi="Times New Roman"/>
          <w:bCs/>
          <w:lang w:val="lv-LV"/>
        </w:rPr>
      </w:pPr>
      <w:r w:rsidRPr="001A29AC">
        <w:rPr>
          <w:rFonts w:ascii="Times New Roman" w:hAnsi="Times New Roman"/>
          <w:bCs/>
          <w:lang w:val="lv-LV"/>
        </w:rPr>
        <w:t>(Sēdes vadītāja,</w:t>
      </w:r>
    </w:p>
    <w:p w14:paraId="65D1494D" w14:textId="65E626AA" w:rsidR="00E57559" w:rsidRPr="001A29AC" w:rsidRDefault="00E57559" w:rsidP="00067C16">
      <w:pPr>
        <w:pStyle w:val="Pamattekstaatkpe2"/>
        <w:spacing w:after="0" w:line="240" w:lineRule="auto"/>
        <w:ind w:left="357" w:right="284"/>
        <w:jc w:val="right"/>
        <w:rPr>
          <w:rFonts w:ascii="Times New Roman" w:hAnsi="Times New Roman"/>
          <w:lang w:val="lv-LV"/>
        </w:rPr>
      </w:pPr>
      <w:r w:rsidRPr="001A29AC">
        <w:rPr>
          <w:rFonts w:ascii="Times New Roman" w:hAnsi="Times New Roman"/>
          <w:bCs/>
          <w:lang w:val="lv-LV"/>
        </w:rPr>
        <w:t>domes priekšsēdētāja E.</w:t>
      </w:r>
      <w:r w:rsidR="00A53989" w:rsidRPr="001A29AC">
        <w:rPr>
          <w:rFonts w:ascii="Times New Roman" w:hAnsi="Times New Roman"/>
          <w:bCs/>
          <w:lang w:val="lv-LV"/>
        </w:rPr>
        <w:t xml:space="preserve"> </w:t>
      </w:r>
      <w:proofErr w:type="spellStart"/>
      <w:r w:rsidRPr="001A29AC">
        <w:rPr>
          <w:rFonts w:ascii="Times New Roman" w:hAnsi="Times New Roman"/>
          <w:bCs/>
          <w:lang w:val="lv-LV"/>
        </w:rPr>
        <w:t>Helmaņa</w:t>
      </w:r>
      <w:proofErr w:type="spellEnd"/>
      <w:r w:rsidRPr="001A29AC">
        <w:rPr>
          <w:rFonts w:ascii="Times New Roman" w:hAnsi="Times New Roman"/>
          <w:bCs/>
          <w:lang w:val="lv-LV"/>
        </w:rPr>
        <w:t xml:space="preserve"> paraksts)</w:t>
      </w:r>
    </w:p>
    <w:p w14:paraId="65D1494E" w14:textId="77777777" w:rsidR="00F02C31" w:rsidRDefault="00F02C31" w:rsidP="00067C16">
      <w:pPr>
        <w:ind w:right="284"/>
      </w:pPr>
    </w:p>
    <w:sectPr w:rsidR="00F02C31" w:rsidSect="00EB7F5E">
      <w:footerReference w:type="default" r:id="rId8"/>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14957" w14:textId="77777777" w:rsidR="005254EF" w:rsidRDefault="005254EF">
      <w:r>
        <w:separator/>
      </w:r>
    </w:p>
  </w:endnote>
  <w:endnote w:type="continuationSeparator" w:id="0">
    <w:p w14:paraId="65D14959" w14:textId="77777777" w:rsidR="005254EF" w:rsidRDefault="0052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14951" w14:textId="77777777" w:rsidR="00F02C31" w:rsidRDefault="005254EF">
    <w:pPr>
      <w:pStyle w:val="Kjene"/>
      <w:jc w:val="center"/>
    </w:pPr>
    <w:r>
      <w:fldChar w:fldCharType="begin"/>
    </w:r>
    <w:r>
      <w:instrText>PAGE   \* MERGEFORMAT</w:instrText>
    </w:r>
    <w:r>
      <w:fldChar w:fldCharType="separate"/>
    </w:r>
    <w:r w:rsidR="00067C16" w:rsidRPr="00067C16">
      <w:rPr>
        <w:noProof/>
        <w:lang w:val="lv-LV"/>
      </w:rPr>
      <w:t>2</w:t>
    </w:r>
    <w:r>
      <w:fldChar w:fldCharType="end"/>
    </w:r>
  </w:p>
  <w:p w14:paraId="65D14952" w14:textId="77777777" w:rsidR="00F02C31" w:rsidRDefault="00F02C3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14953" w14:textId="77777777" w:rsidR="005254EF" w:rsidRDefault="005254EF">
      <w:r>
        <w:separator/>
      </w:r>
    </w:p>
  </w:footnote>
  <w:footnote w:type="continuationSeparator" w:id="0">
    <w:p w14:paraId="65D14955" w14:textId="77777777" w:rsidR="005254EF" w:rsidRDefault="00525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5609B"/>
    <w:multiLevelType w:val="hybridMultilevel"/>
    <w:tmpl w:val="D1123D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59"/>
    <w:rsid w:val="00067C16"/>
    <w:rsid w:val="00153C05"/>
    <w:rsid w:val="00197616"/>
    <w:rsid w:val="001A29AC"/>
    <w:rsid w:val="001B102A"/>
    <w:rsid w:val="002B6B88"/>
    <w:rsid w:val="00311A72"/>
    <w:rsid w:val="005254EF"/>
    <w:rsid w:val="0058446C"/>
    <w:rsid w:val="006C571E"/>
    <w:rsid w:val="00710A2C"/>
    <w:rsid w:val="00761EE8"/>
    <w:rsid w:val="007B7EC8"/>
    <w:rsid w:val="00A53989"/>
    <w:rsid w:val="00AC7A23"/>
    <w:rsid w:val="00B27D73"/>
    <w:rsid w:val="00D1536E"/>
    <w:rsid w:val="00D35D9B"/>
    <w:rsid w:val="00E57559"/>
    <w:rsid w:val="00EB56D7"/>
    <w:rsid w:val="00F02C31"/>
    <w:rsid w:val="00F211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4928"/>
  <w15:chartTrackingRefBased/>
  <w15:docId w15:val="{CAF398BD-5539-374C-9EF6-41FAA144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7559"/>
    <w:rPr>
      <w:rFonts w:ascii="RimTimes" w:eastAsia="Times New Roman" w:hAnsi="RimTimes" w:cs="Times New Roman"/>
      <w:kern w:val="0"/>
      <w:szCs w:val="20"/>
      <w:lang w:val="en-US"/>
      <w14:ligatures w14:val="none"/>
    </w:rPr>
  </w:style>
  <w:style w:type="paragraph" w:styleId="Virsraksts2">
    <w:name w:val="heading 2"/>
    <w:basedOn w:val="Parasts"/>
    <w:next w:val="Parasts"/>
    <w:link w:val="Virsraksts2Rakstz"/>
    <w:qFormat/>
    <w:rsid w:val="00E5755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57559"/>
    <w:rPr>
      <w:rFonts w:ascii="Times New Roman" w:eastAsia="Times New Roman" w:hAnsi="Times New Roman" w:cs="Times New Roman"/>
      <w:b/>
      <w:bCs/>
      <w:kern w:val="0"/>
      <w:szCs w:val="20"/>
      <w:lang w:val="lv-LV"/>
      <w14:ligatures w14:val="none"/>
    </w:rPr>
  </w:style>
  <w:style w:type="paragraph" w:styleId="Pamatteksts">
    <w:name w:val="Body Text"/>
    <w:basedOn w:val="Parasts"/>
    <w:link w:val="PamattekstsRakstz"/>
    <w:rsid w:val="00E57559"/>
    <w:pPr>
      <w:spacing w:after="120"/>
    </w:pPr>
  </w:style>
  <w:style w:type="character" w:customStyle="1" w:styleId="PamattekstsRakstz">
    <w:name w:val="Pamatteksts Rakstz."/>
    <w:basedOn w:val="Noklusjumarindkopasfonts"/>
    <w:link w:val="Pamatteksts"/>
    <w:rsid w:val="00E57559"/>
    <w:rPr>
      <w:rFonts w:ascii="RimTimes" w:eastAsia="Times New Roman" w:hAnsi="RimTimes" w:cs="Times New Roman"/>
      <w:kern w:val="0"/>
      <w:szCs w:val="20"/>
      <w:lang w:val="en-US"/>
      <w14:ligatures w14:val="none"/>
    </w:rPr>
  </w:style>
  <w:style w:type="paragraph" w:styleId="Pamattekstaatkpe2">
    <w:name w:val="Body Text Indent 2"/>
    <w:basedOn w:val="Parasts"/>
    <w:link w:val="Pamattekstaatkpe2Rakstz"/>
    <w:unhideWhenUsed/>
    <w:rsid w:val="00E57559"/>
    <w:pPr>
      <w:spacing w:after="120" w:line="480" w:lineRule="auto"/>
      <w:ind w:left="283"/>
    </w:pPr>
  </w:style>
  <w:style w:type="character" w:customStyle="1" w:styleId="Pamattekstaatkpe2Rakstz">
    <w:name w:val="Pamatteksta atkāpe 2 Rakstz."/>
    <w:basedOn w:val="Noklusjumarindkopasfonts"/>
    <w:link w:val="Pamattekstaatkpe2"/>
    <w:rsid w:val="00E57559"/>
    <w:rPr>
      <w:rFonts w:ascii="RimTimes" w:eastAsia="Times New Roman" w:hAnsi="RimTimes" w:cs="Times New Roman"/>
      <w:kern w:val="0"/>
      <w:szCs w:val="20"/>
      <w:lang w:val="en-US"/>
      <w14:ligatures w14:val="none"/>
    </w:rPr>
  </w:style>
  <w:style w:type="paragraph" w:styleId="Kjene">
    <w:name w:val="footer"/>
    <w:basedOn w:val="Parasts"/>
    <w:link w:val="KjeneRakstz"/>
    <w:uiPriority w:val="99"/>
    <w:unhideWhenUsed/>
    <w:rsid w:val="00E57559"/>
    <w:pPr>
      <w:tabs>
        <w:tab w:val="center" w:pos="4153"/>
        <w:tab w:val="right" w:pos="8306"/>
      </w:tabs>
    </w:pPr>
  </w:style>
  <w:style w:type="character" w:customStyle="1" w:styleId="KjeneRakstz">
    <w:name w:val="Kājene Rakstz."/>
    <w:basedOn w:val="Noklusjumarindkopasfonts"/>
    <w:link w:val="Kjene"/>
    <w:uiPriority w:val="99"/>
    <w:rsid w:val="00E57559"/>
    <w:rPr>
      <w:rFonts w:ascii="RimTimes" w:eastAsia="Times New Roman" w:hAnsi="RimTimes" w:cs="Times New Roman"/>
      <w:kern w:val="0"/>
      <w:szCs w:val="20"/>
      <w:lang w:val="en-US"/>
      <w14:ligatures w14:val="none"/>
    </w:rPr>
  </w:style>
  <w:style w:type="character" w:styleId="Izclums">
    <w:name w:val="Emphasis"/>
    <w:qFormat/>
    <w:rsid w:val="00E57559"/>
    <w:rPr>
      <w:i/>
      <w:iCs/>
    </w:rPr>
  </w:style>
  <w:style w:type="paragraph" w:styleId="Sarakstarindkopa">
    <w:name w:val="List Paragraph"/>
    <w:basedOn w:val="Parasts"/>
    <w:uiPriority w:val="34"/>
    <w:qFormat/>
    <w:rsid w:val="001A2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3240</Words>
  <Characters>1847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Šubrovska</dc:creator>
  <cp:keywords/>
  <dc:description/>
  <cp:lastModifiedBy>Ingūna Šubrovska</cp:lastModifiedBy>
  <cp:revision>2</cp:revision>
  <dcterms:created xsi:type="dcterms:W3CDTF">2025-03-27T10:43:00Z</dcterms:created>
  <dcterms:modified xsi:type="dcterms:W3CDTF">2025-03-27T10:43:00Z</dcterms:modified>
  <cp:category/>
</cp:coreProperties>
</file>