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D96BD1" w14:paraId="7146AF9D" w14:textId="77777777" w:rsidTr="00C92CF3">
        <w:tc>
          <w:tcPr>
            <w:tcW w:w="1648" w:type="pct"/>
          </w:tcPr>
          <w:p w14:paraId="3072A084" w14:textId="77777777" w:rsidR="00231B72" w:rsidRPr="00D96BD1" w:rsidRDefault="00231B72" w:rsidP="00D96BD1"/>
          <w:p w14:paraId="3884B13C" w14:textId="77777777" w:rsidR="00231B72" w:rsidRPr="00D96BD1" w:rsidRDefault="00231B72" w:rsidP="00D96BD1">
            <w:r w:rsidRPr="00D96BD1">
              <w:t>Ogrē, Brīvības ielā 33</w:t>
            </w:r>
          </w:p>
        </w:tc>
        <w:tc>
          <w:tcPr>
            <w:tcW w:w="1647" w:type="pct"/>
          </w:tcPr>
          <w:p w14:paraId="559016FF" w14:textId="77777777" w:rsidR="00231B72" w:rsidRPr="00D96BD1" w:rsidRDefault="00231B72" w:rsidP="00D96BD1">
            <w:pPr>
              <w:pStyle w:val="Virsraksts2"/>
              <w:rPr>
                <w:szCs w:val="24"/>
              </w:rPr>
            </w:pPr>
          </w:p>
          <w:p w14:paraId="13CF2A6D" w14:textId="7BCF4EF2" w:rsidR="00231B72" w:rsidRPr="00D96BD1" w:rsidRDefault="00231B72" w:rsidP="00D96BD1">
            <w:pPr>
              <w:pStyle w:val="Virsraksts2"/>
              <w:rPr>
                <w:szCs w:val="24"/>
              </w:rPr>
            </w:pPr>
            <w:r w:rsidRPr="00D96BD1">
              <w:rPr>
                <w:szCs w:val="24"/>
              </w:rPr>
              <w:t>Nr.</w:t>
            </w:r>
            <w:r w:rsidR="00D561A8">
              <w:rPr>
                <w:szCs w:val="24"/>
              </w:rPr>
              <w:t>5</w:t>
            </w:r>
          </w:p>
        </w:tc>
        <w:tc>
          <w:tcPr>
            <w:tcW w:w="1705" w:type="pct"/>
          </w:tcPr>
          <w:p w14:paraId="0D9B5FC2" w14:textId="77777777" w:rsidR="00231B72" w:rsidRPr="00D96BD1" w:rsidRDefault="00231B72" w:rsidP="00D96BD1">
            <w:pPr>
              <w:jc w:val="right"/>
            </w:pPr>
          </w:p>
          <w:p w14:paraId="1CB545E2" w14:textId="2D04A314" w:rsidR="00231B72" w:rsidRPr="00D96BD1" w:rsidRDefault="00231B72" w:rsidP="00D561A8">
            <w:pPr>
              <w:ind w:right="248"/>
              <w:jc w:val="right"/>
            </w:pPr>
            <w:r w:rsidRPr="00D96BD1">
              <w:t>20</w:t>
            </w:r>
            <w:r w:rsidR="0068091A" w:rsidRPr="00D96BD1">
              <w:t>2</w:t>
            </w:r>
            <w:r w:rsidR="004A48B5" w:rsidRPr="00D96BD1">
              <w:t>5</w:t>
            </w:r>
            <w:r w:rsidRPr="00D96BD1">
              <w:t>.</w:t>
            </w:r>
            <w:r w:rsidR="006D4DAB" w:rsidRPr="00D96BD1">
              <w:t xml:space="preserve"> </w:t>
            </w:r>
            <w:r w:rsidRPr="00D96BD1">
              <w:t xml:space="preserve">gada </w:t>
            </w:r>
            <w:r w:rsidR="00D561A8">
              <w:t>24</w:t>
            </w:r>
            <w:r w:rsidR="002860B3" w:rsidRPr="00D96BD1">
              <w:t>.</w:t>
            </w:r>
            <w:r w:rsidR="00D96BD1" w:rsidRPr="00D96BD1">
              <w:t xml:space="preserve"> aprīlī</w:t>
            </w:r>
          </w:p>
        </w:tc>
      </w:tr>
    </w:tbl>
    <w:p w14:paraId="3FCC02EF" w14:textId="77777777" w:rsidR="00231B72" w:rsidRPr="00D96BD1" w:rsidRDefault="00231B72" w:rsidP="00D96BD1">
      <w:pPr>
        <w:jc w:val="center"/>
        <w:rPr>
          <w:b/>
        </w:rPr>
      </w:pPr>
    </w:p>
    <w:p w14:paraId="1099700E" w14:textId="52717C80" w:rsidR="00231B72" w:rsidRPr="00D96BD1" w:rsidRDefault="00D561A8" w:rsidP="00D96BD1">
      <w:pPr>
        <w:jc w:val="center"/>
        <w:rPr>
          <w:b/>
        </w:rPr>
      </w:pPr>
      <w:r>
        <w:rPr>
          <w:b/>
        </w:rPr>
        <w:t>10</w:t>
      </w:r>
      <w:r w:rsidR="00231B72" w:rsidRPr="00D96BD1">
        <w:rPr>
          <w:b/>
        </w:rPr>
        <w:t>.</w:t>
      </w:r>
    </w:p>
    <w:p w14:paraId="3F0A5D93" w14:textId="1D6F886D" w:rsidR="00BD377E" w:rsidRPr="00D96BD1" w:rsidRDefault="00BD377E" w:rsidP="00766A7E">
      <w:pPr>
        <w:pStyle w:val="Virsraksts2"/>
        <w:rPr>
          <w:szCs w:val="24"/>
          <w:u w:val="single"/>
        </w:rPr>
      </w:pPr>
      <w:r w:rsidRPr="00D96BD1">
        <w:rPr>
          <w:szCs w:val="24"/>
          <w:u w:val="single"/>
        </w:rPr>
        <w:t>Par Ogres novada pašvaldības saistošo noteikumu Nr.</w:t>
      </w:r>
      <w:r w:rsidR="00C2285F" w:rsidRPr="00D96BD1">
        <w:rPr>
          <w:szCs w:val="24"/>
          <w:u w:val="single"/>
        </w:rPr>
        <w:t> </w:t>
      </w:r>
      <w:r w:rsidR="004A48B5" w:rsidRPr="00D96BD1">
        <w:rPr>
          <w:szCs w:val="24"/>
          <w:u w:val="single"/>
        </w:rPr>
        <w:t>7</w:t>
      </w:r>
      <w:r w:rsidRPr="00D96BD1">
        <w:rPr>
          <w:szCs w:val="24"/>
          <w:u w:val="single"/>
        </w:rPr>
        <w:t>/202</w:t>
      </w:r>
      <w:r w:rsidR="004A48B5" w:rsidRPr="00D96BD1">
        <w:rPr>
          <w:szCs w:val="24"/>
          <w:u w:val="single"/>
        </w:rPr>
        <w:t>5</w:t>
      </w:r>
      <w:r w:rsidRPr="00D96BD1">
        <w:rPr>
          <w:szCs w:val="24"/>
          <w:u w:val="single"/>
        </w:rPr>
        <w:t xml:space="preserve"> </w:t>
      </w:r>
      <w:bookmarkStart w:id="0" w:name="_Hlk128729505"/>
      <w:r w:rsidRPr="00D96BD1">
        <w:rPr>
          <w:rFonts w:eastAsia="Calibri"/>
          <w:szCs w:val="24"/>
          <w:u w:val="single"/>
        </w:rPr>
        <w:t>“</w:t>
      </w:r>
      <w:bookmarkEnd w:id="0"/>
      <w:r w:rsidR="004A48B5" w:rsidRPr="00D96BD1">
        <w:rPr>
          <w:szCs w:val="24"/>
          <w:u w:val="single"/>
        </w:rPr>
        <w:t>Grozījumi Ogres novada pašvaldības 2024. gada 30. maija saistošajos noteikumos Nr. 23/2024 “Par sociālajiem pakalpoju</w:t>
      </w:r>
      <w:r w:rsidR="00307894" w:rsidRPr="00D96BD1">
        <w:rPr>
          <w:szCs w:val="24"/>
          <w:u w:val="single"/>
        </w:rPr>
        <w:t>miem”</w:t>
      </w:r>
      <w:r w:rsidRPr="00D96BD1">
        <w:rPr>
          <w:szCs w:val="24"/>
          <w:u w:val="single"/>
        </w:rPr>
        <w:t>” precizēšanu</w:t>
      </w:r>
    </w:p>
    <w:p w14:paraId="41FB7F38" w14:textId="77777777" w:rsidR="00D7227C" w:rsidRPr="00D96BD1" w:rsidRDefault="00D7227C" w:rsidP="00766A7E">
      <w:pPr>
        <w:pStyle w:val="Virsraksts1"/>
        <w:ind w:left="0"/>
        <w:rPr>
          <w:szCs w:val="24"/>
        </w:rPr>
      </w:pPr>
    </w:p>
    <w:p w14:paraId="453956E8" w14:textId="006D1429" w:rsidR="00C2285F" w:rsidRPr="00D96BD1" w:rsidRDefault="00BD377E" w:rsidP="008D705C">
      <w:pPr>
        <w:tabs>
          <w:tab w:val="left" w:pos="567"/>
          <w:tab w:val="left" w:pos="709"/>
        </w:tabs>
        <w:ind w:firstLine="720"/>
        <w:jc w:val="both"/>
        <w:rPr>
          <w:shd w:val="clear" w:color="auto" w:fill="FFFFFF"/>
        </w:rPr>
      </w:pPr>
      <w:bookmarkStart w:id="1" w:name="_Hlk536697559"/>
      <w:r w:rsidRPr="00D96BD1">
        <w:rPr>
          <w:shd w:val="clear" w:color="auto" w:fill="FFFFFF"/>
        </w:rPr>
        <w:t>Ar Ogres novada pašvaldības domes 202</w:t>
      </w:r>
      <w:r w:rsidR="00307894" w:rsidRPr="00D96BD1">
        <w:rPr>
          <w:shd w:val="clear" w:color="auto" w:fill="FFFFFF"/>
        </w:rPr>
        <w:t>5</w:t>
      </w:r>
      <w:r w:rsidRPr="00D96BD1">
        <w:rPr>
          <w:shd w:val="clear" w:color="auto" w:fill="FFFFFF"/>
        </w:rPr>
        <w:t>.</w:t>
      </w:r>
      <w:r w:rsidR="00C2285F" w:rsidRPr="00D96BD1">
        <w:rPr>
          <w:shd w:val="clear" w:color="auto" w:fill="FFFFFF"/>
        </w:rPr>
        <w:t> </w:t>
      </w:r>
      <w:r w:rsidRPr="00D96BD1">
        <w:rPr>
          <w:shd w:val="clear" w:color="auto" w:fill="FFFFFF"/>
        </w:rPr>
        <w:t xml:space="preserve">gada </w:t>
      </w:r>
      <w:r w:rsidR="00C2285F" w:rsidRPr="00D96BD1">
        <w:rPr>
          <w:shd w:val="clear" w:color="auto" w:fill="FFFFFF"/>
        </w:rPr>
        <w:t>2</w:t>
      </w:r>
      <w:r w:rsidR="00307894" w:rsidRPr="00D96BD1">
        <w:rPr>
          <w:shd w:val="clear" w:color="auto" w:fill="FFFFFF"/>
        </w:rPr>
        <w:t>7</w:t>
      </w:r>
      <w:r w:rsidRPr="00D96BD1">
        <w:rPr>
          <w:shd w:val="clear" w:color="auto" w:fill="FFFFFF"/>
        </w:rPr>
        <w:t>.</w:t>
      </w:r>
      <w:r w:rsidR="00C2285F" w:rsidRPr="00D96BD1">
        <w:rPr>
          <w:shd w:val="clear" w:color="auto" w:fill="FFFFFF"/>
        </w:rPr>
        <w:t> </w:t>
      </w:r>
      <w:r w:rsidR="00307894" w:rsidRPr="00D96BD1">
        <w:rPr>
          <w:shd w:val="clear" w:color="auto" w:fill="FFFFFF"/>
        </w:rPr>
        <w:t>marta</w:t>
      </w:r>
      <w:r w:rsidRPr="00D96BD1">
        <w:rPr>
          <w:shd w:val="clear" w:color="auto" w:fill="FFFFFF"/>
        </w:rPr>
        <w:t xml:space="preserve"> lēmumu Nr.</w:t>
      </w:r>
      <w:r w:rsidR="00C2285F" w:rsidRPr="00D96BD1">
        <w:rPr>
          <w:shd w:val="clear" w:color="auto" w:fill="FFFFFF"/>
        </w:rPr>
        <w:t> </w:t>
      </w:r>
      <w:r w:rsidR="00307894" w:rsidRPr="00D96BD1">
        <w:rPr>
          <w:shd w:val="clear" w:color="auto" w:fill="FFFFFF"/>
        </w:rPr>
        <w:t>32</w:t>
      </w:r>
      <w:r w:rsidR="00C2285F" w:rsidRPr="00D96BD1">
        <w:rPr>
          <w:shd w:val="clear" w:color="auto" w:fill="FFFFFF"/>
        </w:rPr>
        <w:t xml:space="preserve"> “Par </w:t>
      </w:r>
      <w:r w:rsidR="00307894" w:rsidRPr="00D96BD1">
        <w:rPr>
          <w:shd w:val="clear" w:color="auto" w:fill="FFFFFF"/>
        </w:rPr>
        <w:t>Ogres novada pašvaldības saistošo noteikumu Nr.</w:t>
      </w:r>
      <w:r w:rsidR="00CD0F1C" w:rsidRPr="00D96BD1">
        <w:rPr>
          <w:shd w:val="clear" w:color="auto" w:fill="FFFFFF"/>
        </w:rPr>
        <w:t xml:space="preserve"> </w:t>
      </w:r>
      <w:r w:rsidR="00307894" w:rsidRPr="00D96BD1">
        <w:rPr>
          <w:shd w:val="clear" w:color="auto" w:fill="FFFFFF"/>
        </w:rPr>
        <w:t>7/2025 “Grozījumi Ogres novada pa</w:t>
      </w:r>
      <w:r w:rsidR="00CD3D56" w:rsidRPr="00D96BD1">
        <w:rPr>
          <w:shd w:val="clear" w:color="auto" w:fill="FFFFFF"/>
        </w:rPr>
        <w:t>š</w:t>
      </w:r>
      <w:r w:rsidR="00307894" w:rsidRPr="00D96BD1">
        <w:rPr>
          <w:shd w:val="clear" w:color="auto" w:fill="FFFFFF"/>
        </w:rPr>
        <w:t>valdības 2024.</w:t>
      </w:r>
      <w:r w:rsidR="00CD0F1C" w:rsidRPr="00D96BD1">
        <w:rPr>
          <w:shd w:val="clear" w:color="auto" w:fill="FFFFFF"/>
        </w:rPr>
        <w:t> </w:t>
      </w:r>
      <w:r w:rsidR="00307894" w:rsidRPr="00D96BD1">
        <w:rPr>
          <w:shd w:val="clear" w:color="auto" w:fill="FFFFFF"/>
        </w:rPr>
        <w:t>gada 30. maija saistošajos noteikumos Nr.</w:t>
      </w:r>
      <w:r w:rsidR="00CD0F1C" w:rsidRPr="00D96BD1">
        <w:rPr>
          <w:shd w:val="clear" w:color="auto" w:fill="FFFFFF"/>
        </w:rPr>
        <w:t xml:space="preserve"> </w:t>
      </w:r>
      <w:r w:rsidR="00CD3D56" w:rsidRPr="00D96BD1">
        <w:rPr>
          <w:shd w:val="clear" w:color="auto" w:fill="FFFFFF"/>
        </w:rPr>
        <w:t>23/2024 “Par sociālajiem pakalpojumiem””</w:t>
      </w:r>
      <w:r w:rsidR="00C2285F" w:rsidRPr="00D96BD1">
        <w:rPr>
          <w:shd w:val="clear" w:color="auto" w:fill="FFFFFF"/>
        </w:rPr>
        <w:t>”</w:t>
      </w:r>
      <w:r w:rsidR="00CD3D56" w:rsidRPr="00D96BD1">
        <w:rPr>
          <w:shd w:val="clear" w:color="auto" w:fill="FFFFFF"/>
        </w:rPr>
        <w:t xml:space="preserve"> izdošanu,</w:t>
      </w:r>
      <w:r w:rsidR="00C2285F" w:rsidRPr="00D96BD1">
        <w:rPr>
          <w:shd w:val="clear" w:color="auto" w:fill="FFFFFF"/>
        </w:rPr>
        <w:t xml:space="preserve"> </w:t>
      </w:r>
      <w:r w:rsidRPr="00D96BD1">
        <w:rPr>
          <w:shd w:val="clear" w:color="auto" w:fill="FFFFFF"/>
        </w:rPr>
        <w:t>Ogres novada pašvaldības dome pieņēm</w:t>
      </w:r>
      <w:r w:rsidR="00636421" w:rsidRPr="00D96BD1">
        <w:rPr>
          <w:shd w:val="clear" w:color="auto" w:fill="FFFFFF"/>
        </w:rPr>
        <w:t>a</w:t>
      </w:r>
      <w:r w:rsidRPr="00D96BD1">
        <w:rPr>
          <w:shd w:val="clear" w:color="auto" w:fill="FFFFFF"/>
        </w:rPr>
        <w:t xml:space="preserve"> </w:t>
      </w:r>
      <w:r w:rsidR="00CD3D56" w:rsidRPr="00D96BD1">
        <w:rPr>
          <w:shd w:val="clear" w:color="auto" w:fill="FFFFFF"/>
        </w:rPr>
        <w:t xml:space="preserve">grozījumus </w:t>
      </w:r>
      <w:r w:rsidRPr="00D96BD1">
        <w:rPr>
          <w:shd w:val="clear" w:color="auto" w:fill="FFFFFF"/>
        </w:rPr>
        <w:t xml:space="preserve">Ogres novada </w:t>
      </w:r>
      <w:r w:rsidR="00C2285F" w:rsidRPr="00D96BD1">
        <w:rPr>
          <w:shd w:val="clear" w:color="auto" w:fill="FFFFFF"/>
        </w:rPr>
        <w:t>pašvaldības saistoš</w:t>
      </w:r>
      <w:r w:rsidR="00CD3D56" w:rsidRPr="00D96BD1">
        <w:rPr>
          <w:shd w:val="clear" w:color="auto" w:fill="FFFFFF"/>
        </w:rPr>
        <w:t>ajos</w:t>
      </w:r>
      <w:r w:rsidR="00C2285F" w:rsidRPr="00D96BD1">
        <w:rPr>
          <w:shd w:val="clear" w:color="auto" w:fill="FFFFFF"/>
        </w:rPr>
        <w:t xml:space="preserve"> noteikum</w:t>
      </w:r>
      <w:r w:rsidR="00CD3D56" w:rsidRPr="00D96BD1">
        <w:rPr>
          <w:shd w:val="clear" w:color="auto" w:fill="FFFFFF"/>
        </w:rPr>
        <w:t>os</w:t>
      </w:r>
      <w:r w:rsidR="00C2285F" w:rsidRPr="00D96BD1">
        <w:rPr>
          <w:shd w:val="clear" w:color="auto" w:fill="FFFFFF"/>
        </w:rPr>
        <w:t xml:space="preserve"> Nr. </w:t>
      </w:r>
      <w:r w:rsidR="00CD3D56" w:rsidRPr="00D96BD1">
        <w:rPr>
          <w:shd w:val="clear" w:color="auto" w:fill="FFFFFF"/>
        </w:rPr>
        <w:t>23</w:t>
      </w:r>
      <w:r w:rsidR="00C2285F" w:rsidRPr="00D96BD1">
        <w:rPr>
          <w:shd w:val="clear" w:color="auto" w:fill="FFFFFF"/>
        </w:rPr>
        <w:t>/202</w:t>
      </w:r>
      <w:r w:rsidR="001B014D" w:rsidRPr="00D96BD1">
        <w:rPr>
          <w:shd w:val="clear" w:color="auto" w:fill="FFFFFF"/>
        </w:rPr>
        <w:t>4</w:t>
      </w:r>
      <w:r w:rsidR="00C2285F" w:rsidRPr="00D96BD1">
        <w:rPr>
          <w:shd w:val="clear" w:color="auto" w:fill="FFFFFF"/>
        </w:rPr>
        <w:t xml:space="preserve"> </w:t>
      </w:r>
      <w:r w:rsidR="002860B3" w:rsidRPr="00D96BD1">
        <w:rPr>
          <w:shd w:val="clear" w:color="auto" w:fill="FFFFFF"/>
        </w:rPr>
        <w:t xml:space="preserve">“Par </w:t>
      </w:r>
      <w:r w:rsidR="00CD3D56" w:rsidRPr="00D96BD1">
        <w:rPr>
          <w:shd w:val="clear" w:color="auto" w:fill="FFFFFF"/>
        </w:rPr>
        <w:t>sociālajiem pakalpojumiem</w:t>
      </w:r>
      <w:r w:rsidR="00C2285F" w:rsidRPr="00D96BD1">
        <w:rPr>
          <w:shd w:val="clear" w:color="auto" w:fill="FFFFFF"/>
        </w:rPr>
        <w:t>”</w:t>
      </w:r>
      <w:r w:rsidRPr="00D96BD1">
        <w:rPr>
          <w:shd w:val="clear" w:color="auto" w:fill="FFFFFF"/>
        </w:rPr>
        <w:t xml:space="preserve"> (turpmāk</w:t>
      </w:r>
      <w:r w:rsidR="00D96BD1">
        <w:rPr>
          <w:shd w:val="clear" w:color="auto" w:fill="FFFFFF"/>
        </w:rPr>
        <w:t xml:space="preserve"> - </w:t>
      </w:r>
      <w:r w:rsidR="00594EAE" w:rsidRPr="00D96BD1">
        <w:rPr>
          <w:shd w:val="clear" w:color="auto" w:fill="FFFFFF"/>
        </w:rPr>
        <w:t>S</w:t>
      </w:r>
      <w:r w:rsidRPr="00D96BD1">
        <w:rPr>
          <w:shd w:val="clear" w:color="auto" w:fill="FFFFFF"/>
        </w:rPr>
        <w:t>aistoš</w:t>
      </w:r>
      <w:r w:rsidR="00594EAE" w:rsidRPr="00D96BD1">
        <w:rPr>
          <w:shd w:val="clear" w:color="auto" w:fill="FFFFFF"/>
        </w:rPr>
        <w:t xml:space="preserve">o </w:t>
      </w:r>
      <w:r w:rsidRPr="00D96BD1">
        <w:rPr>
          <w:shd w:val="clear" w:color="auto" w:fill="FFFFFF"/>
        </w:rPr>
        <w:t xml:space="preserve"> noteikum</w:t>
      </w:r>
      <w:r w:rsidR="00594EAE" w:rsidRPr="00D96BD1">
        <w:rPr>
          <w:shd w:val="clear" w:color="auto" w:fill="FFFFFF"/>
        </w:rPr>
        <w:t>u</w:t>
      </w:r>
      <w:r w:rsidR="004B1966" w:rsidRPr="00D96BD1">
        <w:rPr>
          <w:shd w:val="clear" w:color="auto" w:fill="FFFFFF"/>
        </w:rPr>
        <w:t xml:space="preserve"> Nr.</w:t>
      </w:r>
      <w:r w:rsidR="00A36574" w:rsidRPr="00D96BD1">
        <w:rPr>
          <w:shd w:val="clear" w:color="auto" w:fill="FFFFFF"/>
        </w:rPr>
        <w:t xml:space="preserve"> </w:t>
      </w:r>
      <w:r w:rsidR="00CD3D56" w:rsidRPr="00D96BD1">
        <w:rPr>
          <w:shd w:val="clear" w:color="auto" w:fill="FFFFFF"/>
        </w:rPr>
        <w:t>23</w:t>
      </w:r>
      <w:r w:rsidR="004B1966" w:rsidRPr="00D96BD1">
        <w:rPr>
          <w:shd w:val="clear" w:color="auto" w:fill="FFFFFF"/>
        </w:rPr>
        <w:t>/202</w:t>
      </w:r>
      <w:r w:rsidR="001B014D" w:rsidRPr="00D96BD1">
        <w:rPr>
          <w:shd w:val="clear" w:color="auto" w:fill="FFFFFF"/>
        </w:rPr>
        <w:t>4</w:t>
      </w:r>
      <w:r w:rsidR="00594EAE" w:rsidRPr="00D96BD1">
        <w:rPr>
          <w:shd w:val="clear" w:color="auto" w:fill="FFFFFF"/>
        </w:rPr>
        <w:t xml:space="preserve"> grozījumi</w:t>
      </w:r>
      <w:r w:rsidRPr="00D96BD1">
        <w:rPr>
          <w:shd w:val="clear" w:color="auto" w:fill="FFFFFF"/>
        </w:rPr>
        <w:t>).</w:t>
      </w:r>
    </w:p>
    <w:p w14:paraId="5468A194" w14:textId="47D65BAE" w:rsidR="004B1966" w:rsidRPr="00D96BD1" w:rsidRDefault="00594EAE" w:rsidP="00EC5F32">
      <w:pPr>
        <w:tabs>
          <w:tab w:val="left" w:pos="709"/>
        </w:tabs>
        <w:ind w:firstLine="720"/>
        <w:jc w:val="both"/>
        <w:rPr>
          <w:shd w:val="clear" w:color="auto" w:fill="FFFFFF"/>
        </w:rPr>
      </w:pPr>
      <w:r w:rsidRPr="00D96BD1">
        <w:rPr>
          <w:shd w:val="clear" w:color="auto" w:fill="FFFFFF"/>
        </w:rPr>
        <w:t>S</w:t>
      </w:r>
      <w:r w:rsidR="00CD3D56" w:rsidRPr="00D96BD1">
        <w:rPr>
          <w:shd w:val="clear" w:color="auto" w:fill="FFFFFF"/>
        </w:rPr>
        <w:t>aistoš</w:t>
      </w:r>
      <w:r w:rsidRPr="00D96BD1">
        <w:rPr>
          <w:shd w:val="clear" w:color="auto" w:fill="FFFFFF"/>
        </w:rPr>
        <w:t>o</w:t>
      </w:r>
      <w:r w:rsidR="00CD3D56" w:rsidRPr="00D96BD1">
        <w:rPr>
          <w:shd w:val="clear" w:color="auto" w:fill="FFFFFF"/>
        </w:rPr>
        <w:t xml:space="preserve"> noteikum</w:t>
      </w:r>
      <w:r w:rsidRPr="00D96BD1">
        <w:rPr>
          <w:shd w:val="clear" w:color="auto" w:fill="FFFFFF"/>
        </w:rPr>
        <w:t>u</w:t>
      </w:r>
      <w:r w:rsidR="00CD3D56" w:rsidRPr="00D96BD1">
        <w:rPr>
          <w:shd w:val="clear" w:color="auto" w:fill="FFFFFF"/>
        </w:rPr>
        <w:t xml:space="preserve"> Nr.</w:t>
      </w:r>
      <w:r w:rsidR="00D96BD1">
        <w:rPr>
          <w:shd w:val="clear" w:color="auto" w:fill="FFFFFF"/>
        </w:rPr>
        <w:t> </w:t>
      </w:r>
      <w:r w:rsidR="00CD3D56" w:rsidRPr="00D96BD1">
        <w:rPr>
          <w:shd w:val="clear" w:color="auto" w:fill="FFFFFF"/>
        </w:rPr>
        <w:t>23/202</w:t>
      </w:r>
      <w:r w:rsidR="00A36574" w:rsidRPr="00D96BD1">
        <w:rPr>
          <w:shd w:val="clear" w:color="auto" w:fill="FFFFFF"/>
        </w:rPr>
        <w:t>4</w:t>
      </w:r>
      <w:r w:rsidRPr="00D96BD1">
        <w:rPr>
          <w:shd w:val="clear" w:color="auto" w:fill="FFFFFF"/>
        </w:rPr>
        <w:t xml:space="preserve"> grozījumi</w:t>
      </w:r>
      <w:r w:rsidR="00CD3D56" w:rsidRPr="00D96BD1">
        <w:rPr>
          <w:shd w:val="clear" w:color="auto" w:fill="FFFFFF"/>
        </w:rPr>
        <w:t xml:space="preserve"> </w:t>
      </w:r>
      <w:r w:rsidR="004B1966" w:rsidRPr="00D96BD1">
        <w:t xml:space="preserve">un </w:t>
      </w:r>
      <w:r w:rsidR="00CD3D56" w:rsidRPr="00D96BD1">
        <w:t xml:space="preserve">to </w:t>
      </w:r>
      <w:r w:rsidR="004B1966" w:rsidRPr="00D96BD1">
        <w:t xml:space="preserve">paskaidrojuma raksts tika nosūtīti </w:t>
      </w:r>
      <w:r w:rsidR="004B1966" w:rsidRPr="00D96BD1">
        <w:rPr>
          <w:color w:val="000000" w:themeColor="text1"/>
        </w:rPr>
        <w:t>Vi</w:t>
      </w:r>
      <w:r w:rsidR="00F4177D" w:rsidRPr="00D96BD1">
        <w:rPr>
          <w:color w:val="000000" w:themeColor="text1"/>
        </w:rPr>
        <w:t>edās</w:t>
      </w:r>
      <w:r w:rsidR="004B1966" w:rsidRPr="00D96BD1">
        <w:rPr>
          <w:color w:val="000000" w:themeColor="text1"/>
        </w:rPr>
        <w:t xml:space="preserve"> </w:t>
      </w:r>
      <w:r w:rsidR="00F4177D" w:rsidRPr="00D96BD1">
        <w:rPr>
          <w:color w:val="000000" w:themeColor="text1"/>
        </w:rPr>
        <w:t>administrācijas</w:t>
      </w:r>
      <w:r w:rsidR="004B1966" w:rsidRPr="00D96BD1">
        <w:rPr>
          <w:color w:val="000000" w:themeColor="text1"/>
        </w:rPr>
        <w:t xml:space="preserve"> un reģionālās attīstības ministrijai (turpmāk</w:t>
      </w:r>
      <w:r w:rsidR="00D96BD1">
        <w:rPr>
          <w:color w:val="000000" w:themeColor="text1"/>
        </w:rPr>
        <w:t xml:space="preserve"> - </w:t>
      </w:r>
      <w:r w:rsidR="004B1966" w:rsidRPr="00D96BD1">
        <w:rPr>
          <w:color w:val="000000" w:themeColor="text1"/>
        </w:rPr>
        <w:t>VARAM) atzinuma sniegšanai.</w:t>
      </w:r>
    </w:p>
    <w:p w14:paraId="4753AF4B" w14:textId="1D59EC9F" w:rsidR="002909AA" w:rsidRPr="00D96BD1" w:rsidRDefault="00D220E6" w:rsidP="00D220E6">
      <w:pPr>
        <w:pStyle w:val="Bezatstarpm"/>
        <w:tabs>
          <w:tab w:val="left" w:pos="567"/>
          <w:tab w:val="left" w:pos="709"/>
        </w:tabs>
        <w:jc w:val="both"/>
        <w:rPr>
          <w:color w:val="000000"/>
          <w:lang w:eastAsia="lv-LV"/>
        </w:rPr>
      </w:pPr>
      <w:r>
        <w:rPr>
          <w:color w:val="000000"/>
          <w:lang w:eastAsia="lv-LV"/>
        </w:rPr>
        <w:t xml:space="preserve">            </w:t>
      </w:r>
      <w:r w:rsidR="003F5C54" w:rsidRPr="00D96BD1">
        <w:rPr>
          <w:color w:val="000000"/>
          <w:lang w:eastAsia="lv-LV"/>
        </w:rPr>
        <w:t>Ogres novada pašvaldība 202</w:t>
      </w:r>
      <w:r w:rsidR="00F4177D" w:rsidRPr="00D96BD1">
        <w:rPr>
          <w:color w:val="000000"/>
          <w:lang w:eastAsia="lv-LV"/>
        </w:rPr>
        <w:t>5</w:t>
      </w:r>
      <w:r w:rsidR="003F5C54" w:rsidRPr="00D96BD1">
        <w:rPr>
          <w:color w:val="000000"/>
          <w:lang w:eastAsia="lv-LV"/>
        </w:rPr>
        <w:t xml:space="preserve">. gada </w:t>
      </w:r>
      <w:r w:rsidR="00F4177D" w:rsidRPr="00D96BD1">
        <w:rPr>
          <w:color w:val="000000"/>
          <w:lang w:eastAsia="lv-LV"/>
        </w:rPr>
        <w:t>1</w:t>
      </w:r>
      <w:r w:rsidR="00A36574" w:rsidRPr="00D96BD1">
        <w:rPr>
          <w:color w:val="000000"/>
          <w:lang w:eastAsia="lv-LV"/>
        </w:rPr>
        <w:t xml:space="preserve">. </w:t>
      </w:r>
      <w:r w:rsidR="00F4177D" w:rsidRPr="00D96BD1">
        <w:rPr>
          <w:color w:val="000000"/>
          <w:lang w:eastAsia="lv-LV"/>
        </w:rPr>
        <w:t>aprīlī</w:t>
      </w:r>
      <w:r w:rsidR="003F5C54" w:rsidRPr="00D96BD1">
        <w:rPr>
          <w:color w:val="000000"/>
          <w:lang w:eastAsia="lv-LV"/>
        </w:rPr>
        <w:t xml:space="preserve"> saņēma VARAM atzinumu Nr.</w:t>
      </w:r>
      <w:r w:rsidR="00636421" w:rsidRPr="00D96BD1">
        <w:rPr>
          <w:color w:val="000000"/>
          <w:lang w:eastAsia="lv-LV"/>
        </w:rPr>
        <w:t> </w:t>
      </w:r>
      <w:r w:rsidR="003F5C54" w:rsidRPr="00D96BD1">
        <w:rPr>
          <w:color w:val="000000"/>
          <w:lang w:eastAsia="lv-LV"/>
        </w:rPr>
        <w:t>1-18/</w:t>
      </w:r>
      <w:r w:rsidR="00F4177D" w:rsidRPr="00D96BD1">
        <w:rPr>
          <w:color w:val="000000"/>
          <w:lang w:eastAsia="lv-LV"/>
        </w:rPr>
        <w:t>1741</w:t>
      </w:r>
      <w:r w:rsidR="003F5C54" w:rsidRPr="00D96BD1">
        <w:rPr>
          <w:color w:val="000000"/>
          <w:lang w:eastAsia="lv-LV"/>
        </w:rPr>
        <w:t xml:space="preserve"> “Par saistošajiem noteikumiem Nr. </w:t>
      </w:r>
      <w:r w:rsidR="00F4177D" w:rsidRPr="00D96BD1">
        <w:rPr>
          <w:color w:val="000000"/>
          <w:lang w:eastAsia="lv-LV"/>
        </w:rPr>
        <w:t>7</w:t>
      </w:r>
      <w:r w:rsidR="003F5C54" w:rsidRPr="00D96BD1">
        <w:rPr>
          <w:color w:val="000000"/>
          <w:lang w:eastAsia="lv-LV"/>
        </w:rPr>
        <w:t>/202</w:t>
      </w:r>
      <w:r w:rsidR="00F4177D" w:rsidRPr="00D96BD1">
        <w:rPr>
          <w:color w:val="000000"/>
          <w:lang w:eastAsia="lv-LV"/>
        </w:rPr>
        <w:t>5</w:t>
      </w:r>
      <w:r w:rsidR="003F5C54" w:rsidRPr="00D96BD1">
        <w:rPr>
          <w:color w:val="000000"/>
          <w:lang w:eastAsia="lv-LV"/>
        </w:rPr>
        <w:t>” (pašvaldībā reģistrēts ar Nr. 2-4.1/</w:t>
      </w:r>
      <w:r w:rsidR="00F4177D" w:rsidRPr="00D96BD1">
        <w:rPr>
          <w:color w:val="000000"/>
          <w:lang w:eastAsia="lv-LV"/>
        </w:rPr>
        <w:t>1939</w:t>
      </w:r>
      <w:r w:rsidR="003F5C54" w:rsidRPr="00D96BD1">
        <w:rPr>
          <w:color w:val="000000"/>
          <w:lang w:eastAsia="lv-LV"/>
        </w:rPr>
        <w:t>) (turpmāk</w:t>
      </w:r>
      <w:r w:rsidR="008D705C">
        <w:rPr>
          <w:color w:val="000000"/>
          <w:lang w:eastAsia="lv-LV"/>
        </w:rPr>
        <w:t xml:space="preserve">  - </w:t>
      </w:r>
      <w:r w:rsidR="003F5C54" w:rsidRPr="00D96BD1">
        <w:rPr>
          <w:color w:val="000000"/>
          <w:lang w:eastAsia="lv-LV"/>
        </w:rPr>
        <w:t>Atzinums)</w:t>
      </w:r>
      <w:r w:rsidR="00F5385D" w:rsidRPr="00D96BD1">
        <w:rPr>
          <w:color w:val="000000"/>
          <w:lang w:eastAsia="lv-LV"/>
        </w:rPr>
        <w:t>.</w:t>
      </w:r>
      <w:r w:rsidR="00636421" w:rsidRPr="00D96BD1">
        <w:rPr>
          <w:color w:val="000000"/>
          <w:lang w:eastAsia="lv-LV"/>
        </w:rPr>
        <w:t xml:space="preserve"> VARAM ir sniegusi</w:t>
      </w:r>
      <w:r w:rsidR="001B4E4E" w:rsidRPr="00D96BD1">
        <w:rPr>
          <w:color w:val="000000"/>
          <w:lang w:eastAsia="lv-LV"/>
        </w:rPr>
        <w:t xml:space="preserve"> pozitīvu atzinumu par </w:t>
      </w:r>
      <w:r w:rsidR="00594EAE" w:rsidRPr="00D96BD1">
        <w:rPr>
          <w:color w:val="000000"/>
          <w:lang w:eastAsia="lv-LV"/>
        </w:rPr>
        <w:t>S</w:t>
      </w:r>
      <w:r w:rsidR="001B4E4E" w:rsidRPr="00D96BD1">
        <w:rPr>
          <w:color w:val="000000"/>
          <w:lang w:eastAsia="lv-LV"/>
        </w:rPr>
        <w:t>aistoš</w:t>
      </w:r>
      <w:r w:rsidR="00594EAE" w:rsidRPr="00D96BD1">
        <w:rPr>
          <w:color w:val="000000"/>
          <w:lang w:eastAsia="lv-LV"/>
        </w:rPr>
        <w:t>o</w:t>
      </w:r>
      <w:r w:rsidR="001B4E4E" w:rsidRPr="00D96BD1">
        <w:rPr>
          <w:color w:val="000000"/>
          <w:lang w:eastAsia="lv-LV"/>
        </w:rPr>
        <w:t xml:space="preserve"> noteikum</w:t>
      </w:r>
      <w:r w:rsidR="00594EAE" w:rsidRPr="00D96BD1">
        <w:rPr>
          <w:color w:val="000000"/>
          <w:lang w:eastAsia="lv-LV"/>
        </w:rPr>
        <w:t>u</w:t>
      </w:r>
      <w:r w:rsidR="004B1966" w:rsidRPr="00D96BD1">
        <w:rPr>
          <w:color w:val="000000"/>
          <w:lang w:eastAsia="lv-LV"/>
        </w:rPr>
        <w:t xml:space="preserve"> Nr.</w:t>
      </w:r>
      <w:r w:rsidR="008D705C">
        <w:rPr>
          <w:color w:val="000000"/>
          <w:lang w:eastAsia="lv-LV"/>
        </w:rPr>
        <w:t> </w:t>
      </w:r>
      <w:r w:rsidR="001B014D" w:rsidRPr="00D96BD1">
        <w:rPr>
          <w:color w:val="000000"/>
          <w:lang w:eastAsia="lv-LV"/>
        </w:rPr>
        <w:t>23</w:t>
      </w:r>
      <w:r w:rsidR="004B1966" w:rsidRPr="00D96BD1">
        <w:rPr>
          <w:color w:val="000000"/>
          <w:lang w:eastAsia="lv-LV"/>
        </w:rPr>
        <w:t>/2024</w:t>
      </w:r>
      <w:r w:rsidR="00594EAE" w:rsidRPr="00D96BD1">
        <w:rPr>
          <w:color w:val="000000"/>
          <w:lang w:eastAsia="lv-LV"/>
        </w:rPr>
        <w:t xml:space="preserve"> grozījumiem</w:t>
      </w:r>
      <w:r w:rsidR="00636421" w:rsidRPr="00D96BD1">
        <w:rPr>
          <w:color w:val="000000"/>
          <w:lang w:eastAsia="lv-LV"/>
        </w:rPr>
        <w:t>,</w:t>
      </w:r>
      <w:r w:rsidR="004F6438" w:rsidRPr="00D96BD1">
        <w:rPr>
          <w:color w:val="000000"/>
          <w:lang w:eastAsia="lv-LV"/>
        </w:rPr>
        <w:t xml:space="preserve"> </w:t>
      </w:r>
      <w:r w:rsidR="007A747D" w:rsidRPr="00D96BD1">
        <w:rPr>
          <w:color w:val="000000"/>
          <w:lang w:eastAsia="lv-LV"/>
        </w:rPr>
        <w:t>vienlaikus</w:t>
      </w:r>
      <w:r w:rsidR="00594EAE" w:rsidRPr="00D96BD1">
        <w:rPr>
          <w:color w:val="000000"/>
          <w:lang w:eastAsia="lv-LV"/>
        </w:rPr>
        <w:t>,</w:t>
      </w:r>
      <w:r w:rsidR="007A747D" w:rsidRPr="00D96BD1">
        <w:rPr>
          <w:color w:val="000000"/>
          <w:lang w:eastAsia="lv-LV"/>
        </w:rPr>
        <w:t xml:space="preserve"> </w:t>
      </w:r>
      <w:r w:rsidR="001B014D" w:rsidRPr="00D96BD1">
        <w:rPr>
          <w:color w:val="000000"/>
          <w:lang w:eastAsia="lv-LV"/>
        </w:rPr>
        <w:t>izsakot priekšlikumus</w:t>
      </w:r>
      <w:r w:rsidR="00594EAE" w:rsidRPr="00D96BD1">
        <w:rPr>
          <w:color w:val="000000"/>
          <w:lang w:eastAsia="lv-LV"/>
        </w:rPr>
        <w:t>,</w:t>
      </w:r>
      <w:r w:rsidR="001B014D" w:rsidRPr="00D96BD1">
        <w:rPr>
          <w:color w:val="000000"/>
          <w:lang w:eastAsia="lv-LV"/>
        </w:rPr>
        <w:t xml:space="preserve"> un aicina</w:t>
      </w:r>
      <w:r w:rsidR="003F5C54" w:rsidRPr="00D96BD1">
        <w:rPr>
          <w:color w:val="000000"/>
          <w:lang w:eastAsia="lv-LV"/>
        </w:rPr>
        <w:t xml:space="preserve"> </w:t>
      </w:r>
      <w:r w:rsidR="00594EAE" w:rsidRPr="00D96BD1">
        <w:t>S</w:t>
      </w:r>
      <w:r w:rsidR="00636421" w:rsidRPr="00D96BD1">
        <w:t>aistoš</w:t>
      </w:r>
      <w:r w:rsidR="00594EAE" w:rsidRPr="00D96BD1">
        <w:t>o</w:t>
      </w:r>
      <w:r w:rsidR="00636421" w:rsidRPr="00D96BD1">
        <w:t xml:space="preserve"> noteikum</w:t>
      </w:r>
      <w:r w:rsidR="00594EAE" w:rsidRPr="00D96BD1">
        <w:t>u</w:t>
      </w:r>
      <w:r w:rsidR="00CF6B1B" w:rsidRPr="00D96BD1">
        <w:t xml:space="preserve"> Nr.</w:t>
      </w:r>
      <w:r w:rsidR="008D705C">
        <w:t> </w:t>
      </w:r>
      <w:r w:rsidR="00CF6B1B" w:rsidRPr="00D96BD1">
        <w:t>23/2024</w:t>
      </w:r>
      <w:r w:rsidR="00594EAE" w:rsidRPr="00D96BD1">
        <w:t xml:space="preserve"> grozījumu</w:t>
      </w:r>
      <w:r w:rsidR="00636421" w:rsidRPr="00D96BD1">
        <w:t xml:space="preserve"> </w:t>
      </w:r>
      <w:r w:rsidR="002860B3" w:rsidRPr="00D96BD1">
        <w:t xml:space="preserve">izdošanas tiesisko pamatojumu </w:t>
      </w:r>
      <w:r w:rsidR="0068529E" w:rsidRPr="00D96BD1">
        <w:t xml:space="preserve">un 1.1. apakšpunktu </w:t>
      </w:r>
      <w:r w:rsidR="002860B3" w:rsidRPr="00D96BD1">
        <w:t xml:space="preserve">papildināt ar atsauci uz </w:t>
      </w:r>
      <w:r w:rsidR="004B1966" w:rsidRPr="00D96BD1">
        <w:t>“</w:t>
      </w:r>
      <w:r w:rsidR="00CF6B1B" w:rsidRPr="00D96BD1">
        <w:rPr>
          <w:i/>
          <w:iCs/>
        </w:rPr>
        <w:t>Pašvaldību likuma 44.</w:t>
      </w:r>
      <w:r w:rsidR="00A36574" w:rsidRPr="00D96BD1">
        <w:rPr>
          <w:i/>
          <w:iCs/>
        </w:rPr>
        <w:t> </w:t>
      </w:r>
      <w:r w:rsidR="00CF6B1B" w:rsidRPr="00D96BD1">
        <w:rPr>
          <w:i/>
          <w:iCs/>
        </w:rPr>
        <w:t>panta otro daļu</w:t>
      </w:r>
      <w:r w:rsidR="004B1966" w:rsidRPr="00D96BD1">
        <w:rPr>
          <w:i/>
          <w:iCs/>
        </w:rPr>
        <w:t>”</w:t>
      </w:r>
      <w:r>
        <w:t>, k</w:t>
      </w:r>
      <w:r w:rsidR="00CF6B1B" w:rsidRPr="00D96BD1">
        <w:t>ā arī precizēt</w:t>
      </w:r>
      <w:r>
        <w:t xml:space="preserve"> </w:t>
      </w:r>
      <w:r w:rsidR="00CF6B1B" w:rsidRPr="00D96BD1">
        <w:t>1.12. apakšpunktu, izsakot tajā norādīto vārdu “</w:t>
      </w:r>
      <w:r w:rsidR="00CF6B1B" w:rsidRPr="00D96BD1">
        <w:rPr>
          <w:i/>
          <w:iCs/>
        </w:rPr>
        <w:t>esamība</w:t>
      </w:r>
      <w:r w:rsidR="00CF6B1B" w:rsidRPr="00D96BD1">
        <w:t>” un “</w:t>
      </w:r>
      <w:r w:rsidR="00CF6B1B" w:rsidRPr="00D96BD1">
        <w:rPr>
          <w:i/>
          <w:iCs/>
        </w:rPr>
        <w:t>neesamība</w:t>
      </w:r>
      <w:r w:rsidR="00CF6B1B" w:rsidRPr="00D96BD1">
        <w:t>” atbilstoši tekstam korektā locījumā (akuzatīvā), proti, “</w:t>
      </w:r>
      <w:r w:rsidR="00CF6B1B" w:rsidRPr="00D96BD1">
        <w:rPr>
          <w:i/>
          <w:iCs/>
        </w:rPr>
        <w:t>esamību</w:t>
      </w:r>
      <w:r w:rsidR="00CF6B1B" w:rsidRPr="00D96BD1">
        <w:t>” un “</w:t>
      </w:r>
      <w:r w:rsidR="00CF6B1B" w:rsidRPr="00D96BD1">
        <w:rPr>
          <w:i/>
          <w:iCs/>
        </w:rPr>
        <w:t>neesamību</w:t>
      </w:r>
      <w:r w:rsidR="00CF6B1B" w:rsidRPr="00D96BD1">
        <w:t>”</w:t>
      </w:r>
      <w:r>
        <w:t xml:space="preserve">; </w:t>
      </w:r>
      <w:r w:rsidR="00CF6B1B" w:rsidRPr="00D96BD1">
        <w:t>precizēt 1.7</w:t>
      </w:r>
      <w:r w:rsidR="0068529E" w:rsidRPr="00D96BD1">
        <w:t>1</w:t>
      </w:r>
      <w:r w:rsidR="00CF6B1B" w:rsidRPr="00D96BD1">
        <w:t>. apakšpunktā ietvert</w:t>
      </w:r>
      <w:r w:rsidR="00CD0F1C" w:rsidRPr="00D96BD1">
        <w:t xml:space="preserve">ās atsauces uz </w:t>
      </w:r>
      <w:r w:rsidR="00594EAE" w:rsidRPr="00D96BD1">
        <w:t>S</w:t>
      </w:r>
      <w:r w:rsidR="00CD0F1C" w:rsidRPr="00D96BD1">
        <w:t>aistoš</w:t>
      </w:r>
      <w:r w:rsidR="00594EAE" w:rsidRPr="00D96BD1">
        <w:t>o</w:t>
      </w:r>
      <w:r w:rsidR="00CD0F1C" w:rsidRPr="00D96BD1">
        <w:t xml:space="preserve"> noteikum</w:t>
      </w:r>
      <w:r w:rsidR="00594EAE" w:rsidRPr="00D96BD1">
        <w:t>u</w:t>
      </w:r>
      <w:r w:rsidR="00CD0F1C" w:rsidRPr="00D96BD1">
        <w:t xml:space="preserve"> Nr.</w:t>
      </w:r>
      <w:r w:rsidR="00594EAE" w:rsidRPr="00D96BD1">
        <w:t> </w:t>
      </w:r>
      <w:r w:rsidR="00CD0F1C" w:rsidRPr="00D96BD1">
        <w:t xml:space="preserve">23/2024 </w:t>
      </w:r>
      <w:r w:rsidR="00594EAE" w:rsidRPr="00D96BD1">
        <w:t xml:space="preserve">grozījumu </w:t>
      </w:r>
      <w:r w:rsidR="00CD0F1C" w:rsidRPr="00D96BD1">
        <w:t>154.1. apakšpunktu, aizstājot to ar atsauci uz 145.1.</w:t>
      </w:r>
      <w:r w:rsidR="008D705C">
        <w:t> </w:t>
      </w:r>
      <w:r w:rsidR="00CD0F1C" w:rsidRPr="00D96BD1">
        <w:t>apakšpunktu.</w:t>
      </w:r>
      <w:r w:rsidR="00F5385D" w:rsidRPr="00D96BD1">
        <w:rPr>
          <w:color w:val="000000"/>
          <w:lang w:eastAsia="lv-LV"/>
        </w:rPr>
        <w:t xml:space="preserve"> </w:t>
      </w:r>
      <w:r w:rsidR="002909AA" w:rsidRPr="00D96BD1">
        <w:rPr>
          <w:color w:val="000000"/>
          <w:lang w:eastAsia="lv-LV"/>
        </w:rPr>
        <w:t>Atzinumā aicināts precizēt 1.68. apakšpunkta redakciju, kā arī saskaņā ar</w:t>
      </w:r>
      <w:r w:rsidR="008D705C">
        <w:rPr>
          <w:color w:val="000000"/>
          <w:lang w:eastAsia="lv-LV"/>
        </w:rPr>
        <w:t xml:space="preserve"> Ministru kabineta </w:t>
      </w:r>
      <w:r w:rsidR="002909AA" w:rsidRPr="00D96BD1">
        <w:rPr>
          <w:color w:val="000000"/>
          <w:lang w:eastAsia="lv-LV"/>
        </w:rPr>
        <w:t>2009.</w:t>
      </w:r>
      <w:r w:rsidR="008D705C">
        <w:rPr>
          <w:color w:val="000000"/>
          <w:lang w:eastAsia="lv-LV"/>
        </w:rPr>
        <w:t> </w:t>
      </w:r>
      <w:r w:rsidR="002909AA" w:rsidRPr="00D96BD1">
        <w:rPr>
          <w:color w:val="000000"/>
          <w:lang w:eastAsia="lv-LV"/>
        </w:rPr>
        <w:t>gada 3.</w:t>
      </w:r>
      <w:r w:rsidR="008D705C">
        <w:rPr>
          <w:color w:val="000000"/>
          <w:lang w:eastAsia="lv-LV"/>
        </w:rPr>
        <w:t> </w:t>
      </w:r>
      <w:r w:rsidR="002909AA" w:rsidRPr="00D96BD1">
        <w:rPr>
          <w:color w:val="000000"/>
          <w:lang w:eastAsia="lv-LV"/>
        </w:rPr>
        <w:t>februāra noteikumu Nr.</w:t>
      </w:r>
      <w:r w:rsidR="008D705C">
        <w:rPr>
          <w:color w:val="000000"/>
          <w:lang w:eastAsia="lv-LV"/>
        </w:rPr>
        <w:t> </w:t>
      </w:r>
      <w:r w:rsidR="002909AA" w:rsidRPr="00D96BD1">
        <w:rPr>
          <w:color w:val="000000"/>
          <w:lang w:eastAsia="lv-LV"/>
        </w:rPr>
        <w:t>108 “Normatīvo aktu projektu sagatavošanas noteikumi” 143. un 186. punkt</w:t>
      </w:r>
      <w:r>
        <w:rPr>
          <w:color w:val="000000"/>
          <w:lang w:eastAsia="lv-LV"/>
        </w:rPr>
        <w:t>u</w:t>
      </w:r>
      <w:r w:rsidR="00917C69">
        <w:rPr>
          <w:color w:val="000000"/>
          <w:lang w:eastAsia="lv-LV"/>
        </w:rPr>
        <w:t xml:space="preserve">, </w:t>
      </w:r>
      <w:r w:rsidR="002909AA" w:rsidRPr="00D96BD1">
        <w:rPr>
          <w:color w:val="000000"/>
          <w:lang w:eastAsia="lv-LV"/>
        </w:rPr>
        <w:t>apvienot Saistošo noteikumu Nr. 23/2024 grozījumu 1.62. un 1.63.</w:t>
      </w:r>
      <w:r w:rsidR="00F06EAA" w:rsidRPr="00D96BD1">
        <w:rPr>
          <w:color w:val="000000"/>
          <w:lang w:eastAsia="lv-LV"/>
        </w:rPr>
        <w:t> </w:t>
      </w:r>
      <w:r w:rsidR="002909AA" w:rsidRPr="00D96BD1">
        <w:rPr>
          <w:color w:val="000000"/>
          <w:lang w:eastAsia="lv-LV"/>
        </w:rPr>
        <w:t>apakšpunktus, kā arī 1.71. un 1.72. apakšpunktus.</w:t>
      </w:r>
    </w:p>
    <w:p w14:paraId="6B9CB95F" w14:textId="28C955A6" w:rsidR="003F5C54" w:rsidRPr="00D96BD1" w:rsidRDefault="00F5385D" w:rsidP="00D220E6">
      <w:pPr>
        <w:pStyle w:val="Bezatstarpm"/>
        <w:ind w:firstLine="720"/>
        <w:jc w:val="both"/>
        <w:rPr>
          <w:color w:val="000000"/>
          <w:lang w:eastAsia="lv-LV"/>
        </w:rPr>
      </w:pPr>
      <w:r w:rsidRPr="00D96BD1">
        <w:rPr>
          <w:color w:val="000000"/>
          <w:lang w:eastAsia="lv-LV"/>
        </w:rPr>
        <w:t>I</w:t>
      </w:r>
      <w:r w:rsidR="003F5C54" w:rsidRPr="00D96BD1">
        <w:rPr>
          <w:color w:val="000000"/>
          <w:lang w:eastAsia="lv-LV"/>
        </w:rPr>
        <w:t>zvērtēj</w:t>
      </w:r>
      <w:r w:rsidRPr="00D96BD1">
        <w:rPr>
          <w:color w:val="000000"/>
          <w:lang w:eastAsia="lv-LV"/>
        </w:rPr>
        <w:t>ot</w:t>
      </w:r>
      <w:r w:rsidR="003F5C54" w:rsidRPr="00D96BD1">
        <w:rPr>
          <w:color w:val="000000"/>
          <w:lang w:eastAsia="lv-LV"/>
        </w:rPr>
        <w:t xml:space="preserve"> </w:t>
      </w:r>
      <w:r w:rsidR="00D220E6">
        <w:rPr>
          <w:color w:val="000000"/>
          <w:lang w:eastAsia="lv-LV"/>
        </w:rPr>
        <w:t>VARAM a</w:t>
      </w:r>
      <w:r w:rsidR="003F5C54" w:rsidRPr="00D96BD1">
        <w:rPr>
          <w:color w:val="000000"/>
          <w:lang w:eastAsia="lv-LV"/>
        </w:rPr>
        <w:t>tzinumā minēto</w:t>
      </w:r>
      <w:r w:rsidR="00CD0F1C" w:rsidRPr="00D96BD1">
        <w:rPr>
          <w:color w:val="000000"/>
          <w:lang w:eastAsia="lv-LV"/>
        </w:rPr>
        <w:t>s</w:t>
      </w:r>
      <w:r w:rsidR="003F5C54" w:rsidRPr="00D96BD1">
        <w:rPr>
          <w:color w:val="000000"/>
          <w:lang w:eastAsia="lv-LV"/>
        </w:rPr>
        <w:t xml:space="preserve"> priekšlikumu</w:t>
      </w:r>
      <w:r w:rsidR="00CD0F1C" w:rsidRPr="00D96BD1">
        <w:rPr>
          <w:color w:val="000000"/>
          <w:lang w:eastAsia="lv-LV"/>
        </w:rPr>
        <w:t>s</w:t>
      </w:r>
      <w:r w:rsidR="002860B3" w:rsidRPr="00D96BD1">
        <w:rPr>
          <w:color w:val="000000"/>
          <w:lang w:eastAsia="lv-LV"/>
        </w:rPr>
        <w:t>,</w:t>
      </w:r>
      <w:r w:rsidRPr="00D96BD1">
        <w:rPr>
          <w:color w:val="000000"/>
          <w:lang w:eastAsia="lv-LV"/>
        </w:rPr>
        <w:t xml:space="preserve"> </w:t>
      </w:r>
      <w:r w:rsidRPr="00D96BD1">
        <w:rPr>
          <w:shd w:val="clear" w:color="auto" w:fill="FFFFFF"/>
        </w:rPr>
        <w:t>Ogres novada pašvaldības dome</w:t>
      </w:r>
      <w:r w:rsidR="003F5C54" w:rsidRPr="00D96BD1">
        <w:rPr>
          <w:color w:val="000000"/>
          <w:lang w:eastAsia="lv-LV"/>
        </w:rPr>
        <w:t xml:space="preserve"> atzīst </w:t>
      </w:r>
      <w:r w:rsidRPr="00D96BD1">
        <w:rPr>
          <w:color w:val="000000"/>
          <w:lang w:eastAsia="lv-LV"/>
        </w:rPr>
        <w:t>to</w:t>
      </w:r>
      <w:r w:rsidR="00CD0F1C" w:rsidRPr="00D96BD1">
        <w:rPr>
          <w:color w:val="000000"/>
          <w:lang w:eastAsia="lv-LV"/>
        </w:rPr>
        <w:t>s</w:t>
      </w:r>
      <w:r w:rsidRPr="00D96BD1">
        <w:rPr>
          <w:color w:val="000000"/>
          <w:lang w:eastAsia="lv-LV"/>
        </w:rPr>
        <w:t xml:space="preserve"> </w:t>
      </w:r>
      <w:r w:rsidR="003F5C54" w:rsidRPr="00D96BD1">
        <w:rPr>
          <w:color w:val="000000"/>
          <w:lang w:eastAsia="lv-LV"/>
        </w:rPr>
        <w:t>par pamatot</w:t>
      </w:r>
      <w:r w:rsidR="00CD0F1C" w:rsidRPr="00D96BD1">
        <w:rPr>
          <w:color w:val="000000"/>
          <w:lang w:eastAsia="lv-LV"/>
        </w:rPr>
        <w:t>iem</w:t>
      </w:r>
      <w:r w:rsidR="003F5C54" w:rsidRPr="00D96BD1">
        <w:rPr>
          <w:color w:val="000000"/>
          <w:lang w:eastAsia="lv-LV"/>
        </w:rPr>
        <w:t>.</w:t>
      </w:r>
    </w:p>
    <w:p w14:paraId="379A569C" w14:textId="3D6E0F5B" w:rsidR="003F5C54" w:rsidRPr="00D96BD1" w:rsidRDefault="00F5385D" w:rsidP="006436BA">
      <w:pPr>
        <w:tabs>
          <w:tab w:val="left" w:pos="709"/>
        </w:tabs>
        <w:ind w:firstLine="720"/>
        <w:jc w:val="both"/>
        <w:rPr>
          <w:color w:val="000000"/>
          <w:shd w:val="clear" w:color="auto" w:fill="FFFFFF"/>
        </w:rPr>
      </w:pPr>
      <w:r w:rsidRPr="00D96BD1">
        <w:rPr>
          <w:color w:val="000000"/>
          <w:shd w:val="clear" w:color="auto" w:fill="FFFFFF"/>
        </w:rPr>
        <w:t>Ņemot vērā</w:t>
      </w:r>
      <w:r w:rsidR="003F5C54" w:rsidRPr="00D96BD1">
        <w:rPr>
          <w:color w:val="000000"/>
          <w:shd w:val="clear" w:color="auto" w:fill="FFFFFF"/>
        </w:rPr>
        <w:t xml:space="preserve"> minēto</w:t>
      </w:r>
      <w:r w:rsidR="002B7AB9" w:rsidRPr="00D96BD1">
        <w:rPr>
          <w:color w:val="000000"/>
          <w:shd w:val="clear" w:color="auto" w:fill="FFFFFF"/>
        </w:rPr>
        <w:t>,</w:t>
      </w:r>
      <w:r w:rsidR="003F5C54" w:rsidRPr="00D96BD1">
        <w:rPr>
          <w:color w:val="000000"/>
          <w:shd w:val="clear" w:color="auto" w:fill="FFFFFF"/>
        </w:rPr>
        <w:t xml:space="preserve"> un</w:t>
      </w:r>
      <w:r w:rsidR="002B7AB9" w:rsidRPr="00D96BD1">
        <w:rPr>
          <w:color w:val="000000"/>
          <w:shd w:val="clear" w:color="auto" w:fill="FFFFFF"/>
        </w:rPr>
        <w:t>,</w:t>
      </w:r>
      <w:r w:rsidR="003F5C54" w:rsidRPr="00D96BD1">
        <w:rPr>
          <w:color w:val="000000"/>
          <w:shd w:val="clear" w:color="auto" w:fill="FFFFFF"/>
        </w:rPr>
        <w:t xml:space="preserve"> pamatojoties uz</w:t>
      </w:r>
      <w:r w:rsidR="006436BA">
        <w:rPr>
          <w:color w:val="000000"/>
          <w:shd w:val="clear" w:color="auto" w:fill="FFFFFF"/>
        </w:rPr>
        <w:t xml:space="preserve"> </w:t>
      </w:r>
      <w:r w:rsidR="003F5C54" w:rsidRPr="00D96BD1">
        <w:rPr>
          <w:color w:val="000000"/>
          <w:shd w:val="clear" w:color="auto" w:fill="FFFFFF"/>
        </w:rPr>
        <w:t>Pašvaldību likuma 47.</w:t>
      </w:r>
      <w:r w:rsidR="00403CE3" w:rsidRPr="00D96BD1">
        <w:rPr>
          <w:color w:val="000000"/>
          <w:shd w:val="clear" w:color="auto" w:fill="FFFFFF"/>
        </w:rPr>
        <w:t> </w:t>
      </w:r>
      <w:r w:rsidR="003F5C54" w:rsidRPr="00D96BD1">
        <w:rPr>
          <w:color w:val="000000"/>
          <w:shd w:val="clear" w:color="auto" w:fill="FFFFFF"/>
        </w:rPr>
        <w:t xml:space="preserve">panta </w:t>
      </w:r>
      <w:r w:rsidR="00D2778C" w:rsidRPr="00D96BD1">
        <w:rPr>
          <w:color w:val="000000"/>
          <w:shd w:val="clear" w:color="auto" w:fill="FFFFFF"/>
        </w:rPr>
        <w:t>ceturto</w:t>
      </w:r>
      <w:r w:rsidR="003F5C54" w:rsidRPr="00D96BD1">
        <w:rPr>
          <w:color w:val="000000"/>
          <w:shd w:val="clear" w:color="auto" w:fill="FFFFFF"/>
        </w:rPr>
        <w:t xml:space="preserve"> daļu</w:t>
      </w:r>
      <w:r w:rsidR="001D067D" w:rsidRPr="00D96BD1">
        <w:rPr>
          <w:shd w:val="clear" w:color="auto" w:fill="FFFFFF"/>
        </w:rPr>
        <w:t>,</w:t>
      </w:r>
    </w:p>
    <w:p w14:paraId="200888C5" w14:textId="77777777" w:rsidR="00C2285F" w:rsidRPr="00D96BD1" w:rsidRDefault="00C2285F" w:rsidP="00D96BD1">
      <w:pPr>
        <w:ind w:firstLine="720"/>
        <w:jc w:val="both"/>
        <w:rPr>
          <w:highlight w:val="yellow"/>
          <w:shd w:val="clear" w:color="auto" w:fill="FFFFFF"/>
        </w:rPr>
      </w:pPr>
    </w:p>
    <w:p w14:paraId="4D5D45C9" w14:textId="559D998B" w:rsidR="002860B3" w:rsidRPr="00D96BD1" w:rsidRDefault="00D561A8" w:rsidP="00D561A8">
      <w:pPr>
        <w:jc w:val="center"/>
      </w:pPr>
      <w:r>
        <w:rPr>
          <w:b/>
        </w:rPr>
        <w:t xml:space="preserve">balsojot: </w:t>
      </w:r>
      <w:r w:rsidRPr="00CB2D18">
        <w:rPr>
          <w:b/>
          <w:noProof/>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002860B3" w:rsidRPr="00D96BD1">
        <w:t xml:space="preserve">, </w:t>
      </w:r>
    </w:p>
    <w:p w14:paraId="5549656B" w14:textId="77777777" w:rsidR="00E52717" w:rsidRPr="00D96BD1" w:rsidRDefault="00E52717" w:rsidP="00D96BD1">
      <w:pPr>
        <w:pStyle w:val="Pamattekstaatkpe2"/>
        <w:ind w:left="0"/>
        <w:jc w:val="center"/>
        <w:rPr>
          <w:b/>
          <w:iCs/>
          <w:color w:val="000000"/>
          <w:szCs w:val="24"/>
        </w:rPr>
      </w:pPr>
      <w:r w:rsidRPr="00D96BD1">
        <w:rPr>
          <w:bCs/>
          <w:iCs/>
          <w:color w:val="000000"/>
          <w:szCs w:val="24"/>
        </w:rPr>
        <w:t>Ogres novada pašvaldības dome</w:t>
      </w:r>
      <w:r w:rsidRPr="00D96BD1">
        <w:rPr>
          <w:b/>
          <w:iCs/>
          <w:color w:val="000000"/>
          <w:szCs w:val="24"/>
        </w:rPr>
        <w:t xml:space="preserve"> NOLEMJ:</w:t>
      </w:r>
    </w:p>
    <w:p w14:paraId="6AFCC968" w14:textId="77777777" w:rsidR="003F5C54" w:rsidRPr="00D96BD1" w:rsidRDefault="003F5C54" w:rsidP="00D96BD1">
      <w:pPr>
        <w:jc w:val="both"/>
        <w:rPr>
          <w:color w:val="000000"/>
          <w:highlight w:val="yellow"/>
        </w:rPr>
      </w:pPr>
    </w:p>
    <w:p w14:paraId="7EC792BD" w14:textId="75FF2649" w:rsidR="003F5C54" w:rsidRPr="00D96BD1" w:rsidRDefault="00D2778C" w:rsidP="00D96BD1">
      <w:pPr>
        <w:pStyle w:val="Pamattekstaatkpe2"/>
        <w:numPr>
          <w:ilvl w:val="0"/>
          <w:numId w:val="25"/>
        </w:numPr>
        <w:ind w:left="357" w:hanging="357"/>
        <w:rPr>
          <w:color w:val="000000"/>
          <w:szCs w:val="24"/>
        </w:rPr>
      </w:pPr>
      <w:r w:rsidRPr="00D96BD1">
        <w:rPr>
          <w:b/>
          <w:bCs/>
          <w:color w:val="000000"/>
          <w:szCs w:val="24"/>
        </w:rPr>
        <w:lastRenderedPageBreak/>
        <w:t>Izdarīt</w:t>
      </w:r>
      <w:r w:rsidR="008F611B" w:rsidRPr="00D96BD1">
        <w:rPr>
          <w:b/>
          <w:bCs/>
          <w:color w:val="000000"/>
          <w:szCs w:val="24"/>
        </w:rPr>
        <w:t xml:space="preserve"> </w:t>
      </w:r>
      <w:r w:rsidR="003F5C54" w:rsidRPr="00D96BD1">
        <w:rPr>
          <w:color w:val="000000"/>
          <w:szCs w:val="24"/>
        </w:rPr>
        <w:t xml:space="preserve">Ogres novada pašvaldības </w:t>
      </w:r>
      <w:bookmarkStart w:id="2" w:name="_Hlk140674080"/>
      <w:r w:rsidR="003F5C54" w:rsidRPr="00D96BD1">
        <w:rPr>
          <w:color w:val="000000"/>
          <w:szCs w:val="24"/>
        </w:rPr>
        <w:t>202</w:t>
      </w:r>
      <w:r w:rsidR="00A36574" w:rsidRPr="00D96BD1">
        <w:rPr>
          <w:color w:val="000000"/>
          <w:szCs w:val="24"/>
        </w:rPr>
        <w:t>5</w:t>
      </w:r>
      <w:r w:rsidR="003F5C54" w:rsidRPr="00D96BD1">
        <w:rPr>
          <w:color w:val="000000"/>
          <w:szCs w:val="24"/>
        </w:rPr>
        <w:t>.</w:t>
      </w:r>
      <w:r w:rsidR="00612067" w:rsidRPr="00D96BD1">
        <w:rPr>
          <w:color w:val="000000"/>
          <w:szCs w:val="24"/>
        </w:rPr>
        <w:t> </w:t>
      </w:r>
      <w:r w:rsidR="003F5C54" w:rsidRPr="00D96BD1">
        <w:rPr>
          <w:color w:val="000000"/>
          <w:szCs w:val="24"/>
        </w:rPr>
        <w:t xml:space="preserve">gada </w:t>
      </w:r>
      <w:r w:rsidR="00612067" w:rsidRPr="00D96BD1">
        <w:rPr>
          <w:color w:val="000000"/>
          <w:szCs w:val="24"/>
        </w:rPr>
        <w:t>2</w:t>
      </w:r>
      <w:r w:rsidR="00A36574" w:rsidRPr="00D96BD1">
        <w:rPr>
          <w:color w:val="000000"/>
          <w:szCs w:val="24"/>
        </w:rPr>
        <w:t>7</w:t>
      </w:r>
      <w:r w:rsidR="003F5C54" w:rsidRPr="00D96BD1">
        <w:rPr>
          <w:color w:val="000000"/>
          <w:szCs w:val="24"/>
        </w:rPr>
        <w:t>.</w:t>
      </w:r>
      <w:r w:rsidR="00612067" w:rsidRPr="00D96BD1">
        <w:rPr>
          <w:color w:val="000000"/>
          <w:szCs w:val="24"/>
        </w:rPr>
        <w:t> </w:t>
      </w:r>
      <w:r w:rsidR="00A36574" w:rsidRPr="00D96BD1">
        <w:rPr>
          <w:color w:val="000000"/>
          <w:szCs w:val="24"/>
        </w:rPr>
        <w:t>marta</w:t>
      </w:r>
      <w:r w:rsidR="003F5C54" w:rsidRPr="00D96BD1">
        <w:rPr>
          <w:b/>
          <w:bCs/>
          <w:color w:val="000000"/>
          <w:szCs w:val="24"/>
        </w:rPr>
        <w:t xml:space="preserve"> </w:t>
      </w:r>
      <w:bookmarkEnd w:id="2"/>
      <w:r w:rsidR="00594EAE" w:rsidRPr="00D96BD1">
        <w:rPr>
          <w:color w:val="000000"/>
          <w:szCs w:val="24"/>
        </w:rPr>
        <w:t>saistošo noteikumu Nr. 7/2025 “Grozījumi Ogres novada pašvaldības 2024.</w:t>
      </w:r>
      <w:r w:rsidR="00917C69">
        <w:rPr>
          <w:color w:val="000000"/>
          <w:szCs w:val="24"/>
        </w:rPr>
        <w:t> </w:t>
      </w:r>
      <w:r w:rsidR="00594EAE" w:rsidRPr="00D96BD1">
        <w:rPr>
          <w:color w:val="000000"/>
          <w:szCs w:val="24"/>
        </w:rPr>
        <w:t>gada 30.</w:t>
      </w:r>
      <w:r w:rsidR="00917C69">
        <w:rPr>
          <w:color w:val="000000"/>
          <w:szCs w:val="24"/>
        </w:rPr>
        <w:t> </w:t>
      </w:r>
      <w:r w:rsidR="00594EAE" w:rsidRPr="00D96BD1">
        <w:rPr>
          <w:color w:val="000000"/>
          <w:szCs w:val="24"/>
        </w:rPr>
        <w:t>maija saistošajos noteikumos Nr.</w:t>
      </w:r>
      <w:r w:rsidR="0068529E" w:rsidRPr="00D96BD1">
        <w:rPr>
          <w:color w:val="000000"/>
          <w:szCs w:val="24"/>
        </w:rPr>
        <w:t> </w:t>
      </w:r>
      <w:r w:rsidR="00594EAE" w:rsidRPr="00D96BD1">
        <w:rPr>
          <w:color w:val="000000"/>
          <w:szCs w:val="24"/>
        </w:rPr>
        <w:t xml:space="preserve">23/2024 “Par sociālajiem pakalpojumiem”” </w:t>
      </w:r>
      <w:r w:rsidR="003F5C54" w:rsidRPr="00D96BD1">
        <w:rPr>
          <w:color w:val="000000"/>
          <w:szCs w:val="24"/>
          <w:shd w:val="clear" w:color="auto" w:fill="FFFFFF"/>
        </w:rPr>
        <w:t>(pielikum</w:t>
      </w:r>
      <w:r w:rsidR="00661442" w:rsidRPr="00D96BD1">
        <w:rPr>
          <w:color w:val="000000"/>
          <w:szCs w:val="24"/>
          <w:shd w:val="clear" w:color="auto" w:fill="FFFFFF"/>
        </w:rPr>
        <w:t>ā</w:t>
      </w:r>
      <w:r w:rsidR="003F5C54" w:rsidRPr="00D96BD1">
        <w:rPr>
          <w:color w:val="000000"/>
          <w:szCs w:val="24"/>
          <w:shd w:val="clear" w:color="auto" w:fill="FFFFFF"/>
        </w:rPr>
        <w:t>) (turpmāk – Noteikumi)</w:t>
      </w:r>
      <w:r w:rsidRPr="00D96BD1">
        <w:rPr>
          <w:color w:val="000000"/>
          <w:szCs w:val="24"/>
          <w:shd w:val="clear" w:color="auto" w:fill="FFFFFF"/>
        </w:rPr>
        <w:t xml:space="preserve"> šādu</w:t>
      </w:r>
      <w:r w:rsidR="00594EAE" w:rsidRPr="00D96BD1">
        <w:rPr>
          <w:color w:val="000000"/>
          <w:szCs w:val="24"/>
          <w:shd w:val="clear" w:color="auto" w:fill="FFFFFF"/>
        </w:rPr>
        <w:t>s</w:t>
      </w:r>
      <w:r w:rsidRPr="00D96BD1">
        <w:rPr>
          <w:color w:val="000000"/>
          <w:szCs w:val="24"/>
          <w:shd w:val="clear" w:color="auto" w:fill="FFFFFF"/>
        </w:rPr>
        <w:t xml:space="preserve"> precizējumu</w:t>
      </w:r>
      <w:r w:rsidR="00594EAE" w:rsidRPr="00D96BD1">
        <w:rPr>
          <w:color w:val="000000"/>
          <w:szCs w:val="24"/>
          <w:shd w:val="clear" w:color="auto" w:fill="FFFFFF"/>
        </w:rPr>
        <w:t>s</w:t>
      </w:r>
      <w:r w:rsidRPr="00D96BD1">
        <w:rPr>
          <w:color w:val="000000"/>
          <w:szCs w:val="24"/>
          <w:shd w:val="clear" w:color="auto" w:fill="FFFFFF"/>
        </w:rPr>
        <w:t>:</w:t>
      </w:r>
    </w:p>
    <w:p w14:paraId="4735B102" w14:textId="150D0CBA" w:rsidR="007A747D" w:rsidRPr="00D96BD1" w:rsidRDefault="0068529E" w:rsidP="00D96BD1">
      <w:pPr>
        <w:pStyle w:val="Pamattekstaatkpe2"/>
        <w:numPr>
          <w:ilvl w:val="1"/>
          <w:numId w:val="25"/>
        </w:numPr>
        <w:rPr>
          <w:color w:val="000000"/>
          <w:szCs w:val="24"/>
        </w:rPr>
      </w:pPr>
      <w:r w:rsidRPr="00D96BD1">
        <w:rPr>
          <w:szCs w:val="24"/>
        </w:rPr>
        <w:t>p</w:t>
      </w:r>
      <w:r w:rsidR="002860B3" w:rsidRPr="00D96BD1">
        <w:rPr>
          <w:szCs w:val="24"/>
        </w:rPr>
        <w:t>apildināt Noteikumu izdošanas tiesisko pamatojumu</w:t>
      </w:r>
      <w:r w:rsidRPr="00D96BD1">
        <w:rPr>
          <w:szCs w:val="24"/>
        </w:rPr>
        <w:t xml:space="preserve"> un 1.1. apakšpunktu</w:t>
      </w:r>
      <w:r w:rsidR="007C7E19" w:rsidRPr="00D96BD1">
        <w:rPr>
          <w:szCs w:val="24"/>
        </w:rPr>
        <w:t xml:space="preserve"> aiz vārdiem</w:t>
      </w:r>
      <w:r w:rsidRPr="00D96BD1">
        <w:rPr>
          <w:szCs w:val="24"/>
        </w:rPr>
        <w:t xml:space="preserve"> un cipara </w:t>
      </w:r>
      <w:r w:rsidR="007C7E19" w:rsidRPr="00D96BD1">
        <w:rPr>
          <w:szCs w:val="24"/>
        </w:rPr>
        <w:t xml:space="preserve"> “</w:t>
      </w:r>
      <w:r w:rsidRPr="00D96BD1">
        <w:rPr>
          <w:szCs w:val="24"/>
        </w:rPr>
        <w:t>6. punktu</w:t>
      </w:r>
      <w:r w:rsidR="007C7E19" w:rsidRPr="00D96BD1">
        <w:rPr>
          <w:szCs w:val="24"/>
        </w:rPr>
        <w:t>” ar vārdiem un skait</w:t>
      </w:r>
      <w:r w:rsidRPr="00D96BD1">
        <w:rPr>
          <w:szCs w:val="24"/>
        </w:rPr>
        <w:t>li</w:t>
      </w:r>
      <w:r w:rsidR="007C7E19" w:rsidRPr="00D96BD1">
        <w:rPr>
          <w:szCs w:val="24"/>
        </w:rPr>
        <w:t xml:space="preserve"> “</w:t>
      </w:r>
      <w:r w:rsidRPr="00D96BD1">
        <w:rPr>
          <w:szCs w:val="24"/>
        </w:rPr>
        <w:t>Pašvaldību likuma 44. panta otro daļu</w:t>
      </w:r>
      <w:r w:rsidR="007C7E19" w:rsidRPr="00D96BD1">
        <w:rPr>
          <w:szCs w:val="24"/>
        </w:rPr>
        <w:t>”</w:t>
      </w:r>
      <w:r w:rsidRPr="00D96BD1">
        <w:rPr>
          <w:szCs w:val="24"/>
        </w:rPr>
        <w:t>;</w:t>
      </w:r>
    </w:p>
    <w:p w14:paraId="4C7051F1" w14:textId="020C7A79" w:rsidR="0068529E" w:rsidRPr="00D96BD1" w:rsidRDefault="0068529E" w:rsidP="00D96BD1">
      <w:pPr>
        <w:pStyle w:val="Pamattekstaatkpe2"/>
        <w:numPr>
          <w:ilvl w:val="1"/>
          <w:numId w:val="25"/>
        </w:numPr>
        <w:rPr>
          <w:color w:val="000000"/>
          <w:szCs w:val="24"/>
        </w:rPr>
      </w:pPr>
      <w:r w:rsidRPr="00D96BD1">
        <w:rPr>
          <w:szCs w:val="24"/>
        </w:rPr>
        <w:t>aizstāt 1.12. apakšpunktā vārdus “esamība” un “neesamība” ar vārdiem “esamību” un “neesamību”;</w:t>
      </w:r>
    </w:p>
    <w:p w14:paraId="620BB0A4" w14:textId="7900FBCF" w:rsidR="0068529E" w:rsidRPr="00D96BD1" w:rsidRDefault="0068529E" w:rsidP="00D96BD1">
      <w:pPr>
        <w:pStyle w:val="Pamattekstaatkpe2"/>
        <w:numPr>
          <w:ilvl w:val="1"/>
          <w:numId w:val="25"/>
        </w:numPr>
        <w:rPr>
          <w:color w:val="000000"/>
          <w:szCs w:val="24"/>
        </w:rPr>
      </w:pPr>
      <w:r w:rsidRPr="00D96BD1">
        <w:rPr>
          <w:color w:val="000000"/>
          <w:szCs w:val="24"/>
        </w:rPr>
        <w:t>aizstāt 1.72. apakšpunktā abās vietās skaitli “154.1.” ar skaitli “145.1.”</w:t>
      </w:r>
      <w:r w:rsidR="002909AA" w:rsidRPr="00D96BD1">
        <w:rPr>
          <w:color w:val="000000"/>
          <w:szCs w:val="24"/>
        </w:rPr>
        <w:t>;</w:t>
      </w:r>
    </w:p>
    <w:p w14:paraId="0395BD9D" w14:textId="1E0C5A68" w:rsidR="002909AA" w:rsidRPr="00D96BD1" w:rsidRDefault="002909AA" w:rsidP="00D96BD1">
      <w:pPr>
        <w:pStyle w:val="Pamattekstaatkpe2"/>
        <w:numPr>
          <w:ilvl w:val="1"/>
          <w:numId w:val="25"/>
        </w:numPr>
        <w:rPr>
          <w:color w:val="000000"/>
          <w:szCs w:val="24"/>
        </w:rPr>
      </w:pPr>
      <w:r w:rsidRPr="00D96BD1">
        <w:rPr>
          <w:color w:val="000000"/>
          <w:szCs w:val="24"/>
        </w:rPr>
        <w:t>aizstāt 1.68. apakšpunktā vārdu “</w:t>
      </w:r>
      <w:r w:rsidRPr="00D96BD1">
        <w:rPr>
          <w:i/>
          <w:iCs/>
          <w:color w:val="000000"/>
          <w:szCs w:val="24"/>
        </w:rPr>
        <w:t>pirms</w:t>
      </w:r>
      <w:r w:rsidRPr="00D96BD1">
        <w:rPr>
          <w:color w:val="000000"/>
          <w:szCs w:val="24"/>
        </w:rPr>
        <w:t>” ar vārdu “</w:t>
      </w:r>
      <w:r w:rsidRPr="00D96BD1">
        <w:rPr>
          <w:i/>
          <w:iCs/>
          <w:color w:val="000000"/>
          <w:szCs w:val="24"/>
        </w:rPr>
        <w:t>pēc</w:t>
      </w:r>
      <w:r w:rsidRPr="00D96BD1">
        <w:rPr>
          <w:color w:val="000000"/>
          <w:szCs w:val="24"/>
        </w:rPr>
        <w:t>”;</w:t>
      </w:r>
    </w:p>
    <w:p w14:paraId="0551CDE4" w14:textId="12CE4FE8" w:rsidR="002909AA" w:rsidRPr="00D96BD1" w:rsidRDefault="002909AA" w:rsidP="00D96BD1">
      <w:pPr>
        <w:pStyle w:val="Pamattekstaatkpe2"/>
        <w:numPr>
          <w:ilvl w:val="1"/>
          <w:numId w:val="25"/>
        </w:numPr>
        <w:rPr>
          <w:color w:val="000000"/>
          <w:szCs w:val="24"/>
        </w:rPr>
      </w:pPr>
      <w:r w:rsidRPr="00D96BD1">
        <w:rPr>
          <w:color w:val="000000"/>
          <w:szCs w:val="24"/>
        </w:rPr>
        <w:t>apvienot 1.62. un 1.63. apakšpunktus, kā arī 1.71. un 1.72. apakšpunktus.</w:t>
      </w:r>
    </w:p>
    <w:p w14:paraId="69BEA8B4" w14:textId="0BC96F5C" w:rsidR="003F5C54" w:rsidRPr="00D96BD1" w:rsidRDefault="003F5C54" w:rsidP="00D96BD1">
      <w:pPr>
        <w:pStyle w:val="Pamattekstaatkpe2"/>
        <w:numPr>
          <w:ilvl w:val="0"/>
          <w:numId w:val="25"/>
        </w:numPr>
        <w:rPr>
          <w:color w:val="000000"/>
          <w:szCs w:val="24"/>
        </w:rPr>
      </w:pPr>
      <w:r w:rsidRPr="00D96BD1">
        <w:rPr>
          <w:b/>
          <w:bCs/>
          <w:color w:val="000000"/>
          <w:szCs w:val="24"/>
        </w:rPr>
        <w:t>Uzdot</w:t>
      </w:r>
      <w:r w:rsidRPr="00D96BD1">
        <w:rPr>
          <w:color w:val="000000"/>
          <w:szCs w:val="24"/>
        </w:rPr>
        <w:t xml:space="preserve"> Ogres novada pašvaldības Centrālās administrācijas Juridiskajai nodaļai nodrošināt Noteikumu publicēšanu oficiālajā izdevumā “Latvijas Vēstnesis”.</w:t>
      </w:r>
    </w:p>
    <w:p w14:paraId="525AF5FA" w14:textId="77441311" w:rsidR="003F5C54" w:rsidRPr="00D96BD1" w:rsidRDefault="003F5C54" w:rsidP="00D96BD1">
      <w:pPr>
        <w:pStyle w:val="Pamattekstaatkpe2"/>
        <w:numPr>
          <w:ilvl w:val="0"/>
          <w:numId w:val="25"/>
        </w:numPr>
        <w:rPr>
          <w:color w:val="000000"/>
          <w:szCs w:val="24"/>
        </w:rPr>
      </w:pPr>
      <w:r w:rsidRPr="00D96BD1">
        <w:rPr>
          <w:b/>
          <w:bCs/>
          <w:color w:val="000000"/>
          <w:szCs w:val="24"/>
        </w:rPr>
        <w:t>Uzdot</w:t>
      </w:r>
      <w:r w:rsidRPr="00D96BD1">
        <w:rPr>
          <w:color w:val="000000"/>
          <w:szCs w:val="24"/>
        </w:rPr>
        <w:t xml:space="preserve"> Ogres novada pašvaldības Centrālās administrācijas Komunikācijas nodaļai publicēt Noteikumus Ogres novada pašvaldības</w:t>
      </w:r>
      <w:r w:rsidR="00D448E7" w:rsidRPr="00D96BD1">
        <w:rPr>
          <w:color w:val="000000"/>
          <w:szCs w:val="24"/>
        </w:rPr>
        <w:t xml:space="preserve"> oficiālajā tīmekļvietnē</w:t>
      </w:r>
      <w:r w:rsidRPr="00D96BD1">
        <w:rPr>
          <w:color w:val="000000"/>
          <w:szCs w:val="24"/>
        </w:rPr>
        <w:t>.</w:t>
      </w:r>
    </w:p>
    <w:p w14:paraId="069B69F1" w14:textId="77777777" w:rsidR="003F5C54" w:rsidRPr="00D96BD1" w:rsidRDefault="003F5C54" w:rsidP="00D96BD1">
      <w:pPr>
        <w:pStyle w:val="Pamattekstaatkpe2"/>
        <w:numPr>
          <w:ilvl w:val="0"/>
          <w:numId w:val="25"/>
        </w:numPr>
        <w:rPr>
          <w:color w:val="000000"/>
          <w:szCs w:val="24"/>
        </w:rPr>
      </w:pPr>
      <w:r w:rsidRPr="00D96BD1">
        <w:rPr>
          <w:b/>
          <w:bCs/>
          <w:color w:val="000000"/>
          <w:szCs w:val="24"/>
        </w:rPr>
        <w:t xml:space="preserve">Uzdot </w:t>
      </w:r>
      <w:r w:rsidRPr="00D96BD1">
        <w:rPr>
          <w:color w:val="000000"/>
          <w:szCs w:val="24"/>
        </w:rPr>
        <w:t>Ogres novada pašvaldības Centrālās administrācijas Kancelejai pēc Noteikumu spēkā stāšanās nodrošināt Noteikumu brīvu pieeju Ogres novada pašvaldības ēkā.</w:t>
      </w:r>
    </w:p>
    <w:p w14:paraId="319173B7" w14:textId="0F23EF4B" w:rsidR="005D2548" w:rsidRPr="00D96BD1" w:rsidRDefault="005D2548" w:rsidP="00D96BD1">
      <w:pPr>
        <w:pStyle w:val="Sarakstarindkopa"/>
        <w:numPr>
          <w:ilvl w:val="0"/>
          <w:numId w:val="25"/>
        </w:numPr>
        <w:jc w:val="both"/>
        <w:rPr>
          <w:color w:val="000000"/>
          <w:lang w:eastAsia="en-US"/>
        </w:rPr>
      </w:pPr>
      <w:r w:rsidRPr="00D96BD1">
        <w:rPr>
          <w:b/>
          <w:bCs/>
          <w:color w:val="000000"/>
          <w:lang w:eastAsia="en-US"/>
        </w:rPr>
        <w:t>Uzdot</w:t>
      </w:r>
      <w:r w:rsidRPr="00D96BD1">
        <w:rPr>
          <w:color w:val="000000"/>
          <w:lang w:eastAsia="en-US"/>
        </w:rPr>
        <w:t xml:space="preserve"> Ogres novada pašvaldības pilsētu un pagastu pārvalžu vadītājiem pēc Noteikumu spēkā stāšanās nodrošināt Noteikumu brīvu pieeju pašvaldības pilsētu un pagastu pārvaldēs.</w:t>
      </w:r>
    </w:p>
    <w:p w14:paraId="7C467423" w14:textId="77777777" w:rsidR="003F5C54" w:rsidRPr="00D96BD1" w:rsidRDefault="003F5C54" w:rsidP="00D96BD1">
      <w:pPr>
        <w:pStyle w:val="Pamattekstaatkpe2"/>
        <w:numPr>
          <w:ilvl w:val="0"/>
          <w:numId w:val="25"/>
        </w:numPr>
        <w:rPr>
          <w:color w:val="000000"/>
          <w:szCs w:val="24"/>
        </w:rPr>
      </w:pPr>
      <w:r w:rsidRPr="00D96BD1">
        <w:rPr>
          <w:color w:val="000000"/>
          <w:szCs w:val="24"/>
        </w:rPr>
        <w:t>Kontroli par lēmuma izpildi uzdot Ogres novada pašvaldības izpilddirektoram.</w:t>
      </w:r>
    </w:p>
    <w:p w14:paraId="482D8C3A" w14:textId="77777777" w:rsidR="003F5C54" w:rsidRDefault="003F5C54" w:rsidP="00D96BD1">
      <w:pPr>
        <w:pStyle w:val="Pamattekstaatkpe2"/>
        <w:ind w:left="0"/>
        <w:rPr>
          <w:szCs w:val="24"/>
        </w:rPr>
      </w:pPr>
    </w:p>
    <w:p w14:paraId="51FCAE59" w14:textId="77777777" w:rsidR="00D561A8" w:rsidRPr="00D96BD1" w:rsidRDefault="00D561A8" w:rsidP="00D96BD1">
      <w:pPr>
        <w:pStyle w:val="Pamattekstaatkpe2"/>
        <w:ind w:left="0"/>
        <w:rPr>
          <w:szCs w:val="24"/>
        </w:rPr>
      </w:pPr>
      <w:bookmarkStart w:id="3" w:name="_GoBack"/>
      <w:bookmarkEnd w:id="3"/>
    </w:p>
    <w:p w14:paraId="16695827" w14:textId="77777777" w:rsidR="003F5C54" w:rsidRPr="00D96BD1" w:rsidRDefault="003F5C54" w:rsidP="00D96BD1">
      <w:pPr>
        <w:pStyle w:val="Pamattekstaatkpe2"/>
        <w:ind w:left="218"/>
        <w:jc w:val="right"/>
        <w:rPr>
          <w:szCs w:val="24"/>
        </w:rPr>
      </w:pPr>
      <w:r w:rsidRPr="00D96BD1">
        <w:rPr>
          <w:szCs w:val="24"/>
        </w:rPr>
        <w:t>(Sēdes vadītāja,</w:t>
      </w:r>
    </w:p>
    <w:p w14:paraId="2F6D3D67" w14:textId="074BCC7D" w:rsidR="00D7227C" w:rsidRPr="002E3DEB" w:rsidRDefault="003F5C54" w:rsidP="00D96BD1">
      <w:pPr>
        <w:pStyle w:val="Pamattekstaatkpe2"/>
        <w:ind w:left="218"/>
        <w:jc w:val="right"/>
        <w:rPr>
          <w:i/>
          <w:iCs/>
        </w:rPr>
      </w:pPr>
      <w:r w:rsidRPr="00D96BD1">
        <w:rPr>
          <w:szCs w:val="24"/>
        </w:rPr>
        <w:t>domes</w:t>
      </w:r>
      <w:r w:rsidRPr="002C7D2F">
        <w:t xml:space="preserve"> priekšsēdētāja E.</w:t>
      </w:r>
      <w:r w:rsidR="00D448E7">
        <w:t xml:space="preserve"> </w:t>
      </w:r>
      <w:r w:rsidRPr="002C7D2F">
        <w:t>Helmaņa paraksts)</w:t>
      </w:r>
      <w:bookmarkEnd w:id="1"/>
    </w:p>
    <w:sectPr w:rsidR="00D7227C" w:rsidRPr="002E3DEB" w:rsidSect="00232FF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9"/>
  </w:num>
  <w:num w:numId="3">
    <w:abstractNumId w:val="24"/>
  </w:num>
  <w:num w:numId="4">
    <w:abstractNumId w:val="9"/>
  </w:num>
  <w:num w:numId="5">
    <w:abstractNumId w:val="16"/>
  </w:num>
  <w:num w:numId="6">
    <w:abstractNumId w:val="21"/>
  </w:num>
  <w:num w:numId="7">
    <w:abstractNumId w:val="22"/>
  </w:num>
  <w:num w:numId="8">
    <w:abstractNumId w:val="4"/>
  </w:num>
  <w:num w:numId="9">
    <w:abstractNumId w:val="13"/>
  </w:num>
  <w:num w:numId="10">
    <w:abstractNumId w:val="18"/>
  </w:num>
  <w:num w:numId="11">
    <w:abstractNumId w:val="12"/>
  </w:num>
  <w:num w:numId="12">
    <w:abstractNumId w:val="20"/>
  </w:num>
  <w:num w:numId="13">
    <w:abstractNumId w:val="8"/>
  </w:num>
  <w:num w:numId="14">
    <w:abstractNumId w:val="2"/>
  </w:num>
  <w:num w:numId="15">
    <w:abstractNumId w:val="1"/>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61C56"/>
    <w:rsid w:val="000D5F83"/>
    <w:rsid w:val="000E20A4"/>
    <w:rsid w:val="0012361F"/>
    <w:rsid w:val="00126472"/>
    <w:rsid w:val="00130073"/>
    <w:rsid w:val="001371DD"/>
    <w:rsid w:val="00142B92"/>
    <w:rsid w:val="001511B6"/>
    <w:rsid w:val="00164660"/>
    <w:rsid w:val="00165D04"/>
    <w:rsid w:val="00171C01"/>
    <w:rsid w:val="001B014D"/>
    <w:rsid w:val="001B4E4E"/>
    <w:rsid w:val="001C0318"/>
    <w:rsid w:val="001D067D"/>
    <w:rsid w:val="001D3ACE"/>
    <w:rsid w:val="001D51F7"/>
    <w:rsid w:val="001F4783"/>
    <w:rsid w:val="00207058"/>
    <w:rsid w:val="002263B4"/>
    <w:rsid w:val="00227814"/>
    <w:rsid w:val="00231B72"/>
    <w:rsid w:val="00232FF7"/>
    <w:rsid w:val="0024769C"/>
    <w:rsid w:val="002512EF"/>
    <w:rsid w:val="002860B3"/>
    <w:rsid w:val="00286AC2"/>
    <w:rsid w:val="002909AA"/>
    <w:rsid w:val="00291E2B"/>
    <w:rsid w:val="002B7AB9"/>
    <w:rsid w:val="002C1F04"/>
    <w:rsid w:val="002C2005"/>
    <w:rsid w:val="002D421F"/>
    <w:rsid w:val="002E3DEB"/>
    <w:rsid w:val="002F3973"/>
    <w:rsid w:val="002F422E"/>
    <w:rsid w:val="002F47DE"/>
    <w:rsid w:val="00303584"/>
    <w:rsid w:val="003047FE"/>
    <w:rsid w:val="00307894"/>
    <w:rsid w:val="00377E9F"/>
    <w:rsid w:val="003F5C54"/>
    <w:rsid w:val="00403CE3"/>
    <w:rsid w:val="00414223"/>
    <w:rsid w:val="00422F59"/>
    <w:rsid w:val="00431DC3"/>
    <w:rsid w:val="004626DE"/>
    <w:rsid w:val="0047391C"/>
    <w:rsid w:val="00477AAD"/>
    <w:rsid w:val="004867C0"/>
    <w:rsid w:val="004A0952"/>
    <w:rsid w:val="004A48B5"/>
    <w:rsid w:val="004A4ABF"/>
    <w:rsid w:val="004A5048"/>
    <w:rsid w:val="004B1966"/>
    <w:rsid w:val="004B49D8"/>
    <w:rsid w:val="004B4B4E"/>
    <w:rsid w:val="004D6F6F"/>
    <w:rsid w:val="004F6251"/>
    <w:rsid w:val="004F6438"/>
    <w:rsid w:val="00542587"/>
    <w:rsid w:val="00566142"/>
    <w:rsid w:val="0057285C"/>
    <w:rsid w:val="00593838"/>
    <w:rsid w:val="0059455B"/>
    <w:rsid w:val="00594EAE"/>
    <w:rsid w:val="005A5D1C"/>
    <w:rsid w:val="005B3088"/>
    <w:rsid w:val="005C3AB0"/>
    <w:rsid w:val="005D2548"/>
    <w:rsid w:val="005D2791"/>
    <w:rsid w:val="005E09BC"/>
    <w:rsid w:val="00612067"/>
    <w:rsid w:val="0062655B"/>
    <w:rsid w:val="00636421"/>
    <w:rsid w:val="006436BA"/>
    <w:rsid w:val="00643786"/>
    <w:rsid w:val="00644975"/>
    <w:rsid w:val="00647D39"/>
    <w:rsid w:val="00656254"/>
    <w:rsid w:val="00661442"/>
    <w:rsid w:val="00662340"/>
    <w:rsid w:val="00675E41"/>
    <w:rsid w:val="0068091A"/>
    <w:rsid w:val="0068246B"/>
    <w:rsid w:val="0068529E"/>
    <w:rsid w:val="006B6B62"/>
    <w:rsid w:val="006C1F61"/>
    <w:rsid w:val="006C53C4"/>
    <w:rsid w:val="006C562D"/>
    <w:rsid w:val="006D17C6"/>
    <w:rsid w:val="006D4DAB"/>
    <w:rsid w:val="006D73E0"/>
    <w:rsid w:val="006F1618"/>
    <w:rsid w:val="007029EA"/>
    <w:rsid w:val="0076123C"/>
    <w:rsid w:val="00764997"/>
    <w:rsid w:val="00766A7E"/>
    <w:rsid w:val="00774A57"/>
    <w:rsid w:val="00786B48"/>
    <w:rsid w:val="007919E2"/>
    <w:rsid w:val="007A31E4"/>
    <w:rsid w:val="007A747D"/>
    <w:rsid w:val="007B77F1"/>
    <w:rsid w:val="007C10F0"/>
    <w:rsid w:val="007C1FF8"/>
    <w:rsid w:val="007C50D8"/>
    <w:rsid w:val="007C7E19"/>
    <w:rsid w:val="007D0597"/>
    <w:rsid w:val="0081014F"/>
    <w:rsid w:val="008217B9"/>
    <w:rsid w:val="00823F31"/>
    <w:rsid w:val="00826B09"/>
    <w:rsid w:val="00841952"/>
    <w:rsid w:val="00842BCE"/>
    <w:rsid w:val="00863D10"/>
    <w:rsid w:val="00874080"/>
    <w:rsid w:val="008767C1"/>
    <w:rsid w:val="0087759F"/>
    <w:rsid w:val="008A14E0"/>
    <w:rsid w:val="008C3DD5"/>
    <w:rsid w:val="008D5EB1"/>
    <w:rsid w:val="008D6F5E"/>
    <w:rsid w:val="008D705C"/>
    <w:rsid w:val="008F611B"/>
    <w:rsid w:val="00917C69"/>
    <w:rsid w:val="0092560A"/>
    <w:rsid w:val="009626B2"/>
    <w:rsid w:val="00964D31"/>
    <w:rsid w:val="00972E3E"/>
    <w:rsid w:val="00977925"/>
    <w:rsid w:val="00986CD5"/>
    <w:rsid w:val="0099173E"/>
    <w:rsid w:val="009D3CDA"/>
    <w:rsid w:val="00A15939"/>
    <w:rsid w:val="00A15F75"/>
    <w:rsid w:val="00A36574"/>
    <w:rsid w:val="00A46583"/>
    <w:rsid w:val="00A60597"/>
    <w:rsid w:val="00A65C6B"/>
    <w:rsid w:val="00A94EF5"/>
    <w:rsid w:val="00AC3A8B"/>
    <w:rsid w:val="00AD1066"/>
    <w:rsid w:val="00AD5222"/>
    <w:rsid w:val="00AD5B69"/>
    <w:rsid w:val="00AE391B"/>
    <w:rsid w:val="00AE57E1"/>
    <w:rsid w:val="00AF4579"/>
    <w:rsid w:val="00AF5BC5"/>
    <w:rsid w:val="00B01EAD"/>
    <w:rsid w:val="00B37D7F"/>
    <w:rsid w:val="00B51C9D"/>
    <w:rsid w:val="00B6715D"/>
    <w:rsid w:val="00BB40DA"/>
    <w:rsid w:val="00BD09AA"/>
    <w:rsid w:val="00BD377E"/>
    <w:rsid w:val="00BF5B34"/>
    <w:rsid w:val="00C033D5"/>
    <w:rsid w:val="00C0438C"/>
    <w:rsid w:val="00C14AB2"/>
    <w:rsid w:val="00C2285F"/>
    <w:rsid w:val="00C25AF5"/>
    <w:rsid w:val="00C4085A"/>
    <w:rsid w:val="00C536A1"/>
    <w:rsid w:val="00C6245C"/>
    <w:rsid w:val="00C80536"/>
    <w:rsid w:val="00CB3B94"/>
    <w:rsid w:val="00CD0F1C"/>
    <w:rsid w:val="00CD3D56"/>
    <w:rsid w:val="00CF6B1B"/>
    <w:rsid w:val="00D069C3"/>
    <w:rsid w:val="00D220E6"/>
    <w:rsid w:val="00D24B73"/>
    <w:rsid w:val="00D2778C"/>
    <w:rsid w:val="00D3471E"/>
    <w:rsid w:val="00D35DC0"/>
    <w:rsid w:val="00D448E7"/>
    <w:rsid w:val="00D561A8"/>
    <w:rsid w:val="00D7227C"/>
    <w:rsid w:val="00D934B5"/>
    <w:rsid w:val="00D96BD1"/>
    <w:rsid w:val="00DC73A1"/>
    <w:rsid w:val="00DE2D33"/>
    <w:rsid w:val="00DE7730"/>
    <w:rsid w:val="00E453CA"/>
    <w:rsid w:val="00E52717"/>
    <w:rsid w:val="00E53064"/>
    <w:rsid w:val="00E71F74"/>
    <w:rsid w:val="00E9347A"/>
    <w:rsid w:val="00E95B4D"/>
    <w:rsid w:val="00EA3A94"/>
    <w:rsid w:val="00EB3937"/>
    <w:rsid w:val="00EC5F32"/>
    <w:rsid w:val="00EE781E"/>
    <w:rsid w:val="00F06EAA"/>
    <w:rsid w:val="00F12619"/>
    <w:rsid w:val="00F2006C"/>
    <w:rsid w:val="00F239AE"/>
    <w:rsid w:val="00F26D69"/>
    <w:rsid w:val="00F33AF0"/>
    <w:rsid w:val="00F34F88"/>
    <w:rsid w:val="00F4177D"/>
    <w:rsid w:val="00F5385D"/>
    <w:rsid w:val="00F60038"/>
    <w:rsid w:val="00F84A4A"/>
    <w:rsid w:val="00FB41B2"/>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D7227C"/>
    <w:pPr>
      <w:ind w:left="-142"/>
      <w:jc w:val="both"/>
    </w:pPr>
    <w:rPr>
      <w:szCs w:val="20"/>
    </w:rPr>
  </w:style>
  <w:style w:type="character" w:customStyle="1" w:styleId="Pamattekstaatkpe2Rakstz">
    <w:name w:val="Pamatteksta atkāpe 2 Rakstz."/>
    <w:basedOn w:val="Noklusjumarindkopasfonts"/>
    <w:link w:val="Pamattekstaatkpe2"/>
    <w:uiPriority w:val="99"/>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809E-48F0-4FCD-A10E-F0B7BFEA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2794</Words>
  <Characters>1594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2</cp:revision>
  <cp:lastPrinted>2025-04-24T10:21:00Z</cp:lastPrinted>
  <dcterms:created xsi:type="dcterms:W3CDTF">2025-04-24T10:24:00Z</dcterms:created>
  <dcterms:modified xsi:type="dcterms:W3CDTF">2025-04-24T10:24:00Z</dcterms:modified>
</cp:coreProperties>
</file>