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70053AC" w14:textId="6CF00445" w:rsidR="00417667" w:rsidRPr="009558BE" w:rsidRDefault="00417667" w:rsidP="00FA09BB">
      <w:pPr>
        <w:keepNext/>
        <w:spacing w:after="0" w:line="240" w:lineRule="auto"/>
        <w:jc w:val="center"/>
        <w:outlineLvl w:val="3"/>
        <w:rPr>
          <w:rFonts w:ascii="Times New Roman" w:eastAsia="Times New Roman" w:hAnsi="Times New Roman" w:cs="Times New Roman"/>
          <w:sz w:val="28"/>
          <w:szCs w:val="28"/>
        </w:rPr>
      </w:pPr>
      <w:r w:rsidRPr="009558BE">
        <w:rPr>
          <w:rFonts w:ascii="Times New Roman" w:eastAsia="Times New Roman" w:hAnsi="Times New Roman" w:cs="Times New Roman"/>
          <w:sz w:val="28"/>
          <w:szCs w:val="28"/>
        </w:rPr>
        <w:t>PAŠVALDĪBAS DOMES</w:t>
      </w:r>
      <w:r w:rsidR="001A74DB" w:rsidRPr="009558BE">
        <w:rPr>
          <w:rFonts w:ascii="Times New Roman" w:eastAsia="Times New Roman" w:hAnsi="Times New Roman" w:cs="Times New Roman"/>
          <w:sz w:val="28"/>
          <w:szCs w:val="28"/>
        </w:rPr>
        <w:t xml:space="preserve"> </w:t>
      </w:r>
      <w:r w:rsidR="001449A1">
        <w:rPr>
          <w:rFonts w:ascii="Times New Roman" w:eastAsia="Times New Roman" w:hAnsi="Times New Roman" w:cs="Times New Roman"/>
          <w:sz w:val="28"/>
          <w:szCs w:val="28"/>
        </w:rPr>
        <w:t>SĒDES PROTOKOLA</w:t>
      </w:r>
      <w:r w:rsidRPr="009558BE">
        <w:rPr>
          <w:rFonts w:ascii="Times New Roman" w:eastAsia="Times New Roman" w:hAnsi="Times New Roman" w:cs="Times New Roman"/>
          <w:sz w:val="28"/>
          <w:szCs w:val="28"/>
        </w:rPr>
        <w:t xml:space="preserve"> IZRAKSTS</w:t>
      </w:r>
    </w:p>
    <w:p w14:paraId="2296B92A" w14:textId="77777777" w:rsidR="00417667" w:rsidRPr="00FA09BB" w:rsidRDefault="00417667" w:rsidP="00FA09BB">
      <w:pPr>
        <w:spacing w:after="0" w:line="240" w:lineRule="auto"/>
        <w:rPr>
          <w:rFonts w:ascii="Times New Roman" w:eastAsia="Times New Roman" w:hAnsi="Times New Roman" w:cs="Times New Roman"/>
          <w:sz w:val="24"/>
          <w:szCs w:val="24"/>
        </w:rPr>
      </w:pPr>
    </w:p>
    <w:p w14:paraId="0B4A4545" w14:textId="77777777" w:rsidR="00417667" w:rsidRPr="00FA09BB" w:rsidRDefault="00417667" w:rsidP="00FA09BB">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FA09BB" w14:paraId="373E0B87" w14:textId="77777777" w:rsidTr="00417667">
        <w:trPr>
          <w:trHeight w:val="370"/>
          <w:jc w:val="center"/>
        </w:trPr>
        <w:tc>
          <w:tcPr>
            <w:tcW w:w="2902" w:type="dxa"/>
            <w:hideMark/>
          </w:tcPr>
          <w:p w14:paraId="3B5026B5" w14:textId="77777777" w:rsidR="00417667" w:rsidRPr="00FA09BB" w:rsidRDefault="00417667" w:rsidP="00FA09BB">
            <w:pPr>
              <w:spacing w:after="0" w:line="240" w:lineRule="auto"/>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Ogrē, Brīvības ielā 33</w:t>
            </w:r>
          </w:p>
        </w:tc>
        <w:tc>
          <w:tcPr>
            <w:tcW w:w="3360" w:type="dxa"/>
            <w:hideMark/>
          </w:tcPr>
          <w:p w14:paraId="0CE9C1E7" w14:textId="38C54138" w:rsidR="00417667" w:rsidRPr="00FA09BB" w:rsidRDefault="00417667" w:rsidP="001449A1">
            <w:pPr>
              <w:keepNext/>
              <w:spacing w:after="0" w:line="240" w:lineRule="auto"/>
              <w:jc w:val="center"/>
              <w:outlineLvl w:val="1"/>
              <w:rPr>
                <w:rFonts w:ascii="Times New Roman" w:eastAsia="Times New Roman" w:hAnsi="Times New Roman" w:cs="Times New Roman"/>
                <w:b/>
                <w:bCs/>
                <w:sz w:val="24"/>
                <w:szCs w:val="24"/>
              </w:rPr>
            </w:pPr>
            <w:r w:rsidRPr="00FA09BB">
              <w:rPr>
                <w:rFonts w:ascii="Times New Roman" w:eastAsia="Times New Roman" w:hAnsi="Times New Roman" w:cs="Times New Roman"/>
                <w:b/>
                <w:bCs/>
                <w:sz w:val="24"/>
                <w:szCs w:val="24"/>
              </w:rPr>
              <w:t>Nr.</w:t>
            </w:r>
            <w:r w:rsidR="001449A1">
              <w:rPr>
                <w:rFonts w:ascii="Times New Roman" w:eastAsia="Times New Roman" w:hAnsi="Times New Roman" w:cs="Times New Roman"/>
                <w:b/>
                <w:bCs/>
                <w:sz w:val="24"/>
                <w:szCs w:val="24"/>
              </w:rPr>
              <w:t>5</w:t>
            </w:r>
          </w:p>
        </w:tc>
        <w:tc>
          <w:tcPr>
            <w:tcW w:w="2932" w:type="dxa"/>
            <w:hideMark/>
          </w:tcPr>
          <w:p w14:paraId="7EC06DB7" w14:textId="3ABE4653" w:rsidR="00417667" w:rsidRPr="00FA09BB" w:rsidRDefault="00417667" w:rsidP="001449A1">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202</w:t>
            </w:r>
            <w:r w:rsidR="001A74DB" w:rsidRPr="00FA09BB">
              <w:rPr>
                <w:rFonts w:ascii="Times New Roman" w:eastAsia="Times New Roman" w:hAnsi="Times New Roman" w:cs="Times New Roman"/>
                <w:sz w:val="24"/>
                <w:szCs w:val="24"/>
              </w:rPr>
              <w:t>5</w:t>
            </w:r>
            <w:r w:rsidRPr="00FA09BB">
              <w:rPr>
                <w:rFonts w:ascii="Times New Roman" w:eastAsia="Times New Roman" w:hAnsi="Times New Roman" w:cs="Times New Roman"/>
                <w:sz w:val="24"/>
                <w:szCs w:val="24"/>
              </w:rPr>
              <w:t>.</w:t>
            </w:r>
            <w:r w:rsidR="00FA09BB">
              <w:rPr>
                <w:rFonts w:ascii="Times New Roman" w:eastAsia="Times New Roman" w:hAnsi="Times New Roman" w:cs="Times New Roman"/>
                <w:sz w:val="24"/>
                <w:szCs w:val="24"/>
              </w:rPr>
              <w:t> </w:t>
            </w:r>
            <w:r w:rsidRPr="00FA09BB">
              <w:rPr>
                <w:rFonts w:ascii="Times New Roman" w:eastAsia="Times New Roman" w:hAnsi="Times New Roman" w:cs="Times New Roman"/>
                <w:sz w:val="24"/>
                <w:szCs w:val="24"/>
              </w:rPr>
              <w:t>gada</w:t>
            </w:r>
            <w:r w:rsidR="00FA09BB">
              <w:rPr>
                <w:rFonts w:ascii="Times New Roman" w:eastAsia="Times New Roman" w:hAnsi="Times New Roman" w:cs="Times New Roman"/>
                <w:sz w:val="24"/>
                <w:szCs w:val="24"/>
              </w:rPr>
              <w:t xml:space="preserve"> </w:t>
            </w:r>
            <w:r w:rsidR="001449A1">
              <w:rPr>
                <w:rFonts w:ascii="Times New Roman" w:eastAsia="Times New Roman" w:hAnsi="Times New Roman" w:cs="Times New Roman"/>
                <w:sz w:val="24"/>
                <w:szCs w:val="24"/>
              </w:rPr>
              <w:t>24</w:t>
            </w:r>
            <w:r w:rsidR="00FA09BB">
              <w:rPr>
                <w:rFonts w:ascii="Times New Roman" w:eastAsia="Times New Roman" w:hAnsi="Times New Roman" w:cs="Times New Roman"/>
                <w:sz w:val="24"/>
                <w:szCs w:val="24"/>
              </w:rPr>
              <w:t>. </w:t>
            </w:r>
            <w:r w:rsidR="001B77C3" w:rsidRPr="00FA09BB">
              <w:rPr>
                <w:rFonts w:ascii="Times New Roman" w:eastAsia="Times New Roman" w:hAnsi="Times New Roman" w:cs="Times New Roman"/>
                <w:sz w:val="24"/>
                <w:szCs w:val="24"/>
              </w:rPr>
              <w:t>aprīlī</w:t>
            </w:r>
          </w:p>
        </w:tc>
      </w:tr>
    </w:tbl>
    <w:p w14:paraId="08B86C86" w14:textId="77777777" w:rsidR="001449A1" w:rsidRDefault="001449A1" w:rsidP="00FA09BB">
      <w:pPr>
        <w:spacing w:after="0" w:line="240" w:lineRule="auto"/>
        <w:jc w:val="center"/>
        <w:rPr>
          <w:rFonts w:ascii="Times New Roman" w:eastAsia="Times New Roman" w:hAnsi="Times New Roman" w:cs="Times New Roman"/>
          <w:b/>
          <w:bCs/>
          <w:sz w:val="24"/>
          <w:szCs w:val="24"/>
        </w:rPr>
      </w:pPr>
    </w:p>
    <w:p w14:paraId="3197E9BA" w14:textId="309CC182" w:rsidR="00417667" w:rsidRPr="00FA09BB" w:rsidRDefault="001449A1" w:rsidP="00FA09B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sidR="00FA09BB">
        <w:rPr>
          <w:rFonts w:ascii="Times New Roman" w:eastAsia="Times New Roman" w:hAnsi="Times New Roman" w:cs="Times New Roman"/>
          <w:b/>
          <w:bCs/>
          <w:sz w:val="24"/>
          <w:szCs w:val="24"/>
        </w:rPr>
        <w:t>.</w:t>
      </w:r>
    </w:p>
    <w:p w14:paraId="46674AF6" w14:textId="36EC6760" w:rsidR="004C0F29" w:rsidRDefault="00417667" w:rsidP="00FA09BB">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FA09BB">
        <w:rPr>
          <w:rFonts w:ascii="Times New Roman" w:eastAsia="Times New Roman" w:hAnsi="Times New Roman" w:cs="Times New Roman"/>
          <w:b/>
          <w:sz w:val="24"/>
          <w:szCs w:val="24"/>
          <w:u w:val="single"/>
        </w:rPr>
        <w:t>Par</w:t>
      </w:r>
      <w:r w:rsidR="004C0F29">
        <w:rPr>
          <w:rFonts w:ascii="Times New Roman" w:eastAsia="Times New Roman" w:hAnsi="Times New Roman" w:cs="Times New Roman"/>
          <w:b/>
          <w:sz w:val="24"/>
          <w:szCs w:val="24"/>
          <w:u w:val="single"/>
        </w:rPr>
        <w:t> </w:t>
      </w:r>
      <w:r w:rsidRPr="00FA09BB">
        <w:rPr>
          <w:rFonts w:ascii="Times New Roman" w:eastAsia="Times New Roman" w:hAnsi="Times New Roman" w:cs="Times New Roman"/>
          <w:b/>
          <w:sz w:val="24"/>
          <w:szCs w:val="24"/>
          <w:u w:val="single"/>
        </w:rPr>
        <w:t>finanšu līdzekļu piešķiršanu</w:t>
      </w:r>
      <w:r w:rsidRPr="00FA09BB">
        <w:rPr>
          <w:rFonts w:ascii="Calibri" w:eastAsia="Calibri" w:hAnsi="Calibri" w:cs="Times New Roman"/>
          <w:sz w:val="24"/>
          <w:szCs w:val="24"/>
          <w:u w:val="single"/>
        </w:rPr>
        <w:t xml:space="preserve"> </w:t>
      </w:r>
      <w:r w:rsidRPr="00FA09BB">
        <w:rPr>
          <w:rFonts w:ascii="Times New Roman" w:eastAsia="Times New Roman" w:hAnsi="Times New Roman" w:cs="Times New Roman"/>
          <w:b/>
          <w:sz w:val="24"/>
          <w:szCs w:val="24"/>
          <w:u w:val="single"/>
        </w:rPr>
        <w:t xml:space="preserve">no </w:t>
      </w:r>
      <w:bookmarkEnd w:id="0"/>
      <w:bookmarkEnd w:id="1"/>
      <w:r w:rsidR="00671FE6" w:rsidRPr="00FA09BB">
        <w:rPr>
          <w:rFonts w:ascii="Times New Roman" w:eastAsia="Times New Roman" w:hAnsi="Times New Roman" w:cs="Times New Roman"/>
          <w:b/>
          <w:sz w:val="24"/>
          <w:szCs w:val="24"/>
          <w:u w:val="single"/>
        </w:rPr>
        <w:t xml:space="preserve">Ogres novada pašvaldībai piederošo SIA “ĶILUPE” </w:t>
      </w:r>
    </w:p>
    <w:p w14:paraId="2623954B" w14:textId="0A464F92" w:rsidR="00417667" w:rsidRPr="00FA09BB" w:rsidRDefault="00671FE6" w:rsidP="00FA09BB">
      <w:pPr>
        <w:spacing w:after="0" w:line="240" w:lineRule="auto"/>
        <w:jc w:val="center"/>
        <w:rPr>
          <w:rFonts w:ascii="Times New Roman" w:eastAsia="Times New Roman" w:hAnsi="Times New Roman" w:cs="Times New Roman"/>
          <w:sz w:val="24"/>
          <w:szCs w:val="24"/>
        </w:rPr>
      </w:pPr>
      <w:r w:rsidRPr="00FA09BB">
        <w:rPr>
          <w:rFonts w:ascii="Times New Roman" w:eastAsia="Times New Roman" w:hAnsi="Times New Roman" w:cs="Times New Roman"/>
          <w:b/>
          <w:sz w:val="24"/>
          <w:szCs w:val="24"/>
          <w:u w:val="single"/>
        </w:rPr>
        <w:t>(reģistrācijas numurs:</w:t>
      </w:r>
      <w:r w:rsidR="00B53BA7">
        <w:rPr>
          <w:rFonts w:ascii="Times New Roman" w:eastAsia="Times New Roman" w:hAnsi="Times New Roman" w:cs="Times New Roman"/>
          <w:b/>
          <w:sz w:val="24"/>
          <w:szCs w:val="24"/>
          <w:u w:val="single"/>
        </w:rPr>
        <w:t xml:space="preserve"> </w:t>
      </w:r>
      <w:r w:rsidRPr="00FA09BB">
        <w:rPr>
          <w:rFonts w:ascii="Times New Roman" w:eastAsia="Times New Roman" w:hAnsi="Times New Roman" w:cs="Times New Roman"/>
          <w:b/>
          <w:sz w:val="24"/>
          <w:szCs w:val="24"/>
          <w:u w:val="single"/>
        </w:rPr>
        <w:t>40003399703) kapitāla daļu pārdošanas ieņēmumiem</w:t>
      </w:r>
    </w:p>
    <w:p w14:paraId="335CE83B" w14:textId="77777777" w:rsidR="002F79E2" w:rsidRPr="00FA09BB" w:rsidRDefault="002F79E2" w:rsidP="00FA09BB">
      <w:pPr>
        <w:spacing w:after="0" w:line="240" w:lineRule="auto"/>
        <w:ind w:firstLine="567"/>
        <w:jc w:val="both"/>
        <w:rPr>
          <w:rFonts w:ascii="Times New Roman" w:eastAsia="Times New Roman" w:hAnsi="Times New Roman" w:cs="Times New Roman"/>
          <w:sz w:val="24"/>
          <w:szCs w:val="24"/>
        </w:rPr>
      </w:pPr>
    </w:p>
    <w:p w14:paraId="26C1DDCE" w14:textId="300B7A0F" w:rsidR="00954FB1"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sidRPr="00954FB1">
        <w:rPr>
          <w:rFonts w:ascii="Times New Roman" w:hAnsi="Times New Roman" w:cs="Times New Roman"/>
          <w:bCs/>
          <w:color w:val="000000" w:themeColor="text1"/>
          <w:sz w:val="24"/>
          <w:szCs w:val="24"/>
        </w:rPr>
        <w:t>Ogres novada pašvaldības dome (turpmāk – Dome) 2025. gada 27. marta sēd</w:t>
      </w:r>
      <w:r>
        <w:rPr>
          <w:rFonts w:ascii="Times New Roman" w:hAnsi="Times New Roman" w:cs="Times New Roman"/>
          <w:bCs/>
          <w:color w:val="000000" w:themeColor="text1"/>
          <w:sz w:val="24"/>
          <w:szCs w:val="24"/>
        </w:rPr>
        <w:t>ē pieņēma</w:t>
      </w:r>
      <w:r w:rsidRPr="00954FB1">
        <w:rPr>
          <w:rFonts w:ascii="Times New Roman" w:hAnsi="Times New Roman" w:cs="Times New Roman"/>
          <w:bCs/>
          <w:color w:val="000000" w:themeColor="text1"/>
          <w:sz w:val="24"/>
          <w:szCs w:val="24"/>
        </w:rPr>
        <w:t xml:space="preserve"> lēmum</w:t>
      </w:r>
      <w:r>
        <w:rPr>
          <w:rFonts w:ascii="Times New Roman" w:hAnsi="Times New Roman" w:cs="Times New Roman"/>
          <w:bCs/>
          <w:color w:val="000000" w:themeColor="text1"/>
          <w:sz w:val="24"/>
          <w:szCs w:val="24"/>
        </w:rPr>
        <w:t>u</w:t>
      </w:r>
      <w:r w:rsidRPr="00954FB1">
        <w:rPr>
          <w:rFonts w:ascii="Times New Roman" w:hAnsi="Times New Roman" w:cs="Times New Roman"/>
          <w:bCs/>
          <w:color w:val="000000" w:themeColor="text1"/>
          <w:sz w:val="24"/>
          <w:szCs w:val="24"/>
        </w:rPr>
        <w:t xml:space="preserve"> “Par Ogres novada pašvaldības līdzdalības izbeigšanu sabiedrībā ar ierobežotu atbildību “ĶILUPE” un Ogres novada pašvaldības iekšējo noteikumu Nr. 4/2025 “Ogres novada pašvaldībai piederošo SIA “ĶILUPE” (reģistrācijas numurs: 40003399703) kapitāla daļu pārdošanas noteikumi” </w:t>
      </w:r>
      <w:r w:rsidRPr="00954FB1">
        <w:rPr>
          <w:rFonts w:ascii="Times New Roman" w:hAnsi="Times New Roman" w:cs="Times New Roman"/>
          <w:color w:val="000000" w:themeColor="text1"/>
          <w:sz w:val="24"/>
          <w:szCs w:val="24"/>
          <w:lang w:eastAsia="lv-LV"/>
        </w:rPr>
        <w:t>(</w:t>
      </w:r>
      <w:r>
        <w:rPr>
          <w:rFonts w:ascii="Times New Roman" w:hAnsi="Times New Roman" w:cs="Times New Roman"/>
          <w:color w:val="000000" w:themeColor="text1"/>
          <w:sz w:val="24"/>
          <w:szCs w:val="24"/>
          <w:lang w:eastAsia="lv-LV"/>
        </w:rPr>
        <w:t>sēdes pr</w:t>
      </w:r>
      <w:r w:rsidRPr="00954FB1">
        <w:rPr>
          <w:rFonts w:ascii="Times New Roman" w:hAnsi="Times New Roman" w:cs="Times New Roman"/>
          <w:color w:val="000000" w:themeColor="text1"/>
          <w:sz w:val="24"/>
          <w:szCs w:val="24"/>
          <w:lang w:eastAsia="lv-LV"/>
        </w:rPr>
        <w:t>otokol</w:t>
      </w:r>
      <w:r>
        <w:rPr>
          <w:rFonts w:ascii="Times New Roman" w:hAnsi="Times New Roman" w:cs="Times New Roman"/>
          <w:color w:val="000000" w:themeColor="text1"/>
          <w:sz w:val="24"/>
          <w:szCs w:val="24"/>
          <w:lang w:eastAsia="lv-LV"/>
        </w:rPr>
        <w:t>a izraksts</w:t>
      </w:r>
      <w:r w:rsidRPr="00954FB1">
        <w:rPr>
          <w:rFonts w:ascii="Times New Roman" w:hAnsi="Times New Roman" w:cs="Times New Roman"/>
          <w:color w:val="000000" w:themeColor="text1"/>
          <w:sz w:val="24"/>
          <w:szCs w:val="24"/>
          <w:lang w:eastAsia="lv-LV"/>
        </w:rPr>
        <w:t xml:space="preserve"> Nr. 3, 17.), turpmāk – Lēmums, ar kuru Ogres novada pašvaldības dome nolēma izbeigt Ogres novada pašvaldības tiešo līdzdalību SIA “ĶILUPE” un nodot atsavināšanai Ogres novada pašvaldībai piederošās 25 kapitāla daļas, kas kopā sastāda 31,25 % no pamatkapitāla</w:t>
      </w:r>
      <w:r>
        <w:rPr>
          <w:rFonts w:ascii="Times New Roman" w:hAnsi="Times New Roman" w:cs="Times New Roman"/>
          <w:color w:val="000000" w:themeColor="text1"/>
          <w:sz w:val="24"/>
          <w:szCs w:val="24"/>
          <w:lang w:eastAsia="lv-LV"/>
        </w:rPr>
        <w:t xml:space="preserve"> (turpmāk – </w:t>
      </w:r>
      <w:r w:rsidRPr="00504601">
        <w:rPr>
          <w:rFonts w:ascii="Times New Roman" w:hAnsi="Times New Roman" w:cs="Times New Roman"/>
          <w:color w:val="000000" w:themeColor="text1"/>
          <w:sz w:val="24"/>
          <w:szCs w:val="24"/>
          <w:lang w:eastAsia="lv-LV"/>
        </w:rPr>
        <w:t>Kapitāla daļu paket</w:t>
      </w:r>
      <w:r>
        <w:rPr>
          <w:rFonts w:ascii="Times New Roman" w:hAnsi="Times New Roman" w:cs="Times New Roman"/>
          <w:color w:val="000000" w:themeColor="text1"/>
          <w:sz w:val="24"/>
          <w:szCs w:val="24"/>
          <w:lang w:eastAsia="lv-LV"/>
        </w:rPr>
        <w:t>e).</w:t>
      </w:r>
    </w:p>
    <w:p w14:paraId="78F9E823" w14:textId="147F277E" w:rsidR="00954FB1"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Ievērojot </w:t>
      </w:r>
      <w:r w:rsidRPr="001E7DA5">
        <w:rPr>
          <w:rFonts w:ascii="Times New Roman" w:hAnsi="Times New Roman" w:cs="Times New Roman"/>
          <w:color w:val="000000" w:themeColor="text1"/>
          <w:sz w:val="24"/>
          <w:szCs w:val="24"/>
          <w:lang w:eastAsia="lv-LV"/>
        </w:rPr>
        <w:t>Ogres novada pašvaldības 2025.</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gada 27.</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marta iekšējos noteikum</w:t>
      </w:r>
      <w:r>
        <w:rPr>
          <w:rFonts w:ascii="Times New Roman" w:hAnsi="Times New Roman" w:cs="Times New Roman"/>
          <w:color w:val="000000" w:themeColor="text1"/>
          <w:sz w:val="24"/>
          <w:szCs w:val="24"/>
          <w:lang w:eastAsia="lv-LV"/>
        </w:rPr>
        <w:t>o</w:t>
      </w:r>
      <w:r w:rsidRPr="001E7DA5">
        <w:rPr>
          <w:rFonts w:ascii="Times New Roman" w:hAnsi="Times New Roman" w:cs="Times New Roman"/>
          <w:color w:val="000000" w:themeColor="text1"/>
          <w:sz w:val="24"/>
          <w:szCs w:val="24"/>
          <w:lang w:eastAsia="lv-LV"/>
        </w:rPr>
        <w:t>s Nr.</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4/2025 Ogres novada pašvaldībai piederošo SIA “ĶILUPE” (reģistrācijas numurs: 40003399703) kapitāla daļu pārdošanas noteikumi (turpmāk</w:t>
      </w:r>
      <w:r>
        <w:rPr>
          <w:rFonts w:ascii="Times New Roman" w:hAnsi="Times New Roman" w:cs="Times New Roman"/>
          <w:color w:val="000000" w:themeColor="text1"/>
          <w:sz w:val="24"/>
          <w:szCs w:val="24"/>
          <w:lang w:eastAsia="lv-LV"/>
        </w:rPr>
        <w:t> </w:t>
      </w:r>
      <w:r w:rsidRPr="001E7DA5">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Pārdošanas n</w:t>
      </w:r>
      <w:r w:rsidRPr="001E7DA5">
        <w:rPr>
          <w:rFonts w:ascii="Times New Roman" w:hAnsi="Times New Roman" w:cs="Times New Roman"/>
          <w:color w:val="000000" w:themeColor="text1"/>
          <w:sz w:val="24"/>
          <w:szCs w:val="24"/>
          <w:lang w:eastAsia="lv-LV"/>
        </w:rPr>
        <w:t>oteikumi)</w:t>
      </w:r>
      <w:r>
        <w:rPr>
          <w:rFonts w:ascii="Times New Roman" w:hAnsi="Times New Roman" w:cs="Times New Roman"/>
          <w:color w:val="000000" w:themeColor="text1"/>
          <w:sz w:val="24"/>
          <w:szCs w:val="24"/>
          <w:lang w:eastAsia="lv-LV"/>
        </w:rPr>
        <w:t xml:space="preserve"> noteikto </w:t>
      </w:r>
      <w:r w:rsidRPr="00954FB1">
        <w:rPr>
          <w:rFonts w:ascii="Times New Roman" w:hAnsi="Times New Roman" w:cs="Times New Roman"/>
          <w:color w:val="000000" w:themeColor="text1"/>
          <w:sz w:val="24"/>
          <w:szCs w:val="24"/>
          <w:lang w:eastAsia="lv-LV"/>
        </w:rPr>
        <w:t xml:space="preserve">kārtību, </w:t>
      </w:r>
      <w:r>
        <w:rPr>
          <w:rFonts w:ascii="Times New Roman" w:hAnsi="Times New Roman" w:cs="Times New Roman"/>
          <w:sz w:val="24"/>
          <w:szCs w:val="24"/>
        </w:rPr>
        <w:t>s</w:t>
      </w:r>
      <w:r w:rsidRPr="00954FB1">
        <w:rPr>
          <w:rFonts w:ascii="Times New Roman" w:hAnsi="Times New Roman" w:cs="Times New Roman"/>
          <w:sz w:val="24"/>
          <w:szCs w:val="24"/>
        </w:rPr>
        <w:t>abiedrīb</w:t>
      </w:r>
      <w:r>
        <w:rPr>
          <w:rFonts w:ascii="Times New Roman" w:hAnsi="Times New Roman" w:cs="Times New Roman"/>
          <w:sz w:val="24"/>
          <w:szCs w:val="24"/>
        </w:rPr>
        <w:t>a</w:t>
      </w:r>
      <w:r w:rsidRPr="00954FB1">
        <w:rPr>
          <w:rFonts w:ascii="Times New Roman" w:hAnsi="Times New Roman" w:cs="Times New Roman"/>
          <w:sz w:val="24"/>
          <w:szCs w:val="24"/>
        </w:rPr>
        <w:t xml:space="preserve"> ar ierobežotu atbildību “</w:t>
      </w:r>
      <w:proofErr w:type="spellStart"/>
      <w:r w:rsidRPr="00954FB1">
        <w:rPr>
          <w:rFonts w:ascii="Times New Roman" w:hAnsi="Times New Roman" w:cs="Times New Roman"/>
          <w:sz w:val="24"/>
          <w:szCs w:val="24"/>
        </w:rPr>
        <w:t>Clean</w:t>
      </w:r>
      <w:proofErr w:type="spellEnd"/>
      <w:r w:rsidRPr="00954FB1">
        <w:rPr>
          <w:rFonts w:ascii="Times New Roman" w:hAnsi="Times New Roman" w:cs="Times New Roman"/>
          <w:sz w:val="24"/>
          <w:szCs w:val="24"/>
        </w:rPr>
        <w:t xml:space="preserve"> R", reģistrācijas numurs: </w:t>
      </w:r>
      <w:r w:rsidRPr="00954FB1">
        <w:rPr>
          <w:rStyle w:val="txtspecial"/>
          <w:rFonts w:ascii="Times New Roman" w:hAnsi="Times New Roman" w:cs="Times New Roman"/>
          <w:sz w:val="24"/>
          <w:szCs w:val="24"/>
        </w:rPr>
        <w:t>40003682818, (turpmāk</w:t>
      </w:r>
      <w:r>
        <w:rPr>
          <w:rStyle w:val="txtspecial"/>
          <w:rFonts w:ascii="Times New Roman" w:hAnsi="Times New Roman" w:cs="Times New Roman"/>
          <w:sz w:val="24"/>
          <w:szCs w:val="24"/>
        </w:rPr>
        <w:t xml:space="preserve"> – Pircējs) savā </w:t>
      </w:r>
      <w:r w:rsidRPr="00504601">
        <w:rPr>
          <w:rFonts w:ascii="Times New Roman" w:hAnsi="Times New Roman" w:cs="Times New Roman"/>
          <w:color w:val="000000" w:themeColor="text1"/>
          <w:sz w:val="24"/>
          <w:szCs w:val="24"/>
          <w:lang w:eastAsia="lv-LV"/>
        </w:rPr>
        <w:t>2025. gada 7. aprīļa iesniegum</w:t>
      </w:r>
      <w:r>
        <w:rPr>
          <w:rFonts w:ascii="Times New Roman" w:hAnsi="Times New Roman" w:cs="Times New Roman"/>
          <w:color w:val="000000" w:themeColor="text1"/>
          <w:sz w:val="24"/>
          <w:szCs w:val="24"/>
          <w:lang w:eastAsia="lv-LV"/>
        </w:rPr>
        <w:t>ā</w:t>
      </w:r>
      <w:r w:rsidRPr="00504601">
        <w:rPr>
          <w:rFonts w:ascii="Times New Roman" w:hAnsi="Times New Roman" w:cs="Times New Roman"/>
          <w:color w:val="000000" w:themeColor="text1"/>
          <w:sz w:val="24"/>
          <w:szCs w:val="24"/>
          <w:lang w:eastAsia="lv-LV"/>
        </w:rPr>
        <w:t xml:space="preserve"> “Par pirmpirkuma tiesību izmantošanu” (</w:t>
      </w:r>
      <w:r>
        <w:rPr>
          <w:rFonts w:ascii="Times New Roman" w:hAnsi="Times New Roman" w:cs="Times New Roman"/>
          <w:color w:val="000000" w:themeColor="text1"/>
          <w:sz w:val="24"/>
          <w:szCs w:val="24"/>
          <w:lang w:eastAsia="lv-LV"/>
        </w:rPr>
        <w:t>Ogres novada p</w:t>
      </w:r>
      <w:r w:rsidRPr="00504601">
        <w:rPr>
          <w:rFonts w:ascii="Times New Roman" w:hAnsi="Times New Roman" w:cs="Times New Roman"/>
          <w:color w:val="000000" w:themeColor="text1"/>
          <w:sz w:val="24"/>
          <w:szCs w:val="24"/>
          <w:lang w:eastAsia="lv-LV"/>
        </w:rPr>
        <w:t>ašvaldībā reģistrēts 2025.</w:t>
      </w:r>
      <w:r>
        <w:rPr>
          <w:rFonts w:ascii="Times New Roman" w:hAnsi="Times New Roman" w:cs="Times New Roman"/>
          <w:color w:val="000000" w:themeColor="text1"/>
          <w:sz w:val="24"/>
          <w:szCs w:val="24"/>
          <w:lang w:eastAsia="lv-LV"/>
        </w:rPr>
        <w:t> </w:t>
      </w:r>
      <w:r w:rsidRPr="00504601">
        <w:rPr>
          <w:rFonts w:ascii="Times New Roman" w:hAnsi="Times New Roman" w:cs="Times New Roman"/>
          <w:color w:val="000000" w:themeColor="text1"/>
          <w:sz w:val="24"/>
          <w:szCs w:val="24"/>
          <w:lang w:eastAsia="lv-LV"/>
        </w:rPr>
        <w:t>gada 11.</w:t>
      </w:r>
      <w:r>
        <w:rPr>
          <w:rFonts w:ascii="Times New Roman" w:hAnsi="Times New Roman" w:cs="Times New Roman"/>
          <w:color w:val="000000" w:themeColor="text1"/>
          <w:sz w:val="24"/>
          <w:szCs w:val="24"/>
          <w:lang w:eastAsia="lv-LV"/>
        </w:rPr>
        <w:t> </w:t>
      </w:r>
      <w:r w:rsidRPr="00504601">
        <w:rPr>
          <w:rFonts w:ascii="Times New Roman" w:hAnsi="Times New Roman" w:cs="Times New Roman"/>
          <w:color w:val="000000" w:themeColor="text1"/>
          <w:sz w:val="24"/>
          <w:szCs w:val="24"/>
          <w:lang w:eastAsia="lv-LV"/>
        </w:rPr>
        <w:t xml:space="preserve">aprīlī </w:t>
      </w:r>
      <w:r>
        <w:rPr>
          <w:rFonts w:ascii="Times New Roman" w:hAnsi="Times New Roman" w:cs="Times New Roman"/>
          <w:color w:val="000000" w:themeColor="text1"/>
          <w:sz w:val="24"/>
          <w:szCs w:val="24"/>
          <w:lang w:eastAsia="lv-LV"/>
        </w:rPr>
        <w:t xml:space="preserve">ar </w:t>
      </w:r>
      <w:r w:rsidRPr="00504601">
        <w:rPr>
          <w:rFonts w:ascii="Times New Roman" w:hAnsi="Times New Roman" w:cs="Times New Roman"/>
          <w:color w:val="000000" w:themeColor="text1"/>
          <w:sz w:val="24"/>
          <w:szCs w:val="24"/>
          <w:lang w:eastAsia="lv-LV"/>
        </w:rPr>
        <w:t>Nr.</w:t>
      </w:r>
      <w:r>
        <w:rPr>
          <w:rFonts w:ascii="Times New Roman" w:hAnsi="Times New Roman" w:cs="Times New Roman"/>
          <w:color w:val="000000" w:themeColor="text1"/>
          <w:sz w:val="24"/>
          <w:szCs w:val="24"/>
          <w:lang w:eastAsia="lv-LV"/>
        </w:rPr>
        <w:t> </w:t>
      </w:r>
      <w:r w:rsidRPr="00504601">
        <w:rPr>
          <w:rFonts w:ascii="Times New Roman" w:hAnsi="Times New Roman" w:cs="Times New Roman"/>
          <w:color w:val="000000" w:themeColor="text1"/>
          <w:sz w:val="24"/>
          <w:szCs w:val="24"/>
          <w:lang w:eastAsia="lv-LV"/>
        </w:rPr>
        <w:t>2-4.1/2155</w:t>
      </w:r>
      <w:r>
        <w:rPr>
          <w:rFonts w:ascii="Times New Roman" w:hAnsi="Times New Roman" w:cs="Times New Roman"/>
          <w:color w:val="000000" w:themeColor="text1"/>
          <w:sz w:val="24"/>
          <w:szCs w:val="24"/>
          <w:lang w:eastAsia="lv-LV"/>
        </w:rPr>
        <w:t>)</w:t>
      </w:r>
      <w:r w:rsidRPr="00504601">
        <w:rPr>
          <w:rFonts w:ascii="Times New Roman" w:hAnsi="Times New Roman" w:cs="Times New Roman"/>
          <w:color w:val="000000" w:themeColor="text1"/>
          <w:sz w:val="24"/>
          <w:szCs w:val="24"/>
          <w:lang w:eastAsia="lv-LV"/>
        </w:rPr>
        <w:t xml:space="preserve"> apliecin</w:t>
      </w:r>
      <w:r>
        <w:rPr>
          <w:rFonts w:ascii="Times New Roman" w:hAnsi="Times New Roman" w:cs="Times New Roman"/>
          <w:color w:val="000000" w:themeColor="text1"/>
          <w:sz w:val="24"/>
          <w:szCs w:val="24"/>
          <w:lang w:eastAsia="lv-LV"/>
        </w:rPr>
        <w:t xml:space="preserve">āja savu </w:t>
      </w:r>
      <w:r w:rsidRPr="00504601">
        <w:rPr>
          <w:rFonts w:ascii="Times New Roman" w:hAnsi="Times New Roman" w:cs="Times New Roman"/>
          <w:color w:val="000000" w:themeColor="text1"/>
          <w:sz w:val="24"/>
          <w:szCs w:val="24"/>
          <w:lang w:eastAsia="lv-LV"/>
        </w:rPr>
        <w:t>piekrišanu iegādāties Kapitāla daļu paketi pilnā apmērā</w:t>
      </w:r>
      <w:r>
        <w:rPr>
          <w:rFonts w:ascii="Times New Roman" w:hAnsi="Times New Roman" w:cs="Times New Roman"/>
          <w:color w:val="000000" w:themeColor="text1"/>
          <w:sz w:val="24"/>
          <w:szCs w:val="24"/>
          <w:lang w:eastAsia="lv-LV"/>
        </w:rPr>
        <w:t>.</w:t>
      </w:r>
    </w:p>
    <w:p w14:paraId="381A143B" w14:textId="1DFAA4BF" w:rsidR="00954FB1"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sidRPr="00D01F18">
        <w:rPr>
          <w:rFonts w:ascii="Times New Roman" w:hAnsi="Times New Roman" w:cs="Times New Roman"/>
          <w:color w:val="000000" w:themeColor="text1"/>
          <w:sz w:val="24"/>
          <w:szCs w:val="24"/>
          <w:lang w:eastAsia="lv-LV"/>
        </w:rPr>
        <w:t xml:space="preserve">Saskaņā ar </w:t>
      </w:r>
      <w:r>
        <w:rPr>
          <w:rFonts w:ascii="Times New Roman" w:hAnsi="Times New Roman" w:cs="Times New Roman"/>
          <w:color w:val="000000" w:themeColor="text1"/>
          <w:sz w:val="24"/>
          <w:szCs w:val="24"/>
          <w:lang w:eastAsia="lv-LV"/>
        </w:rPr>
        <w:t>Pārdošanas n</w:t>
      </w:r>
      <w:r w:rsidRPr="00D01F18">
        <w:rPr>
          <w:rFonts w:ascii="Times New Roman" w:hAnsi="Times New Roman" w:cs="Times New Roman"/>
          <w:color w:val="000000" w:themeColor="text1"/>
          <w:sz w:val="24"/>
          <w:szCs w:val="24"/>
          <w:lang w:eastAsia="lv-LV"/>
        </w:rPr>
        <w:t>oteikumu 14., 15. un 19.</w:t>
      </w:r>
      <w:r>
        <w:rPr>
          <w:rFonts w:ascii="Times New Roman" w:hAnsi="Times New Roman" w:cs="Times New Roman"/>
          <w:color w:val="000000" w:themeColor="text1"/>
          <w:sz w:val="24"/>
          <w:szCs w:val="24"/>
          <w:lang w:eastAsia="lv-LV"/>
        </w:rPr>
        <w:t> </w:t>
      </w:r>
      <w:r w:rsidRPr="00D01F18">
        <w:rPr>
          <w:rFonts w:ascii="Times New Roman" w:hAnsi="Times New Roman" w:cs="Times New Roman"/>
          <w:color w:val="000000" w:themeColor="text1"/>
          <w:sz w:val="24"/>
          <w:szCs w:val="24"/>
          <w:lang w:eastAsia="lv-LV"/>
        </w:rPr>
        <w:t>punktu Kapitāla daļu paketes p</w:t>
      </w:r>
      <w:r>
        <w:rPr>
          <w:rFonts w:ascii="Times New Roman" w:hAnsi="Times New Roman" w:cs="Times New Roman"/>
          <w:color w:val="000000" w:themeColor="text1"/>
          <w:sz w:val="24"/>
          <w:szCs w:val="24"/>
          <w:lang w:eastAsia="lv-LV"/>
        </w:rPr>
        <w:t>ārdošanas</w:t>
      </w:r>
      <w:r w:rsidRPr="00D01F18">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cena</w:t>
      </w:r>
      <w:r w:rsidRPr="00D01F18">
        <w:rPr>
          <w:rFonts w:ascii="Times New Roman" w:hAnsi="Times New Roman" w:cs="Times New Roman"/>
          <w:color w:val="000000" w:themeColor="text1"/>
          <w:sz w:val="24"/>
          <w:szCs w:val="24"/>
          <w:lang w:eastAsia="lv-LV"/>
        </w:rPr>
        <w:t xml:space="preserve"> ir </w:t>
      </w:r>
      <w:r w:rsidRPr="00D41FCB">
        <w:rPr>
          <w:rFonts w:ascii="Times New Roman" w:hAnsi="Times New Roman" w:cs="Times New Roman"/>
          <w:b/>
          <w:bCs/>
          <w:color w:val="000000" w:themeColor="text1"/>
          <w:sz w:val="24"/>
          <w:szCs w:val="24"/>
          <w:lang w:eastAsia="lv-LV"/>
        </w:rPr>
        <w:t>701</w:t>
      </w:r>
      <w:r w:rsidR="009E52BD">
        <w:rPr>
          <w:rFonts w:ascii="Times New Roman" w:hAnsi="Times New Roman" w:cs="Times New Roman"/>
          <w:b/>
          <w:bCs/>
          <w:color w:val="000000" w:themeColor="text1"/>
          <w:sz w:val="24"/>
          <w:szCs w:val="24"/>
          <w:lang w:eastAsia="lv-LV"/>
        </w:rPr>
        <w:t> </w:t>
      </w:r>
      <w:r w:rsidRPr="00D41FCB">
        <w:rPr>
          <w:rFonts w:ascii="Times New Roman" w:hAnsi="Times New Roman" w:cs="Times New Roman"/>
          <w:b/>
          <w:bCs/>
          <w:color w:val="000000" w:themeColor="text1"/>
          <w:sz w:val="24"/>
          <w:szCs w:val="24"/>
          <w:lang w:eastAsia="lv-LV"/>
        </w:rPr>
        <w:t>562,</w:t>
      </w:r>
      <w:r>
        <w:rPr>
          <w:rFonts w:ascii="Times New Roman" w:hAnsi="Times New Roman" w:cs="Times New Roman"/>
          <w:b/>
          <w:bCs/>
          <w:color w:val="000000" w:themeColor="text1"/>
          <w:sz w:val="24"/>
          <w:szCs w:val="24"/>
          <w:lang w:eastAsia="lv-LV"/>
        </w:rPr>
        <w:t>50</w:t>
      </w:r>
      <w:r w:rsidRPr="00D41FCB">
        <w:rPr>
          <w:rFonts w:ascii="Times New Roman" w:hAnsi="Times New Roman" w:cs="Times New Roman"/>
          <w:color w:val="000000" w:themeColor="text1"/>
          <w:sz w:val="24"/>
          <w:szCs w:val="24"/>
          <w:lang w:eastAsia="lv-LV"/>
        </w:rPr>
        <w:t xml:space="preserve"> EUR </w:t>
      </w:r>
      <w:r w:rsidRPr="00D41FCB">
        <w:rPr>
          <w:rFonts w:ascii="Times New Roman" w:hAnsi="Times New Roman" w:cs="Times New Roman"/>
          <w:color w:val="000000" w:themeColor="text1"/>
          <w:sz w:val="24"/>
          <w:szCs w:val="24"/>
        </w:rPr>
        <w:t>(</w:t>
      </w:r>
      <w:r w:rsidRPr="00D41FCB">
        <w:rPr>
          <w:rFonts w:ascii="Times New Roman" w:hAnsi="Times New Roman" w:cs="Times New Roman"/>
          <w:bCs/>
          <w:color w:val="000000" w:themeColor="text1"/>
          <w:sz w:val="24"/>
          <w:szCs w:val="24"/>
          <w:bdr w:val="none" w:sz="0" w:space="0" w:color="auto" w:frame="1"/>
          <w:shd w:val="clear" w:color="auto" w:fill="FFFFFF"/>
        </w:rPr>
        <w:t xml:space="preserve">setiņi simti viens tūkstotis pieci simti sešdesmit divi </w:t>
      </w:r>
      <w:proofErr w:type="spellStart"/>
      <w:r w:rsidRPr="00D41FCB">
        <w:rPr>
          <w:rFonts w:ascii="Times New Roman" w:hAnsi="Times New Roman" w:cs="Times New Roman"/>
          <w:bCs/>
          <w:i/>
          <w:iCs/>
          <w:color w:val="000000" w:themeColor="text1"/>
          <w:sz w:val="24"/>
          <w:szCs w:val="24"/>
          <w:bdr w:val="none" w:sz="0" w:space="0" w:color="auto" w:frame="1"/>
          <w:shd w:val="clear" w:color="auto" w:fill="FFFFFF"/>
        </w:rPr>
        <w:t>euro</w:t>
      </w:r>
      <w:proofErr w:type="spellEnd"/>
      <w:r w:rsidRPr="00D41FCB">
        <w:rPr>
          <w:rFonts w:ascii="Times New Roman" w:hAnsi="Times New Roman" w:cs="Times New Roman"/>
          <w:bCs/>
          <w:color w:val="000000" w:themeColor="text1"/>
          <w:sz w:val="24"/>
          <w:szCs w:val="24"/>
          <w:bdr w:val="none" w:sz="0" w:space="0" w:color="auto" w:frame="1"/>
          <w:shd w:val="clear" w:color="auto" w:fill="FFFFFF"/>
        </w:rPr>
        <w:t xml:space="preserve"> un piecdesmit centi</w:t>
      </w:r>
      <w:r w:rsidRPr="00D41FCB">
        <w:rPr>
          <w:rFonts w:ascii="Times New Roman" w:hAnsi="Times New Roman" w:cs="Times New Roman"/>
          <w:color w:val="000000" w:themeColor="text1"/>
          <w:sz w:val="24"/>
          <w:szCs w:val="24"/>
        </w:rPr>
        <w:t>)</w:t>
      </w:r>
      <w:r w:rsidRPr="000A334D">
        <w:rPr>
          <w:rFonts w:ascii="Times New Roman" w:hAnsi="Times New Roman" w:cs="Times New Roman"/>
          <w:color w:val="000000" w:themeColor="text1"/>
          <w:sz w:val="24"/>
          <w:szCs w:val="24"/>
          <w:lang w:eastAsia="lv-LV"/>
        </w:rPr>
        <w:t>,</w:t>
      </w:r>
      <w:r w:rsidRPr="00D01F18">
        <w:rPr>
          <w:rFonts w:ascii="Times New Roman" w:hAnsi="Times New Roman" w:cs="Times New Roman"/>
          <w:color w:val="000000" w:themeColor="text1"/>
          <w:sz w:val="24"/>
          <w:szCs w:val="24"/>
          <w:lang w:eastAsia="lv-LV"/>
        </w:rPr>
        <w:t xml:space="preserve"> turpmāk</w:t>
      </w:r>
      <w:r>
        <w:rPr>
          <w:rFonts w:ascii="Times New Roman" w:hAnsi="Times New Roman" w:cs="Times New Roman"/>
          <w:color w:val="000000" w:themeColor="text1"/>
          <w:sz w:val="24"/>
          <w:szCs w:val="24"/>
          <w:lang w:eastAsia="lv-LV"/>
        </w:rPr>
        <w:t> </w:t>
      </w:r>
      <w:r w:rsidRPr="00D01F18">
        <w:rPr>
          <w:rFonts w:ascii="Times New Roman" w:hAnsi="Times New Roman" w:cs="Times New Roman"/>
          <w:color w:val="000000" w:themeColor="text1"/>
          <w:sz w:val="24"/>
          <w:szCs w:val="24"/>
          <w:lang w:eastAsia="lv-LV"/>
        </w:rPr>
        <w:t xml:space="preserve">– Pirkuma maksa. </w:t>
      </w:r>
      <w:r w:rsidRPr="00D01F18">
        <w:rPr>
          <w:rFonts w:ascii="Times New Roman" w:hAnsi="Times New Roman" w:cs="Times New Roman"/>
          <w:color w:val="000000" w:themeColor="text1"/>
          <w:sz w:val="24"/>
          <w:szCs w:val="24"/>
        </w:rPr>
        <w:t>Vienas kapitāla daļas cena atbilst vērtībai</w:t>
      </w:r>
      <w:r>
        <w:rPr>
          <w:rFonts w:ascii="Times New Roman" w:hAnsi="Times New Roman" w:cs="Times New Roman"/>
          <w:color w:val="000000" w:themeColor="text1"/>
          <w:sz w:val="24"/>
          <w:szCs w:val="24"/>
        </w:rPr>
        <w:t xml:space="preserve"> </w:t>
      </w:r>
      <w:r w:rsidRPr="00D01F18">
        <w:rPr>
          <w:rFonts w:ascii="Times New Roman" w:hAnsi="Times New Roman" w:cs="Times New Roman"/>
          <w:color w:val="000000" w:themeColor="text1"/>
          <w:sz w:val="24"/>
          <w:szCs w:val="24"/>
          <w:lang w:eastAsia="lv-LV"/>
        </w:rPr>
        <w:t>28 062,50</w:t>
      </w:r>
      <w:r>
        <w:rPr>
          <w:rFonts w:ascii="Times New Roman" w:hAnsi="Times New Roman" w:cs="Times New Roman"/>
          <w:color w:val="000000" w:themeColor="text1"/>
          <w:sz w:val="24"/>
          <w:szCs w:val="24"/>
          <w:lang w:eastAsia="lv-LV"/>
        </w:rPr>
        <w:t> </w:t>
      </w:r>
      <w:r w:rsidRPr="00D01F18">
        <w:rPr>
          <w:rFonts w:ascii="Times New Roman" w:hAnsi="Times New Roman" w:cs="Times New Roman"/>
          <w:color w:val="000000" w:themeColor="text1"/>
          <w:sz w:val="24"/>
          <w:szCs w:val="24"/>
          <w:lang w:eastAsia="lv-LV"/>
        </w:rPr>
        <w:t>EUR (</w:t>
      </w:r>
      <w:r w:rsidRPr="00D01F18">
        <w:rPr>
          <w:rFonts w:ascii="Times New Roman" w:hAnsi="Times New Roman" w:cs="Times New Roman"/>
          <w:bCs/>
          <w:color w:val="000000" w:themeColor="text1"/>
          <w:sz w:val="24"/>
          <w:szCs w:val="24"/>
          <w:bdr w:val="none" w:sz="0" w:space="0" w:color="auto" w:frame="1"/>
          <w:shd w:val="clear" w:color="auto" w:fill="FFFFFF"/>
        </w:rPr>
        <w:t xml:space="preserve">divdesmit astoņi tūkstoši sešdesmit divi </w:t>
      </w:r>
      <w:proofErr w:type="spellStart"/>
      <w:r w:rsidRPr="00D01F18">
        <w:rPr>
          <w:rFonts w:ascii="Times New Roman" w:hAnsi="Times New Roman" w:cs="Times New Roman"/>
          <w:bCs/>
          <w:i/>
          <w:iCs/>
          <w:color w:val="000000" w:themeColor="text1"/>
          <w:sz w:val="24"/>
          <w:szCs w:val="24"/>
          <w:bdr w:val="none" w:sz="0" w:space="0" w:color="auto" w:frame="1"/>
          <w:shd w:val="clear" w:color="auto" w:fill="FFFFFF"/>
        </w:rPr>
        <w:t>euro</w:t>
      </w:r>
      <w:proofErr w:type="spellEnd"/>
      <w:r w:rsidRPr="00D01F18">
        <w:rPr>
          <w:rFonts w:ascii="Times New Roman" w:hAnsi="Times New Roman" w:cs="Times New Roman"/>
          <w:bCs/>
          <w:color w:val="000000" w:themeColor="text1"/>
          <w:sz w:val="24"/>
          <w:szCs w:val="24"/>
          <w:bdr w:val="none" w:sz="0" w:space="0" w:color="auto" w:frame="1"/>
          <w:shd w:val="clear" w:color="auto" w:fill="FFFFFF"/>
        </w:rPr>
        <w:t xml:space="preserve"> un piecdesmit centi</w:t>
      </w:r>
      <w:r w:rsidRPr="00D01F18">
        <w:rPr>
          <w:rFonts w:ascii="Times New Roman" w:hAnsi="Times New Roman" w:cs="Times New Roman"/>
          <w:color w:val="000000" w:themeColor="text1"/>
          <w:sz w:val="24"/>
          <w:szCs w:val="24"/>
          <w:lang w:eastAsia="lv-LV"/>
        </w:rPr>
        <w:t>)</w:t>
      </w:r>
      <w:r>
        <w:rPr>
          <w:rFonts w:ascii="Times New Roman" w:hAnsi="Times New Roman" w:cs="Times New Roman"/>
          <w:color w:val="000000" w:themeColor="text1"/>
          <w:sz w:val="24"/>
          <w:szCs w:val="24"/>
          <w:lang w:eastAsia="lv-LV"/>
        </w:rPr>
        <w:t>.</w:t>
      </w:r>
    </w:p>
    <w:p w14:paraId="435C9942" w14:textId="069F76F3" w:rsidR="00954FB1" w:rsidRDefault="00954FB1" w:rsidP="009E52BD">
      <w:pPr>
        <w:suppressAutoHyphens/>
        <w:autoSpaceDN w:val="0"/>
        <w:spacing w:before="120" w:after="120" w:line="240" w:lineRule="auto"/>
        <w:ind w:firstLine="720"/>
        <w:jc w:val="both"/>
        <w:textAlignment w:val="baseline"/>
        <w:rPr>
          <w:rFonts w:ascii="Times New Roman" w:eastAsia="Calibri" w:hAnsi="Times New Roman" w:cs="Times New Roman"/>
          <w:i/>
          <w:color w:val="000000" w:themeColor="text1"/>
          <w:sz w:val="24"/>
          <w:szCs w:val="24"/>
        </w:rPr>
      </w:pPr>
      <w:r w:rsidRPr="00D01F18">
        <w:rPr>
          <w:rFonts w:ascii="Times New Roman" w:eastAsia="Calibri" w:hAnsi="Times New Roman" w:cs="Times New Roman"/>
          <w:color w:val="000000" w:themeColor="text1"/>
          <w:sz w:val="24"/>
          <w:szCs w:val="24"/>
        </w:rPr>
        <w:t>Saskaņā a</w:t>
      </w:r>
      <w:r w:rsidRPr="00A860F3">
        <w:rPr>
          <w:rFonts w:ascii="Times New Roman" w:eastAsia="Calibri" w:hAnsi="Times New Roman" w:cs="Times New Roman"/>
          <w:color w:val="000000" w:themeColor="text1"/>
          <w:sz w:val="24"/>
          <w:szCs w:val="24"/>
        </w:rPr>
        <w:t xml:space="preserve">r </w:t>
      </w:r>
      <w:r w:rsidR="00D604EA" w:rsidRPr="00D604EA">
        <w:rPr>
          <w:rFonts w:ascii="Times New Roman" w:hAnsi="Times New Roman" w:cs="Times New Roman"/>
          <w:color w:val="000000" w:themeColor="text1"/>
          <w:sz w:val="24"/>
          <w:szCs w:val="24"/>
        </w:rPr>
        <w:t>Publiskas personas kapitāla daļu un kapitālsabiedrību pārvaldības</w:t>
      </w:r>
      <w:r w:rsidR="00D604EA" w:rsidRPr="00BD7A39">
        <w:rPr>
          <w:rFonts w:ascii="Times New Roman" w:hAnsi="Times New Roman" w:cs="Times New Roman"/>
          <w:color w:val="000000" w:themeColor="text1"/>
          <w:sz w:val="24"/>
          <w:szCs w:val="24"/>
        </w:rPr>
        <w:t xml:space="preserve"> </w:t>
      </w:r>
      <w:r w:rsidR="00D604EA">
        <w:rPr>
          <w:rFonts w:ascii="Times New Roman" w:eastAsia="Calibri" w:hAnsi="Times New Roman" w:cs="Times New Roman"/>
          <w:color w:val="000000" w:themeColor="text1"/>
          <w:sz w:val="24"/>
          <w:szCs w:val="24"/>
        </w:rPr>
        <w:t>l</w:t>
      </w:r>
      <w:r w:rsidRPr="00A860F3">
        <w:rPr>
          <w:rFonts w:ascii="Times New Roman" w:eastAsia="Calibri" w:hAnsi="Times New Roman" w:cs="Times New Roman"/>
          <w:color w:val="000000" w:themeColor="text1"/>
          <w:sz w:val="24"/>
          <w:szCs w:val="24"/>
        </w:rPr>
        <w:t>ikuma 142</w:t>
      </w:r>
      <w:r w:rsidRPr="00D01F18">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w:t>
      </w:r>
      <w:r w:rsidRPr="00D01F18">
        <w:rPr>
          <w:rFonts w:ascii="Times New Roman" w:eastAsia="Calibri" w:hAnsi="Times New Roman" w:cs="Times New Roman"/>
          <w:color w:val="000000" w:themeColor="text1"/>
          <w:sz w:val="24"/>
          <w:szCs w:val="24"/>
        </w:rPr>
        <w:t xml:space="preserve">panta trešo daļu, maksāšanas līdzeklis par Kapitāla daļām ir </w:t>
      </w:r>
      <w:proofErr w:type="spellStart"/>
      <w:r w:rsidRPr="00D01F18">
        <w:rPr>
          <w:rFonts w:ascii="Times New Roman" w:eastAsia="Calibri" w:hAnsi="Times New Roman" w:cs="Times New Roman"/>
          <w:i/>
          <w:color w:val="000000" w:themeColor="text1"/>
          <w:sz w:val="24"/>
          <w:szCs w:val="24"/>
        </w:rPr>
        <w:t>euro</w:t>
      </w:r>
      <w:proofErr w:type="spellEnd"/>
      <w:r>
        <w:rPr>
          <w:rFonts w:ascii="Times New Roman" w:eastAsia="Calibri" w:hAnsi="Times New Roman" w:cs="Times New Roman"/>
          <w:i/>
          <w:color w:val="000000" w:themeColor="text1"/>
          <w:sz w:val="24"/>
          <w:szCs w:val="24"/>
        </w:rPr>
        <w:t>.</w:t>
      </w:r>
    </w:p>
    <w:p w14:paraId="7E983E90" w14:textId="5409F166" w:rsidR="00954FB1" w:rsidRPr="009E52BD" w:rsidRDefault="00954FB1" w:rsidP="009E52BD">
      <w:pPr>
        <w:suppressAutoHyphens/>
        <w:autoSpaceDN w:val="0"/>
        <w:spacing w:before="120" w:after="120" w:line="240" w:lineRule="auto"/>
        <w:ind w:firstLine="720"/>
        <w:jc w:val="both"/>
        <w:textAlignment w:val="baseline"/>
        <w:rPr>
          <w:rFonts w:ascii="Times New Roman" w:hAnsi="Times New Roman" w:cs="Times New Roman"/>
          <w:color w:val="000000" w:themeColor="text1"/>
          <w:sz w:val="24"/>
          <w:lang w:eastAsia="lv-LV"/>
        </w:rPr>
      </w:pPr>
      <w:r w:rsidRPr="00D01F18">
        <w:rPr>
          <w:rFonts w:ascii="Times New Roman" w:hAnsi="Times New Roman" w:cs="Times New Roman"/>
          <w:color w:val="000000" w:themeColor="text1"/>
          <w:sz w:val="24"/>
          <w:szCs w:val="24"/>
          <w:lang w:eastAsia="lv-LV"/>
        </w:rPr>
        <w:t xml:space="preserve">Maksājums par kapitāla daļu pirkumu veicams pilnā apmērā </w:t>
      </w:r>
      <w:proofErr w:type="spellStart"/>
      <w:r w:rsidRPr="00F52F27">
        <w:rPr>
          <w:rFonts w:ascii="Times New Roman" w:hAnsi="Times New Roman" w:cs="Times New Roman"/>
          <w:i/>
          <w:iCs/>
          <w:color w:val="000000" w:themeColor="text1"/>
          <w:sz w:val="24"/>
          <w:szCs w:val="24"/>
          <w:lang w:eastAsia="lv-LV"/>
        </w:rPr>
        <w:t>euro</w:t>
      </w:r>
      <w:proofErr w:type="spellEnd"/>
      <w:r w:rsidRPr="00D01F18">
        <w:rPr>
          <w:rFonts w:ascii="Times New Roman" w:hAnsi="Times New Roman" w:cs="Times New Roman"/>
          <w:color w:val="000000" w:themeColor="text1"/>
          <w:sz w:val="24"/>
          <w:szCs w:val="24"/>
          <w:lang w:eastAsia="lv-LV"/>
        </w:rPr>
        <w:t xml:space="preserve">, ieskaitot to Ogres novada pašvaldības budžetā, maksājumu veicot uz Ogres novada pašvaldības kontu </w:t>
      </w:r>
      <w:r w:rsidRPr="009E52BD">
        <w:rPr>
          <w:rFonts w:ascii="Times New Roman" w:hAnsi="Times New Roman" w:cs="Times New Roman"/>
          <w:color w:val="000000" w:themeColor="text1"/>
          <w:sz w:val="24"/>
          <w:lang w:eastAsia="lv-LV"/>
        </w:rPr>
        <w:t>Valsts kasē, konts Nr. LV25TREL9800890740210 (EUR).</w:t>
      </w:r>
    </w:p>
    <w:p w14:paraId="30B2EF53" w14:textId="593F07A2" w:rsidR="00954FB1" w:rsidRDefault="00954FB1" w:rsidP="009E52BD">
      <w:pPr>
        <w:tabs>
          <w:tab w:val="left" w:pos="0"/>
        </w:tabs>
        <w:suppressAutoHyphens/>
        <w:autoSpaceDN w:val="0"/>
        <w:spacing w:before="120" w:after="120" w:line="240" w:lineRule="auto"/>
        <w:ind w:firstLine="720"/>
        <w:jc w:val="both"/>
        <w:textAlignment w:val="baseline"/>
        <w:rPr>
          <w:rFonts w:ascii="Times New Roman" w:eastAsia="Calibri" w:hAnsi="Times New Roman" w:cs="Times New Roman"/>
          <w:color w:val="000000" w:themeColor="text1"/>
          <w:sz w:val="24"/>
          <w:szCs w:val="24"/>
        </w:rPr>
      </w:pPr>
      <w:r w:rsidRPr="00504601">
        <w:rPr>
          <w:rFonts w:ascii="Times New Roman" w:hAnsi="Times New Roman" w:cs="Times New Roman"/>
          <w:color w:val="000000" w:themeColor="text1"/>
          <w:sz w:val="24"/>
          <w:szCs w:val="24"/>
          <w:lang w:eastAsia="lv-LV"/>
        </w:rPr>
        <w:t>Kapitāla daļu paket</w:t>
      </w:r>
      <w:r>
        <w:rPr>
          <w:rFonts w:ascii="Times New Roman" w:hAnsi="Times New Roman" w:cs="Times New Roman"/>
          <w:color w:val="000000" w:themeColor="text1"/>
          <w:sz w:val="24"/>
          <w:szCs w:val="24"/>
          <w:lang w:eastAsia="lv-LV"/>
        </w:rPr>
        <w:t>es pirkuma līguma</w:t>
      </w:r>
      <w:r w:rsidRPr="00D01F18">
        <w:rPr>
          <w:rFonts w:ascii="Times New Roman" w:hAnsi="Times New Roman" w:cs="Times New Roman"/>
          <w:color w:val="000000" w:themeColor="text1"/>
          <w:sz w:val="24"/>
          <w:szCs w:val="24"/>
          <w:lang w:eastAsia="lv-LV"/>
        </w:rPr>
        <w:t xml:space="preserve"> parakstīšanas brīdī Pircējs ir samaksājis Pirkuma maksu </w:t>
      </w:r>
      <w:r w:rsidRPr="00285B55">
        <w:rPr>
          <w:rFonts w:ascii="Times New Roman" w:eastAsia="Calibri" w:hAnsi="Times New Roman" w:cs="Times New Roman"/>
          <w:color w:val="000000" w:themeColor="text1"/>
          <w:sz w:val="24"/>
          <w:szCs w:val="24"/>
        </w:rPr>
        <w:t>pilnā apmērā un Pārdevējs uz e-pastu ir saņēmis maksājuma apliecinošo dokumentu (saskaņā ar Pārdošanas noteikumiem).</w:t>
      </w:r>
    </w:p>
    <w:p w14:paraId="51A90D54" w14:textId="0C7499E4" w:rsidR="00954FB1" w:rsidRDefault="00954FB1" w:rsidP="009E52BD">
      <w:pPr>
        <w:tabs>
          <w:tab w:val="left" w:pos="0"/>
        </w:tabs>
        <w:suppressAutoHyphens/>
        <w:autoSpaceDN w:val="0"/>
        <w:spacing w:before="120" w:after="12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rPr>
        <w:t xml:space="preserve">Ogres novada pašvaldība apliecina, ka 2025. gada 22. aprīlī ir saņēmusi Pirkuma maksu no Pircēja pilnā apmērā un Pircēja maksājuma apliecinošo dokumentu. 2025. gada 23. aprīlī starp Ogres novada pašvaldību un Pircēju ir parakstīts </w:t>
      </w:r>
      <w:r w:rsidRPr="00504601">
        <w:rPr>
          <w:rFonts w:ascii="Times New Roman" w:hAnsi="Times New Roman" w:cs="Times New Roman"/>
          <w:color w:val="000000" w:themeColor="text1"/>
          <w:sz w:val="24"/>
          <w:szCs w:val="24"/>
          <w:lang w:eastAsia="lv-LV"/>
        </w:rPr>
        <w:t>Kapitāla daļu paket</w:t>
      </w:r>
      <w:r>
        <w:rPr>
          <w:rFonts w:ascii="Times New Roman" w:hAnsi="Times New Roman" w:cs="Times New Roman"/>
          <w:color w:val="000000" w:themeColor="text1"/>
          <w:sz w:val="24"/>
          <w:szCs w:val="24"/>
          <w:lang w:eastAsia="lv-LV"/>
        </w:rPr>
        <w:t>es pirkuma līgums un tas ir stājies spēkā.</w:t>
      </w:r>
    </w:p>
    <w:p w14:paraId="1C7CF652" w14:textId="338D7A11" w:rsidR="00417667" w:rsidRPr="00B63ED1" w:rsidRDefault="00954FB1" w:rsidP="001449A1">
      <w:pPr>
        <w:tabs>
          <w:tab w:val="left" w:pos="0"/>
        </w:tabs>
        <w:suppressAutoHyphens/>
        <w:autoSpaceDN w:val="0"/>
        <w:spacing w:before="120" w:after="240" w:line="240" w:lineRule="auto"/>
        <w:ind w:firstLine="720"/>
        <w:jc w:val="both"/>
        <w:textAlignment w:val="baseline"/>
        <w:rPr>
          <w:rFonts w:ascii="Times New Roman" w:eastAsia="Times New Roman" w:hAnsi="Times New Roman" w:cs="Times New Roman"/>
          <w:sz w:val="24"/>
          <w:szCs w:val="24"/>
        </w:rPr>
      </w:pPr>
      <w:r>
        <w:rPr>
          <w:rFonts w:ascii="Times New Roman" w:hAnsi="Times New Roman" w:cs="Times New Roman"/>
          <w:color w:val="000000" w:themeColor="text1"/>
          <w:sz w:val="24"/>
          <w:szCs w:val="24"/>
          <w:lang w:eastAsia="lv-LV"/>
        </w:rPr>
        <w:lastRenderedPageBreak/>
        <w:t xml:space="preserve">Lai nodrošinātu Ogres novada </w:t>
      </w:r>
      <w:r w:rsidRPr="0017372B">
        <w:rPr>
          <w:rFonts w:ascii="Times New Roman" w:eastAsia="Calibri" w:hAnsi="Times New Roman" w:cs="Times New Roman"/>
          <w:color w:val="000000" w:themeColor="text1"/>
          <w:sz w:val="24"/>
          <w:szCs w:val="24"/>
        </w:rPr>
        <w:t xml:space="preserve">pašvaldības </w:t>
      </w:r>
      <w:r w:rsidR="0017372B" w:rsidRPr="0017372B">
        <w:rPr>
          <w:rFonts w:ascii="Times New Roman" w:eastAsia="Calibri" w:hAnsi="Times New Roman" w:cs="Times New Roman"/>
          <w:color w:val="000000" w:themeColor="text1"/>
          <w:sz w:val="24"/>
          <w:szCs w:val="24"/>
        </w:rPr>
        <w:t>Ogres novada attīstības programm</w:t>
      </w:r>
      <w:r w:rsidR="0017372B">
        <w:rPr>
          <w:rFonts w:ascii="Times New Roman" w:eastAsia="Calibri" w:hAnsi="Times New Roman" w:cs="Times New Roman"/>
          <w:color w:val="000000" w:themeColor="text1"/>
          <w:sz w:val="24"/>
          <w:szCs w:val="24"/>
        </w:rPr>
        <w:t>ā</w:t>
      </w:r>
      <w:r w:rsidR="0017372B" w:rsidRPr="0017372B">
        <w:rPr>
          <w:rFonts w:ascii="Times New Roman" w:eastAsia="Calibri" w:hAnsi="Times New Roman" w:cs="Times New Roman"/>
          <w:color w:val="000000" w:themeColor="text1"/>
          <w:sz w:val="24"/>
          <w:szCs w:val="24"/>
        </w:rPr>
        <w:t xml:space="preserve"> 2022. – 2027. </w:t>
      </w:r>
      <w:r w:rsidR="0017372B">
        <w:rPr>
          <w:rFonts w:ascii="Times New Roman" w:eastAsia="Calibri" w:hAnsi="Times New Roman" w:cs="Times New Roman"/>
          <w:color w:val="000000" w:themeColor="text1"/>
          <w:sz w:val="24"/>
          <w:szCs w:val="24"/>
        </w:rPr>
        <w:t xml:space="preserve">un </w:t>
      </w:r>
      <w:r w:rsidR="0017372B" w:rsidRPr="0017372B">
        <w:rPr>
          <w:rFonts w:ascii="Times New Roman" w:eastAsia="Calibri" w:hAnsi="Times New Roman" w:cs="Times New Roman"/>
          <w:color w:val="000000" w:themeColor="text1"/>
          <w:sz w:val="24"/>
          <w:szCs w:val="24"/>
        </w:rPr>
        <w:t>Rīcības plān</w:t>
      </w:r>
      <w:r w:rsidR="0017372B">
        <w:rPr>
          <w:rFonts w:ascii="Times New Roman" w:eastAsia="Calibri" w:hAnsi="Times New Roman" w:cs="Times New Roman"/>
          <w:color w:val="000000" w:themeColor="text1"/>
          <w:sz w:val="24"/>
          <w:szCs w:val="24"/>
        </w:rPr>
        <w:t xml:space="preserve">ā </w:t>
      </w:r>
      <w:r w:rsidR="0017372B" w:rsidRPr="0017372B">
        <w:rPr>
          <w:rFonts w:ascii="Times New Roman" w:eastAsia="Calibri" w:hAnsi="Times New Roman" w:cs="Times New Roman"/>
          <w:color w:val="000000" w:themeColor="text1"/>
          <w:sz w:val="24"/>
          <w:szCs w:val="24"/>
        </w:rPr>
        <w:t>2022. – 2027.</w:t>
      </w:r>
      <w:r w:rsidR="0017372B">
        <w:rPr>
          <w:rFonts w:ascii="Times New Roman" w:eastAsia="Calibri" w:hAnsi="Times New Roman" w:cs="Times New Roman"/>
          <w:color w:val="000000" w:themeColor="text1"/>
          <w:sz w:val="24"/>
          <w:szCs w:val="24"/>
        </w:rPr>
        <w:t xml:space="preserve"> noteikto uzdevumu pilnvērtīgu izpildi, sabiedrībai nepieciešamo pakalpojumu pieejamību un novada sekmīgu </w:t>
      </w:r>
      <w:r w:rsidR="0017372B" w:rsidRPr="009E52BD">
        <w:rPr>
          <w:rFonts w:ascii="Times New Roman" w:eastAsia="Calibri" w:hAnsi="Times New Roman" w:cs="Times New Roman"/>
          <w:color w:val="000000" w:themeColor="text1"/>
          <w:sz w:val="24"/>
          <w:szCs w:val="24"/>
        </w:rPr>
        <w:t xml:space="preserve">attīstību, pamatojoties uz </w:t>
      </w:r>
      <w:r w:rsidR="00417667" w:rsidRPr="009E52BD">
        <w:rPr>
          <w:rFonts w:ascii="Times New Roman" w:eastAsia="Times New Roman" w:hAnsi="Times New Roman" w:cs="Times New Roman"/>
          <w:sz w:val="24"/>
          <w:szCs w:val="24"/>
        </w:rPr>
        <w:t xml:space="preserve">likuma “Par pašvaldību budžetiem” 16. panta otro daļu, Pašvaldību likuma 4. panta pirmās daļas </w:t>
      </w:r>
      <w:r w:rsidR="0017372B" w:rsidRPr="009E52BD">
        <w:rPr>
          <w:rFonts w:ascii="Times New Roman" w:eastAsia="Times New Roman" w:hAnsi="Times New Roman" w:cs="Times New Roman"/>
          <w:sz w:val="24"/>
          <w:szCs w:val="24"/>
        </w:rPr>
        <w:t xml:space="preserve">2., 4. un </w:t>
      </w:r>
      <w:r w:rsidR="00B53BA7" w:rsidRPr="009E52BD">
        <w:rPr>
          <w:rFonts w:ascii="Times New Roman" w:eastAsia="Times New Roman" w:hAnsi="Times New Roman" w:cs="Times New Roman"/>
          <w:sz w:val="24"/>
          <w:szCs w:val="24"/>
        </w:rPr>
        <w:t>5</w:t>
      </w:r>
      <w:r w:rsidR="00417667" w:rsidRPr="009E52BD">
        <w:rPr>
          <w:rFonts w:ascii="Times New Roman" w:eastAsia="Times New Roman" w:hAnsi="Times New Roman" w:cs="Times New Roman"/>
          <w:sz w:val="24"/>
          <w:szCs w:val="24"/>
        </w:rPr>
        <w:t>. punktu, ceturto daļu un 10. panta pirmās daļas 21. punktu,</w:t>
      </w:r>
      <w:bookmarkStart w:id="2" w:name="_GoBack"/>
      <w:bookmarkEnd w:id="2"/>
    </w:p>
    <w:p w14:paraId="4E26134B" w14:textId="77777777" w:rsidR="001449A1" w:rsidRPr="001449A1" w:rsidRDefault="001449A1" w:rsidP="001449A1">
      <w:pPr>
        <w:spacing w:after="0" w:line="240" w:lineRule="auto"/>
        <w:jc w:val="center"/>
        <w:rPr>
          <w:rFonts w:ascii="Times New Roman" w:eastAsia="Times New Roman" w:hAnsi="Times New Roman" w:cs="Times New Roman"/>
          <w:b/>
          <w:iCs/>
          <w:color w:val="000000"/>
          <w:sz w:val="24"/>
          <w:szCs w:val="24"/>
        </w:rPr>
      </w:pPr>
      <w:bookmarkStart w:id="3" w:name="_Hlk148003281"/>
      <w:r w:rsidRPr="001449A1">
        <w:rPr>
          <w:rFonts w:ascii="Times New Roman" w:eastAsia="Times New Roman" w:hAnsi="Times New Roman" w:cs="Times New Roman"/>
          <w:b/>
          <w:iCs/>
          <w:color w:val="000000"/>
          <w:sz w:val="24"/>
          <w:szCs w:val="24"/>
        </w:rPr>
        <w:t xml:space="preserve">balsojot: </w:t>
      </w:r>
      <w:r w:rsidRPr="001449A1">
        <w:rPr>
          <w:rFonts w:ascii="Times New Roman" w:eastAsia="Times New Roman" w:hAnsi="Times New Roman" w:cs="Times New Roman"/>
          <w:b/>
          <w:iCs/>
          <w:noProof/>
          <w:color w:val="000000"/>
          <w:sz w:val="24"/>
          <w:szCs w:val="24"/>
        </w:rPr>
        <w:t>ar 17 balsīm "Par" (Andris Krauja, Artūrs Mangulis, Atvars Lakstīgala, Dace Māliņa, Dace Veiliņa, Dainis Širovs, Dzirkstīte Žindiga, Egils Helmanis, Gints Sīviņš, Ilmārs Zemnieks, Indulis Trapiņš, Jānis Iklāvs, Jānis Kaijaks, Jānis Siliņš, Kaspars Bramanis, Pāvels Kotāns, Valentīns Špēlis), "Pret" – 4 (Daiga Brante, Rūdolfs Kudļa, Santa Ločmele, Toms Āboltiņš), "Atturas" – nav, "Nepiedalās" – nav,</w:t>
      </w:r>
      <w:r w:rsidRPr="001449A1">
        <w:rPr>
          <w:rFonts w:ascii="Times New Roman" w:eastAsia="Times New Roman" w:hAnsi="Times New Roman" w:cs="Times New Roman"/>
          <w:b/>
          <w:iCs/>
          <w:color w:val="000000"/>
          <w:sz w:val="24"/>
          <w:szCs w:val="24"/>
        </w:rPr>
        <w:t xml:space="preserve"> </w:t>
      </w:r>
    </w:p>
    <w:p w14:paraId="4385CB88" w14:textId="061A467F" w:rsidR="00B63ED1" w:rsidRPr="001449A1" w:rsidRDefault="001449A1" w:rsidP="001449A1">
      <w:pPr>
        <w:spacing w:after="240" w:line="240" w:lineRule="auto"/>
        <w:jc w:val="center"/>
        <w:rPr>
          <w:rFonts w:ascii="Times New Roman" w:eastAsia="Times New Roman" w:hAnsi="Times New Roman" w:cs="Times New Roman"/>
          <w:b/>
          <w:iCs/>
          <w:color w:val="000000"/>
          <w:sz w:val="24"/>
          <w:szCs w:val="24"/>
        </w:rPr>
      </w:pPr>
      <w:r w:rsidRPr="001449A1">
        <w:rPr>
          <w:rFonts w:ascii="Times New Roman" w:eastAsia="Times New Roman" w:hAnsi="Times New Roman" w:cs="Times New Roman"/>
          <w:iCs/>
          <w:color w:val="000000"/>
          <w:sz w:val="24"/>
          <w:szCs w:val="24"/>
        </w:rPr>
        <w:t>Ogres novada pašvaldības dome</w:t>
      </w:r>
      <w:r w:rsidRPr="001449A1">
        <w:rPr>
          <w:rFonts w:ascii="Times New Roman" w:eastAsia="Times New Roman" w:hAnsi="Times New Roman" w:cs="Times New Roman"/>
          <w:b/>
          <w:iCs/>
          <w:color w:val="000000"/>
          <w:sz w:val="24"/>
          <w:szCs w:val="24"/>
        </w:rPr>
        <w:t xml:space="preserve"> NOLEMJ:</w:t>
      </w:r>
    </w:p>
    <w:bookmarkEnd w:id="3"/>
    <w:p w14:paraId="35C0E607" w14:textId="7004E034" w:rsidR="0017372B" w:rsidRPr="002D33FE" w:rsidRDefault="00417667" w:rsidP="001449A1">
      <w:pPr>
        <w:numPr>
          <w:ilvl w:val="0"/>
          <w:numId w:val="1"/>
        </w:numPr>
        <w:shd w:val="clear" w:color="auto" w:fill="FFFFFF"/>
        <w:spacing w:before="120" w:after="240" w:line="283" w:lineRule="exact"/>
        <w:ind w:left="357" w:hanging="357"/>
        <w:jc w:val="both"/>
        <w:rPr>
          <w:rFonts w:ascii="Times New Roman" w:eastAsia="Calibri" w:hAnsi="Times New Roman" w:cs="Times New Roman"/>
          <w:color w:val="000000" w:themeColor="text1"/>
          <w:sz w:val="24"/>
          <w:szCs w:val="24"/>
        </w:rPr>
      </w:pPr>
      <w:r w:rsidRPr="002D33FE">
        <w:rPr>
          <w:rFonts w:ascii="Times New Roman" w:eastAsia="Times New Roman" w:hAnsi="Times New Roman" w:cs="Times New Roman"/>
          <w:b/>
          <w:sz w:val="24"/>
          <w:szCs w:val="24"/>
        </w:rPr>
        <w:t>Piešķirt</w:t>
      </w:r>
      <w:r w:rsidR="0017372B" w:rsidRPr="002D33FE">
        <w:rPr>
          <w:rFonts w:ascii="Times New Roman" w:eastAsia="Times New Roman" w:hAnsi="Times New Roman" w:cs="Times New Roman"/>
          <w:b/>
          <w:sz w:val="24"/>
          <w:szCs w:val="24"/>
        </w:rPr>
        <w:t xml:space="preserve"> </w:t>
      </w:r>
      <w:r w:rsidR="0017372B" w:rsidRPr="002D33FE">
        <w:rPr>
          <w:rFonts w:ascii="Times New Roman" w:eastAsia="Calibri" w:hAnsi="Times New Roman" w:cs="Times New Roman"/>
          <w:color w:val="000000" w:themeColor="text1"/>
          <w:sz w:val="24"/>
          <w:szCs w:val="24"/>
        </w:rPr>
        <w:t xml:space="preserve">finansējumu no Ogres novada pašvaldībai piederošo SIA “ĶILUPE” (reģistrācijas numurs: 40003399703) kapitāla daļu pārdošanas ieņēmumiem: </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276"/>
        <w:gridCol w:w="3401"/>
      </w:tblGrid>
      <w:tr w:rsidR="0017372B" w:rsidRPr="002D33FE" w14:paraId="72041275" w14:textId="77777777" w:rsidTr="00691C1D">
        <w:trPr>
          <w:trHeight w:val="220"/>
        </w:trPr>
        <w:tc>
          <w:tcPr>
            <w:tcW w:w="4536" w:type="dxa"/>
            <w:tcBorders>
              <w:bottom w:val="single" w:sz="4" w:space="0" w:color="auto"/>
            </w:tcBorders>
            <w:shd w:val="clear" w:color="auto" w:fill="auto"/>
          </w:tcPr>
          <w:p w14:paraId="38F3153D" w14:textId="77777777" w:rsidR="0017372B" w:rsidRPr="002D33FE" w:rsidRDefault="0017372B" w:rsidP="00691C1D">
            <w:pPr>
              <w:spacing w:after="0" w:line="240" w:lineRule="auto"/>
              <w:ind w:left="72"/>
              <w:jc w:val="center"/>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Finansējuma mērķis</w:t>
            </w:r>
          </w:p>
        </w:tc>
        <w:tc>
          <w:tcPr>
            <w:tcW w:w="1276" w:type="dxa"/>
            <w:tcBorders>
              <w:bottom w:val="single" w:sz="4" w:space="0" w:color="auto"/>
            </w:tcBorders>
            <w:shd w:val="clear" w:color="auto" w:fill="auto"/>
          </w:tcPr>
          <w:p w14:paraId="60829242" w14:textId="77777777" w:rsidR="0017372B" w:rsidRPr="002D33FE" w:rsidRDefault="0017372B" w:rsidP="00691C1D">
            <w:pPr>
              <w:spacing w:after="0" w:line="240" w:lineRule="auto"/>
              <w:jc w:val="center"/>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Summa (</w:t>
            </w:r>
            <w:proofErr w:type="spellStart"/>
            <w:r w:rsidRPr="002D33FE">
              <w:rPr>
                <w:rFonts w:ascii="Times New Roman" w:eastAsia="Times New Roman" w:hAnsi="Times New Roman" w:cs="Times New Roman"/>
                <w:b/>
                <w:i/>
                <w:spacing w:val="-14"/>
                <w:sz w:val="24"/>
                <w:szCs w:val="24"/>
              </w:rPr>
              <w:t>euro</w:t>
            </w:r>
            <w:proofErr w:type="spellEnd"/>
            <w:r w:rsidRPr="002D33FE">
              <w:rPr>
                <w:rFonts w:ascii="Times New Roman" w:eastAsia="Times New Roman" w:hAnsi="Times New Roman" w:cs="Times New Roman"/>
                <w:b/>
                <w:spacing w:val="-14"/>
                <w:sz w:val="24"/>
                <w:szCs w:val="24"/>
              </w:rPr>
              <w:t>)</w:t>
            </w:r>
          </w:p>
        </w:tc>
        <w:tc>
          <w:tcPr>
            <w:tcW w:w="3401" w:type="dxa"/>
            <w:tcBorders>
              <w:bottom w:val="single" w:sz="4" w:space="0" w:color="auto"/>
            </w:tcBorders>
          </w:tcPr>
          <w:p w14:paraId="0C31EAA9" w14:textId="77777777" w:rsidR="0017372B" w:rsidRPr="002D33FE" w:rsidRDefault="0017372B" w:rsidP="00691C1D">
            <w:pPr>
              <w:spacing w:after="0" w:line="240" w:lineRule="auto"/>
              <w:jc w:val="center"/>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Pamatojums</w:t>
            </w:r>
          </w:p>
        </w:tc>
      </w:tr>
      <w:tr w:rsidR="0017372B" w:rsidRPr="002D33FE" w14:paraId="7589C8EB" w14:textId="77777777" w:rsidTr="00691C1D">
        <w:trPr>
          <w:trHeight w:val="154"/>
        </w:trPr>
        <w:tc>
          <w:tcPr>
            <w:tcW w:w="4536" w:type="dxa"/>
            <w:shd w:val="clear" w:color="auto" w:fill="auto"/>
          </w:tcPr>
          <w:p w14:paraId="21451422" w14:textId="290B85D3" w:rsidR="0017372B" w:rsidRPr="002D33FE" w:rsidRDefault="002D33FE" w:rsidP="002D33FE">
            <w:pPr>
              <w:spacing w:after="0" w:line="240" w:lineRule="auto"/>
              <w:jc w:val="both"/>
              <w:rPr>
                <w:rFonts w:ascii="Times New Roman" w:eastAsia="Times New Roman" w:hAnsi="Times New Roman" w:cs="Times New Roman"/>
                <w:spacing w:val="-14"/>
                <w:sz w:val="24"/>
                <w:szCs w:val="24"/>
              </w:rPr>
            </w:pPr>
            <w:r w:rsidRPr="002D33FE">
              <w:rPr>
                <w:rFonts w:ascii="Times New Roman" w:hAnsi="Times New Roman" w:cs="Times New Roman"/>
                <w:sz w:val="24"/>
                <w:szCs w:val="24"/>
              </w:rPr>
              <w:t xml:space="preserve">Skolas ielas (posmā no Pirts ielas līdz </w:t>
            </w:r>
            <w:proofErr w:type="spellStart"/>
            <w:r w:rsidRPr="002D33FE">
              <w:rPr>
                <w:rFonts w:ascii="Times New Roman" w:hAnsi="Times New Roman" w:cs="Times New Roman"/>
                <w:sz w:val="24"/>
                <w:szCs w:val="24"/>
              </w:rPr>
              <w:t>Jaunogres</w:t>
            </w:r>
            <w:proofErr w:type="spellEnd"/>
            <w:r w:rsidRPr="002D33FE">
              <w:rPr>
                <w:rFonts w:ascii="Times New Roman" w:hAnsi="Times New Roman" w:cs="Times New Roman"/>
                <w:sz w:val="24"/>
                <w:szCs w:val="24"/>
              </w:rPr>
              <w:t xml:space="preserve"> prospektam), Ogrē pārbūve uzņēmējdarbības veicināšanai, Nr. 5.1.1.1/2/24/A/004   </w:t>
            </w:r>
          </w:p>
        </w:tc>
        <w:tc>
          <w:tcPr>
            <w:tcW w:w="1276" w:type="dxa"/>
            <w:shd w:val="clear" w:color="auto" w:fill="auto"/>
          </w:tcPr>
          <w:p w14:paraId="7222191E" w14:textId="67B5A2E2" w:rsidR="0017372B" w:rsidRPr="002D33FE" w:rsidRDefault="002D33FE" w:rsidP="00691C1D">
            <w:pPr>
              <w:spacing w:after="0" w:line="240" w:lineRule="auto"/>
              <w:jc w:val="center"/>
              <w:rPr>
                <w:rFonts w:ascii="Times New Roman" w:eastAsia="Times New Roman" w:hAnsi="Times New Roman" w:cs="Times New Roman"/>
                <w:sz w:val="24"/>
                <w:szCs w:val="24"/>
              </w:rPr>
            </w:pPr>
            <w:r w:rsidRPr="002D33FE">
              <w:rPr>
                <w:rFonts w:ascii="Times New Roman" w:eastAsia="Times New Roman" w:hAnsi="Times New Roman" w:cs="Times New Roman"/>
                <w:sz w:val="24"/>
                <w:szCs w:val="24"/>
              </w:rPr>
              <w:t>52 012</w:t>
            </w:r>
          </w:p>
        </w:tc>
        <w:tc>
          <w:tcPr>
            <w:tcW w:w="3401" w:type="dxa"/>
          </w:tcPr>
          <w:p w14:paraId="212A79A7" w14:textId="71C8AD6E" w:rsidR="0017372B" w:rsidRPr="002D33FE" w:rsidRDefault="002D33FE" w:rsidP="00691C1D">
            <w:pPr>
              <w:spacing w:after="0" w:line="240" w:lineRule="auto"/>
              <w:rPr>
                <w:rFonts w:ascii="Times New Roman" w:eastAsia="Times New Roman" w:hAnsi="Times New Roman" w:cs="Times New Roman"/>
                <w:spacing w:val="-14"/>
                <w:sz w:val="24"/>
                <w:szCs w:val="24"/>
              </w:rPr>
            </w:pPr>
            <w:r w:rsidRPr="002D33FE">
              <w:rPr>
                <w:rFonts w:ascii="Times New Roman" w:eastAsia="Times New Roman" w:hAnsi="Times New Roman" w:cs="Times New Roman"/>
                <w:spacing w:val="-14"/>
                <w:sz w:val="24"/>
                <w:szCs w:val="24"/>
              </w:rPr>
              <w:t>Saskaņā ar projekta sadārdzinājumu</w:t>
            </w:r>
          </w:p>
        </w:tc>
      </w:tr>
      <w:tr w:rsidR="002D33FE" w:rsidRPr="002D33FE" w14:paraId="6A042206" w14:textId="77777777" w:rsidTr="00691C1D">
        <w:trPr>
          <w:trHeight w:val="154"/>
        </w:trPr>
        <w:tc>
          <w:tcPr>
            <w:tcW w:w="4536" w:type="dxa"/>
            <w:shd w:val="clear" w:color="auto" w:fill="auto"/>
          </w:tcPr>
          <w:p w14:paraId="05CC66CE" w14:textId="1703EFCC" w:rsidR="002D33FE" w:rsidRPr="002D33FE" w:rsidRDefault="002D33FE" w:rsidP="002D33FE">
            <w:pPr>
              <w:spacing w:after="0" w:line="240" w:lineRule="auto"/>
              <w:jc w:val="both"/>
              <w:rPr>
                <w:rFonts w:ascii="Times New Roman" w:hAnsi="Times New Roman" w:cs="Times New Roman"/>
                <w:sz w:val="24"/>
                <w:szCs w:val="24"/>
              </w:rPr>
            </w:pPr>
            <w:r w:rsidRPr="002D33FE">
              <w:rPr>
                <w:rFonts w:ascii="Times New Roman" w:hAnsi="Times New Roman" w:cs="Times New Roman"/>
                <w:sz w:val="24"/>
                <w:szCs w:val="24"/>
              </w:rPr>
              <w:t>Ogres Basketbola skolas sanitāro telpu atjaunošana (1./2. garderobe)</w:t>
            </w:r>
          </w:p>
        </w:tc>
        <w:tc>
          <w:tcPr>
            <w:tcW w:w="1276" w:type="dxa"/>
            <w:shd w:val="clear" w:color="auto" w:fill="auto"/>
          </w:tcPr>
          <w:p w14:paraId="0D90B346" w14:textId="2D9B5275" w:rsidR="002D33FE" w:rsidRPr="002D33FE" w:rsidRDefault="002D33FE" w:rsidP="00691C1D">
            <w:pPr>
              <w:spacing w:after="0" w:line="240" w:lineRule="auto"/>
              <w:jc w:val="center"/>
              <w:rPr>
                <w:rFonts w:ascii="Times New Roman" w:eastAsia="Times New Roman" w:hAnsi="Times New Roman" w:cs="Times New Roman"/>
                <w:sz w:val="24"/>
                <w:szCs w:val="24"/>
              </w:rPr>
            </w:pPr>
            <w:r w:rsidRPr="002D33FE">
              <w:rPr>
                <w:rFonts w:ascii="Times New Roman" w:eastAsia="Times New Roman" w:hAnsi="Times New Roman" w:cs="Times New Roman"/>
                <w:sz w:val="24"/>
                <w:szCs w:val="24"/>
              </w:rPr>
              <w:t>6 830</w:t>
            </w:r>
          </w:p>
        </w:tc>
        <w:tc>
          <w:tcPr>
            <w:tcW w:w="3401" w:type="dxa"/>
          </w:tcPr>
          <w:p w14:paraId="033A2E05" w14:textId="664468D3" w:rsidR="002D33FE" w:rsidRPr="002D33FE" w:rsidRDefault="002D33FE" w:rsidP="00691C1D">
            <w:pPr>
              <w:spacing w:after="0" w:line="240" w:lineRule="auto"/>
              <w:rPr>
                <w:rFonts w:ascii="Times New Roman" w:eastAsia="Times New Roman" w:hAnsi="Times New Roman" w:cs="Times New Roman"/>
                <w:spacing w:val="-14"/>
                <w:sz w:val="24"/>
                <w:szCs w:val="24"/>
              </w:rPr>
            </w:pPr>
            <w:r w:rsidRPr="002D33FE">
              <w:rPr>
                <w:rFonts w:ascii="Times New Roman" w:eastAsia="Times New Roman" w:hAnsi="Times New Roman" w:cs="Times New Roman"/>
                <w:spacing w:val="-14"/>
                <w:sz w:val="24"/>
                <w:szCs w:val="24"/>
              </w:rPr>
              <w:t>Saskaņā ar Ogres Basketbola skolas iesniegumu par plānotajiem remontdarbiem</w:t>
            </w:r>
          </w:p>
        </w:tc>
      </w:tr>
      <w:tr w:rsidR="002D33FE" w:rsidRPr="002D33FE" w14:paraId="0F790BE0" w14:textId="77777777" w:rsidTr="00691C1D">
        <w:trPr>
          <w:trHeight w:val="154"/>
        </w:trPr>
        <w:tc>
          <w:tcPr>
            <w:tcW w:w="4536" w:type="dxa"/>
            <w:shd w:val="clear" w:color="auto" w:fill="auto"/>
          </w:tcPr>
          <w:p w14:paraId="49BC3CAE" w14:textId="1561BE2E" w:rsidR="002D33FE" w:rsidRPr="002D33FE" w:rsidRDefault="002D33FE" w:rsidP="002D33FE">
            <w:pPr>
              <w:spacing w:after="0" w:line="240" w:lineRule="auto"/>
              <w:jc w:val="both"/>
              <w:rPr>
                <w:rFonts w:ascii="Times New Roman" w:hAnsi="Times New Roman" w:cs="Times New Roman"/>
                <w:sz w:val="24"/>
                <w:szCs w:val="24"/>
              </w:rPr>
            </w:pPr>
            <w:r w:rsidRPr="002D33FE">
              <w:rPr>
                <w:rFonts w:ascii="Times New Roman" w:hAnsi="Times New Roman" w:cs="Times New Roman"/>
                <w:sz w:val="24"/>
                <w:szCs w:val="24"/>
              </w:rPr>
              <w:t>Pašvaldības teritorijā esošā kultūras mantojuma saglabāšanai, atbalsta sniegšanai kultūras norisēm un daudzveidīgu kultūras piedāvājumu sekmēšanai un attīstībai Ogres novadā</w:t>
            </w:r>
          </w:p>
        </w:tc>
        <w:tc>
          <w:tcPr>
            <w:tcW w:w="1276" w:type="dxa"/>
            <w:shd w:val="clear" w:color="auto" w:fill="auto"/>
          </w:tcPr>
          <w:p w14:paraId="5570B048" w14:textId="545095DE" w:rsidR="002D33FE" w:rsidRPr="002D33FE" w:rsidRDefault="002D33FE" w:rsidP="00691C1D">
            <w:pPr>
              <w:spacing w:after="0" w:line="240" w:lineRule="auto"/>
              <w:jc w:val="center"/>
              <w:rPr>
                <w:rFonts w:ascii="Times New Roman" w:eastAsia="Times New Roman" w:hAnsi="Times New Roman" w:cs="Times New Roman"/>
                <w:sz w:val="24"/>
                <w:szCs w:val="24"/>
              </w:rPr>
            </w:pPr>
            <w:r w:rsidRPr="002D33FE">
              <w:rPr>
                <w:rFonts w:ascii="Times New Roman" w:eastAsia="Times New Roman" w:hAnsi="Times New Roman" w:cs="Times New Roman"/>
                <w:sz w:val="24"/>
                <w:szCs w:val="24"/>
              </w:rPr>
              <w:t>50 000</w:t>
            </w:r>
          </w:p>
        </w:tc>
        <w:tc>
          <w:tcPr>
            <w:tcW w:w="3401" w:type="dxa"/>
          </w:tcPr>
          <w:p w14:paraId="5F27A886" w14:textId="6449F8DA" w:rsidR="002D33FE" w:rsidRPr="002D33FE" w:rsidRDefault="002D33FE" w:rsidP="00691C1D">
            <w:pPr>
              <w:spacing w:after="0" w:line="240" w:lineRule="auto"/>
              <w:rPr>
                <w:rFonts w:ascii="Times New Roman" w:eastAsia="Times New Roman" w:hAnsi="Times New Roman" w:cs="Times New Roman"/>
                <w:spacing w:val="-14"/>
                <w:sz w:val="24"/>
                <w:szCs w:val="24"/>
              </w:rPr>
            </w:pPr>
            <w:r w:rsidRPr="002D33FE">
              <w:rPr>
                <w:rFonts w:ascii="Times New Roman" w:eastAsia="Times New Roman" w:hAnsi="Times New Roman" w:cs="Times New Roman"/>
                <w:spacing w:val="-14"/>
                <w:sz w:val="24"/>
                <w:szCs w:val="24"/>
              </w:rPr>
              <w:t>Saskaņā ar Ogres novada Kultūras un tūrisma pārvaldes kultūras pasākumu plānu</w:t>
            </w:r>
          </w:p>
        </w:tc>
      </w:tr>
      <w:tr w:rsidR="002D33FE" w:rsidRPr="002D33FE" w14:paraId="47870F9E" w14:textId="77777777" w:rsidTr="00691C1D">
        <w:trPr>
          <w:trHeight w:val="154"/>
        </w:trPr>
        <w:tc>
          <w:tcPr>
            <w:tcW w:w="4536" w:type="dxa"/>
            <w:shd w:val="clear" w:color="auto" w:fill="auto"/>
          </w:tcPr>
          <w:p w14:paraId="180F45EA" w14:textId="21A67FC5" w:rsidR="002D33FE" w:rsidRPr="002D33FE" w:rsidRDefault="002D33FE" w:rsidP="002D33FE">
            <w:pPr>
              <w:spacing w:after="0" w:line="240" w:lineRule="auto"/>
              <w:jc w:val="both"/>
              <w:rPr>
                <w:rFonts w:ascii="Times New Roman" w:hAnsi="Times New Roman" w:cs="Times New Roman"/>
                <w:sz w:val="24"/>
                <w:szCs w:val="24"/>
              </w:rPr>
            </w:pPr>
            <w:r w:rsidRPr="002D33FE">
              <w:rPr>
                <w:rFonts w:ascii="Times New Roman" w:eastAsia="Times New Roman" w:hAnsi="Times New Roman" w:cs="Times New Roman"/>
                <w:sz w:val="24"/>
                <w:szCs w:val="24"/>
              </w:rPr>
              <w:t>Projekta “LED ekrānu piegāde un uzstādīšana” īstenošanai Ogres novadā (Ikšķile, Ogre, Lielvārde)</w:t>
            </w:r>
          </w:p>
        </w:tc>
        <w:tc>
          <w:tcPr>
            <w:tcW w:w="1276" w:type="dxa"/>
            <w:shd w:val="clear" w:color="auto" w:fill="auto"/>
          </w:tcPr>
          <w:p w14:paraId="1CF9E5AC" w14:textId="6CDB39C8" w:rsidR="002D33FE" w:rsidRPr="002D33FE" w:rsidRDefault="002D33FE" w:rsidP="00691C1D">
            <w:pPr>
              <w:spacing w:after="0" w:line="240" w:lineRule="auto"/>
              <w:jc w:val="center"/>
              <w:rPr>
                <w:rFonts w:ascii="Times New Roman" w:eastAsia="Times New Roman" w:hAnsi="Times New Roman" w:cs="Times New Roman"/>
                <w:bCs/>
                <w:sz w:val="24"/>
                <w:szCs w:val="24"/>
              </w:rPr>
            </w:pPr>
            <w:r w:rsidRPr="002D33FE">
              <w:rPr>
                <w:rFonts w:ascii="Times New Roman" w:eastAsia="Times New Roman" w:hAnsi="Times New Roman" w:cs="Times New Roman"/>
                <w:bCs/>
                <w:sz w:val="24"/>
                <w:szCs w:val="24"/>
              </w:rPr>
              <w:t>170 610</w:t>
            </w:r>
          </w:p>
        </w:tc>
        <w:tc>
          <w:tcPr>
            <w:tcW w:w="3401" w:type="dxa"/>
          </w:tcPr>
          <w:p w14:paraId="39ECABC9" w14:textId="4626A1E5" w:rsidR="002D33FE" w:rsidRPr="002D33FE" w:rsidRDefault="002D33FE" w:rsidP="00691C1D">
            <w:pPr>
              <w:spacing w:after="0" w:line="240" w:lineRule="auto"/>
              <w:rPr>
                <w:rFonts w:ascii="Times New Roman" w:eastAsia="Times New Roman" w:hAnsi="Times New Roman" w:cs="Times New Roman"/>
                <w:spacing w:val="-14"/>
                <w:sz w:val="24"/>
                <w:szCs w:val="24"/>
              </w:rPr>
            </w:pPr>
            <w:r w:rsidRPr="002D33FE">
              <w:rPr>
                <w:rFonts w:ascii="Times New Roman" w:eastAsia="Times New Roman" w:hAnsi="Times New Roman" w:cs="Times New Roman"/>
                <w:spacing w:val="-14"/>
                <w:sz w:val="24"/>
                <w:szCs w:val="24"/>
              </w:rPr>
              <w:t>Saskaņā ar publiskā iepirkuma rezultātu</w:t>
            </w:r>
          </w:p>
        </w:tc>
      </w:tr>
      <w:tr w:rsidR="0017372B" w:rsidRPr="002D33FE" w14:paraId="2F02699F" w14:textId="77777777" w:rsidTr="00691C1D">
        <w:trPr>
          <w:trHeight w:val="357"/>
        </w:trPr>
        <w:tc>
          <w:tcPr>
            <w:tcW w:w="4536" w:type="dxa"/>
            <w:tcBorders>
              <w:top w:val="single" w:sz="4" w:space="0" w:color="auto"/>
            </w:tcBorders>
            <w:shd w:val="clear" w:color="auto" w:fill="auto"/>
          </w:tcPr>
          <w:p w14:paraId="41EDC3A0" w14:textId="77777777" w:rsidR="0017372B" w:rsidRPr="002D33FE" w:rsidRDefault="0017372B" w:rsidP="00691C1D">
            <w:pPr>
              <w:spacing w:after="0" w:line="240" w:lineRule="auto"/>
              <w:jc w:val="both"/>
              <w:rPr>
                <w:rFonts w:ascii="Times New Roman" w:eastAsia="Times New Roman" w:hAnsi="Times New Roman" w:cs="Times New Roman"/>
                <w:b/>
                <w:spacing w:val="-14"/>
                <w:sz w:val="24"/>
                <w:szCs w:val="24"/>
              </w:rPr>
            </w:pPr>
            <w:r w:rsidRPr="002D33FE">
              <w:rPr>
                <w:rFonts w:ascii="Times New Roman" w:eastAsia="Times New Roman" w:hAnsi="Times New Roman" w:cs="Times New Roman"/>
                <w:b/>
                <w:spacing w:val="-14"/>
                <w:sz w:val="24"/>
                <w:szCs w:val="24"/>
              </w:rPr>
              <w:t>Kopā :</w:t>
            </w:r>
          </w:p>
        </w:tc>
        <w:tc>
          <w:tcPr>
            <w:tcW w:w="1276" w:type="dxa"/>
            <w:tcBorders>
              <w:top w:val="single" w:sz="4" w:space="0" w:color="auto"/>
            </w:tcBorders>
            <w:shd w:val="clear" w:color="auto" w:fill="auto"/>
          </w:tcPr>
          <w:p w14:paraId="5976AC76" w14:textId="1E7A58A0" w:rsidR="0017372B" w:rsidRPr="002D33FE" w:rsidRDefault="002D33FE" w:rsidP="002D33FE">
            <w:pPr>
              <w:spacing w:after="0" w:line="240" w:lineRule="auto"/>
              <w:jc w:val="center"/>
              <w:rPr>
                <w:rFonts w:ascii="Times New Roman" w:eastAsia="Times New Roman" w:hAnsi="Times New Roman" w:cs="Times New Roman"/>
                <w:b/>
                <w:bCs/>
                <w:sz w:val="24"/>
                <w:szCs w:val="24"/>
              </w:rPr>
            </w:pPr>
            <w:r w:rsidRPr="002D33FE">
              <w:rPr>
                <w:rFonts w:ascii="Times New Roman" w:eastAsia="Times New Roman" w:hAnsi="Times New Roman" w:cs="Times New Roman"/>
                <w:b/>
                <w:bCs/>
                <w:sz w:val="24"/>
                <w:szCs w:val="24"/>
              </w:rPr>
              <w:t>279 452</w:t>
            </w:r>
          </w:p>
        </w:tc>
        <w:tc>
          <w:tcPr>
            <w:tcW w:w="3401" w:type="dxa"/>
            <w:tcBorders>
              <w:top w:val="single" w:sz="4" w:space="0" w:color="auto"/>
            </w:tcBorders>
          </w:tcPr>
          <w:p w14:paraId="38C314D1" w14:textId="77777777" w:rsidR="0017372B" w:rsidRPr="002D33FE" w:rsidRDefault="0017372B" w:rsidP="00691C1D">
            <w:pPr>
              <w:spacing w:after="0" w:line="240" w:lineRule="auto"/>
              <w:rPr>
                <w:rFonts w:ascii="Times New Roman" w:eastAsia="Times New Roman" w:hAnsi="Times New Roman" w:cs="Times New Roman"/>
                <w:b/>
                <w:spacing w:val="-14"/>
                <w:sz w:val="24"/>
                <w:szCs w:val="24"/>
              </w:rPr>
            </w:pPr>
          </w:p>
        </w:tc>
      </w:tr>
    </w:tbl>
    <w:p w14:paraId="30E043DC" w14:textId="26981CB3" w:rsidR="002D33FE" w:rsidRPr="002D33FE" w:rsidRDefault="002D33FE" w:rsidP="002D33FE">
      <w:pPr>
        <w:pStyle w:val="ListParagraph"/>
        <w:numPr>
          <w:ilvl w:val="0"/>
          <w:numId w:val="1"/>
        </w:numPr>
        <w:shd w:val="clear" w:color="auto" w:fill="FFFFFF"/>
        <w:spacing w:before="120" w:after="120" w:line="240" w:lineRule="auto"/>
        <w:contextualSpacing w:val="0"/>
        <w:jc w:val="both"/>
        <w:rPr>
          <w:rFonts w:ascii="Times New Roman" w:eastAsia="Times New Roman" w:hAnsi="Times New Roman" w:cs="Times New Roman"/>
          <w:iCs/>
          <w:sz w:val="24"/>
          <w:szCs w:val="24"/>
        </w:rPr>
      </w:pPr>
      <w:bookmarkStart w:id="4" w:name="_Hlk492909639"/>
      <w:r w:rsidRPr="002D33FE">
        <w:rPr>
          <w:rFonts w:ascii="Times New Roman" w:eastAsia="Times New Roman" w:hAnsi="Times New Roman" w:cs="Times New Roman"/>
          <w:b/>
          <w:bCs/>
          <w:iCs/>
          <w:sz w:val="24"/>
          <w:szCs w:val="24"/>
        </w:rPr>
        <w:t>Uzdot</w:t>
      </w:r>
      <w:r w:rsidRPr="002D33FE">
        <w:rPr>
          <w:rFonts w:ascii="Times New Roman" w:eastAsia="Times New Roman" w:hAnsi="Times New Roman" w:cs="Times New Roman"/>
          <w:iCs/>
          <w:sz w:val="24"/>
          <w:szCs w:val="24"/>
        </w:rPr>
        <w:t xml:space="preserve"> Ogres novada pašvaldības Centrālās administrācijas Budžeta nodaļai ņemt vērā šā lēmuma 1. punktā minēto, veicot grozījumus pašvaldības budžetā 2025. gadam.</w:t>
      </w:r>
    </w:p>
    <w:p w14:paraId="16717571" w14:textId="0EBAD73F" w:rsidR="00417667" w:rsidRPr="002D33FE" w:rsidRDefault="00417667" w:rsidP="002D33FE">
      <w:pPr>
        <w:pStyle w:val="ListParagraph"/>
        <w:numPr>
          <w:ilvl w:val="0"/>
          <w:numId w:val="1"/>
        </w:numPr>
        <w:shd w:val="clear" w:color="auto" w:fill="FFFFFF"/>
        <w:spacing w:before="120" w:after="120" w:line="240" w:lineRule="auto"/>
        <w:contextualSpacing w:val="0"/>
        <w:jc w:val="both"/>
        <w:rPr>
          <w:rFonts w:ascii="Times New Roman" w:eastAsia="Times New Roman" w:hAnsi="Times New Roman" w:cs="Times New Roman"/>
          <w:iCs/>
          <w:sz w:val="24"/>
          <w:szCs w:val="24"/>
        </w:rPr>
      </w:pPr>
      <w:r w:rsidRPr="002D33FE">
        <w:rPr>
          <w:rFonts w:ascii="Times New Roman" w:eastAsia="Times New Roman" w:hAnsi="Times New Roman" w:cs="Times New Roman"/>
          <w:b/>
          <w:iCs/>
          <w:sz w:val="24"/>
          <w:szCs w:val="24"/>
        </w:rPr>
        <w:t xml:space="preserve">Kontroli </w:t>
      </w:r>
      <w:r w:rsidRPr="002D33FE">
        <w:rPr>
          <w:rFonts w:ascii="Times New Roman" w:eastAsia="Times New Roman" w:hAnsi="Times New Roman" w:cs="Times New Roman"/>
          <w:bCs/>
          <w:iCs/>
          <w:sz w:val="24"/>
          <w:szCs w:val="24"/>
        </w:rPr>
        <w:t>par lēmuma izpildi uzdot</w:t>
      </w:r>
      <w:r w:rsidRPr="002D33FE">
        <w:rPr>
          <w:rFonts w:ascii="Times New Roman" w:eastAsia="Times New Roman" w:hAnsi="Times New Roman" w:cs="Times New Roman"/>
          <w:b/>
          <w:iCs/>
          <w:sz w:val="24"/>
          <w:szCs w:val="24"/>
        </w:rPr>
        <w:t xml:space="preserve"> </w:t>
      </w:r>
      <w:r w:rsidR="00B63ED1" w:rsidRPr="002D33FE">
        <w:rPr>
          <w:rFonts w:ascii="Times New Roman" w:eastAsia="Times New Roman" w:hAnsi="Times New Roman" w:cs="Times New Roman"/>
          <w:iCs/>
          <w:sz w:val="24"/>
          <w:szCs w:val="24"/>
        </w:rPr>
        <w:t xml:space="preserve">Ogres novada </w:t>
      </w:r>
      <w:r w:rsidRPr="002D33FE">
        <w:rPr>
          <w:rFonts w:ascii="Times New Roman" w:eastAsia="Times New Roman" w:hAnsi="Times New Roman" w:cs="Times New Roman"/>
          <w:iCs/>
          <w:sz w:val="24"/>
          <w:szCs w:val="24"/>
        </w:rPr>
        <w:t>pašvaldības izpilddirektoram.</w:t>
      </w:r>
    </w:p>
    <w:p w14:paraId="19B32E06" w14:textId="77777777" w:rsidR="00417667" w:rsidRPr="00FA09BB" w:rsidRDefault="00417667" w:rsidP="00FA09BB">
      <w:pPr>
        <w:shd w:val="clear" w:color="auto" w:fill="FFFFFF"/>
        <w:spacing w:after="0" w:line="240" w:lineRule="auto"/>
        <w:jc w:val="both"/>
        <w:rPr>
          <w:rFonts w:ascii="Times New Roman" w:eastAsia="Times New Roman" w:hAnsi="Times New Roman" w:cs="Times New Roman"/>
          <w:iCs/>
          <w:sz w:val="24"/>
          <w:szCs w:val="24"/>
        </w:rPr>
      </w:pPr>
    </w:p>
    <w:p w14:paraId="09F9489E" w14:textId="77777777" w:rsidR="00417667" w:rsidRPr="00FA09BB" w:rsidRDefault="00417667" w:rsidP="00FA09BB">
      <w:pPr>
        <w:shd w:val="clear" w:color="auto" w:fill="FFFFFF"/>
        <w:spacing w:after="0" w:line="240" w:lineRule="auto"/>
        <w:jc w:val="both"/>
        <w:rPr>
          <w:rFonts w:ascii="Times New Roman" w:eastAsia="Times New Roman" w:hAnsi="Times New Roman" w:cs="Times New Roman"/>
          <w:iCs/>
          <w:sz w:val="24"/>
          <w:szCs w:val="24"/>
        </w:rPr>
      </w:pPr>
    </w:p>
    <w:p w14:paraId="3B637DDC" w14:textId="77777777" w:rsidR="00417667" w:rsidRPr="00FA09BB" w:rsidRDefault="00417667" w:rsidP="00FA09BB">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(Sēdes vadītāja,</w:t>
      </w:r>
    </w:p>
    <w:p w14:paraId="0C1182BA" w14:textId="5707CECC" w:rsidR="004A30A0" w:rsidRPr="00FA09BB" w:rsidRDefault="00417667" w:rsidP="00FA09BB">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domes priekšsēdētāja E. Helmaņa paraksts)</w:t>
      </w:r>
      <w:bookmarkEnd w:id="4"/>
    </w:p>
    <w:sectPr w:rsidR="004A30A0" w:rsidRPr="00FA09BB" w:rsidSect="001449A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3D15"/>
    <w:multiLevelType w:val="hybridMultilevel"/>
    <w:tmpl w:val="8836DEF4"/>
    <w:lvl w:ilvl="0" w:tplc="51242242">
      <w:start w:val="27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243E8"/>
    <w:multiLevelType w:val="hybridMultilevel"/>
    <w:tmpl w:val="03E01A70"/>
    <w:lvl w:ilvl="0" w:tplc="80E8AC1A">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C85A55"/>
    <w:multiLevelType w:val="hybridMultilevel"/>
    <w:tmpl w:val="7DD0F3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D243A3"/>
    <w:multiLevelType w:val="multilevel"/>
    <w:tmpl w:val="0F4299FA"/>
    <w:lvl w:ilvl="0">
      <w:start w:val="1"/>
      <w:numFmt w:val="decimal"/>
      <w:lvlText w:val="%1."/>
      <w:lvlJc w:val="left"/>
      <w:pPr>
        <w:ind w:left="2487" w:hanging="360"/>
      </w:pPr>
      <w:rPr>
        <w:rFonts w:cs="Times New Roman"/>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32D3C"/>
    <w:rsid w:val="00041888"/>
    <w:rsid w:val="0005473E"/>
    <w:rsid w:val="0006480A"/>
    <w:rsid w:val="0008446B"/>
    <w:rsid w:val="00087287"/>
    <w:rsid w:val="00092CDC"/>
    <w:rsid w:val="00097875"/>
    <w:rsid w:val="000B65D7"/>
    <w:rsid w:val="000C5E0E"/>
    <w:rsid w:val="000C7572"/>
    <w:rsid w:val="000E1AAA"/>
    <w:rsid w:val="000E6E16"/>
    <w:rsid w:val="000F11DF"/>
    <w:rsid w:val="00105FFC"/>
    <w:rsid w:val="00106CDA"/>
    <w:rsid w:val="001449A1"/>
    <w:rsid w:val="00157D1B"/>
    <w:rsid w:val="00162E53"/>
    <w:rsid w:val="00172472"/>
    <w:rsid w:val="0017372B"/>
    <w:rsid w:val="00182FA3"/>
    <w:rsid w:val="001849B2"/>
    <w:rsid w:val="001A1779"/>
    <w:rsid w:val="001A74DB"/>
    <w:rsid w:val="001B77C3"/>
    <w:rsid w:val="001D31DD"/>
    <w:rsid w:val="001D3A69"/>
    <w:rsid w:val="001D48D9"/>
    <w:rsid w:val="001E588F"/>
    <w:rsid w:val="001E5E8C"/>
    <w:rsid w:val="001F7F6A"/>
    <w:rsid w:val="002021BB"/>
    <w:rsid w:val="00211485"/>
    <w:rsid w:val="00213814"/>
    <w:rsid w:val="002267C0"/>
    <w:rsid w:val="00230506"/>
    <w:rsid w:val="00231019"/>
    <w:rsid w:val="00232449"/>
    <w:rsid w:val="002667FD"/>
    <w:rsid w:val="00276B87"/>
    <w:rsid w:val="00277FEB"/>
    <w:rsid w:val="00291747"/>
    <w:rsid w:val="00294D9C"/>
    <w:rsid w:val="002D183E"/>
    <w:rsid w:val="002D33FE"/>
    <w:rsid w:val="002D4E88"/>
    <w:rsid w:val="002D5918"/>
    <w:rsid w:val="002E049C"/>
    <w:rsid w:val="002E4A90"/>
    <w:rsid w:val="002F2049"/>
    <w:rsid w:val="002F339A"/>
    <w:rsid w:val="002F79E2"/>
    <w:rsid w:val="0030045E"/>
    <w:rsid w:val="00306BBD"/>
    <w:rsid w:val="0031453E"/>
    <w:rsid w:val="003365B2"/>
    <w:rsid w:val="00341226"/>
    <w:rsid w:val="00355A0B"/>
    <w:rsid w:val="0035753E"/>
    <w:rsid w:val="003625CF"/>
    <w:rsid w:val="00383050"/>
    <w:rsid w:val="00384FA2"/>
    <w:rsid w:val="00387DAB"/>
    <w:rsid w:val="003C020F"/>
    <w:rsid w:val="003C38A0"/>
    <w:rsid w:val="003C51F1"/>
    <w:rsid w:val="003F4CB3"/>
    <w:rsid w:val="003F5451"/>
    <w:rsid w:val="00412D02"/>
    <w:rsid w:val="00416B5F"/>
    <w:rsid w:val="00417667"/>
    <w:rsid w:val="0042586C"/>
    <w:rsid w:val="00426859"/>
    <w:rsid w:val="004531FE"/>
    <w:rsid w:val="00457A9F"/>
    <w:rsid w:val="00466386"/>
    <w:rsid w:val="00470737"/>
    <w:rsid w:val="00493974"/>
    <w:rsid w:val="00494728"/>
    <w:rsid w:val="004A1ABE"/>
    <w:rsid w:val="004A30A0"/>
    <w:rsid w:val="004C0F29"/>
    <w:rsid w:val="004C3AE5"/>
    <w:rsid w:val="004E0D2C"/>
    <w:rsid w:val="00506176"/>
    <w:rsid w:val="00511A7A"/>
    <w:rsid w:val="00534FE1"/>
    <w:rsid w:val="00542C54"/>
    <w:rsid w:val="005472C7"/>
    <w:rsid w:val="0056159D"/>
    <w:rsid w:val="00564F6F"/>
    <w:rsid w:val="00571017"/>
    <w:rsid w:val="00573364"/>
    <w:rsid w:val="0058093D"/>
    <w:rsid w:val="005874C4"/>
    <w:rsid w:val="005A3EE9"/>
    <w:rsid w:val="005A6C56"/>
    <w:rsid w:val="005B00C3"/>
    <w:rsid w:val="005D49B8"/>
    <w:rsid w:val="00605E05"/>
    <w:rsid w:val="00622C66"/>
    <w:rsid w:val="00633E41"/>
    <w:rsid w:val="00637971"/>
    <w:rsid w:val="00642B2F"/>
    <w:rsid w:val="00652E5B"/>
    <w:rsid w:val="006625E1"/>
    <w:rsid w:val="006656C4"/>
    <w:rsid w:val="00671FE6"/>
    <w:rsid w:val="00680A46"/>
    <w:rsid w:val="006A19EA"/>
    <w:rsid w:val="006A793B"/>
    <w:rsid w:val="006A7CF9"/>
    <w:rsid w:val="006C76F2"/>
    <w:rsid w:val="006D2873"/>
    <w:rsid w:val="006D5FF3"/>
    <w:rsid w:val="007032CA"/>
    <w:rsid w:val="007166F3"/>
    <w:rsid w:val="00721042"/>
    <w:rsid w:val="00725D86"/>
    <w:rsid w:val="00751C45"/>
    <w:rsid w:val="007543B2"/>
    <w:rsid w:val="007622E2"/>
    <w:rsid w:val="007740EB"/>
    <w:rsid w:val="007849C0"/>
    <w:rsid w:val="007C5770"/>
    <w:rsid w:val="007D38A2"/>
    <w:rsid w:val="007E5104"/>
    <w:rsid w:val="007E602B"/>
    <w:rsid w:val="00810C4B"/>
    <w:rsid w:val="008319EA"/>
    <w:rsid w:val="00835A65"/>
    <w:rsid w:val="0085384C"/>
    <w:rsid w:val="00871A62"/>
    <w:rsid w:val="00876E07"/>
    <w:rsid w:val="00881A63"/>
    <w:rsid w:val="00882A27"/>
    <w:rsid w:val="008958E1"/>
    <w:rsid w:val="008C262A"/>
    <w:rsid w:val="008D18B3"/>
    <w:rsid w:val="008D5762"/>
    <w:rsid w:val="008E691D"/>
    <w:rsid w:val="008F05EB"/>
    <w:rsid w:val="009073D6"/>
    <w:rsid w:val="0091678C"/>
    <w:rsid w:val="0093465A"/>
    <w:rsid w:val="009349B0"/>
    <w:rsid w:val="00935290"/>
    <w:rsid w:val="009412FF"/>
    <w:rsid w:val="0094169F"/>
    <w:rsid w:val="00942131"/>
    <w:rsid w:val="00950D35"/>
    <w:rsid w:val="0095459A"/>
    <w:rsid w:val="00954FB1"/>
    <w:rsid w:val="009558BE"/>
    <w:rsid w:val="00983D40"/>
    <w:rsid w:val="00984682"/>
    <w:rsid w:val="009857F1"/>
    <w:rsid w:val="00994983"/>
    <w:rsid w:val="009A29E9"/>
    <w:rsid w:val="009A70DE"/>
    <w:rsid w:val="009A7F66"/>
    <w:rsid w:val="009B1E30"/>
    <w:rsid w:val="009B5387"/>
    <w:rsid w:val="009E2B8A"/>
    <w:rsid w:val="009E52BD"/>
    <w:rsid w:val="009F31FA"/>
    <w:rsid w:val="00A066D1"/>
    <w:rsid w:val="00A070F4"/>
    <w:rsid w:val="00A10FFC"/>
    <w:rsid w:val="00A132F6"/>
    <w:rsid w:val="00A233A0"/>
    <w:rsid w:val="00A23AD1"/>
    <w:rsid w:val="00A263C2"/>
    <w:rsid w:val="00A26FFE"/>
    <w:rsid w:val="00A35E27"/>
    <w:rsid w:val="00A41FAF"/>
    <w:rsid w:val="00A45035"/>
    <w:rsid w:val="00A4738B"/>
    <w:rsid w:val="00A47570"/>
    <w:rsid w:val="00A47DA5"/>
    <w:rsid w:val="00AA55D1"/>
    <w:rsid w:val="00AB049F"/>
    <w:rsid w:val="00AC2A8A"/>
    <w:rsid w:val="00AD6B43"/>
    <w:rsid w:val="00AD6F52"/>
    <w:rsid w:val="00B05D20"/>
    <w:rsid w:val="00B12EF6"/>
    <w:rsid w:val="00B17B5A"/>
    <w:rsid w:val="00B22C4A"/>
    <w:rsid w:val="00B236A6"/>
    <w:rsid w:val="00B46A9E"/>
    <w:rsid w:val="00B47E82"/>
    <w:rsid w:val="00B53027"/>
    <w:rsid w:val="00B53BA7"/>
    <w:rsid w:val="00B63ED1"/>
    <w:rsid w:val="00B80192"/>
    <w:rsid w:val="00B8333B"/>
    <w:rsid w:val="00BB5AF7"/>
    <w:rsid w:val="00BD4363"/>
    <w:rsid w:val="00C053CF"/>
    <w:rsid w:val="00C07E06"/>
    <w:rsid w:val="00C27AEE"/>
    <w:rsid w:val="00C4617E"/>
    <w:rsid w:val="00C543A9"/>
    <w:rsid w:val="00C56F77"/>
    <w:rsid w:val="00C70500"/>
    <w:rsid w:val="00C709A0"/>
    <w:rsid w:val="00CA7008"/>
    <w:rsid w:val="00CA7217"/>
    <w:rsid w:val="00CB54A6"/>
    <w:rsid w:val="00CC260F"/>
    <w:rsid w:val="00CC380E"/>
    <w:rsid w:val="00CD2BA3"/>
    <w:rsid w:val="00CD3AA6"/>
    <w:rsid w:val="00CE39CF"/>
    <w:rsid w:val="00D049DF"/>
    <w:rsid w:val="00D1580E"/>
    <w:rsid w:val="00D21BDF"/>
    <w:rsid w:val="00D604EA"/>
    <w:rsid w:val="00D74666"/>
    <w:rsid w:val="00D87660"/>
    <w:rsid w:val="00D96798"/>
    <w:rsid w:val="00DB64B4"/>
    <w:rsid w:val="00DD3908"/>
    <w:rsid w:val="00DE0F08"/>
    <w:rsid w:val="00E061D2"/>
    <w:rsid w:val="00E1134F"/>
    <w:rsid w:val="00E15DB9"/>
    <w:rsid w:val="00E22434"/>
    <w:rsid w:val="00E24271"/>
    <w:rsid w:val="00E34C6D"/>
    <w:rsid w:val="00E34CE4"/>
    <w:rsid w:val="00E56D30"/>
    <w:rsid w:val="00E86CF3"/>
    <w:rsid w:val="00EA0612"/>
    <w:rsid w:val="00EA363F"/>
    <w:rsid w:val="00EA5D8A"/>
    <w:rsid w:val="00EB4B2F"/>
    <w:rsid w:val="00EC5472"/>
    <w:rsid w:val="00EE3BD1"/>
    <w:rsid w:val="00EF180D"/>
    <w:rsid w:val="00F16178"/>
    <w:rsid w:val="00F535A0"/>
    <w:rsid w:val="00F60FF3"/>
    <w:rsid w:val="00F64320"/>
    <w:rsid w:val="00F67029"/>
    <w:rsid w:val="00F81033"/>
    <w:rsid w:val="00F86DB9"/>
    <w:rsid w:val="00FA09BB"/>
    <w:rsid w:val="00FB042E"/>
    <w:rsid w:val="00FC3646"/>
    <w:rsid w:val="00FD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 w:type="character" w:customStyle="1" w:styleId="txtspecial">
    <w:name w:val="txt_special"/>
    <w:basedOn w:val="DefaultParagraphFont"/>
    <w:rsid w:val="0095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417823756">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6540-03AD-4A38-8B9E-876530C6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3197</Words>
  <Characters>1823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2025-04-15T10:24:00Z</cp:lastPrinted>
  <dcterms:created xsi:type="dcterms:W3CDTF">2025-04-24T11:58:00Z</dcterms:created>
  <dcterms:modified xsi:type="dcterms:W3CDTF">2025-04-24T11:58:00Z</dcterms:modified>
</cp:coreProperties>
</file>