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537AA" w14:textId="77777777" w:rsidR="00285860" w:rsidRDefault="00310275">
      <w:pPr>
        <w:jc w:val="center"/>
      </w:pPr>
      <w:r>
        <w:rPr>
          <w:noProof/>
          <w:lang w:eastAsia="lv-LV"/>
        </w:rPr>
        <w:drawing>
          <wp:inline distT="0" distB="0" distL="0" distR="0" wp14:anchorId="2BABE040" wp14:editId="7BC6C7F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8"/>
                    <a:stretch>
                      <a:fillRect/>
                    </a:stretch>
                  </pic:blipFill>
                  <pic:spPr bwMode="auto">
                    <a:xfrm>
                      <a:off x="0" y="0"/>
                      <a:ext cx="609600" cy="723900"/>
                    </a:xfrm>
                    <a:prstGeom prst="rect">
                      <a:avLst/>
                    </a:prstGeom>
                  </pic:spPr>
                </pic:pic>
              </a:graphicData>
            </a:graphic>
          </wp:inline>
        </w:drawing>
      </w:r>
    </w:p>
    <w:p w14:paraId="08251B33" w14:textId="77777777" w:rsidR="00285860" w:rsidRDefault="00285860">
      <w:pPr>
        <w:jc w:val="center"/>
        <w:rPr>
          <w:rFonts w:ascii="RimBelwe" w:hAnsi="RimBelwe"/>
          <w:sz w:val="12"/>
          <w:szCs w:val="28"/>
        </w:rPr>
      </w:pPr>
    </w:p>
    <w:p w14:paraId="12912DF9" w14:textId="77777777" w:rsidR="00285860" w:rsidRDefault="00310275">
      <w:pPr>
        <w:jc w:val="center"/>
        <w:rPr>
          <w:sz w:val="36"/>
        </w:rPr>
      </w:pPr>
      <w:r>
        <w:rPr>
          <w:sz w:val="36"/>
        </w:rPr>
        <w:t>OGRES  NOVADA  PAŠVALDĪBA</w:t>
      </w:r>
    </w:p>
    <w:p w14:paraId="669D7701" w14:textId="77777777" w:rsidR="00285860" w:rsidRDefault="00310275">
      <w:pPr>
        <w:jc w:val="center"/>
        <w:rPr>
          <w:sz w:val="18"/>
        </w:rPr>
      </w:pPr>
      <w:r>
        <w:rPr>
          <w:sz w:val="18"/>
        </w:rPr>
        <w:t>Reģ.Nr.90000024455, Brīvības iela 33, Ogre, Ogres nov., LV-5001</w:t>
      </w:r>
    </w:p>
    <w:p w14:paraId="41EB617E" w14:textId="77777777" w:rsidR="00285860" w:rsidRDefault="00310275">
      <w:pPr>
        <w:pBdr>
          <w:bottom w:val="single" w:sz="4" w:space="1" w:color="000000"/>
        </w:pBdr>
        <w:jc w:val="center"/>
      </w:pPr>
      <w:r>
        <w:rPr>
          <w:sz w:val="18"/>
        </w:rPr>
        <w:t xml:space="preserve">tālrunis 65071160, e-pasts: ogredome@ogresnovads.lv, www.ogresnovads.lv </w:t>
      </w:r>
    </w:p>
    <w:p w14:paraId="7E07E979" w14:textId="77777777" w:rsidR="00285860" w:rsidRDefault="00285860">
      <w:pPr>
        <w:rPr>
          <w:sz w:val="32"/>
          <w:szCs w:val="32"/>
        </w:rPr>
      </w:pPr>
    </w:p>
    <w:p w14:paraId="1094CAD6" w14:textId="77777777" w:rsidR="00285860" w:rsidRDefault="00285860">
      <w:pPr>
        <w:rPr>
          <w:sz w:val="32"/>
          <w:szCs w:val="3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AC24CA" w:rsidRPr="00AC24CA" w14:paraId="3D83297B" w14:textId="77777777" w:rsidTr="002E2C49">
        <w:tc>
          <w:tcPr>
            <w:tcW w:w="4390" w:type="dxa"/>
            <w:tcBorders>
              <w:top w:val="single" w:sz="4" w:space="0" w:color="auto"/>
              <w:left w:val="single" w:sz="4" w:space="0" w:color="auto"/>
              <w:bottom w:val="nil"/>
              <w:right w:val="nil"/>
            </w:tcBorders>
            <w:shd w:val="clear" w:color="auto" w:fill="auto"/>
          </w:tcPr>
          <w:p w14:paraId="41A2B05B" w14:textId="77777777" w:rsidR="00AC24CA" w:rsidRPr="00AC24CA" w:rsidRDefault="00AC24CA" w:rsidP="00AC24CA">
            <w:pPr>
              <w:ind w:leftChars="-1" w:hangingChars="1" w:hanging="2"/>
              <w:textDirection w:val="btLr"/>
              <w:textAlignment w:val="top"/>
              <w:outlineLvl w:val="0"/>
              <w:rPr>
                <w:rFonts w:eastAsia="Times New Roman"/>
                <w:b/>
                <w:position w:val="-1"/>
                <w:sz w:val="20"/>
                <w:szCs w:val="20"/>
              </w:rPr>
            </w:pPr>
            <w:r w:rsidRPr="00AC24CA">
              <w:rPr>
                <w:rFonts w:eastAsia="Times New Roman"/>
                <w:b/>
                <w:position w:val="-1"/>
                <w:sz w:val="20"/>
                <w:szCs w:val="20"/>
              </w:rPr>
              <w:t>Tiesību akta pase</w:t>
            </w:r>
          </w:p>
          <w:p w14:paraId="19547BF6" w14:textId="77777777" w:rsidR="00AC24CA" w:rsidRPr="00AC24CA" w:rsidRDefault="00AC24CA" w:rsidP="00AC24CA">
            <w:pPr>
              <w:ind w:leftChars="-1" w:hangingChars="1" w:hanging="2"/>
              <w:textDirection w:val="btLr"/>
              <w:textAlignment w:val="top"/>
              <w:outlineLvl w:val="0"/>
              <w:rPr>
                <w:rFonts w:eastAsia="Times New Roman"/>
                <w:position w:val="-1"/>
                <w:sz w:val="20"/>
                <w:szCs w:val="20"/>
              </w:rPr>
            </w:pPr>
            <w:r w:rsidRPr="00AC24CA">
              <w:rPr>
                <w:rFonts w:eastAsia="Times New Roman"/>
                <w:position w:val="-1"/>
                <w:sz w:val="20"/>
                <w:szCs w:val="20"/>
              </w:rPr>
              <w:t>Izdevējs: Ogres novada pašvaldības dome</w:t>
            </w:r>
          </w:p>
          <w:p w14:paraId="59244B3B" w14:textId="77777777" w:rsidR="00AC24CA" w:rsidRPr="00AC24CA" w:rsidRDefault="00AC24CA" w:rsidP="00AC24CA">
            <w:pPr>
              <w:ind w:leftChars="-1" w:hangingChars="1" w:hanging="2"/>
              <w:textDirection w:val="btLr"/>
              <w:textAlignment w:val="top"/>
              <w:outlineLvl w:val="0"/>
              <w:rPr>
                <w:rFonts w:eastAsia="Times New Roman"/>
                <w:position w:val="-1"/>
                <w:sz w:val="20"/>
                <w:szCs w:val="20"/>
              </w:rPr>
            </w:pPr>
            <w:r w:rsidRPr="00AC24CA">
              <w:rPr>
                <w:rFonts w:eastAsia="Times New Roman"/>
                <w:position w:val="-1"/>
                <w:sz w:val="20"/>
                <w:szCs w:val="20"/>
              </w:rPr>
              <w:t>Veids: Saistošie noteikumi</w:t>
            </w:r>
          </w:p>
          <w:p w14:paraId="6066FF7B" w14:textId="79274C05" w:rsidR="00AC24CA" w:rsidRPr="00AC24CA" w:rsidRDefault="00001DCA" w:rsidP="00AC24CA">
            <w:pPr>
              <w:ind w:leftChars="-1" w:hangingChars="1" w:hanging="2"/>
              <w:textDirection w:val="btLr"/>
              <w:textAlignment w:val="top"/>
              <w:outlineLvl w:val="0"/>
              <w:rPr>
                <w:rFonts w:eastAsia="Times New Roman"/>
                <w:position w:val="-1"/>
                <w:sz w:val="20"/>
                <w:szCs w:val="20"/>
              </w:rPr>
            </w:pPr>
            <w:r>
              <w:rPr>
                <w:rFonts w:eastAsia="Times New Roman"/>
                <w:position w:val="-1"/>
                <w:sz w:val="20"/>
                <w:szCs w:val="20"/>
              </w:rPr>
              <w:t>Numurs:23</w:t>
            </w:r>
            <w:r w:rsidR="00AC24CA" w:rsidRPr="00AC24CA">
              <w:rPr>
                <w:rFonts w:eastAsia="Times New Roman"/>
                <w:position w:val="-1"/>
                <w:sz w:val="20"/>
                <w:szCs w:val="20"/>
              </w:rPr>
              <w:t>/2024</w:t>
            </w:r>
          </w:p>
          <w:p w14:paraId="6A6404D9" w14:textId="1DC65D44" w:rsidR="00AC24CA" w:rsidRPr="00AC24CA" w:rsidRDefault="00001DCA" w:rsidP="00AC24CA">
            <w:pPr>
              <w:ind w:leftChars="-1" w:hangingChars="1" w:hanging="2"/>
              <w:textDirection w:val="btLr"/>
              <w:textAlignment w:val="top"/>
              <w:outlineLvl w:val="0"/>
              <w:rPr>
                <w:rFonts w:eastAsia="Times New Roman"/>
                <w:position w:val="-1"/>
                <w:sz w:val="20"/>
                <w:szCs w:val="20"/>
              </w:rPr>
            </w:pPr>
            <w:r>
              <w:rPr>
                <w:rFonts w:eastAsia="Times New Roman"/>
                <w:position w:val="-1"/>
                <w:sz w:val="20"/>
                <w:szCs w:val="20"/>
              </w:rPr>
              <w:t>Pieņemts: 30.05</w:t>
            </w:r>
            <w:r w:rsidR="00AC24CA" w:rsidRPr="00AC24CA">
              <w:rPr>
                <w:rFonts w:eastAsia="Times New Roman"/>
                <w:position w:val="-1"/>
                <w:sz w:val="20"/>
                <w:szCs w:val="20"/>
              </w:rPr>
              <w:t>.2024.</w:t>
            </w:r>
          </w:p>
          <w:p w14:paraId="1A1AD9A4" w14:textId="53A24646" w:rsidR="00AC24CA" w:rsidRPr="00AC24CA" w:rsidRDefault="00001DCA" w:rsidP="00AC24CA">
            <w:pPr>
              <w:ind w:leftChars="-1" w:hangingChars="1" w:hanging="2"/>
              <w:textDirection w:val="btLr"/>
              <w:textAlignment w:val="top"/>
              <w:outlineLvl w:val="0"/>
              <w:rPr>
                <w:rFonts w:eastAsia="Times New Roman"/>
                <w:position w:val="-1"/>
                <w:sz w:val="20"/>
                <w:szCs w:val="20"/>
              </w:rPr>
            </w:pPr>
            <w:r>
              <w:rPr>
                <w:rFonts w:eastAsia="Times New Roman"/>
                <w:position w:val="-1"/>
                <w:sz w:val="20"/>
                <w:szCs w:val="20"/>
              </w:rPr>
              <w:t>Stājas spēkā: 08.06</w:t>
            </w:r>
            <w:r w:rsidR="00AC24CA" w:rsidRPr="00AC24CA">
              <w:rPr>
                <w:rFonts w:eastAsia="Times New Roman"/>
                <w:position w:val="-1"/>
                <w:sz w:val="20"/>
                <w:szCs w:val="20"/>
              </w:rPr>
              <w:t>.2024.</w:t>
            </w:r>
          </w:p>
        </w:tc>
        <w:tc>
          <w:tcPr>
            <w:tcW w:w="5103" w:type="dxa"/>
            <w:tcBorders>
              <w:top w:val="single" w:sz="4" w:space="0" w:color="auto"/>
              <w:left w:val="nil"/>
              <w:bottom w:val="nil"/>
              <w:right w:val="single" w:sz="4" w:space="0" w:color="auto"/>
            </w:tcBorders>
            <w:shd w:val="clear" w:color="auto" w:fill="auto"/>
          </w:tcPr>
          <w:p w14:paraId="131C3622" w14:textId="77777777" w:rsidR="00AC24CA" w:rsidRPr="00AC24CA" w:rsidRDefault="00AC24CA" w:rsidP="00AC24CA">
            <w:pPr>
              <w:ind w:leftChars="-1" w:hangingChars="1" w:hanging="2"/>
              <w:textDirection w:val="btLr"/>
              <w:textAlignment w:val="top"/>
              <w:outlineLvl w:val="0"/>
              <w:rPr>
                <w:rFonts w:eastAsia="Times New Roman"/>
                <w:position w:val="-1"/>
                <w:sz w:val="20"/>
                <w:szCs w:val="20"/>
              </w:rPr>
            </w:pPr>
          </w:p>
          <w:p w14:paraId="3C5569C1" w14:textId="77777777" w:rsidR="00AC24CA" w:rsidRPr="00AC24CA" w:rsidRDefault="00AC24CA" w:rsidP="00AC24CA">
            <w:pPr>
              <w:spacing w:line="1" w:lineRule="atLeast"/>
              <w:ind w:leftChars="-1" w:hangingChars="1" w:hanging="2"/>
              <w:textDirection w:val="btLr"/>
              <w:textAlignment w:val="top"/>
              <w:outlineLvl w:val="0"/>
              <w:rPr>
                <w:rFonts w:eastAsia="Times New Roman"/>
                <w:position w:val="-1"/>
                <w:sz w:val="20"/>
                <w:szCs w:val="20"/>
              </w:rPr>
            </w:pPr>
            <w:r w:rsidRPr="00AC24CA">
              <w:rPr>
                <w:rFonts w:eastAsia="Times New Roman"/>
                <w:position w:val="-1"/>
                <w:sz w:val="20"/>
                <w:szCs w:val="20"/>
              </w:rPr>
              <w:t>Publicēts</w:t>
            </w:r>
          </w:p>
          <w:p w14:paraId="33C6DBD1" w14:textId="0B4C5586" w:rsidR="00AC24CA" w:rsidRPr="00AC24CA" w:rsidRDefault="00AC24CA" w:rsidP="00AC24CA">
            <w:pPr>
              <w:spacing w:line="1" w:lineRule="atLeast"/>
              <w:ind w:leftChars="-1" w:hangingChars="1" w:hanging="2"/>
              <w:textDirection w:val="btLr"/>
              <w:textAlignment w:val="top"/>
              <w:outlineLvl w:val="0"/>
              <w:rPr>
                <w:rFonts w:eastAsia="Times New Roman"/>
                <w:position w:val="-1"/>
                <w:sz w:val="20"/>
                <w:szCs w:val="20"/>
              </w:rPr>
            </w:pPr>
            <w:r w:rsidRPr="00AC24CA">
              <w:rPr>
                <w:rFonts w:eastAsia="Times New Roman"/>
                <w:position w:val="-1"/>
                <w:sz w:val="20"/>
                <w:szCs w:val="20"/>
              </w:rPr>
              <w:t>Latvijas vēstnesis, Nr.</w:t>
            </w:r>
            <w:r w:rsidR="00001DCA">
              <w:rPr>
                <w:rFonts w:eastAsia="Times New Roman"/>
                <w:position w:val="-1"/>
                <w:sz w:val="20"/>
                <w:szCs w:val="20"/>
              </w:rPr>
              <w:t>110</w:t>
            </w:r>
            <w:r w:rsidRPr="00AC24CA">
              <w:rPr>
                <w:rFonts w:eastAsia="Times New Roman"/>
                <w:position w:val="-1"/>
                <w:sz w:val="20"/>
                <w:szCs w:val="20"/>
              </w:rPr>
              <w:t xml:space="preserve">, </w:t>
            </w:r>
            <w:r w:rsidR="00001DCA">
              <w:rPr>
                <w:rFonts w:eastAsia="Times New Roman"/>
                <w:position w:val="-1"/>
                <w:sz w:val="20"/>
                <w:szCs w:val="20"/>
              </w:rPr>
              <w:t>07.06</w:t>
            </w:r>
            <w:r w:rsidRPr="00AC24CA">
              <w:rPr>
                <w:rFonts w:eastAsia="Times New Roman"/>
                <w:position w:val="-1"/>
                <w:sz w:val="20"/>
                <w:szCs w:val="20"/>
              </w:rPr>
              <w:t>.2024.</w:t>
            </w:r>
          </w:p>
          <w:p w14:paraId="6EEBBE6F" w14:textId="77777777" w:rsidR="00AC24CA" w:rsidRPr="00AC24CA" w:rsidRDefault="00AC24CA" w:rsidP="00AC24CA">
            <w:pPr>
              <w:ind w:leftChars="-1" w:hangingChars="1" w:hanging="2"/>
              <w:textDirection w:val="btLr"/>
              <w:textAlignment w:val="top"/>
              <w:outlineLvl w:val="0"/>
              <w:rPr>
                <w:rFonts w:eastAsia="Times New Roman"/>
                <w:position w:val="-1"/>
                <w:sz w:val="20"/>
                <w:szCs w:val="20"/>
              </w:rPr>
            </w:pPr>
          </w:p>
          <w:p w14:paraId="64F59C89" w14:textId="77777777" w:rsidR="00AC24CA" w:rsidRPr="00AC24CA" w:rsidRDefault="00AC24CA" w:rsidP="00AC24CA">
            <w:pPr>
              <w:ind w:leftChars="-1" w:hangingChars="1" w:hanging="2"/>
              <w:textDirection w:val="btLr"/>
              <w:textAlignment w:val="top"/>
              <w:outlineLvl w:val="0"/>
              <w:rPr>
                <w:rFonts w:eastAsia="Times New Roman"/>
                <w:position w:val="-1"/>
                <w:sz w:val="20"/>
                <w:szCs w:val="20"/>
              </w:rPr>
            </w:pPr>
          </w:p>
        </w:tc>
      </w:tr>
      <w:tr w:rsidR="00AC24CA" w:rsidRPr="00AC24CA" w14:paraId="547C47AF" w14:textId="77777777" w:rsidTr="002E2C49">
        <w:tc>
          <w:tcPr>
            <w:tcW w:w="9493" w:type="dxa"/>
            <w:gridSpan w:val="2"/>
            <w:tcBorders>
              <w:top w:val="nil"/>
              <w:left w:val="single" w:sz="4" w:space="0" w:color="auto"/>
              <w:bottom w:val="nil"/>
              <w:right w:val="single" w:sz="4" w:space="0" w:color="auto"/>
            </w:tcBorders>
            <w:shd w:val="clear" w:color="auto" w:fill="auto"/>
          </w:tcPr>
          <w:p w14:paraId="6BDB3B3B" w14:textId="77777777" w:rsidR="00AC24CA" w:rsidRPr="00AC24CA" w:rsidRDefault="00AC24CA" w:rsidP="00AC24CA">
            <w:pPr>
              <w:ind w:leftChars="-1" w:hangingChars="1" w:hanging="2"/>
              <w:jc w:val="center"/>
              <w:textDirection w:val="btLr"/>
              <w:textAlignment w:val="top"/>
              <w:outlineLvl w:val="0"/>
              <w:rPr>
                <w:rFonts w:eastAsia="Times New Roman"/>
                <w:b/>
                <w:color w:val="FF0000"/>
                <w:position w:val="-1"/>
                <w:sz w:val="20"/>
                <w:szCs w:val="20"/>
              </w:rPr>
            </w:pPr>
            <w:r w:rsidRPr="00AC24CA">
              <w:rPr>
                <w:rFonts w:eastAsia="Times New Roman"/>
                <w:b/>
                <w:color w:val="FF0000"/>
                <w:position w:val="-1"/>
                <w:sz w:val="20"/>
                <w:szCs w:val="20"/>
              </w:rPr>
              <w:t>Spēkā esošā redakcija</w:t>
            </w:r>
          </w:p>
        </w:tc>
      </w:tr>
      <w:tr w:rsidR="00AC24CA" w:rsidRPr="00AC24CA" w14:paraId="682DA623" w14:textId="77777777" w:rsidTr="002E2C49">
        <w:tc>
          <w:tcPr>
            <w:tcW w:w="9493" w:type="dxa"/>
            <w:gridSpan w:val="2"/>
            <w:tcBorders>
              <w:top w:val="nil"/>
              <w:left w:val="single" w:sz="4" w:space="0" w:color="auto"/>
              <w:bottom w:val="single" w:sz="4" w:space="0" w:color="auto"/>
              <w:right w:val="single" w:sz="4" w:space="0" w:color="auto"/>
            </w:tcBorders>
            <w:shd w:val="clear" w:color="auto" w:fill="auto"/>
          </w:tcPr>
          <w:p w14:paraId="3ED6EB27" w14:textId="77777777" w:rsidR="00AC24CA" w:rsidRPr="00AC24CA" w:rsidRDefault="00AC24CA" w:rsidP="00AC24CA">
            <w:pPr>
              <w:ind w:leftChars="-1" w:hangingChars="1" w:hanging="2"/>
              <w:textDirection w:val="btLr"/>
              <w:textAlignment w:val="top"/>
              <w:outlineLvl w:val="0"/>
              <w:rPr>
                <w:rFonts w:eastAsia="Times New Roman"/>
                <w:position w:val="-1"/>
                <w:sz w:val="20"/>
                <w:szCs w:val="20"/>
              </w:rPr>
            </w:pPr>
          </w:p>
          <w:p w14:paraId="56080431" w14:textId="77777777" w:rsidR="00AC24CA" w:rsidRPr="00AC24CA" w:rsidRDefault="00AC24CA" w:rsidP="00AC24CA">
            <w:pPr>
              <w:ind w:leftChars="-1" w:hangingChars="1" w:hanging="2"/>
              <w:textDirection w:val="btLr"/>
              <w:textAlignment w:val="top"/>
              <w:outlineLvl w:val="0"/>
              <w:rPr>
                <w:rFonts w:eastAsia="Times New Roman"/>
                <w:position w:val="-1"/>
                <w:sz w:val="20"/>
                <w:szCs w:val="20"/>
              </w:rPr>
            </w:pPr>
            <w:r w:rsidRPr="00AC24CA">
              <w:rPr>
                <w:rFonts w:eastAsia="Times New Roman"/>
                <w:position w:val="-1"/>
                <w:sz w:val="20"/>
                <w:szCs w:val="20"/>
              </w:rPr>
              <w:t>Grozījumi:</w:t>
            </w:r>
          </w:p>
          <w:p w14:paraId="0C95C184" w14:textId="346AE4D5" w:rsidR="00AC24CA" w:rsidRPr="00AC24CA" w:rsidRDefault="00001DCA" w:rsidP="00001DCA">
            <w:pPr>
              <w:ind w:leftChars="-1" w:hangingChars="1" w:hanging="2"/>
              <w:textDirection w:val="btLr"/>
              <w:textAlignment w:val="top"/>
              <w:outlineLvl w:val="0"/>
              <w:rPr>
                <w:rFonts w:eastAsia="Times New Roman"/>
                <w:position w:val="-1"/>
                <w:sz w:val="20"/>
                <w:szCs w:val="20"/>
              </w:rPr>
            </w:pPr>
            <w:r>
              <w:rPr>
                <w:rFonts w:eastAsia="Times New Roman"/>
                <w:position w:val="-1"/>
                <w:sz w:val="20"/>
                <w:szCs w:val="20"/>
              </w:rPr>
              <w:t>27.03.2025</w:t>
            </w:r>
            <w:r w:rsidR="00AC24CA" w:rsidRPr="00AC24CA">
              <w:rPr>
                <w:rFonts w:eastAsia="Times New Roman"/>
                <w:position w:val="-1"/>
                <w:sz w:val="20"/>
                <w:szCs w:val="20"/>
              </w:rPr>
              <w:t>. saistošie noteikumi Nr.</w:t>
            </w:r>
            <w:r w:rsidR="007D463C">
              <w:rPr>
                <w:rFonts w:eastAsia="Times New Roman"/>
                <w:position w:val="-1"/>
                <w:sz w:val="20"/>
                <w:szCs w:val="20"/>
              </w:rPr>
              <w:t>7/2025 (prot.</w:t>
            </w:r>
            <w:r>
              <w:rPr>
                <w:rFonts w:eastAsia="Times New Roman"/>
                <w:position w:val="-1"/>
                <w:sz w:val="20"/>
                <w:szCs w:val="20"/>
              </w:rPr>
              <w:t>Nr.3; 32</w:t>
            </w:r>
            <w:r w:rsidR="00AC24CA" w:rsidRPr="00AC24CA">
              <w:rPr>
                <w:rFonts w:eastAsia="Times New Roman"/>
                <w:position w:val="-1"/>
                <w:sz w:val="20"/>
                <w:szCs w:val="20"/>
              </w:rPr>
              <w:t>.)</w:t>
            </w:r>
            <w:r>
              <w:rPr>
                <w:rFonts w:eastAsia="Times New Roman"/>
                <w:position w:val="-1"/>
                <w:sz w:val="20"/>
                <w:szCs w:val="20"/>
              </w:rPr>
              <w:t>, kas precizēti 24.04.2025,</w:t>
            </w:r>
            <w:r w:rsidR="00AC24CA" w:rsidRPr="00AC24CA">
              <w:rPr>
                <w:rFonts w:eastAsia="Times New Roman"/>
                <w:position w:val="-1"/>
                <w:sz w:val="20"/>
                <w:szCs w:val="20"/>
              </w:rPr>
              <w:t xml:space="preserve"> </w:t>
            </w:r>
            <w:r>
              <w:rPr>
                <w:rFonts w:eastAsia="Times New Roman"/>
                <w:position w:val="-1"/>
                <w:sz w:val="20"/>
                <w:szCs w:val="20"/>
              </w:rPr>
              <w:t>(prot.</w:t>
            </w:r>
            <w:r w:rsidR="005D1BA7">
              <w:rPr>
                <w:rFonts w:eastAsia="Times New Roman"/>
                <w:position w:val="-1"/>
                <w:sz w:val="20"/>
                <w:szCs w:val="20"/>
              </w:rPr>
              <w:t>Nr.</w:t>
            </w:r>
            <w:r>
              <w:rPr>
                <w:rFonts w:eastAsia="Times New Roman"/>
                <w:position w:val="-1"/>
                <w:sz w:val="20"/>
                <w:szCs w:val="20"/>
              </w:rPr>
              <w:t>5;</w:t>
            </w:r>
            <w:r w:rsidR="005D1BA7">
              <w:rPr>
                <w:rFonts w:eastAsia="Times New Roman"/>
                <w:position w:val="-1"/>
                <w:sz w:val="20"/>
                <w:szCs w:val="20"/>
              </w:rPr>
              <w:t xml:space="preserve"> </w:t>
            </w:r>
            <w:r>
              <w:rPr>
                <w:rFonts w:eastAsia="Times New Roman"/>
                <w:position w:val="-1"/>
                <w:sz w:val="20"/>
                <w:szCs w:val="20"/>
              </w:rPr>
              <w:t xml:space="preserve">10.), </w:t>
            </w:r>
            <w:r w:rsidR="00AC24CA" w:rsidRPr="00AC24CA">
              <w:rPr>
                <w:rFonts w:eastAsia="Times New Roman"/>
                <w:position w:val="-1"/>
                <w:sz w:val="20"/>
                <w:szCs w:val="20"/>
              </w:rPr>
              <w:t xml:space="preserve">stājas spēkā </w:t>
            </w:r>
            <w:r>
              <w:rPr>
                <w:rFonts w:eastAsia="Times New Roman"/>
                <w:position w:val="-1"/>
                <w:sz w:val="20"/>
                <w:szCs w:val="20"/>
              </w:rPr>
              <w:t>30.04.2025</w:t>
            </w:r>
            <w:r w:rsidR="00AC24CA" w:rsidRPr="00AC24CA">
              <w:rPr>
                <w:rFonts w:eastAsia="Times New Roman"/>
                <w:position w:val="-1"/>
                <w:sz w:val="20"/>
                <w:szCs w:val="20"/>
              </w:rPr>
              <w:t>.</w:t>
            </w:r>
          </w:p>
        </w:tc>
      </w:tr>
    </w:tbl>
    <w:p w14:paraId="326401B8" w14:textId="77777777" w:rsidR="00AC24CA" w:rsidRDefault="00AC24CA">
      <w:pPr>
        <w:rPr>
          <w:sz w:val="32"/>
          <w:szCs w:val="32"/>
        </w:rPr>
      </w:pPr>
    </w:p>
    <w:p w14:paraId="37361B3B" w14:textId="77777777" w:rsidR="00285860" w:rsidRPr="004D6D03" w:rsidRDefault="00310275">
      <w:pPr>
        <w:pStyle w:val="Title"/>
        <w:rPr>
          <w:b w:val="0"/>
          <w:bCs w:val="0"/>
          <w:sz w:val="24"/>
        </w:rPr>
      </w:pPr>
      <w:r w:rsidRPr="004D6D03">
        <w:rPr>
          <w:b w:val="0"/>
          <w:bCs w:val="0"/>
          <w:sz w:val="24"/>
        </w:rPr>
        <w:t>SAISTOŠIE NOTEIKUMI</w:t>
      </w:r>
    </w:p>
    <w:p w14:paraId="31BF75B5" w14:textId="77777777" w:rsidR="00285860" w:rsidRPr="004D6D03" w:rsidRDefault="00310275">
      <w:pPr>
        <w:pStyle w:val="Title"/>
        <w:rPr>
          <w:b w:val="0"/>
          <w:bCs w:val="0"/>
          <w:sz w:val="24"/>
        </w:rPr>
      </w:pPr>
      <w:r w:rsidRPr="004D6D03">
        <w:rPr>
          <w:b w:val="0"/>
          <w:bCs w:val="0"/>
          <w:sz w:val="24"/>
        </w:rPr>
        <w:t>Ogrē</w:t>
      </w:r>
    </w:p>
    <w:p w14:paraId="19138157" w14:textId="77777777" w:rsidR="00285860" w:rsidRPr="004D6D03" w:rsidRDefault="00285860">
      <w:pPr>
        <w:pStyle w:val="Title"/>
        <w:jc w:val="left"/>
        <w:rPr>
          <w:b w:val="0"/>
          <w:bCs w:val="0"/>
          <w:sz w:val="24"/>
        </w:rPr>
      </w:pPr>
    </w:p>
    <w:p w14:paraId="1C559F41" w14:textId="77777777" w:rsidR="00285860" w:rsidRPr="004D6D03" w:rsidRDefault="00285860">
      <w:pPr>
        <w:pStyle w:val="Title"/>
        <w:jc w:val="left"/>
        <w:rPr>
          <w:b w:val="0"/>
          <w:bCs w:val="0"/>
          <w:sz w:val="24"/>
        </w:rPr>
      </w:pPr>
    </w:p>
    <w:p w14:paraId="1BCB4061" w14:textId="77777777" w:rsidR="00285860" w:rsidRPr="004D6D03" w:rsidRDefault="00285860">
      <w:pPr>
        <w:pStyle w:val="Title"/>
        <w:jc w:val="left"/>
        <w:rPr>
          <w:b w:val="0"/>
          <w:bCs w:val="0"/>
          <w:sz w:val="24"/>
        </w:rPr>
      </w:pPr>
    </w:p>
    <w:tbl>
      <w:tblPr>
        <w:tblW w:w="5000" w:type="pct"/>
        <w:tblInd w:w="108" w:type="dxa"/>
        <w:tblLayout w:type="fixed"/>
        <w:tblLook w:val="04A0" w:firstRow="1" w:lastRow="0" w:firstColumn="1" w:lastColumn="0" w:noHBand="0" w:noVBand="1"/>
      </w:tblPr>
      <w:tblGrid>
        <w:gridCol w:w="4535"/>
        <w:gridCol w:w="4536"/>
      </w:tblGrid>
      <w:tr w:rsidR="00285860" w:rsidRPr="00135F78" w14:paraId="41AF994E" w14:textId="77777777">
        <w:tc>
          <w:tcPr>
            <w:tcW w:w="4393" w:type="dxa"/>
            <w:shd w:val="clear" w:color="auto" w:fill="auto"/>
          </w:tcPr>
          <w:p w14:paraId="5F7192D1" w14:textId="59A1AA4B" w:rsidR="00285860" w:rsidRPr="00135F78" w:rsidRDefault="00310275" w:rsidP="00E73CD5">
            <w:pPr>
              <w:pStyle w:val="Title"/>
              <w:widowControl w:val="0"/>
              <w:jc w:val="left"/>
              <w:rPr>
                <w:b w:val="0"/>
                <w:bCs w:val="0"/>
                <w:sz w:val="24"/>
              </w:rPr>
            </w:pPr>
            <w:r w:rsidRPr="00135F78">
              <w:rPr>
                <w:b w:val="0"/>
                <w:bCs w:val="0"/>
                <w:sz w:val="24"/>
              </w:rPr>
              <w:t xml:space="preserve">2024. gada </w:t>
            </w:r>
            <w:r w:rsidR="00E73CD5">
              <w:rPr>
                <w:b w:val="0"/>
                <w:bCs w:val="0"/>
                <w:sz w:val="24"/>
              </w:rPr>
              <w:t>30. maijā</w:t>
            </w:r>
          </w:p>
        </w:tc>
        <w:tc>
          <w:tcPr>
            <w:tcW w:w="4393" w:type="dxa"/>
            <w:shd w:val="clear" w:color="auto" w:fill="auto"/>
          </w:tcPr>
          <w:p w14:paraId="231A4401" w14:textId="52492A78" w:rsidR="00285860" w:rsidRPr="00135F78" w:rsidRDefault="00310275" w:rsidP="00E73CD5">
            <w:pPr>
              <w:pStyle w:val="Heading4"/>
              <w:widowControl w:val="0"/>
              <w:jc w:val="right"/>
              <w:rPr>
                <w:b w:val="0"/>
                <w:bCs w:val="0"/>
              </w:rPr>
            </w:pPr>
            <w:r w:rsidRPr="00135F78">
              <w:rPr>
                <w:b w:val="0"/>
                <w:bCs w:val="0"/>
              </w:rPr>
              <w:t>Nr.</w:t>
            </w:r>
            <w:r w:rsidR="00E73CD5">
              <w:rPr>
                <w:b w:val="0"/>
                <w:bCs w:val="0"/>
              </w:rPr>
              <w:t>23</w:t>
            </w:r>
            <w:r w:rsidRPr="00135F78">
              <w:rPr>
                <w:b w:val="0"/>
                <w:bCs w:val="0"/>
              </w:rPr>
              <w:t>/2024</w:t>
            </w:r>
          </w:p>
        </w:tc>
      </w:tr>
      <w:tr w:rsidR="00285860" w:rsidRPr="00135F78" w14:paraId="3A3BE7D3" w14:textId="77777777">
        <w:tc>
          <w:tcPr>
            <w:tcW w:w="4393" w:type="dxa"/>
            <w:shd w:val="clear" w:color="auto" w:fill="auto"/>
          </w:tcPr>
          <w:p w14:paraId="08990EFF" w14:textId="77777777" w:rsidR="00285860" w:rsidRPr="00135F78" w:rsidRDefault="00285860">
            <w:pPr>
              <w:pStyle w:val="Footer"/>
              <w:widowControl w:val="0"/>
              <w:tabs>
                <w:tab w:val="clear" w:pos="4153"/>
                <w:tab w:val="clear" w:pos="8306"/>
              </w:tabs>
            </w:pPr>
          </w:p>
        </w:tc>
        <w:tc>
          <w:tcPr>
            <w:tcW w:w="4393" w:type="dxa"/>
            <w:shd w:val="clear" w:color="auto" w:fill="auto"/>
          </w:tcPr>
          <w:p w14:paraId="72E0EEF3" w14:textId="58F2DB8B" w:rsidR="00285860" w:rsidRPr="00135F78" w:rsidRDefault="00310275" w:rsidP="00E73CD5">
            <w:pPr>
              <w:pStyle w:val="Title"/>
              <w:widowControl w:val="0"/>
              <w:jc w:val="right"/>
              <w:rPr>
                <w:b w:val="0"/>
                <w:bCs w:val="0"/>
                <w:sz w:val="24"/>
              </w:rPr>
            </w:pPr>
            <w:r w:rsidRPr="00135F78">
              <w:rPr>
                <w:b w:val="0"/>
                <w:bCs w:val="0"/>
                <w:sz w:val="24"/>
              </w:rPr>
              <w:t>(protokols Nr.</w:t>
            </w:r>
            <w:r w:rsidR="00E73CD5">
              <w:rPr>
                <w:b w:val="0"/>
                <w:bCs w:val="0"/>
                <w:sz w:val="24"/>
              </w:rPr>
              <w:t>8; 42</w:t>
            </w:r>
            <w:r w:rsidRPr="00135F78">
              <w:rPr>
                <w:b w:val="0"/>
                <w:bCs w:val="0"/>
                <w:sz w:val="24"/>
              </w:rPr>
              <w:t>)</w:t>
            </w:r>
          </w:p>
        </w:tc>
      </w:tr>
    </w:tbl>
    <w:p w14:paraId="273953C2" w14:textId="77777777" w:rsidR="00285860" w:rsidRPr="00135F78" w:rsidRDefault="00285860">
      <w:pPr>
        <w:pStyle w:val="BodyText2"/>
        <w:spacing w:after="0" w:line="240" w:lineRule="auto"/>
        <w:rPr>
          <w:b/>
          <w:lang w:val="lv-LV"/>
        </w:rPr>
      </w:pPr>
    </w:p>
    <w:p w14:paraId="330D73EB" w14:textId="77777777" w:rsidR="004D6D03" w:rsidRPr="00135F78" w:rsidRDefault="004D6D03" w:rsidP="004D6D03">
      <w:pPr>
        <w:pStyle w:val="BodyText2"/>
        <w:spacing w:after="0" w:line="240" w:lineRule="auto"/>
        <w:jc w:val="center"/>
        <w:rPr>
          <w:b/>
          <w:bCs/>
          <w:lang w:val="lv-LV"/>
        </w:rPr>
      </w:pPr>
      <w:r w:rsidRPr="00135F78">
        <w:rPr>
          <w:b/>
          <w:bCs/>
          <w:lang w:val="lv-LV"/>
        </w:rPr>
        <w:t>Par sociālajiem pakalpojumiem</w:t>
      </w:r>
    </w:p>
    <w:p w14:paraId="2624BE49" w14:textId="77777777" w:rsidR="004D6D03" w:rsidRPr="00135F78" w:rsidRDefault="004D6D03" w:rsidP="004D6D03">
      <w:pPr>
        <w:pStyle w:val="Subtitle"/>
        <w:jc w:val="left"/>
        <w:rPr>
          <w:rFonts w:ascii="Times New Roman" w:hAnsi="Times New Roman"/>
          <w:b w:val="0"/>
          <w:sz w:val="24"/>
          <w:szCs w:val="24"/>
        </w:rPr>
      </w:pPr>
    </w:p>
    <w:p w14:paraId="06B04D06" w14:textId="5ABAF8D7" w:rsidR="00B80D8B" w:rsidRPr="00001DCA" w:rsidRDefault="00E757EB" w:rsidP="00B80D8B">
      <w:pPr>
        <w:suppressAutoHyphens w:val="0"/>
        <w:ind w:left="993" w:hanging="142"/>
        <w:jc w:val="right"/>
        <w:textAlignment w:val="auto"/>
        <w:rPr>
          <w:rFonts w:eastAsia="Times New Roman"/>
          <w:bCs/>
          <w:i/>
          <w:lang w:eastAsia="lv-LV"/>
        </w:rPr>
      </w:pPr>
      <w:r w:rsidRPr="00001DCA">
        <w:rPr>
          <w:rFonts w:eastAsia="Times New Roman"/>
          <w:bCs/>
          <w:i/>
          <w:lang w:eastAsia="lv-LV"/>
        </w:rPr>
        <w:t xml:space="preserve">Izdoti saskaņā ar </w:t>
      </w:r>
    </w:p>
    <w:p w14:paraId="732E9ABA" w14:textId="77777777" w:rsidR="00B80D8B" w:rsidRPr="00001DCA" w:rsidRDefault="00E757EB" w:rsidP="00B80D8B">
      <w:pPr>
        <w:suppressAutoHyphens w:val="0"/>
        <w:ind w:left="993" w:hanging="142"/>
        <w:jc w:val="right"/>
        <w:textAlignment w:val="auto"/>
        <w:rPr>
          <w:rFonts w:eastAsia="Times New Roman"/>
          <w:bCs/>
          <w:i/>
          <w:lang w:eastAsia="lv-LV"/>
        </w:rPr>
      </w:pPr>
      <w:r w:rsidRPr="00001DCA">
        <w:rPr>
          <w:rFonts w:eastAsia="Times New Roman"/>
          <w:bCs/>
          <w:i/>
          <w:lang w:eastAsia="lv-LV"/>
        </w:rPr>
        <w:t xml:space="preserve">Sociālo pakalpojumu un sociālās </w:t>
      </w:r>
    </w:p>
    <w:p w14:paraId="02CE50ED" w14:textId="77777777" w:rsidR="00B80D8B" w:rsidRPr="00001DCA" w:rsidRDefault="00E757EB" w:rsidP="00B80D8B">
      <w:pPr>
        <w:suppressAutoHyphens w:val="0"/>
        <w:ind w:left="993" w:hanging="142"/>
        <w:jc w:val="right"/>
        <w:textAlignment w:val="auto"/>
        <w:rPr>
          <w:rFonts w:eastAsia="Times New Roman"/>
          <w:bCs/>
          <w:i/>
          <w:lang w:eastAsia="lv-LV"/>
        </w:rPr>
      </w:pPr>
      <w:r w:rsidRPr="00001DCA">
        <w:rPr>
          <w:rFonts w:eastAsia="Times New Roman"/>
          <w:bCs/>
          <w:i/>
          <w:lang w:eastAsia="lv-LV"/>
        </w:rPr>
        <w:t xml:space="preserve">palīdzības likuma </w:t>
      </w:r>
      <w:hyperlink r:id="rId9" w:anchor="p3" w:tgtFrame="_blank" w:history="1">
        <w:r w:rsidRPr="00001DCA">
          <w:rPr>
            <w:rFonts w:eastAsia="Times New Roman"/>
            <w:bCs/>
            <w:i/>
            <w:lang w:eastAsia="lv-LV"/>
          </w:rPr>
          <w:t>3. panta</w:t>
        </w:r>
      </w:hyperlink>
      <w:r w:rsidRPr="00001DCA">
        <w:rPr>
          <w:rFonts w:eastAsia="Times New Roman"/>
          <w:bCs/>
          <w:i/>
          <w:lang w:eastAsia="lv-LV"/>
        </w:rPr>
        <w:t xml:space="preserve"> trešo daļu, </w:t>
      </w:r>
    </w:p>
    <w:p w14:paraId="4AAC191A" w14:textId="400336F1" w:rsidR="00B80D8B" w:rsidRPr="00001DCA" w:rsidRDefault="00E757EB" w:rsidP="00B80D8B">
      <w:pPr>
        <w:suppressAutoHyphens w:val="0"/>
        <w:ind w:left="993" w:hanging="142"/>
        <w:jc w:val="right"/>
        <w:textAlignment w:val="auto"/>
        <w:rPr>
          <w:rFonts w:eastAsia="Times New Roman"/>
          <w:bCs/>
          <w:i/>
          <w:lang w:eastAsia="lv-LV"/>
        </w:rPr>
      </w:pPr>
      <w:r w:rsidRPr="00001DCA">
        <w:rPr>
          <w:rFonts w:eastAsia="Times New Roman"/>
          <w:bCs/>
          <w:i/>
          <w:lang w:eastAsia="lv-LV"/>
        </w:rPr>
        <w:t xml:space="preserve">Ministru kabineta 2003. gada 27. maija noteikumu </w:t>
      </w:r>
    </w:p>
    <w:p w14:paraId="4F938E65" w14:textId="77777777" w:rsidR="00B80D8B" w:rsidRPr="00001DCA" w:rsidRDefault="00B80D8B" w:rsidP="00B80D8B">
      <w:pPr>
        <w:suppressAutoHyphens w:val="0"/>
        <w:ind w:left="993" w:hanging="142"/>
        <w:jc w:val="right"/>
        <w:textAlignment w:val="auto"/>
        <w:rPr>
          <w:rFonts w:eastAsia="Times New Roman"/>
          <w:bCs/>
          <w:i/>
          <w:lang w:eastAsia="lv-LV"/>
        </w:rPr>
      </w:pPr>
      <w:r w:rsidRPr="00001DCA">
        <w:rPr>
          <w:rFonts w:eastAsia="Times New Roman"/>
          <w:bCs/>
          <w:i/>
          <w:lang w:eastAsia="lv-LV"/>
        </w:rPr>
        <w:t xml:space="preserve">Nr. 275 </w:t>
      </w:r>
      <w:r w:rsidR="00E757EB" w:rsidRPr="00001DCA">
        <w:rPr>
          <w:rFonts w:eastAsia="Times New Roman"/>
          <w:bCs/>
          <w:i/>
          <w:lang w:eastAsia="lv-LV"/>
        </w:rPr>
        <w:t>"</w:t>
      </w:r>
      <w:hyperlink r:id="rId10" w:tgtFrame="_blank" w:history="1">
        <w:r w:rsidR="00E757EB" w:rsidRPr="00001DCA">
          <w:rPr>
            <w:rFonts w:eastAsia="Times New Roman"/>
            <w:bCs/>
            <w:i/>
            <w:lang w:eastAsia="lv-LV"/>
          </w:rPr>
          <w:t>Sociālās aprūpes un sociālās rehabilitācijas pakalpojumu</w:t>
        </w:r>
        <w:r w:rsidR="00E757EB" w:rsidRPr="00001DCA">
          <w:rPr>
            <w:rFonts w:eastAsia="Times New Roman"/>
            <w:bCs/>
            <w:i/>
            <w:lang w:eastAsia="lv-LV"/>
          </w:rPr>
          <w:br/>
          <w:t>samaksas kārtība un kārtība, kādā pakalpojuma izmaksas</w:t>
        </w:r>
        <w:r w:rsidR="00E757EB" w:rsidRPr="00001DCA">
          <w:rPr>
            <w:rFonts w:eastAsia="Times New Roman"/>
            <w:bCs/>
            <w:i/>
            <w:lang w:eastAsia="lv-LV"/>
          </w:rPr>
          <w:br/>
          <w:t>tiek segtas no pašvaldības budžeta</w:t>
        </w:r>
      </w:hyperlink>
      <w:r w:rsidR="00E757EB" w:rsidRPr="00001DCA">
        <w:rPr>
          <w:rFonts w:eastAsia="Times New Roman"/>
          <w:bCs/>
          <w:i/>
          <w:lang w:eastAsia="lv-LV"/>
        </w:rPr>
        <w:t xml:space="preserve">" </w:t>
      </w:r>
      <w:hyperlink r:id="rId11" w:anchor="p6" w:tgtFrame="_blank" w:history="1">
        <w:r w:rsidR="00E757EB" w:rsidRPr="00001DCA">
          <w:rPr>
            <w:rFonts w:eastAsia="Times New Roman"/>
            <w:bCs/>
            <w:i/>
            <w:lang w:eastAsia="lv-LV"/>
          </w:rPr>
          <w:t>6.</w:t>
        </w:r>
      </w:hyperlink>
      <w:r w:rsidR="00E757EB" w:rsidRPr="00001DCA">
        <w:rPr>
          <w:rFonts w:eastAsia="Times New Roman"/>
          <w:bCs/>
          <w:i/>
          <w:lang w:eastAsia="lv-LV"/>
        </w:rPr>
        <w:t xml:space="preserve"> punktu, </w:t>
      </w:r>
    </w:p>
    <w:p w14:paraId="4A9DABAD" w14:textId="7B81BD7C" w:rsidR="00E757EB" w:rsidRPr="00001DCA" w:rsidRDefault="00E757EB" w:rsidP="00B80D8B">
      <w:pPr>
        <w:suppressAutoHyphens w:val="0"/>
        <w:ind w:left="993" w:hanging="142"/>
        <w:jc w:val="right"/>
        <w:textAlignment w:val="auto"/>
        <w:rPr>
          <w:rFonts w:eastAsia="Times New Roman"/>
          <w:bCs/>
          <w:i/>
          <w:lang w:eastAsia="lv-LV"/>
        </w:rPr>
      </w:pPr>
      <w:r w:rsidRPr="00001DCA">
        <w:rPr>
          <w:rFonts w:eastAsia="Times New Roman"/>
          <w:bCs/>
          <w:i/>
          <w:lang w:eastAsia="lv-LV"/>
        </w:rPr>
        <w:t>Pašvaldī</w:t>
      </w:r>
      <w:r w:rsidR="00001DCA" w:rsidRPr="00001DCA">
        <w:rPr>
          <w:rFonts w:eastAsia="Times New Roman"/>
          <w:bCs/>
          <w:i/>
          <w:lang w:eastAsia="lv-LV"/>
        </w:rPr>
        <w:t>bu likuma 44. panta otro daļu.</w:t>
      </w:r>
    </w:p>
    <w:p w14:paraId="5FEF23C6" w14:textId="77777777" w:rsidR="00001DCA" w:rsidRPr="00B80D8B" w:rsidRDefault="00001DCA" w:rsidP="00001DCA">
      <w:pPr>
        <w:pBdr>
          <w:top w:val="nil"/>
          <w:left w:val="nil"/>
          <w:bottom w:val="nil"/>
          <w:right w:val="nil"/>
          <w:between w:val="nil"/>
        </w:pBdr>
        <w:jc w:val="right"/>
        <w:textDirection w:val="btLr"/>
        <w:textAlignment w:val="top"/>
        <w:outlineLvl w:val="0"/>
        <w:rPr>
          <w:rFonts w:eastAsia="Times New Roman"/>
          <w:i/>
          <w:position w:val="-1"/>
          <w:sz w:val="20"/>
          <w:szCs w:val="20"/>
        </w:rPr>
      </w:pPr>
      <w:r w:rsidRPr="00B80D8B">
        <w:rPr>
          <w:rFonts w:eastAsia="Times New Roman"/>
          <w:i/>
          <w:position w:val="-1"/>
          <w:sz w:val="20"/>
          <w:szCs w:val="20"/>
        </w:rPr>
        <w:t>(27.03.2025. saistošo noteikumu Nr.7/2025 redakcijā, kas precizēti 24.04.2025., stājas spēkā 30.04.2025.)</w:t>
      </w:r>
    </w:p>
    <w:p w14:paraId="252D3E80" w14:textId="77777777" w:rsidR="004D6D03" w:rsidRPr="00135F78" w:rsidRDefault="004D6D03" w:rsidP="004D6D03">
      <w:pPr>
        <w:jc w:val="right"/>
        <w:rPr>
          <w:i/>
          <w:iCs/>
        </w:rPr>
      </w:pPr>
    </w:p>
    <w:p w14:paraId="53C3771C" w14:textId="77777777" w:rsidR="004D6D03" w:rsidRPr="00135F78" w:rsidRDefault="004D6D03" w:rsidP="004D6D03">
      <w:pPr>
        <w:pStyle w:val="BodyTextIndent2"/>
        <w:ind w:left="0"/>
        <w:jc w:val="right"/>
        <w:rPr>
          <w:szCs w:val="24"/>
        </w:rPr>
      </w:pPr>
    </w:p>
    <w:p w14:paraId="0CBD595F" w14:textId="77777777" w:rsidR="004D6D03" w:rsidRPr="00135F78" w:rsidRDefault="004D6D03" w:rsidP="004D6D03">
      <w:pPr>
        <w:pStyle w:val="BodyTextIndent3"/>
        <w:numPr>
          <w:ilvl w:val="0"/>
          <w:numId w:val="1"/>
        </w:numPr>
        <w:spacing w:after="0"/>
        <w:ind w:left="426" w:firstLine="0"/>
        <w:jc w:val="center"/>
        <w:rPr>
          <w:b/>
          <w:sz w:val="24"/>
          <w:szCs w:val="24"/>
          <w:lang w:val="lv-LV"/>
        </w:rPr>
      </w:pPr>
      <w:r w:rsidRPr="00135F78">
        <w:rPr>
          <w:b/>
          <w:sz w:val="24"/>
          <w:szCs w:val="24"/>
          <w:lang w:val="lv-LV"/>
        </w:rPr>
        <w:t>Vispārīgie jautājumi</w:t>
      </w:r>
    </w:p>
    <w:p w14:paraId="571A5013" w14:textId="77777777" w:rsidR="004D6D03" w:rsidRPr="00135F78" w:rsidRDefault="004D6D03" w:rsidP="004D6D03">
      <w:pPr>
        <w:pStyle w:val="BodyTextIndent3"/>
        <w:spacing w:after="0"/>
        <w:ind w:left="357"/>
        <w:jc w:val="both"/>
        <w:rPr>
          <w:sz w:val="24"/>
          <w:szCs w:val="24"/>
          <w:lang w:val="lv-LV"/>
        </w:rPr>
      </w:pPr>
    </w:p>
    <w:p w14:paraId="277EDC72" w14:textId="77777777" w:rsidR="004D6D03" w:rsidRPr="00135F78" w:rsidRDefault="004D6D03" w:rsidP="004D6D03">
      <w:pPr>
        <w:pStyle w:val="ListParagraph"/>
        <w:numPr>
          <w:ilvl w:val="0"/>
          <w:numId w:val="2"/>
        </w:numPr>
        <w:jc w:val="both"/>
      </w:pPr>
      <w:r w:rsidRPr="00135F78">
        <w:t>Saistošie noteikumi (turpmāk – Noteikumi) nosaka Ogres novada pašvaldības (turpmāk – Pašvaldība) sociālos pakalpojumus un to saņemšanas kārtību, sociālās aprūpes vai sociālās rehabilitācijas pakalpojuma samaksas kārtību.</w:t>
      </w:r>
    </w:p>
    <w:p w14:paraId="48DBB856" w14:textId="77777777" w:rsidR="004D6D03" w:rsidRPr="00135F78" w:rsidRDefault="004D6D03" w:rsidP="004D6D03">
      <w:pPr>
        <w:pStyle w:val="ListParagraph"/>
        <w:numPr>
          <w:ilvl w:val="0"/>
          <w:numId w:val="2"/>
        </w:numPr>
        <w:jc w:val="both"/>
      </w:pPr>
      <w:r w:rsidRPr="00135F78">
        <w:rPr>
          <w:shd w:val="clear" w:color="auto" w:fill="FFFFFF"/>
        </w:rPr>
        <w:t>Sociālos pakalpojumus dzīvesvietā vai institūcijā sniedz vai organizē to sniegšanu</w:t>
      </w:r>
      <w:r w:rsidRPr="00135F78">
        <w:t xml:space="preserve"> Ogres novada Sociālais dienests (turpmāk - Sociālais dienests).</w:t>
      </w:r>
    </w:p>
    <w:p w14:paraId="303B9A8D" w14:textId="686F852C" w:rsidR="004D6D03" w:rsidRDefault="004D6D03" w:rsidP="004D6D03">
      <w:pPr>
        <w:pStyle w:val="ListParagraph"/>
        <w:numPr>
          <w:ilvl w:val="0"/>
          <w:numId w:val="2"/>
        </w:numPr>
        <w:jc w:val="both"/>
      </w:pPr>
      <w:r w:rsidRPr="0070029A">
        <w:t xml:space="preserve">Tiesības saņemt </w:t>
      </w:r>
      <w:r w:rsidRPr="0070029A">
        <w:rPr>
          <w:shd w:val="clear" w:color="auto" w:fill="FFFFFF"/>
        </w:rPr>
        <w:t xml:space="preserve">Noteikumos noteiktos </w:t>
      </w:r>
      <w:r w:rsidRPr="0070029A">
        <w:t xml:space="preserve">sociālos pakalpojumus ir personai, kura deklarējusi savu dzīvesvietu Ogres novada administratīvajā teritorijā, izņemot XV., XVIII., XIX. un </w:t>
      </w:r>
      <w:r w:rsidR="0070029A" w:rsidRPr="0070029A">
        <w:t>XXI., XXII. un XXIV</w:t>
      </w:r>
      <w:r w:rsidRPr="0070029A">
        <w:t>. nodaļās minētos sociālos pakalpojumus.</w:t>
      </w:r>
    </w:p>
    <w:p w14:paraId="36AB3FCF" w14:textId="2FDB2B53" w:rsidR="002E2C49" w:rsidRPr="00B80D8B" w:rsidRDefault="002E2C49" w:rsidP="002E2C49">
      <w:pPr>
        <w:pBdr>
          <w:top w:val="nil"/>
          <w:left w:val="nil"/>
          <w:bottom w:val="nil"/>
          <w:right w:val="nil"/>
          <w:between w:val="nil"/>
        </w:pBdr>
        <w:jc w:val="center"/>
        <w:textDirection w:val="btLr"/>
        <w:textAlignment w:val="top"/>
        <w:outlineLvl w:val="0"/>
        <w:rPr>
          <w:rFonts w:eastAsia="Times New Roman"/>
          <w:i/>
          <w:position w:val="-1"/>
          <w:sz w:val="20"/>
          <w:szCs w:val="20"/>
        </w:rPr>
      </w:pPr>
      <w:r>
        <w:rPr>
          <w:rFonts w:eastAsia="Times New Roman"/>
          <w:i/>
          <w:position w:val="-1"/>
          <w:sz w:val="20"/>
          <w:szCs w:val="20"/>
        </w:rPr>
        <w:lastRenderedPageBreak/>
        <w:t xml:space="preserve">   </w:t>
      </w:r>
      <w:r w:rsidRPr="00B80D8B">
        <w:rPr>
          <w:rFonts w:eastAsia="Times New Roman"/>
          <w:i/>
          <w:position w:val="-1"/>
          <w:sz w:val="20"/>
          <w:szCs w:val="20"/>
        </w:rPr>
        <w:t>(27.03.2025. saistošo noteikumu Nr.7/2025 redakcijā, kas precizēti 24.04.2025., stājas spēkā 30.04.2025.)</w:t>
      </w:r>
    </w:p>
    <w:p w14:paraId="79A4EEDB" w14:textId="77777777" w:rsidR="004D6D03" w:rsidRPr="00135F78" w:rsidRDefault="004D6D03" w:rsidP="004D6D03">
      <w:pPr>
        <w:pStyle w:val="ListParagraph"/>
        <w:numPr>
          <w:ilvl w:val="0"/>
          <w:numId w:val="2"/>
        </w:numPr>
        <w:jc w:val="both"/>
      </w:pPr>
      <w:r w:rsidRPr="0070029A">
        <w:t>Pašvaldība un Sociālais dienests savā darbībā ievēro normatīvajos aktos noteiktos Pašvaldības un Sociālā dienesta pienākumus sociālo pakalpojumu</w:t>
      </w:r>
      <w:r w:rsidRPr="00135F78">
        <w:t xml:space="preserve"> un sociālās palīdzības sniegšanā, Ministru kabineta noteikumos noteikto sociālo pakalpojumu saņemšanas kārtību, Noteikumos un citos normatīvajos aktos noteikto.</w:t>
      </w:r>
    </w:p>
    <w:p w14:paraId="476C4D61" w14:textId="77777777" w:rsidR="004D6D03" w:rsidRPr="00135F78" w:rsidRDefault="004D6D03" w:rsidP="004D6D03">
      <w:pPr>
        <w:pStyle w:val="ListParagraph"/>
        <w:numPr>
          <w:ilvl w:val="0"/>
          <w:numId w:val="2"/>
        </w:numPr>
        <w:jc w:val="both"/>
      </w:pPr>
      <w:r w:rsidRPr="00135F78">
        <w:t>Ja Pašvaldība savā administratīvajā teritorijā nevar nodrošināt XVIII., XIX. un XXIII. nodaļās minētos sociālos pakalpojumus, tad minēto nodaļu pakalpojumus  pērk no cita pakalpojumu sniedzēja.</w:t>
      </w:r>
    </w:p>
    <w:p w14:paraId="20E16BF7" w14:textId="77777777" w:rsidR="004D6D03" w:rsidRPr="00135F78" w:rsidRDefault="004D6D03" w:rsidP="004D6D03">
      <w:pPr>
        <w:pStyle w:val="ListParagraph"/>
        <w:numPr>
          <w:ilvl w:val="0"/>
          <w:numId w:val="2"/>
        </w:numPr>
        <w:jc w:val="both"/>
      </w:pPr>
      <w:r w:rsidRPr="00135F78">
        <w:t>Par pakalpojuma sniedzēju šo Noteikumu izpratnē uzskatāma fiziska vai juridiska persona, ar kuru Sociālais dienests noslēdzis līgumu par konkrētā pakalpojuma nodrošināšanu.</w:t>
      </w:r>
    </w:p>
    <w:p w14:paraId="02F7A186" w14:textId="77777777" w:rsidR="004D6D03" w:rsidRPr="00135F78" w:rsidRDefault="004D6D03" w:rsidP="004D6D03">
      <w:pPr>
        <w:pStyle w:val="ListParagraph"/>
        <w:numPr>
          <w:ilvl w:val="0"/>
          <w:numId w:val="2"/>
        </w:numPr>
        <w:jc w:val="both"/>
      </w:pPr>
      <w:r w:rsidRPr="00135F78">
        <w:rPr>
          <w:shd w:val="clear" w:color="auto" w:fill="FFFFFF"/>
        </w:rPr>
        <w:t xml:space="preserve">Ar atsevišķu Pašvaldības domes lēmumu, veicot individuālu apstākļu </w:t>
      </w:r>
      <w:proofErr w:type="spellStart"/>
      <w:r w:rsidRPr="00135F78">
        <w:rPr>
          <w:shd w:val="clear" w:color="auto" w:fill="FFFFFF"/>
        </w:rPr>
        <w:t>izvērtējumu</w:t>
      </w:r>
      <w:proofErr w:type="spellEnd"/>
      <w:r w:rsidRPr="00135F78">
        <w:rPr>
          <w:shd w:val="clear" w:color="auto" w:fill="FFFFFF"/>
        </w:rPr>
        <w:t>,  un, ņemot vērā Pašvaldības budžeta iespējas, personai var piešķirt alternatīvu, viņa vajadzībām atbilstošu pakalpojumu. </w:t>
      </w:r>
    </w:p>
    <w:p w14:paraId="70FC4D65" w14:textId="77777777" w:rsidR="004D6D03" w:rsidRPr="00135F78" w:rsidRDefault="004D6D03" w:rsidP="004D6D03">
      <w:pPr>
        <w:pStyle w:val="ListParagraph"/>
        <w:tabs>
          <w:tab w:val="left" w:pos="9923"/>
          <w:tab w:val="left" w:pos="10065"/>
        </w:tabs>
        <w:ind w:left="360"/>
        <w:jc w:val="both"/>
      </w:pPr>
    </w:p>
    <w:p w14:paraId="1A3212FB" w14:textId="77777777" w:rsidR="004D6D03" w:rsidRPr="00135F78" w:rsidRDefault="004D6D03" w:rsidP="004D6D03">
      <w:pPr>
        <w:pStyle w:val="ListParagraph"/>
        <w:numPr>
          <w:ilvl w:val="0"/>
          <w:numId w:val="1"/>
        </w:numPr>
        <w:ind w:left="284" w:hanging="11"/>
        <w:jc w:val="center"/>
        <w:rPr>
          <w:b/>
        </w:rPr>
      </w:pPr>
      <w:r w:rsidRPr="00135F78">
        <w:rPr>
          <w:b/>
        </w:rPr>
        <w:t>Sociālo pakalpojumu veidi</w:t>
      </w:r>
    </w:p>
    <w:p w14:paraId="0E0EF856" w14:textId="77777777" w:rsidR="004D6D03" w:rsidRPr="00135F78" w:rsidRDefault="004D6D03" w:rsidP="004D6D03">
      <w:pPr>
        <w:pStyle w:val="ListParagraph"/>
        <w:ind w:left="1021"/>
        <w:jc w:val="center"/>
        <w:rPr>
          <w:b/>
        </w:rPr>
      </w:pPr>
    </w:p>
    <w:p w14:paraId="6F59A3DA" w14:textId="77777777" w:rsidR="004D6D03" w:rsidRPr="00135F78" w:rsidRDefault="004D6D03" w:rsidP="004D6D03">
      <w:pPr>
        <w:pStyle w:val="ListParagraph"/>
        <w:numPr>
          <w:ilvl w:val="0"/>
          <w:numId w:val="2"/>
        </w:numPr>
        <w:jc w:val="both"/>
      </w:pPr>
      <w:r w:rsidRPr="00135F78">
        <w:t>Sociālais dienests sniedz vai nodrošina šādus Pašvaldības pilnībā vai daļēji finansētus sociālos pakalpojumus:</w:t>
      </w:r>
      <w:bookmarkStart w:id="0" w:name="p-997840"/>
      <w:bookmarkStart w:id="1" w:name="p4"/>
      <w:bookmarkEnd w:id="0"/>
      <w:bookmarkEnd w:id="1"/>
    </w:p>
    <w:p w14:paraId="5CEFCD44"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 xml:space="preserve">sociālā darba pakalpojums;  </w:t>
      </w:r>
    </w:p>
    <w:p w14:paraId="76A29945"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 xml:space="preserve">sociālā </w:t>
      </w:r>
      <w:proofErr w:type="spellStart"/>
      <w:r w:rsidRPr="00135F78">
        <w:rPr>
          <w:rFonts w:eastAsia="Times New Roman"/>
          <w:lang w:eastAsia="lv-LV"/>
        </w:rPr>
        <w:t>mentora</w:t>
      </w:r>
      <w:proofErr w:type="spellEnd"/>
      <w:r w:rsidRPr="00135F78">
        <w:rPr>
          <w:rFonts w:eastAsia="Times New Roman"/>
          <w:lang w:eastAsia="lv-LV"/>
        </w:rPr>
        <w:t xml:space="preserve"> (ģimenes asistenta) pakalpojums; </w:t>
      </w:r>
    </w:p>
    <w:p w14:paraId="56DED7AA"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 xml:space="preserve">psihologa pakalpojums; </w:t>
      </w:r>
    </w:p>
    <w:p w14:paraId="3E04684E"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 xml:space="preserve">atbalsta un izglītojošo grupu pakalpojums; </w:t>
      </w:r>
    </w:p>
    <w:p w14:paraId="4A22401E"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sociālās rehabilitācijas pakalpoj</w:t>
      </w:r>
      <w:r w:rsidRPr="00135F78">
        <w:rPr>
          <w:rFonts w:eastAsia="Times New Roman"/>
          <w:shd w:val="clear" w:color="auto" w:fill="FFFFFF"/>
          <w:lang w:eastAsia="lv-LV"/>
        </w:rPr>
        <w:t xml:space="preserve">umi; </w:t>
      </w:r>
    </w:p>
    <w:p w14:paraId="1F029930" w14:textId="77777777" w:rsidR="004D6D03" w:rsidRPr="00135F78" w:rsidRDefault="004D6D03" w:rsidP="004D6D03">
      <w:pPr>
        <w:pStyle w:val="ListParagraph"/>
        <w:numPr>
          <w:ilvl w:val="1"/>
          <w:numId w:val="2"/>
        </w:numPr>
        <w:ind w:left="993" w:hanging="633"/>
        <w:jc w:val="both"/>
      </w:pPr>
      <w:r w:rsidRPr="00135F78">
        <w:rPr>
          <w:rFonts w:eastAsia="Times New Roman"/>
          <w:shd w:val="clear" w:color="auto" w:fill="FFFFFF"/>
          <w:lang w:eastAsia="lv-LV"/>
        </w:rPr>
        <w:t xml:space="preserve">aprūpes mājās pakalpojums bērniem ar invaliditāti; </w:t>
      </w:r>
    </w:p>
    <w:p w14:paraId="41BB9B8E" w14:textId="77777777" w:rsidR="004D6D03" w:rsidRPr="00135F78" w:rsidRDefault="004D6D03" w:rsidP="004D6D03">
      <w:pPr>
        <w:pStyle w:val="ListParagraph"/>
        <w:numPr>
          <w:ilvl w:val="1"/>
          <w:numId w:val="2"/>
        </w:numPr>
        <w:ind w:left="993" w:hanging="633"/>
        <w:jc w:val="both"/>
        <w:rPr>
          <w:shd w:val="clear" w:color="auto" w:fill="FFFFFF"/>
        </w:rPr>
      </w:pPr>
      <w:r w:rsidRPr="00135F78">
        <w:rPr>
          <w:rFonts w:eastAsia="Times New Roman"/>
          <w:shd w:val="clear" w:color="auto" w:fill="FFFFFF"/>
          <w:lang w:eastAsia="lv-LV"/>
        </w:rPr>
        <w:t>aprūpes mājās pakalpojums pilngadīgām personām;</w:t>
      </w:r>
    </w:p>
    <w:p w14:paraId="11595BBB" w14:textId="510FC9A2" w:rsidR="006717AF" w:rsidRPr="002E2C49" w:rsidRDefault="006717AF" w:rsidP="004D6D03">
      <w:pPr>
        <w:pStyle w:val="ListParagraph"/>
        <w:numPr>
          <w:ilvl w:val="1"/>
          <w:numId w:val="2"/>
        </w:numPr>
        <w:ind w:left="993" w:hanging="633"/>
        <w:jc w:val="both"/>
        <w:rPr>
          <w:i/>
        </w:rPr>
      </w:pPr>
      <w:r w:rsidRPr="002E2C49">
        <w:rPr>
          <w:rFonts w:eastAsia="Times New Roman"/>
          <w:i/>
          <w:lang w:eastAsia="lv-LV"/>
        </w:rPr>
        <w:t>svītrots</w:t>
      </w:r>
      <w:r w:rsidR="002E2C49" w:rsidRPr="002E2C49">
        <w:rPr>
          <w:rFonts w:eastAsia="Times New Roman"/>
          <w:i/>
          <w:lang w:eastAsia="lv-LV"/>
        </w:rPr>
        <w:t>;</w:t>
      </w:r>
    </w:p>
    <w:p w14:paraId="0619E7F2" w14:textId="7EAD151C" w:rsidR="002E2C49" w:rsidRPr="002E2C49" w:rsidRDefault="002E2C49" w:rsidP="002E2C49">
      <w:pPr>
        <w:pStyle w:val="ListParagraph"/>
        <w:ind w:left="993"/>
        <w:jc w:val="both"/>
        <w:rPr>
          <w:i/>
          <w:sz w:val="20"/>
          <w:szCs w:val="20"/>
        </w:rPr>
      </w:pPr>
      <w:r w:rsidRPr="002E2C49">
        <w:rPr>
          <w:i/>
          <w:sz w:val="20"/>
          <w:szCs w:val="20"/>
        </w:rPr>
        <w:t>(27.03.2025. saistošo noteikumu Nr.7/2025 redakcijā, kas precizēti 24.04.2025., stājas spēkā 30.04.2025.)</w:t>
      </w:r>
    </w:p>
    <w:p w14:paraId="4C1EC082" w14:textId="7A72C083" w:rsidR="004D6D03" w:rsidRPr="002E2C49" w:rsidRDefault="004D6D03" w:rsidP="004D6D03">
      <w:pPr>
        <w:pStyle w:val="ListParagraph"/>
        <w:numPr>
          <w:ilvl w:val="1"/>
          <w:numId w:val="2"/>
        </w:numPr>
        <w:ind w:left="993" w:hanging="633"/>
        <w:jc w:val="both"/>
      </w:pPr>
      <w:r w:rsidRPr="00135F78">
        <w:rPr>
          <w:rFonts w:eastAsia="Times New Roman"/>
          <w:lang w:eastAsia="lv-LV"/>
        </w:rPr>
        <w:t>ilgstošas</w:t>
      </w:r>
      <w:r w:rsidR="0049319A">
        <w:rPr>
          <w:rFonts w:eastAsia="Times New Roman"/>
          <w:lang w:eastAsia="lv-LV"/>
        </w:rPr>
        <w:t xml:space="preserve"> </w:t>
      </w:r>
      <w:r w:rsidR="0049319A" w:rsidRPr="004D435B">
        <w:t>un īslaicīgas</w:t>
      </w:r>
      <w:r w:rsidRPr="00135F78">
        <w:rPr>
          <w:rFonts w:eastAsia="Times New Roman"/>
          <w:lang w:eastAsia="lv-LV"/>
        </w:rPr>
        <w:t xml:space="preserve"> sociālās aprūpes un sociālās rehabilitācijas pakalpojums institūcijā pilngadīgām personām; </w:t>
      </w:r>
    </w:p>
    <w:p w14:paraId="42450C02" w14:textId="1E4FB5B6" w:rsidR="002E2C49" w:rsidRPr="002E2C49" w:rsidRDefault="002E2C49" w:rsidP="002E2C49">
      <w:pPr>
        <w:pStyle w:val="ListParagraph"/>
        <w:ind w:left="993"/>
        <w:jc w:val="both"/>
        <w:rPr>
          <w:i/>
          <w:sz w:val="20"/>
          <w:szCs w:val="20"/>
        </w:rPr>
      </w:pPr>
      <w:r w:rsidRPr="002E2C49">
        <w:rPr>
          <w:i/>
          <w:sz w:val="20"/>
          <w:szCs w:val="20"/>
        </w:rPr>
        <w:t>(27.03.2025. saistošo noteikumu Nr.7/2025 redakcijā, kas precizēti 24.04.2025., stājas spēkā 30.04.2025.)</w:t>
      </w:r>
    </w:p>
    <w:p w14:paraId="52CC1836"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 xml:space="preserve">transporta pakalpojums;   </w:t>
      </w:r>
    </w:p>
    <w:p w14:paraId="7AC9B96A"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 xml:space="preserve">specializētā transporta pakalpojums;  </w:t>
      </w:r>
    </w:p>
    <w:p w14:paraId="27DB03A2"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higiēnas pakalpojums;</w:t>
      </w:r>
    </w:p>
    <w:p w14:paraId="18271587"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patversmes vai naktspatversmes pakalpojums;</w:t>
      </w:r>
    </w:p>
    <w:p w14:paraId="2E718DF2"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ģimenes atbalsta dienas centra pakalpojums;</w:t>
      </w:r>
    </w:p>
    <w:p w14:paraId="555F55B4" w14:textId="77777777" w:rsidR="004D6D03" w:rsidRPr="00135F78" w:rsidRDefault="004D6D03" w:rsidP="004D6D03">
      <w:pPr>
        <w:pStyle w:val="ListParagraph"/>
        <w:numPr>
          <w:ilvl w:val="1"/>
          <w:numId w:val="2"/>
        </w:numPr>
        <w:ind w:left="993" w:hanging="633"/>
        <w:jc w:val="both"/>
      </w:pPr>
      <w:r w:rsidRPr="00135F78">
        <w:rPr>
          <w:bCs/>
        </w:rPr>
        <w:t>sociālā dienas aprūpes centra pakalpojums;</w:t>
      </w:r>
    </w:p>
    <w:p w14:paraId="4567BD98"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dienas aprūpes centra “Saime”</w:t>
      </w:r>
      <w:r w:rsidRPr="00135F78">
        <w:rPr>
          <w:rFonts w:eastAsia="Times New Roman"/>
          <w:shd w:val="clear" w:color="auto" w:fill="FFFFFF"/>
          <w:lang w:eastAsia="lv-LV"/>
        </w:rPr>
        <w:t xml:space="preserve"> </w:t>
      </w:r>
      <w:r w:rsidRPr="00135F78">
        <w:t>pakalpojums;</w:t>
      </w:r>
    </w:p>
    <w:p w14:paraId="37E15CF1"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specializētās darbnīcas pakalpojums;</w:t>
      </w:r>
    </w:p>
    <w:p w14:paraId="5BB75288"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krīzes dzīvokļa pakalpojums;</w:t>
      </w:r>
    </w:p>
    <w:p w14:paraId="22E6021A"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profilakses punkta pakalpojums;</w:t>
      </w:r>
    </w:p>
    <w:p w14:paraId="343AA2F8" w14:textId="0C0318E0" w:rsidR="009277A4" w:rsidRDefault="004D6D03" w:rsidP="004D6D03">
      <w:pPr>
        <w:pStyle w:val="ListParagraph"/>
        <w:numPr>
          <w:ilvl w:val="1"/>
          <w:numId w:val="2"/>
        </w:numPr>
        <w:ind w:left="993" w:hanging="633"/>
        <w:jc w:val="both"/>
      </w:pPr>
      <w:r w:rsidRPr="00135F78">
        <w:rPr>
          <w:rFonts w:eastAsia="Times New Roman"/>
          <w:lang w:eastAsia="lv-LV"/>
        </w:rPr>
        <w:t xml:space="preserve">atelpas brīža pakalpojums </w:t>
      </w:r>
      <w:r w:rsidRPr="00135F78">
        <w:t>pilngadīgām personām</w:t>
      </w:r>
      <w:r w:rsidR="002E2C49">
        <w:t>;</w:t>
      </w:r>
    </w:p>
    <w:p w14:paraId="6CEB58FD" w14:textId="3F6B051B" w:rsidR="004D6D03" w:rsidRDefault="009277A4" w:rsidP="007D463C">
      <w:pPr>
        <w:pStyle w:val="ListParagraph"/>
        <w:ind w:left="0"/>
        <w:jc w:val="both"/>
      </w:pPr>
      <w:r w:rsidRPr="009277A4">
        <w:t xml:space="preserve"> </w:t>
      </w:r>
      <w:r w:rsidR="007D463C">
        <w:t xml:space="preserve">     </w:t>
      </w:r>
      <w:r w:rsidRPr="004D435B">
        <w:t>8.20.</w:t>
      </w:r>
      <w:r w:rsidRPr="004D435B">
        <w:rPr>
          <w:vertAlign w:val="superscript"/>
        </w:rPr>
        <w:t xml:space="preserve">1 </w:t>
      </w:r>
      <w:r w:rsidRPr="004D435B">
        <w:t>atelpas brīža pakalpojums bērniem</w:t>
      </w:r>
      <w:r>
        <w:t>;</w:t>
      </w:r>
    </w:p>
    <w:p w14:paraId="188D229E" w14:textId="794FA35F" w:rsidR="002E2C49" w:rsidRPr="00B80D8B" w:rsidRDefault="007D463C" w:rsidP="002E2C49">
      <w:pPr>
        <w:pBdr>
          <w:top w:val="nil"/>
          <w:left w:val="nil"/>
          <w:bottom w:val="nil"/>
          <w:right w:val="nil"/>
          <w:between w:val="nil"/>
        </w:pBdr>
        <w:jc w:val="center"/>
        <w:textDirection w:val="btLr"/>
        <w:textAlignment w:val="top"/>
        <w:outlineLvl w:val="0"/>
        <w:rPr>
          <w:rFonts w:eastAsia="Times New Roman"/>
          <w:i/>
          <w:position w:val="-1"/>
          <w:sz w:val="20"/>
          <w:szCs w:val="20"/>
        </w:rPr>
      </w:pPr>
      <w:r>
        <w:rPr>
          <w:rFonts w:eastAsia="Times New Roman"/>
          <w:i/>
          <w:position w:val="-1"/>
          <w:sz w:val="20"/>
          <w:szCs w:val="20"/>
        </w:rPr>
        <w:t xml:space="preserve">   (</w:t>
      </w:r>
      <w:r w:rsidR="002E2C49" w:rsidRPr="00B80D8B">
        <w:rPr>
          <w:rFonts w:eastAsia="Times New Roman"/>
          <w:i/>
          <w:position w:val="-1"/>
          <w:sz w:val="20"/>
          <w:szCs w:val="20"/>
        </w:rPr>
        <w:t>27.03.2025. saistošo noteikumu Nr.7/2025 redakcijā, kas precizēti 24.04.2025., stājas spēkā 30.04.2025.)</w:t>
      </w:r>
    </w:p>
    <w:p w14:paraId="1BC1CEEF"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grupu dzīvokļa pakalpojums;</w:t>
      </w:r>
    </w:p>
    <w:p w14:paraId="752C6563" w14:textId="77777777" w:rsidR="004D6D03" w:rsidRPr="00135F78" w:rsidRDefault="004D6D03" w:rsidP="004D6D03">
      <w:pPr>
        <w:pStyle w:val="ListParagraph"/>
        <w:numPr>
          <w:ilvl w:val="1"/>
          <w:numId w:val="2"/>
        </w:numPr>
        <w:ind w:left="993" w:hanging="633"/>
        <w:jc w:val="both"/>
      </w:pPr>
      <w:r w:rsidRPr="00135F78">
        <w:t>dienas aprūpes centra pakalpojums bērniem ar funkcionāliem traucējumiem.</w:t>
      </w:r>
    </w:p>
    <w:p w14:paraId="433A7A81" w14:textId="77777777" w:rsidR="004D6D03" w:rsidRDefault="004D6D03" w:rsidP="004D6D03">
      <w:pPr>
        <w:pStyle w:val="ListParagraph"/>
        <w:ind w:left="360"/>
        <w:jc w:val="both"/>
        <w:rPr>
          <w:rFonts w:eastAsia="Times New Roman"/>
          <w:lang w:eastAsia="lv-LV"/>
        </w:rPr>
      </w:pPr>
    </w:p>
    <w:p w14:paraId="6DDDF7AE" w14:textId="77777777" w:rsidR="002E2C49" w:rsidRDefault="002E2C49" w:rsidP="004D6D03">
      <w:pPr>
        <w:pStyle w:val="ListParagraph"/>
        <w:ind w:left="360"/>
        <w:jc w:val="both"/>
        <w:rPr>
          <w:rFonts w:eastAsia="Times New Roman"/>
          <w:lang w:eastAsia="lv-LV"/>
        </w:rPr>
      </w:pPr>
    </w:p>
    <w:p w14:paraId="4BDB01E8" w14:textId="77777777" w:rsidR="007D463C" w:rsidRDefault="007D463C" w:rsidP="004D6D03">
      <w:pPr>
        <w:pStyle w:val="ListParagraph"/>
        <w:ind w:left="360"/>
        <w:jc w:val="both"/>
        <w:rPr>
          <w:rFonts w:eastAsia="Times New Roman"/>
          <w:lang w:eastAsia="lv-LV"/>
        </w:rPr>
      </w:pPr>
    </w:p>
    <w:p w14:paraId="2BE4FB32" w14:textId="77777777" w:rsidR="007D463C" w:rsidRDefault="007D463C" w:rsidP="004D6D03">
      <w:pPr>
        <w:pStyle w:val="ListParagraph"/>
        <w:ind w:left="360"/>
        <w:jc w:val="both"/>
        <w:rPr>
          <w:rFonts w:eastAsia="Times New Roman"/>
          <w:lang w:eastAsia="lv-LV"/>
        </w:rPr>
      </w:pPr>
    </w:p>
    <w:p w14:paraId="0A8585CF" w14:textId="77777777" w:rsidR="007D463C" w:rsidRDefault="007D463C" w:rsidP="004D6D03">
      <w:pPr>
        <w:pStyle w:val="ListParagraph"/>
        <w:ind w:left="360"/>
        <w:jc w:val="both"/>
        <w:rPr>
          <w:rFonts w:eastAsia="Times New Roman"/>
          <w:lang w:eastAsia="lv-LV"/>
        </w:rPr>
      </w:pPr>
    </w:p>
    <w:p w14:paraId="7773B1CA" w14:textId="77777777" w:rsidR="002E2C49" w:rsidRPr="00135F78" w:rsidRDefault="002E2C49" w:rsidP="004D6D03">
      <w:pPr>
        <w:pStyle w:val="ListParagraph"/>
        <w:ind w:left="360"/>
        <w:jc w:val="both"/>
        <w:rPr>
          <w:rFonts w:eastAsia="Times New Roman"/>
          <w:lang w:eastAsia="lv-LV"/>
        </w:rPr>
      </w:pPr>
    </w:p>
    <w:p w14:paraId="357A844D" w14:textId="77777777" w:rsidR="004D6D03" w:rsidRPr="00135F78" w:rsidRDefault="004D6D03" w:rsidP="004D6D03">
      <w:pPr>
        <w:pStyle w:val="ListParagraph"/>
        <w:numPr>
          <w:ilvl w:val="0"/>
          <w:numId w:val="1"/>
        </w:numPr>
        <w:ind w:left="14" w:hanging="14"/>
        <w:jc w:val="center"/>
        <w:rPr>
          <w:b/>
        </w:rPr>
      </w:pPr>
      <w:r w:rsidRPr="00135F78">
        <w:rPr>
          <w:b/>
        </w:rPr>
        <w:lastRenderedPageBreak/>
        <w:t>Sociālā darba pakalpojums</w:t>
      </w:r>
    </w:p>
    <w:p w14:paraId="383244DB" w14:textId="77777777" w:rsidR="004D6D03" w:rsidRPr="00135F78" w:rsidRDefault="004D6D03" w:rsidP="004D6D03">
      <w:pPr>
        <w:jc w:val="both"/>
      </w:pPr>
    </w:p>
    <w:p w14:paraId="7B8858F3" w14:textId="77777777" w:rsidR="004D6D03" w:rsidRPr="00135F78" w:rsidRDefault="004D6D03" w:rsidP="004D6D03">
      <w:pPr>
        <w:pStyle w:val="ListParagraph"/>
        <w:numPr>
          <w:ilvl w:val="0"/>
          <w:numId w:val="2"/>
        </w:numPr>
        <w:jc w:val="both"/>
        <w:rPr>
          <w:rFonts w:eastAsia="Times New Roman"/>
          <w:lang w:eastAsia="lv-LV"/>
        </w:rPr>
      </w:pPr>
      <w:bookmarkStart w:id="2" w:name="_Hlk87791553"/>
      <w:r w:rsidRPr="00135F78">
        <w:rPr>
          <w:rFonts w:eastAsia="Times New Roman"/>
          <w:lang w:eastAsia="lv-LV"/>
        </w:rPr>
        <w:t>Sociālā darba pakalpojums tiek sniegts, lai nodrošinātu profesionālu darbību ar mērķi palīdzēt personām, ģimenēm, personu grupām un sabiedrībai kopumā veicināt vai atjaunot spēju sociāli funkcionēt, kā arī veicināt sociālās atstumtības mazināšanu, attīstot personas pašas resursus un iesaistot atbalsta sistēmās (turpmāk šajā nodaļā – Pakalpojums).</w:t>
      </w:r>
      <w:bookmarkStart w:id="3" w:name="p-997844"/>
      <w:bookmarkStart w:id="4" w:name="p6"/>
      <w:bookmarkEnd w:id="2"/>
      <w:bookmarkEnd w:id="3"/>
      <w:bookmarkEnd w:id="4"/>
    </w:p>
    <w:p w14:paraId="38C968D9"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 xml:space="preserve">Pakalpojums ietver sociālo gadījumu vadīšanu un dokumentēšanu, individuālas sociālā darbinieka konsultācijas, pašpalīdzības, atbalsta, izglītojošo grupu organizēšanu un vadīšanu; atbilstošu sociālo pakalpojumu piesaistīšanu; personas sociālo problēmu risināšanu; personas vajadzību un resursu izvērtēšanu; </w:t>
      </w:r>
      <w:proofErr w:type="spellStart"/>
      <w:r w:rsidRPr="00135F78">
        <w:rPr>
          <w:rFonts w:eastAsia="Times New Roman"/>
          <w:lang w:eastAsia="lv-LV"/>
        </w:rPr>
        <w:t>psihosociālo</w:t>
      </w:r>
      <w:proofErr w:type="spellEnd"/>
      <w:r w:rsidRPr="00135F78">
        <w:rPr>
          <w:rFonts w:eastAsia="Times New Roman"/>
          <w:lang w:eastAsia="lv-LV"/>
        </w:rPr>
        <w:t xml:space="preserve"> konsultēšanu; informācijas sniegšanu par sociālajiem pakalpojumiem un sociālo palīdzību; sociālās rehabilitācijas, sociālās korekcijas plānu izstrādi. </w:t>
      </w:r>
    </w:p>
    <w:p w14:paraId="21C82F5D" w14:textId="77777777" w:rsidR="004D6D03" w:rsidRPr="00135F78" w:rsidRDefault="004D6D03" w:rsidP="004D6D03">
      <w:pPr>
        <w:pStyle w:val="ListParagraph"/>
        <w:ind w:left="360"/>
        <w:jc w:val="both"/>
        <w:rPr>
          <w:rFonts w:eastAsia="Times New Roman"/>
          <w:lang w:eastAsia="lv-LV"/>
        </w:rPr>
      </w:pPr>
    </w:p>
    <w:p w14:paraId="17CDD728" w14:textId="77777777" w:rsidR="004D6D03" w:rsidRPr="00135F78" w:rsidRDefault="004D6D03" w:rsidP="004D6D03">
      <w:pPr>
        <w:pStyle w:val="ListParagraph"/>
        <w:numPr>
          <w:ilvl w:val="0"/>
          <w:numId w:val="1"/>
        </w:numPr>
        <w:ind w:left="284" w:hanging="11"/>
        <w:jc w:val="center"/>
        <w:rPr>
          <w:rFonts w:eastAsia="Times New Roman"/>
          <w:b/>
          <w:bCs/>
          <w:lang w:eastAsia="lv-LV"/>
        </w:rPr>
      </w:pPr>
      <w:r w:rsidRPr="00135F78">
        <w:rPr>
          <w:rFonts w:eastAsia="Times New Roman"/>
          <w:b/>
          <w:bCs/>
          <w:lang w:eastAsia="lv-LV"/>
        </w:rPr>
        <w:t xml:space="preserve">Sociālā </w:t>
      </w:r>
      <w:proofErr w:type="spellStart"/>
      <w:r w:rsidRPr="00135F78">
        <w:rPr>
          <w:rFonts w:eastAsia="Times New Roman"/>
          <w:b/>
          <w:bCs/>
          <w:lang w:eastAsia="lv-LV"/>
        </w:rPr>
        <w:t>mentora</w:t>
      </w:r>
      <w:proofErr w:type="spellEnd"/>
      <w:r w:rsidRPr="00135F78">
        <w:rPr>
          <w:rFonts w:eastAsia="Times New Roman"/>
          <w:b/>
          <w:bCs/>
          <w:lang w:eastAsia="lv-LV"/>
        </w:rPr>
        <w:t xml:space="preserve"> (ģimenes asistenta) pakalpojums</w:t>
      </w:r>
      <w:bookmarkStart w:id="5" w:name="n-997937"/>
      <w:bookmarkStart w:id="6" w:name="n3.14"/>
      <w:bookmarkStart w:id="7" w:name="p-997936"/>
      <w:bookmarkStart w:id="8" w:name="p85"/>
      <w:bookmarkEnd w:id="5"/>
      <w:bookmarkEnd w:id="6"/>
      <w:bookmarkEnd w:id="7"/>
      <w:bookmarkEnd w:id="8"/>
    </w:p>
    <w:p w14:paraId="4EC3E13D" w14:textId="77777777" w:rsidR="004D6D03" w:rsidRPr="00135F78" w:rsidRDefault="004D6D03" w:rsidP="004D6D03">
      <w:pPr>
        <w:pStyle w:val="tv213"/>
        <w:spacing w:before="0" w:after="0"/>
        <w:jc w:val="both"/>
      </w:pPr>
    </w:p>
    <w:p w14:paraId="4BA4B47B"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 xml:space="preserve">Sociālā </w:t>
      </w:r>
      <w:proofErr w:type="spellStart"/>
      <w:r w:rsidRPr="00135F78">
        <w:rPr>
          <w:rFonts w:eastAsia="Times New Roman"/>
          <w:lang w:eastAsia="lv-LV"/>
        </w:rPr>
        <w:t>mentora</w:t>
      </w:r>
      <w:proofErr w:type="spellEnd"/>
      <w:r w:rsidRPr="00135F78">
        <w:rPr>
          <w:rFonts w:eastAsia="Times New Roman"/>
          <w:lang w:eastAsia="lv-LV"/>
        </w:rPr>
        <w:t xml:space="preserve"> (ģimenes asistenta) pakalpojuma mērķis ir uzlabot personas vai mājsaimniecības dzīves kvalitāti un attīstīt spējas patstāvīgi sociāli funkcionēt, iekļauties sabiedrībā, attīstīt spējas palīdzēt pašam sev (turpmāk šajā nodaļā – Pakalpojums). Pakalpojuma ietvaros tiek veicināta sociālo prasmju apguve, pilnveide un apgūto prasmju nostiprināšana, nodrošinot individuālu konsultatīvu, praktisku, izglītojošu, asistējošu un emocionālu atbalstu dzīvesvietā un sociālajā vidē. </w:t>
      </w:r>
    </w:p>
    <w:p w14:paraId="08ACABED" w14:textId="77777777" w:rsidR="004D6D03" w:rsidRPr="00135F78" w:rsidRDefault="004D6D03" w:rsidP="004D6D03">
      <w:pPr>
        <w:pStyle w:val="tv213"/>
        <w:numPr>
          <w:ilvl w:val="0"/>
          <w:numId w:val="2"/>
        </w:numPr>
        <w:spacing w:before="0" w:after="0"/>
        <w:jc w:val="both"/>
      </w:pPr>
      <w:r w:rsidRPr="00135F78">
        <w:t>Tiesības saņemt Pakalpojumu ir ģimenēm ar bērnu/</w:t>
      </w:r>
      <w:proofErr w:type="spellStart"/>
      <w:r w:rsidRPr="00135F78">
        <w:t>iem</w:t>
      </w:r>
      <w:proofErr w:type="spellEnd"/>
      <w:r w:rsidRPr="00135F78">
        <w:t xml:space="preserve">, pilngadību sasniegušiem jauniešiem pēc </w:t>
      </w:r>
      <w:proofErr w:type="spellStart"/>
      <w:r w:rsidRPr="00135F78">
        <w:t>ārpusģimenes</w:t>
      </w:r>
      <w:proofErr w:type="spellEnd"/>
      <w:r w:rsidRPr="00135F78">
        <w:t xml:space="preserve"> aprūpes izbeigšanas un pilngadīgām per</w:t>
      </w:r>
      <w:r w:rsidRPr="00135F78">
        <w:rPr>
          <w:shd w:val="clear" w:color="auto" w:fill="FFFFFF"/>
        </w:rPr>
        <w:t>sonām ar garīga rakstura traucējumiem, k</w:t>
      </w:r>
      <w:r w:rsidRPr="00135F78">
        <w:t>urām saskaņā ar sociālā darba speciālista sniegto atzinumu nepieciešams Pakalpojums.</w:t>
      </w:r>
      <w:bookmarkStart w:id="9" w:name="_Hlk89085746"/>
      <w:r w:rsidRPr="00135F78">
        <w:t xml:space="preserve"> </w:t>
      </w:r>
    </w:p>
    <w:p w14:paraId="634C6362" w14:textId="252CBDD1" w:rsidR="004D6D03" w:rsidRDefault="004D6D03" w:rsidP="004D6D03">
      <w:pPr>
        <w:pStyle w:val="tv213"/>
        <w:numPr>
          <w:ilvl w:val="0"/>
          <w:numId w:val="2"/>
        </w:numPr>
        <w:spacing w:before="0" w:after="0"/>
        <w:jc w:val="both"/>
      </w:pPr>
      <w:r w:rsidRPr="00135F78">
        <w:t>Pakalpojuma pieprasīšanai, persona Sociālajā dienestā iesniedz iesniegumu</w:t>
      </w:r>
      <w:r w:rsidR="00BD32C9">
        <w:t xml:space="preserve"> </w:t>
      </w:r>
      <w:r w:rsidR="00BD32C9" w:rsidRPr="004D435B">
        <w:t>un citus dokumentus, ja nepieciešami Pakalpojuma piešķiršanai</w:t>
      </w:r>
      <w:bookmarkEnd w:id="9"/>
      <w:r w:rsidR="002E2C49">
        <w:t>.</w:t>
      </w:r>
    </w:p>
    <w:p w14:paraId="2C787BA9" w14:textId="062606F3" w:rsidR="002E2C49" w:rsidRPr="002E2C49" w:rsidRDefault="002E2C49" w:rsidP="002E2C49">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048DA0F7" w14:textId="77777777" w:rsidR="004D6D03" w:rsidRPr="00135F78" w:rsidRDefault="004D6D03" w:rsidP="004D6D03">
      <w:pPr>
        <w:pStyle w:val="tv213"/>
        <w:numPr>
          <w:ilvl w:val="0"/>
          <w:numId w:val="2"/>
        </w:numPr>
        <w:spacing w:before="0" w:after="0"/>
        <w:jc w:val="both"/>
      </w:pPr>
      <w:r w:rsidRPr="00135F78">
        <w:t xml:space="preserve">Lēmumu piešķirt vai atteikt piešķirt Pakalpojumu pieņem Sociālais dienests pamatojoties uz sociālā darbinieka </w:t>
      </w:r>
      <w:proofErr w:type="spellStart"/>
      <w:r w:rsidRPr="00135F78">
        <w:t>izvērtējumu</w:t>
      </w:r>
      <w:proofErr w:type="spellEnd"/>
      <w:r w:rsidRPr="00135F78">
        <w:t xml:space="preserve">. </w:t>
      </w:r>
    </w:p>
    <w:p w14:paraId="4864C898" w14:textId="77777777" w:rsidR="004D6D03" w:rsidRPr="00135F78" w:rsidRDefault="004D6D03" w:rsidP="004D6D03">
      <w:pPr>
        <w:pStyle w:val="ListParagraph"/>
        <w:ind w:left="454"/>
        <w:jc w:val="center"/>
        <w:rPr>
          <w:b/>
        </w:rPr>
      </w:pPr>
    </w:p>
    <w:p w14:paraId="5D705725" w14:textId="77777777" w:rsidR="004D6D03" w:rsidRPr="00135F78" w:rsidRDefault="004D6D03" w:rsidP="004D6D03">
      <w:pPr>
        <w:pStyle w:val="ListParagraph"/>
        <w:numPr>
          <w:ilvl w:val="0"/>
          <w:numId w:val="1"/>
        </w:numPr>
        <w:ind w:left="284" w:hanging="11"/>
        <w:jc w:val="center"/>
        <w:rPr>
          <w:rFonts w:eastAsia="Times New Roman"/>
          <w:b/>
          <w:bCs/>
          <w:lang w:eastAsia="lv-LV"/>
        </w:rPr>
      </w:pPr>
      <w:r w:rsidRPr="00135F78">
        <w:rPr>
          <w:rFonts w:eastAsia="Times New Roman"/>
          <w:b/>
          <w:bCs/>
          <w:lang w:eastAsia="lv-LV"/>
        </w:rPr>
        <w:t>Psihologa pakalpojums</w:t>
      </w:r>
    </w:p>
    <w:p w14:paraId="39CBFDCF" w14:textId="77777777" w:rsidR="004D6D03" w:rsidRPr="00135F78" w:rsidRDefault="004D6D03" w:rsidP="004D6D03">
      <w:pPr>
        <w:pStyle w:val="tv213"/>
        <w:spacing w:before="0" w:after="0"/>
        <w:jc w:val="both"/>
      </w:pPr>
    </w:p>
    <w:p w14:paraId="61D4C018"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 xml:space="preserve">Psihologa pakalpojuma mērķis ir sniegt profesionālu psiholoģisko palīdzību, veikt psiholoģiskās izpētes, nodrošināt personām iespēju saņemt psihologa konsultācijas individuāli vai grupā, stabilizējot personas </w:t>
      </w:r>
      <w:proofErr w:type="spellStart"/>
      <w:r w:rsidRPr="00135F78">
        <w:rPr>
          <w:rFonts w:eastAsia="Times New Roman"/>
          <w:lang w:eastAsia="lv-LV"/>
        </w:rPr>
        <w:t>psihoemocionālo</w:t>
      </w:r>
      <w:proofErr w:type="spellEnd"/>
      <w:r w:rsidRPr="00135F78">
        <w:rPr>
          <w:rFonts w:eastAsia="Times New Roman"/>
          <w:lang w:eastAsia="lv-LV"/>
        </w:rPr>
        <w:t xml:space="preserve"> stāvokli, uzlabojot un attīstot noteiktas prasmes, spējas, sniedzot nepieciešamo psiholoģisko atbalstu un virzienu personas problēmu risināšanai un saskarsmes veicināšanai, savstarpējo attiecību ģimenē un ārpus tās uzlabošanai un stiprināšanai (turpmāk šajā nodaļā – Pakalpojums).</w:t>
      </w:r>
    </w:p>
    <w:p w14:paraId="39DA4704" w14:textId="77777777" w:rsidR="004D6D03" w:rsidRPr="00135F78" w:rsidRDefault="004D6D03" w:rsidP="004D6D03">
      <w:pPr>
        <w:pStyle w:val="ListParagraph"/>
        <w:numPr>
          <w:ilvl w:val="0"/>
          <w:numId w:val="2"/>
        </w:numPr>
        <w:jc w:val="both"/>
      </w:pPr>
      <w:bookmarkStart w:id="10" w:name="p-997948"/>
      <w:bookmarkStart w:id="11" w:name="p95"/>
      <w:bookmarkStart w:id="12" w:name="p-997947"/>
      <w:bookmarkStart w:id="13" w:name="p94"/>
      <w:bookmarkStart w:id="14" w:name="n-997946"/>
      <w:bookmarkStart w:id="15" w:name="n3.15"/>
      <w:bookmarkStart w:id="16" w:name="p-997945"/>
      <w:bookmarkStart w:id="17" w:name="p93"/>
      <w:bookmarkEnd w:id="10"/>
      <w:bookmarkEnd w:id="11"/>
      <w:bookmarkEnd w:id="12"/>
      <w:bookmarkEnd w:id="13"/>
      <w:bookmarkEnd w:id="14"/>
      <w:bookmarkEnd w:id="15"/>
      <w:bookmarkEnd w:id="16"/>
      <w:bookmarkEnd w:id="17"/>
      <w:r w:rsidRPr="00135F78">
        <w:t>Tiesības saņemt Pakalpojumu:</w:t>
      </w:r>
    </w:p>
    <w:p w14:paraId="05E32652" w14:textId="77777777" w:rsidR="004D6D03" w:rsidRPr="00135F78" w:rsidRDefault="004D6D03" w:rsidP="004D6D03">
      <w:pPr>
        <w:pStyle w:val="ListParagraph"/>
        <w:numPr>
          <w:ilvl w:val="1"/>
          <w:numId w:val="2"/>
        </w:numPr>
        <w:ind w:left="993" w:hanging="633"/>
        <w:jc w:val="both"/>
      </w:pPr>
      <w:r w:rsidRPr="00135F78">
        <w:t>psiholoģiskās izpētes veidā, ja sociālais darbinieks, bāriņtiesa vai policija bērnam līdz 18 gadiem ir konstatējusi iespējamās vardarbības pazīmes vai, ja ir radušās aizdomas par iespējamu vardarbību vai nepieciešams sniegt sociālo rehabilitāciju dzīvesvietā vai institūcijā bērnam, kurš cietis no vardarbības;</w:t>
      </w:r>
    </w:p>
    <w:p w14:paraId="7641BE4D" w14:textId="77777777" w:rsidR="004D6D03" w:rsidRPr="00135F78" w:rsidRDefault="004D6D03" w:rsidP="004D6D03">
      <w:pPr>
        <w:pStyle w:val="ListParagraph"/>
        <w:numPr>
          <w:ilvl w:val="1"/>
          <w:numId w:val="2"/>
        </w:numPr>
        <w:ind w:left="993" w:hanging="633"/>
        <w:jc w:val="both"/>
      </w:pPr>
      <w:r w:rsidRPr="00135F78">
        <w:t>psihologa konsultāciju veidā ģimenei ar bērnu/-</w:t>
      </w:r>
      <w:proofErr w:type="spellStart"/>
      <w:r w:rsidRPr="00135F78">
        <w:t>iem</w:t>
      </w:r>
      <w:proofErr w:type="spellEnd"/>
      <w:r w:rsidRPr="00135F78">
        <w:t xml:space="preserve"> un pilngadīgām personām.</w:t>
      </w:r>
    </w:p>
    <w:p w14:paraId="532E77BF" w14:textId="77777777" w:rsidR="004D6D03" w:rsidRPr="00135F78" w:rsidRDefault="004D6D03" w:rsidP="004D6D03">
      <w:pPr>
        <w:pStyle w:val="tv213"/>
        <w:numPr>
          <w:ilvl w:val="0"/>
          <w:numId w:val="2"/>
        </w:numPr>
        <w:spacing w:before="0" w:after="0"/>
        <w:jc w:val="both"/>
      </w:pPr>
      <w:r w:rsidRPr="00135F78">
        <w:t>Pakalpojuma pieprasīšanai, persona vai tās likumiskais pārstāvis vai bāriņtiesa Sociālajā dienestā iesniedz iesniegumu.</w:t>
      </w:r>
    </w:p>
    <w:p w14:paraId="38B4CA41" w14:textId="77777777" w:rsidR="004D6D03" w:rsidRPr="00135F78" w:rsidRDefault="004D6D03" w:rsidP="004D6D03">
      <w:pPr>
        <w:pStyle w:val="tv213"/>
        <w:numPr>
          <w:ilvl w:val="0"/>
          <w:numId w:val="2"/>
        </w:numPr>
        <w:spacing w:before="0" w:after="0"/>
        <w:jc w:val="both"/>
      </w:pPr>
      <w:r w:rsidRPr="00135F78">
        <w:t xml:space="preserve">Pakalpojumu var saņemt, pamatojoties uz sociālā darbinieka </w:t>
      </w:r>
      <w:proofErr w:type="spellStart"/>
      <w:r w:rsidRPr="00135F78">
        <w:t>izvērtējuma</w:t>
      </w:r>
      <w:proofErr w:type="spellEnd"/>
      <w:r w:rsidRPr="00135F78">
        <w:t xml:space="preserve"> un nosūtījuma pamata. Pēc nosūtījuma saņemšanas personai jāuzsāk Pakalpojuma saņemšana ne vēlāk kā trīs mēnešu laikā. </w:t>
      </w:r>
    </w:p>
    <w:p w14:paraId="0AC000B9" w14:textId="77777777" w:rsidR="004D6D03" w:rsidRPr="00135F78" w:rsidRDefault="004D6D03" w:rsidP="004D6D03">
      <w:pPr>
        <w:pStyle w:val="tv213"/>
        <w:numPr>
          <w:ilvl w:val="0"/>
          <w:numId w:val="2"/>
        </w:numPr>
        <w:spacing w:before="0" w:after="0"/>
        <w:jc w:val="both"/>
      </w:pPr>
      <w:bookmarkStart w:id="18" w:name="_Hlk89085774"/>
      <w:r w:rsidRPr="00135F78">
        <w:t>Lēmumu piešķirt vai atteikt piešķirt Pakalpojumu pieņem Sociālais dienests</w:t>
      </w:r>
      <w:bookmarkEnd w:id="18"/>
      <w:r w:rsidRPr="00135F78">
        <w:t>.</w:t>
      </w:r>
    </w:p>
    <w:p w14:paraId="02E87C46" w14:textId="2AB80B30" w:rsidR="004D6D03" w:rsidRPr="002E2C49" w:rsidRDefault="00A1697F" w:rsidP="004D6D03">
      <w:pPr>
        <w:pStyle w:val="tv213"/>
        <w:numPr>
          <w:ilvl w:val="0"/>
          <w:numId w:val="2"/>
        </w:numPr>
        <w:spacing w:before="0" w:after="0"/>
        <w:jc w:val="both"/>
      </w:pPr>
      <w:r w:rsidRPr="004D435B">
        <w:lastRenderedPageBreak/>
        <w:t xml:space="preserve">Pakalpojumu </w:t>
      </w:r>
      <w:r w:rsidRPr="004D435B">
        <w:rPr>
          <w:shd w:val="clear" w:color="auto" w:fill="FFFFFF"/>
        </w:rPr>
        <w:t xml:space="preserve">(konsultācijas) piešķir līdz 10 (desmit) reizēm </w:t>
      </w:r>
      <w:r w:rsidRPr="004D435B">
        <w:t>12 mēnešu periodā no lēmuma pieņemšanas dienas</w:t>
      </w:r>
      <w:r w:rsidRPr="004D435B">
        <w:rPr>
          <w:shd w:val="clear" w:color="auto" w:fill="FFFFFF"/>
        </w:rPr>
        <w:t xml:space="preserve">, ja nepieciešams, ar psihologa rekomendāciju, Pakalpojumu var papildus piešķirt līdz 10 (desmit) reizēm </w:t>
      </w:r>
      <w:r w:rsidRPr="004D435B">
        <w:t>12 mēnešu periodā no lēmuma pieņemšanas dienas</w:t>
      </w:r>
      <w:r w:rsidR="004D6D03" w:rsidRPr="00135F78">
        <w:rPr>
          <w:shd w:val="clear" w:color="auto" w:fill="FFFFFF"/>
        </w:rPr>
        <w:t>.</w:t>
      </w:r>
    </w:p>
    <w:p w14:paraId="12B2976F" w14:textId="77777777" w:rsidR="002E2C49" w:rsidRPr="002E2C49" w:rsidRDefault="002E2C49" w:rsidP="002E2C49">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2BF42C59" w14:textId="77777777" w:rsidR="004D6D03" w:rsidRPr="00135F78" w:rsidRDefault="004D6D03" w:rsidP="004D6D03">
      <w:pPr>
        <w:pStyle w:val="ListParagraph"/>
        <w:numPr>
          <w:ilvl w:val="0"/>
          <w:numId w:val="2"/>
        </w:numPr>
        <w:jc w:val="both"/>
        <w:rPr>
          <w:color w:val="000000"/>
        </w:rPr>
      </w:pPr>
      <w:r w:rsidRPr="00135F78">
        <w:t>Pakalpojumu nodrošina Pakalpojuma sniedzējs, ar kuru Pašvaldībai iepirkuma rezultātā noslēgts Pakalpojuma līgums.</w:t>
      </w:r>
    </w:p>
    <w:p w14:paraId="51561E89" w14:textId="77777777" w:rsidR="004D6D03" w:rsidRPr="00135F78" w:rsidRDefault="004D6D03" w:rsidP="004D6D03">
      <w:pPr>
        <w:pStyle w:val="tv213"/>
        <w:spacing w:before="0" w:after="0"/>
        <w:jc w:val="both"/>
      </w:pPr>
    </w:p>
    <w:p w14:paraId="6FDE5432" w14:textId="77777777" w:rsidR="004D6D03" w:rsidRPr="00135F78" w:rsidRDefault="004D6D03" w:rsidP="004D6D03">
      <w:pPr>
        <w:pStyle w:val="ListParagraph"/>
        <w:numPr>
          <w:ilvl w:val="0"/>
          <w:numId w:val="1"/>
        </w:numPr>
        <w:ind w:left="0" w:firstLine="0"/>
        <w:jc w:val="center"/>
        <w:rPr>
          <w:rFonts w:eastAsia="Times New Roman"/>
          <w:b/>
          <w:bCs/>
          <w:lang w:eastAsia="lv-LV"/>
        </w:rPr>
      </w:pPr>
      <w:r w:rsidRPr="00135F78">
        <w:rPr>
          <w:rFonts w:eastAsia="Times New Roman"/>
          <w:b/>
          <w:bCs/>
          <w:lang w:eastAsia="lv-LV"/>
        </w:rPr>
        <w:t>Atbalsta un izglītojošo grupu pakalpojums</w:t>
      </w:r>
    </w:p>
    <w:p w14:paraId="3F50E79E" w14:textId="77777777" w:rsidR="004D6D03" w:rsidRPr="00135F78" w:rsidRDefault="004D6D03" w:rsidP="004D6D03">
      <w:pPr>
        <w:pStyle w:val="tv213"/>
        <w:spacing w:before="0" w:after="0"/>
        <w:jc w:val="center"/>
      </w:pPr>
    </w:p>
    <w:p w14:paraId="1DD27024" w14:textId="77777777" w:rsidR="004D6D03" w:rsidRPr="00135F78" w:rsidRDefault="004D6D03" w:rsidP="004D6D03">
      <w:pPr>
        <w:pStyle w:val="ListParagraph"/>
        <w:numPr>
          <w:ilvl w:val="0"/>
          <w:numId w:val="2"/>
        </w:numPr>
        <w:jc w:val="both"/>
      </w:pPr>
      <w:r w:rsidRPr="00135F78">
        <w:rPr>
          <w:rFonts w:eastAsia="Times New Roman"/>
          <w:lang w:eastAsia="lv-LV"/>
        </w:rPr>
        <w:t xml:space="preserve">Atbalsta un izglītojošo grupu pakalpojuma mērķis ir uzlabot personas sociālās funkcionēšanas spējas, nostiprinot esošās prasmes un zināšanas, attīstot jaunas prasmes un sniegt </w:t>
      </w:r>
      <w:proofErr w:type="spellStart"/>
      <w:r w:rsidRPr="00135F78">
        <w:rPr>
          <w:rFonts w:eastAsia="Times New Roman"/>
          <w:lang w:eastAsia="lv-LV"/>
        </w:rPr>
        <w:t>psihoemocionālo</w:t>
      </w:r>
      <w:proofErr w:type="spellEnd"/>
      <w:r w:rsidRPr="00135F78">
        <w:rPr>
          <w:rFonts w:eastAsia="Times New Roman"/>
          <w:lang w:eastAsia="lv-LV"/>
        </w:rPr>
        <w:t xml:space="preserve"> atbalstu (turpmāk šajā nodaļā – Pakalpojums).</w:t>
      </w:r>
    </w:p>
    <w:p w14:paraId="2D24E374" w14:textId="77777777" w:rsidR="004D6D03" w:rsidRPr="00135F78" w:rsidRDefault="004D6D03" w:rsidP="004D6D03">
      <w:pPr>
        <w:pStyle w:val="tv213"/>
        <w:numPr>
          <w:ilvl w:val="0"/>
          <w:numId w:val="2"/>
        </w:numPr>
        <w:spacing w:before="0" w:after="0"/>
        <w:jc w:val="both"/>
      </w:pPr>
      <w:bookmarkStart w:id="19" w:name="p-997931"/>
      <w:bookmarkStart w:id="20" w:name="p80"/>
      <w:bookmarkStart w:id="21" w:name="p-997930"/>
      <w:bookmarkStart w:id="22" w:name="p79"/>
      <w:bookmarkEnd w:id="19"/>
      <w:bookmarkEnd w:id="20"/>
      <w:bookmarkEnd w:id="21"/>
      <w:bookmarkEnd w:id="22"/>
      <w:r w:rsidRPr="00135F78">
        <w:t>Pakalpojums ietver profesionāli vadītu nodarbību ciklu, saskaņā ar atbilstošu programmu un nodarbību plānu dažādām mērķu grupām.</w:t>
      </w:r>
      <w:bookmarkStart w:id="23" w:name="p-997932"/>
      <w:bookmarkStart w:id="24" w:name="p81"/>
      <w:bookmarkEnd w:id="23"/>
      <w:bookmarkEnd w:id="24"/>
    </w:p>
    <w:p w14:paraId="7B36B2D4" w14:textId="1F103A3E" w:rsidR="004D6D03" w:rsidRDefault="004D6D03" w:rsidP="004D6D03">
      <w:pPr>
        <w:pStyle w:val="tv213"/>
        <w:numPr>
          <w:ilvl w:val="0"/>
          <w:numId w:val="2"/>
        </w:numPr>
        <w:spacing w:before="0" w:after="0"/>
        <w:jc w:val="both"/>
      </w:pPr>
      <w:r w:rsidRPr="00135F78">
        <w:t>Tiesības saņemt Pakalpojumu ir personai sociālās rehabilitācijas plāna ietvaros</w:t>
      </w:r>
      <w:r w:rsidR="00A1697F">
        <w:t xml:space="preserve"> </w:t>
      </w:r>
      <w:r w:rsidR="00A1697F" w:rsidRPr="004D435B">
        <w:t>vai piesakoties individuāli</w:t>
      </w:r>
      <w:bookmarkStart w:id="25" w:name="p-997933"/>
      <w:bookmarkStart w:id="26" w:name="p82"/>
      <w:bookmarkEnd w:id="25"/>
      <w:bookmarkEnd w:id="26"/>
      <w:r w:rsidR="00670272">
        <w:t>.</w:t>
      </w:r>
    </w:p>
    <w:p w14:paraId="578ED4CA" w14:textId="77777777" w:rsidR="00670272" w:rsidRPr="002E2C49" w:rsidRDefault="00670272" w:rsidP="00670272">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7C77591C" w14:textId="425702B9" w:rsidR="004D6D03" w:rsidRDefault="00670272" w:rsidP="004D6D03">
      <w:pPr>
        <w:pStyle w:val="tv213"/>
        <w:numPr>
          <w:ilvl w:val="0"/>
          <w:numId w:val="2"/>
        </w:numPr>
        <w:spacing w:before="0" w:after="0"/>
        <w:jc w:val="both"/>
        <w:rPr>
          <w:i/>
        </w:rPr>
      </w:pPr>
      <w:r w:rsidRPr="00670272">
        <w:rPr>
          <w:i/>
        </w:rPr>
        <w:t>Svītrots.</w:t>
      </w:r>
    </w:p>
    <w:p w14:paraId="3D4C39FB" w14:textId="77777777" w:rsidR="00670272" w:rsidRPr="002E2C49" w:rsidRDefault="00670272" w:rsidP="00670272">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1D863CA0" w14:textId="77777777" w:rsidR="00670272" w:rsidRPr="00670272" w:rsidRDefault="00670272" w:rsidP="00670272">
      <w:pPr>
        <w:pStyle w:val="tv213"/>
        <w:spacing w:before="0" w:after="0"/>
        <w:ind w:left="360"/>
        <w:jc w:val="both"/>
        <w:rPr>
          <w:i/>
        </w:rPr>
      </w:pPr>
    </w:p>
    <w:p w14:paraId="09A28F2C" w14:textId="77777777" w:rsidR="004D6D03" w:rsidRPr="00135F78" w:rsidRDefault="004D6D03" w:rsidP="004D6D03">
      <w:pPr>
        <w:pStyle w:val="ListParagraph"/>
        <w:ind w:left="454"/>
        <w:jc w:val="center"/>
        <w:rPr>
          <w:b/>
        </w:rPr>
      </w:pPr>
    </w:p>
    <w:p w14:paraId="3C5B322C" w14:textId="77777777" w:rsidR="004D6D03" w:rsidRPr="00135F78" w:rsidRDefault="004D6D03" w:rsidP="004D6D03">
      <w:pPr>
        <w:pStyle w:val="ListParagraph"/>
        <w:numPr>
          <w:ilvl w:val="0"/>
          <w:numId w:val="1"/>
        </w:numPr>
        <w:ind w:left="14" w:hanging="14"/>
        <w:jc w:val="center"/>
      </w:pPr>
      <w:bookmarkStart w:id="27" w:name="_Hlk89096354"/>
      <w:r w:rsidRPr="00135F78">
        <w:rPr>
          <w:rFonts w:eastAsia="Times New Roman"/>
          <w:b/>
          <w:bCs/>
          <w:lang w:eastAsia="lv-LV"/>
        </w:rPr>
        <w:t>Sociālās rehabilitācijas pakalpojum</w:t>
      </w:r>
      <w:r w:rsidRPr="00135F78">
        <w:rPr>
          <w:rFonts w:eastAsia="Times New Roman"/>
          <w:b/>
          <w:bCs/>
          <w:shd w:val="clear" w:color="auto" w:fill="FFFFFF"/>
          <w:lang w:eastAsia="lv-LV"/>
        </w:rPr>
        <w:t>i</w:t>
      </w:r>
    </w:p>
    <w:p w14:paraId="11A09BC0" w14:textId="77777777" w:rsidR="004D6D03" w:rsidRPr="00135F78" w:rsidRDefault="004D6D03" w:rsidP="004D6D03">
      <w:pPr>
        <w:pStyle w:val="tv213"/>
        <w:spacing w:before="0" w:after="0"/>
        <w:jc w:val="both"/>
      </w:pPr>
    </w:p>
    <w:p w14:paraId="5983DF74" w14:textId="77777777" w:rsidR="004D6D03" w:rsidRPr="00135F78" w:rsidRDefault="004D6D03" w:rsidP="004D6D03">
      <w:pPr>
        <w:pStyle w:val="ListParagraph"/>
        <w:numPr>
          <w:ilvl w:val="0"/>
          <w:numId w:val="2"/>
        </w:numPr>
        <w:jc w:val="both"/>
      </w:pPr>
      <w:r w:rsidRPr="00135F78">
        <w:t>Sociālās rehabilitācijas pakalpojumu mērķis ir uzlabot funkcionālās spējas un  paaugstināt dzīves kvalitāti bērniem ar funkcionāliem traucējumiem, nodrošinot speciālistu pakalpojumus (turpmāk šajā nodaļā – Pakalpojums</w:t>
      </w:r>
      <w:r w:rsidRPr="00135F78">
        <w:rPr>
          <w:lang w:eastAsia="lv-LV"/>
        </w:rPr>
        <w:t>).</w:t>
      </w:r>
      <w:bookmarkEnd w:id="27"/>
    </w:p>
    <w:p w14:paraId="332042A7" w14:textId="30592295" w:rsidR="004D6D03" w:rsidRDefault="004D6D03" w:rsidP="004D6D03">
      <w:pPr>
        <w:pStyle w:val="ListParagraph"/>
        <w:numPr>
          <w:ilvl w:val="0"/>
          <w:numId w:val="2"/>
        </w:numPr>
        <w:jc w:val="both"/>
        <w:rPr>
          <w:rFonts w:eastAsia="Times New Roman"/>
          <w:lang w:eastAsia="lv-LV"/>
        </w:rPr>
      </w:pPr>
      <w:r w:rsidRPr="00135F78">
        <w:rPr>
          <w:rFonts w:eastAsia="Times New Roman"/>
          <w:lang w:eastAsia="lv-LV"/>
        </w:rPr>
        <w:t xml:space="preserve">Pamatojoties uz sociālā darba speciālista nosūtījumu tiek </w:t>
      </w:r>
      <w:r w:rsidR="005B7A48" w:rsidRPr="004D435B">
        <w:t>nodrošināts</w:t>
      </w:r>
      <w:r w:rsidRPr="00135F78">
        <w:rPr>
          <w:rFonts w:eastAsia="Times New Roman"/>
          <w:lang w:eastAsia="lv-LV"/>
        </w:rPr>
        <w:t>:</w:t>
      </w:r>
    </w:p>
    <w:p w14:paraId="50949010" w14:textId="77777777" w:rsidR="00670272" w:rsidRPr="002E2C49" w:rsidRDefault="00670272" w:rsidP="00670272">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77A9CE84"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masāžas pakalpojums;</w:t>
      </w:r>
    </w:p>
    <w:p w14:paraId="48649397"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fizioterapeita pakalpojums;</w:t>
      </w:r>
    </w:p>
    <w:p w14:paraId="557EE896" w14:textId="77777777" w:rsidR="004D6D03" w:rsidRPr="00135F78" w:rsidRDefault="004D6D03" w:rsidP="004D6D03">
      <w:pPr>
        <w:pStyle w:val="ListParagraph"/>
        <w:numPr>
          <w:ilvl w:val="1"/>
          <w:numId w:val="2"/>
        </w:numPr>
        <w:ind w:left="993" w:hanging="633"/>
        <w:jc w:val="both"/>
      </w:pPr>
      <w:proofErr w:type="spellStart"/>
      <w:r w:rsidRPr="00135F78">
        <w:rPr>
          <w:rFonts w:eastAsia="Times New Roman"/>
          <w:lang w:eastAsia="lv-LV"/>
        </w:rPr>
        <w:t>ergoterapeita</w:t>
      </w:r>
      <w:proofErr w:type="spellEnd"/>
      <w:r w:rsidRPr="00135F78">
        <w:rPr>
          <w:rFonts w:eastAsia="Times New Roman"/>
          <w:lang w:eastAsia="lv-LV"/>
        </w:rPr>
        <w:t xml:space="preserve"> pakalpojums</w:t>
      </w:r>
      <w:r w:rsidRPr="00135F78">
        <w:t>;</w:t>
      </w:r>
    </w:p>
    <w:p w14:paraId="00ADAF71" w14:textId="77777777" w:rsidR="004D6D03" w:rsidRPr="00135F78" w:rsidRDefault="004D6D03" w:rsidP="004D6D03">
      <w:pPr>
        <w:pStyle w:val="ListParagraph"/>
        <w:numPr>
          <w:ilvl w:val="1"/>
          <w:numId w:val="2"/>
        </w:numPr>
        <w:ind w:left="993" w:hanging="633"/>
        <w:jc w:val="both"/>
        <w:rPr>
          <w:rFonts w:eastAsia="Times New Roman"/>
          <w:lang w:eastAsia="lv-LV"/>
        </w:rPr>
      </w:pPr>
      <w:proofErr w:type="spellStart"/>
      <w:r w:rsidRPr="00135F78">
        <w:rPr>
          <w:rFonts w:eastAsia="Times New Roman"/>
          <w:lang w:eastAsia="lv-LV"/>
        </w:rPr>
        <w:t>a</w:t>
      </w:r>
      <w:r w:rsidRPr="00135F78">
        <w:rPr>
          <w:rFonts w:eastAsia="Times New Roman"/>
          <w:shd w:val="clear" w:color="auto" w:fill="FFFFFF"/>
          <w:lang w:eastAsia="lv-LV"/>
        </w:rPr>
        <w:t>udiologopēda</w:t>
      </w:r>
      <w:proofErr w:type="spellEnd"/>
      <w:r w:rsidRPr="00135F78">
        <w:rPr>
          <w:rFonts w:eastAsia="Times New Roman"/>
          <w:shd w:val="clear" w:color="auto" w:fill="FFFFFF"/>
          <w:lang w:eastAsia="lv-LV"/>
        </w:rPr>
        <w:t xml:space="preserve"> pakalpojums;</w:t>
      </w:r>
    </w:p>
    <w:p w14:paraId="22303993" w14:textId="77777777" w:rsidR="004D6D03" w:rsidRPr="00135F78" w:rsidRDefault="004D6D03" w:rsidP="004D6D03">
      <w:pPr>
        <w:pStyle w:val="ListParagraph"/>
        <w:numPr>
          <w:ilvl w:val="1"/>
          <w:numId w:val="2"/>
        </w:numPr>
        <w:ind w:left="993" w:hanging="633"/>
        <w:jc w:val="both"/>
        <w:rPr>
          <w:shd w:val="clear" w:color="auto" w:fill="FFFFFF"/>
        </w:rPr>
      </w:pPr>
      <w:r w:rsidRPr="00135F78">
        <w:rPr>
          <w:rFonts w:eastAsia="Times New Roman"/>
          <w:shd w:val="clear" w:color="auto" w:fill="FFFFFF"/>
          <w:lang w:eastAsia="lv-LV"/>
        </w:rPr>
        <w:t>logopēda pakalpojums;</w:t>
      </w:r>
    </w:p>
    <w:p w14:paraId="2F1D86BC"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shd w:val="clear" w:color="auto" w:fill="FFFFFF"/>
          <w:lang w:eastAsia="lv-LV"/>
        </w:rPr>
        <w:t>mākslas terapeita p</w:t>
      </w:r>
      <w:r w:rsidRPr="00135F78">
        <w:rPr>
          <w:rFonts w:eastAsia="Times New Roman"/>
          <w:lang w:eastAsia="lv-LV"/>
        </w:rPr>
        <w:t>akalpojums;</w:t>
      </w:r>
    </w:p>
    <w:p w14:paraId="1AC6A078" w14:textId="580D1728" w:rsidR="004D6D03" w:rsidRDefault="00670272" w:rsidP="004D6D03">
      <w:pPr>
        <w:pStyle w:val="ListParagraph"/>
        <w:numPr>
          <w:ilvl w:val="1"/>
          <w:numId w:val="2"/>
        </w:numPr>
        <w:ind w:left="993" w:hanging="633"/>
        <w:jc w:val="both"/>
        <w:rPr>
          <w:rFonts w:eastAsia="Times New Roman"/>
          <w:lang w:eastAsia="lv-LV"/>
        </w:rPr>
      </w:pPr>
      <w:r>
        <w:rPr>
          <w:rFonts w:eastAsia="Times New Roman"/>
          <w:lang w:eastAsia="lv-LV"/>
        </w:rPr>
        <w:t>ABA terapeita pakalpojums;</w:t>
      </w:r>
    </w:p>
    <w:p w14:paraId="67192977" w14:textId="15639254" w:rsidR="008C288A" w:rsidRPr="00670272" w:rsidRDefault="008C288A" w:rsidP="004D6D03">
      <w:pPr>
        <w:pStyle w:val="ListParagraph"/>
        <w:numPr>
          <w:ilvl w:val="1"/>
          <w:numId w:val="2"/>
        </w:numPr>
        <w:ind w:left="993" w:hanging="633"/>
        <w:jc w:val="both"/>
        <w:rPr>
          <w:rFonts w:eastAsia="Times New Roman"/>
          <w:lang w:eastAsia="lv-LV"/>
        </w:rPr>
      </w:pPr>
      <w:r w:rsidRPr="004D435B">
        <w:t>psihologa pakalpojums</w:t>
      </w:r>
      <w:r w:rsidR="00670272">
        <w:t>.</w:t>
      </w:r>
    </w:p>
    <w:p w14:paraId="37D44913" w14:textId="58D61E49" w:rsidR="00670272" w:rsidRPr="002E2C49" w:rsidRDefault="00835648" w:rsidP="00835648">
      <w:pPr>
        <w:pStyle w:val="tv213"/>
        <w:spacing w:before="0" w:after="0"/>
        <w:jc w:val="both"/>
        <w:rPr>
          <w:i/>
          <w:sz w:val="20"/>
          <w:szCs w:val="20"/>
        </w:rPr>
      </w:pPr>
      <w:r>
        <w:rPr>
          <w:i/>
          <w:sz w:val="20"/>
          <w:szCs w:val="20"/>
        </w:rPr>
        <w:t xml:space="preserve">       </w:t>
      </w:r>
      <w:r w:rsidR="00670272" w:rsidRPr="002E2C49">
        <w:rPr>
          <w:i/>
          <w:sz w:val="20"/>
          <w:szCs w:val="20"/>
        </w:rPr>
        <w:t>(27.03.2025. saistošo noteikumu Nr.7/2025 redakcijā, kas precizēti 24.04.2025., stājas spēkā 30.04.2025.)</w:t>
      </w:r>
    </w:p>
    <w:p w14:paraId="5106E656" w14:textId="77777777" w:rsidR="004D6D03" w:rsidRPr="00135F78" w:rsidRDefault="004D6D03" w:rsidP="004D6D03">
      <w:pPr>
        <w:pStyle w:val="ListParagraph"/>
        <w:numPr>
          <w:ilvl w:val="0"/>
          <w:numId w:val="2"/>
        </w:numPr>
        <w:jc w:val="both"/>
      </w:pPr>
      <w:r w:rsidRPr="00135F78">
        <w:rPr>
          <w:rFonts w:eastAsia="Times New Roman"/>
          <w:lang w:eastAsia="lv-LV"/>
        </w:rPr>
        <w:t xml:space="preserve">Pakalpojuma pieprasīšanai </w:t>
      </w:r>
      <w:r w:rsidRPr="00135F78">
        <w:t>bērna</w:t>
      </w:r>
      <w:r w:rsidRPr="00135F78">
        <w:rPr>
          <w:rFonts w:eastAsia="Times New Roman"/>
          <w:shd w:val="clear" w:color="auto" w:fill="FFFFFF"/>
          <w:lang w:eastAsia="lv-LV"/>
        </w:rPr>
        <w:t xml:space="preserve"> liku</w:t>
      </w:r>
      <w:r w:rsidRPr="00135F78">
        <w:rPr>
          <w:rFonts w:eastAsia="Times New Roman"/>
          <w:lang w:eastAsia="lv-LV"/>
        </w:rPr>
        <w:t>miskais pārstāvis Sociālajā dienestā iesniedz:</w:t>
      </w:r>
    </w:p>
    <w:p w14:paraId="10BF3F0F"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iesniegumu;</w:t>
      </w:r>
    </w:p>
    <w:p w14:paraId="13E2DB19" w14:textId="366A4577" w:rsidR="004D6D03" w:rsidRPr="00670272"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 xml:space="preserve">ģimenes ārsta izrakstu par Pakalpojuma nepieciešamību, tā veidu un apjomu, kā arī norāda informāciju par kontrindikāciju </w:t>
      </w:r>
      <w:r w:rsidR="00BF4939" w:rsidRPr="004D435B">
        <w:t>neesamību</w:t>
      </w:r>
      <w:r w:rsidR="00670272">
        <w:t>.</w:t>
      </w:r>
    </w:p>
    <w:p w14:paraId="093E4F06" w14:textId="22ED757A" w:rsidR="00670272" w:rsidRPr="00670272" w:rsidRDefault="00670272" w:rsidP="00670272">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00FC0DDA" w14:textId="77777777" w:rsidR="004D6D03" w:rsidRPr="00135F78" w:rsidRDefault="004D6D03" w:rsidP="004D6D03">
      <w:pPr>
        <w:pStyle w:val="ListParagraph"/>
        <w:numPr>
          <w:ilvl w:val="0"/>
          <w:numId w:val="2"/>
        </w:numPr>
        <w:jc w:val="both"/>
      </w:pPr>
      <w:r w:rsidRPr="00135F78">
        <w:t>Lēmumu piešķirt vai atteikt piešķirt Pakalpojumu pieņem Sociālais dienests</w:t>
      </w:r>
      <w:r w:rsidRPr="00135F78">
        <w:rPr>
          <w:rFonts w:eastAsia="Times New Roman"/>
          <w:lang w:eastAsia="lv-LV"/>
        </w:rPr>
        <w:t xml:space="preserve">. </w:t>
      </w:r>
    </w:p>
    <w:p w14:paraId="60AC0769"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 xml:space="preserve">Pakalpojums tiek nodrošināts rindas kārtībā, kuru organizē Pakalpojuma sniegšanas speciālists. </w:t>
      </w:r>
    </w:p>
    <w:p w14:paraId="42A52F39" w14:textId="6396A2AA" w:rsidR="004D6D03" w:rsidRDefault="00D940C8" w:rsidP="004D6D03">
      <w:pPr>
        <w:pStyle w:val="ListParagraph"/>
        <w:numPr>
          <w:ilvl w:val="0"/>
          <w:numId w:val="2"/>
        </w:numPr>
        <w:jc w:val="both"/>
        <w:rPr>
          <w:rFonts w:eastAsia="Times New Roman"/>
          <w:lang w:eastAsia="lv-LV"/>
        </w:rPr>
      </w:pPr>
      <w:r w:rsidRPr="004D435B">
        <w:t>Pakalpojumu piešķir līdz 10 (desmit) reizēm 12 mēnešu periodā no lēmuma pieņemšanas dienas. Ja nepieciešams, ar ģimenes ārsta nosūtījumu, Pakalpojumu var papildus piešķirt līdz 5 (piecām) reizēm 12 mēnešu periodā no lēmuma pieņemšanas dienas</w:t>
      </w:r>
      <w:r w:rsidR="004D6D03" w:rsidRPr="00135F78">
        <w:rPr>
          <w:rFonts w:eastAsia="Times New Roman"/>
          <w:lang w:eastAsia="lv-LV"/>
        </w:rPr>
        <w:t>.</w:t>
      </w:r>
    </w:p>
    <w:p w14:paraId="39D85960" w14:textId="77777777" w:rsidR="00670272" w:rsidRPr="002E2C49" w:rsidRDefault="00670272" w:rsidP="00670272">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5611681C" w14:textId="7C60ED00" w:rsidR="004D6D03" w:rsidRPr="00B80D8B" w:rsidRDefault="004D6D03" w:rsidP="004D6D03">
      <w:pPr>
        <w:pStyle w:val="ListParagraph"/>
        <w:numPr>
          <w:ilvl w:val="0"/>
          <w:numId w:val="2"/>
        </w:numPr>
        <w:jc w:val="both"/>
      </w:pPr>
      <w:r w:rsidRPr="00135F78">
        <w:rPr>
          <w:rFonts w:eastAsia="Times New Roman"/>
          <w:lang w:eastAsia="lv-LV"/>
        </w:rPr>
        <w:t xml:space="preserve">Samaksa par šo Noteikumu </w:t>
      </w:r>
      <w:r w:rsidRPr="00135F78">
        <w:t xml:space="preserve">27.1., 27.2., 27.3., 27.4., 27.5., 27.6. un 27.7. </w:t>
      </w:r>
      <w:r w:rsidRPr="00135F78">
        <w:rPr>
          <w:rFonts w:eastAsia="Times New Roman"/>
          <w:lang w:eastAsia="lv-LV"/>
        </w:rPr>
        <w:t>apakšpunktā norādīto pakalpojumu tiek veikta atbilstoši Sociālā dienesta maksas pakalpojumu cenrādim, piešķirot šādus atvieglojumus:</w:t>
      </w:r>
    </w:p>
    <w:p w14:paraId="2CDC53BB" w14:textId="20BEBC30" w:rsidR="00337C12" w:rsidRDefault="00337C12" w:rsidP="00670272">
      <w:pPr>
        <w:pStyle w:val="ListParagraph"/>
        <w:ind w:left="0"/>
        <w:jc w:val="both"/>
        <w:rPr>
          <w:rFonts w:eastAsia="Times New Roman"/>
          <w:lang w:eastAsia="lv-LV"/>
        </w:rPr>
      </w:pPr>
      <w:r w:rsidRPr="004D435B">
        <w:rPr>
          <w:rFonts w:eastAsia="Times New Roman"/>
          <w:lang w:eastAsia="lv-LV"/>
        </w:rPr>
        <w:lastRenderedPageBreak/>
        <w:t>32.</w:t>
      </w:r>
      <w:r w:rsidRPr="004D435B">
        <w:rPr>
          <w:rFonts w:eastAsia="Times New Roman"/>
          <w:vertAlign w:val="superscript"/>
          <w:lang w:eastAsia="lv-LV"/>
        </w:rPr>
        <w:t>1</w:t>
      </w:r>
      <w:r w:rsidRPr="004D435B">
        <w:rPr>
          <w:rFonts w:eastAsia="Times New Roman"/>
          <w:lang w:eastAsia="lv-LV"/>
        </w:rPr>
        <w:t xml:space="preserve"> Samaksa par šo Noteikumu 27.8. apakšpunktu netiek piemērota. Pakalpojuma piešķiršana notiek saskaņā ar Noteikumu V. nodaļu.</w:t>
      </w:r>
    </w:p>
    <w:p w14:paraId="07071381" w14:textId="77777777" w:rsidR="00670272" w:rsidRPr="00670272" w:rsidRDefault="00670272" w:rsidP="00670272">
      <w:pPr>
        <w:ind w:left="360"/>
        <w:jc w:val="both"/>
        <w:rPr>
          <w:rFonts w:eastAsia="Times New Roman"/>
          <w:i/>
          <w:sz w:val="20"/>
          <w:szCs w:val="20"/>
          <w:lang w:eastAsia="lv-LV"/>
        </w:rPr>
      </w:pPr>
      <w:r w:rsidRPr="00670272">
        <w:rPr>
          <w:rFonts w:eastAsia="Times New Roman"/>
          <w:i/>
          <w:sz w:val="20"/>
          <w:szCs w:val="20"/>
          <w:lang w:eastAsia="lv-LV"/>
        </w:rPr>
        <w:t>(27.03.2025. saistošo noteikumu Nr.7/2025 redakcijā, kas precizēti 24.04.2025., stājas spēkā 30.04.2025.)</w:t>
      </w:r>
    </w:p>
    <w:p w14:paraId="74D3E22B"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 xml:space="preserve">bērniem ar invaliditāti un/vai reto slimību </w:t>
      </w:r>
      <w:r w:rsidRPr="00135F78">
        <w:t>diagnozi 100 procenti;</w:t>
      </w:r>
      <w:r w:rsidRPr="00135F78">
        <w:rPr>
          <w:rFonts w:eastAsia="Times New Roman"/>
          <w:shd w:val="clear" w:color="auto" w:fill="FFFF00"/>
          <w:lang w:eastAsia="lv-LV"/>
        </w:rPr>
        <w:t xml:space="preserve"> </w:t>
      </w:r>
    </w:p>
    <w:p w14:paraId="7F989051"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bērniem ar funkcionāliem traucējumiem no trūcīgām vai maznodrošinātām mājsaimniecībām 100 procenti;</w:t>
      </w:r>
    </w:p>
    <w:p w14:paraId="1AE567A4"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bērniem ar funkcionāliem traucējumiem 50 procenti.</w:t>
      </w:r>
    </w:p>
    <w:p w14:paraId="6DC5CDED" w14:textId="6E048F75" w:rsidR="004D6D03" w:rsidRPr="00670272" w:rsidRDefault="009231B5" w:rsidP="004D6D03">
      <w:pPr>
        <w:pStyle w:val="ListParagraph"/>
        <w:numPr>
          <w:ilvl w:val="0"/>
          <w:numId w:val="2"/>
        </w:numPr>
        <w:jc w:val="both"/>
        <w:rPr>
          <w:rFonts w:eastAsia="Times New Roman"/>
          <w:lang w:eastAsia="lv-LV"/>
        </w:rPr>
      </w:pPr>
      <w:r w:rsidRPr="004D435B">
        <w:t>Ja Pakalpojums nepieciešams vairāk kā 15 (piecpadsmit) reizes 12 mēnešu periodā no lēmuma pieņemšanas dienas, samaksa tiek piemērota atbilstoši Sociālā dienesta maksas pakalpojumu cenrādim, pieprasot Pakalpojumu no jauna, atbilstoši šo Noteikumu 28. punktam</w:t>
      </w:r>
      <w:r w:rsidR="004D6D03" w:rsidRPr="00135F78">
        <w:t>.</w:t>
      </w:r>
    </w:p>
    <w:p w14:paraId="205AB49E" w14:textId="77777777" w:rsidR="00670272" w:rsidRPr="002E2C49" w:rsidRDefault="00670272" w:rsidP="00670272">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5879E4A6" w14:textId="77777777" w:rsidR="004D6D03" w:rsidRPr="00135F78" w:rsidRDefault="004D6D03" w:rsidP="004D6D03">
      <w:pPr>
        <w:rPr>
          <w:b/>
        </w:rPr>
      </w:pPr>
    </w:p>
    <w:p w14:paraId="57458F57" w14:textId="77777777" w:rsidR="004D6D03" w:rsidRPr="00135F78" w:rsidRDefault="004D6D03" w:rsidP="004D6D03">
      <w:pPr>
        <w:pStyle w:val="ListParagraph"/>
        <w:numPr>
          <w:ilvl w:val="0"/>
          <w:numId w:val="1"/>
        </w:numPr>
        <w:ind w:left="14" w:hanging="14"/>
        <w:jc w:val="center"/>
      </w:pPr>
      <w:r w:rsidRPr="00135F78">
        <w:rPr>
          <w:b/>
          <w:bCs/>
        </w:rPr>
        <w:t>Aprūpes mājās pakalpojums bērniem ar invaliditāti</w:t>
      </w:r>
    </w:p>
    <w:p w14:paraId="2298F10C" w14:textId="77777777" w:rsidR="004D6D03" w:rsidRPr="00135F78" w:rsidRDefault="004D6D03" w:rsidP="004D6D03">
      <w:pPr>
        <w:jc w:val="both"/>
      </w:pPr>
    </w:p>
    <w:p w14:paraId="6064172C" w14:textId="77777777" w:rsidR="004D6D03" w:rsidRPr="00135F78" w:rsidRDefault="004D6D03" w:rsidP="004D6D03">
      <w:pPr>
        <w:pStyle w:val="tv213"/>
        <w:numPr>
          <w:ilvl w:val="0"/>
          <w:numId w:val="2"/>
        </w:numPr>
        <w:spacing w:before="0" w:after="0"/>
        <w:jc w:val="both"/>
      </w:pPr>
      <w:r w:rsidRPr="00135F78">
        <w:t>Aprūpes mājās pakalpojums tiek sniegts bērniem ar invaliditāti, lai nodrošinātu aprūpi, uzraudzību, pašaprūpes spēju attīstīšanu un saturīgu brīvā laika pavadīšanu dzīvesvietā (turpmāk šajā nodaļā – Pakalpojums).</w:t>
      </w:r>
      <w:bookmarkStart w:id="28" w:name="p-997872"/>
      <w:bookmarkStart w:id="29" w:name="p30"/>
      <w:bookmarkStart w:id="30" w:name="p-997873"/>
      <w:bookmarkStart w:id="31" w:name="p31"/>
      <w:bookmarkEnd w:id="28"/>
      <w:bookmarkEnd w:id="29"/>
      <w:bookmarkEnd w:id="30"/>
      <w:bookmarkEnd w:id="31"/>
    </w:p>
    <w:p w14:paraId="7AD9ED90" w14:textId="77777777" w:rsidR="004D6D03" w:rsidRPr="00135F78" w:rsidRDefault="004D6D03" w:rsidP="004D6D03">
      <w:pPr>
        <w:pStyle w:val="tv213"/>
        <w:numPr>
          <w:ilvl w:val="0"/>
          <w:numId w:val="2"/>
        </w:numPr>
        <w:spacing w:before="0" w:after="0"/>
        <w:jc w:val="both"/>
      </w:pPr>
      <w:r w:rsidRPr="00135F78">
        <w:t xml:space="preserve">Tiesības saņemt Pakalpojumu ir bērniem, kuriem ar Veselības un darbspēju ekspertīzes ārstu Valsts komisijas (turpmāk - VDEĀVK) lēmumu ir noteikta invaliditāte un izsniegts atzinums par īpašas kopšanas nepieciešamību, ja bērna likumiskais pārstāvis vai audžuģimene (turpmāk šajā nodaļā – Bērna likumiskais pārstāvis) nodarbinātības vai citu objektīvu iemeslu dēļ nevar nodrošināt šī bērna aprūpi un uzraudzību nepieciešamajā apjomā un Sociālais dienests ir konstatējis šāda </w:t>
      </w:r>
      <w:r w:rsidRPr="00135F78">
        <w:rPr>
          <w:shd w:val="clear" w:color="auto" w:fill="FFFFFF"/>
        </w:rPr>
        <w:t>Pakalpojuma nepieciešamību.</w:t>
      </w:r>
    </w:p>
    <w:p w14:paraId="157BB3D0" w14:textId="77777777" w:rsidR="004D6D03" w:rsidRPr="00135F78" w:rsidRDefault="004D6D03" w:rsidP="004D6D03">
      <w:pPr>
        <w:pStyle w:val="tv213"/>
        <w:numPr>
          <w:ilvl w:val="0"/>
          <w:numId w:val="2"/>
        </w:numPr>
        <w:spacing w:before="0" w:after="0"/>
        <w:jc w:val="both"/>
      </w:pPr>
      <w:r w:rsidRPr="00135F78">
        <w:t>Pakalpojuma pieprasīšanai Bērna likumiskais pārstāvis iesniedz:</w:t>
      </w:r>
    </w:p>
    <w:p w14:paraId="45ADE7D6" w14:textId="77777777" w:rsidR="004D6D03" w:rsidRPr="00135F78" w:rsidRDefault="004D6D03" w:rsidP="004D6D03">
      <w:pPr>
        <w:pStyle w:val="tv213"/>
        <w:numPr>
          <w:ilvl w:val="1"/>
          <w:numId w:val="2"/>
        </w:numPr>
        <w:spacing w:before="0" w:after="0"/>
        <w:ind w:left="993" w:hanging="633"/>
        <w:jc w:val="both"/>
      </w:pPr>
      <w:r w:rsidRPr="00135F78">
        <w:t>iesniegumu;</w:t>
      </w:r>
    </w:p>
    <w:p w14:paraId="3BA3DC34" w14:textId="77777777" w:rsidR="004D6D03" w:rsidRPr="00135F78" w:rsidRDefault="004D6D03" w:rsidP="004D6D03">
      <w:pPr>
        <w:pStyle w:val="tv213"/>
        <w:numPr>
          <w:ilvl w:val="1"/>
          <w:numId w:val="2"/>
        </w:numPr>
        <w:spacing w:before="0" w:after="0"/>
        <w:ind w:left="993" w:hanging="633"/>
        <w:jc w:val="both"/>
      </w:pPr>
      <w:r w:rsidRPr="00135F78">
        <w:t>citus dokumentus, kas apliecina</w:t>
      </w:r>
      <w:bookmarkStart w:id="32" w:name="_Hlk88578468"/>
      <w:r w:rsidRPr="00135F78">
        <w:t>, ka Bērna likumiskais pārstāvis nespēj nodrošināt bērna aprūpi un uzraudzību nepieciešamajā apjomā</w:t>
      </w:r>
      <w:bookmarkEnd w:id="32"/>
      <w:r w:rsidRPr="00135F78">
        <w:t xml:space="preserve"> (darba devēja, izglītības iestādes, Nodarbinātības valsts aģentūras apliecinājumu vai pakalpojuma sniedzēja apliecinājumu, ja Bērna likumiskais pārstāvis saņem sociālo pakalpojumu) un citus dokumentus, kas nepieciešami lēmuma pieņemšanai, ja tie nav valsts vai Pašvaldības iestāžu rīcībā.</w:t>
      </w:r>
      <w:bookmarkStart w:id="33" w:name="p-997874"/>
      <w:bookmarkStart w:id="34" w:name="p32"/>
      <w:bookmarkEnd w:id="33"/>
      <w:bookmarkEnd w:id="34"/>
    </w:p>
    <w:p w14:paraId="18437A1B" w14:textId="77777777" w:rsidR="004D6D03" w:rsidRPr="00135F78" w:rsidRDefault="004D6D03" w:rsidP="004D6D03">
      <w:pPr>
        <w:pStyle w:val="tv213"/>
        <w:numPr>
          <w:ilvl w:val="0"/>
          <w:numId w:val="2"/>
        </w:numPr>
        <w:spacing w:before="0" w:after="0"/>
        <w:jc w:val="both"/>
      </w:pPr>
      <w:r w:rsidRPr="00135F78">
        <w:t>Sociālais dienests, nosakot Pakalpojuma nepieciešamību, novērtē:</w:t>
      </w:r>
    </w:p>
    <w:p w14:paraId="6FB00EA9" w14:textId="77777777" w:rsidR="004D6D03" w:rsidRPr="00135F78" w:rsidRDefault="004D6D03" w:rsidP="004D6D03">
      <w:pPr>
        <w:pStyle w:val="tv213"/>
        <w:numPr>
          <w:ilvl w:val="1"/>
          <w:numId w:val="2"/>
        </w:numPr>
        <w:spacing w:before="0" w:after="0"/>
        <w:ind w:left="993" w:hanging="633"/>
        <w:jc w:val="both"/>
      </w:pPr>
      <w:r w:rsidRPr="00135F78">
        <w:t>kopā ar bērnu dzīvojošo mājsaimniecības locekļu iespējas sniegt nepieciešamo atbalstu bērnam;</w:t>
      </w:r>
    </w:p>
    <w:p w14:paraId="502F53B8" w14:textId="77777777" w:rsidR="004D6D03" w:rsidRPr="00135F78" w:rsidRDefault="004D6D03" w:rsidP="004D6D03">
      <w:pPr>
        <w:pStyle w:val="tv213"/>
        <w:numPr>
          <w:ilvl w:val="1"/>
          <w:numId w:val="2"/>
        </w:numPr>
        <w:spacing w:before="0" w:after="0"/>
        <w:ind w:left="993" w:hanging="633"/>
        <w:jc w:val="both"/>
      </w:pPr>
      <w:r w:rsidRPr="00135F78">
        <w:t>Bērna likumiskais pārstāvis apgrūtinājumus iesaistīties aprūpē un uzraudzībā;</w:t>
      </w:r>
    </w:p>
    <w:p w14:paraId="42AB8A18" w14:textId="77777777" w:rsidR="004D6D03" w:rsidRPr="00135F78" w:rsidRDefault="004D6D03" w:rsidP="004D6D03">
      <w:pPr>
        <w:pStyle w:val="tv213"/>
        <w:numPr>
          <w:ilvl w:val="1"/>
          <w:numId w:val="2"/>
        </w:numPr>
        <w:spacing w:before="0" w:after="0"/>
        <w:ind w:left="993" w:hanging="633"/>
        <w:jc w:val="both"/>
      </w:pPr>
      <w:r w:rsidRPr="00135F78">
        <w:t>bērna atrašanās laiku izglītības iestādē;</w:t>
      </w:r>
    </w:p>
    <w:p w14:paraId="49DD82CD" w14:textId="77777777" w:rsidR="004D6D03" w:rsidRPr="00135F78" w:rsidRDefault="004D6D03" w:rsidP="004D6D03">
      <w:pPr>
        <w:pStyle w:val="tv213"/>
        <w:numPr>
          <w:ilvl w:val="1"/>
          <w:numId w:val="2"/>
        </w:numPr>
        <w:spacing w:before="0" w:after="0"/>
        <w:ind w:left="993" w:hanging="633"/>
        <w:jc w:val="both"/>
      </w:pPr>
      <w:r w:rsidRPr="00135F78">
        <w:t>bērnam pieejamās aktivitātes, saņemtos sociālos un veselības aprūpes pakalpojumus;</w:t>
      </w:r>
    </w:p>
    <w:p w14:paraId="51EFC245" w14:textId="77777777" w:rsidR="004D6D03" w:rsidRPr="00135F78" w:rsidRDefault="004D6D03" w:rsidP="004D6D03">
      <w:pPr>
        <w:pStyle w:val="tv213"/>
        <w:numPr>
          <w:ilvl w:val="1"/>
          <w:numId w:val="2"/>
        </w:numPr>
        <w:spacing w:before="0" w:after="0"/>
        <w:ind w:left="993" w:hanging="633"/>
        <w:jc w:val="both"/>
      </w:pPr>
      <w:r w:rsidRPr="00135F78">
        <w:t>citus apstākļus, faktus, kuriem ir nozīme lēmuma pieņemšanā.</w:t>
      </w:r>
      <w:bookmarkStart w:id="35" w:name="p-997876"/>
      <w:bookmarkStart w:id="36" w:name="p34"/>
      <w:bookmarkStart w:id="37" w:name="p-997875"/>
      <w:bookmarkStart w:id="38" w:name="p33"/>
      <w:bookmarkEnd w:id="35"/>
      <w:bookmarkEnd w:id="36"/>
      <w:bookmarkEnd w:id="37"/>
      <w:bookmarkEnd w:id="38"/>
    </w:p>
    <w:p w14:paraId="75FCBC10" w14:textId="2D2326F8" w:rsidR="004D6D03" w:rsidRDefault="00B9339A" w:rsidP="004D6D03">
      <w:pPr>
        <w:pStyle w:val="tv213"/>
        <w:numPr>
          <w:ilvl w:val="0"/>
          <w:numId w:val="2"/>
        </w:numPr>
        <w:spacing w:before="0" w:after="0"/>
        <w:jc w:val="both"/>
      </w:pPr>
      <w:r w:rsidRPr="004D435B">
        <w:t>Sociālais dienests pēc iesnieguma un visu lēmuma pieņemšanai nepieciešamo dokumentu saņemšanas un saskaņā ar sociālā darba speciālista veiktu novērtējumu par Pakalpojuma nepieciešamību, pieņem lēmumu par Pakalpojuma piešķiršanu līdz pilngadības sasniegšanai vai VDEĀVK noteiktā invaliditātes termiņa beigām, atkarībā no tā, kurš no termiņiem iestājas ātrāk, nosakot Pakalpojuma apjomu (stundas mēnesī), vai pieņem lēmumu atteikt piešķirt Pakalpojumu</w:t>
      </w:r>
      <w:r w:rsidR="004D6D03" w:rsidRPr="00135F78">
        <w:t>.</w:t>
      </w:r>
    </w:p>
    <w:p w14:paraId="0775DA6A" w14:textId="77777777" w:rsidR="00670272" w:rsidRPr="002E2C49" w:rsidRDefault="00670272" w:rsidP="00670272">
      <w:pPr>
        <w:pStyle w:val="tv213"/>
        <w:spacing w:before="0" w:after="0"/>
        <w:ind w:left="360"/>
        <w:jc w:val="both"/>
        <w:rPr>
          <w:i/>
          <w:sz w:val="20"/>
          <w:szCs w:val="20"/>
        </w:rPr>
      </w:pPr>
      <w:r w:rsidRPr="002E2C49">
        <w:rPr>
          <w:i/>
          <w:sz w:val="20"/>
          <w:szCs w:val="20"/>
        </w:rPr>
        <w:t>(27.03.2025. saistošo noteikumu Nr.7/2025 redakcijā, kas precizēti 24.04.2025., stājas spēkā 30.04.2025.)</w:t>
      </w:r>
    </w:p>
    <w:p w14:paraId="7BC79A56" w14:textId="77777777" w:rsidR="004D6D03" w:rsidRPr="00135F78" w:rsidRDefault="004D6D03" w:rsidP="004D6D03">
      <w:pPr>
        <w:pStyle w:val="tv213"/>
        <w:numPr>
          <w:ilvl w:val="0"/>
          <w:numId w:val="2"/>
        </w:numPr>
        <w:spacing w:before="0" w:after="0"/>
        <w:jc w:val="both"/>
      </w:pPr>
      <w:r w:rsidRPr="00135F78">
        <w:t>Pakalpojums netiek piešķirts, ja:</w:t>
      </w:r>
    </w:p>
    <w:p w14:paraId="3378BE11" w14:textId="77777777" w:rsidR="004D6D03" w:rsidRPr="00135F78" w:rsidRDefault="004D6D03" w:rsidP="004D6D03">
      <w:pPr>
        <w:pStyle w:val="tv213"/>
        <w:numPr>
          <w:ilvl w:val="1"/>
          <w:numId w:val="2"/>
        </w:numPr>
        <w:spacing w:before="0" w:after="0"/>
        <w:ind w:left="993" w:hanging="633"/>
        <w:jc w:val="both"/>
      </w:pPr>
      <w:r w:rsidRPr="00135F78">
        <w:t>bērns atrodas ilgstošas sociālās aprūpes un sociālās rehabilitācijas institūcijā, stacionārā veselības iestādē vai ieslodzījuma vietā;</w:t>
      </w:r>
    </w:p>
    <w:p w14:paraId="3A207083" w14:textId="389AC7F8" w:rsidR="004D6D03" w:rsidRDefault="004D6D03" w:rsidP="004D6D03">
      <w:pPr>
        <w:pStyle w:val="tv213"/>
        <w:numPr>
          <w:ilvl w:val="1"/>
          <w:numId w:val="2"/>
        </w:numPr>
        <w:spacing w:before="0" w:after="0"/>
        <w:ind w:left="993" w:hanging="633"/>
        <w:jc w:val="both"/>
      </w:pPr>
      <w:r w:rsidRPr="00135F78">
        <w:t>bērns jau saņem viņa vajadzībām atbilstošu citu aprūpes pakalpojumu pilnā apjomā vai aprūpes mājās pakalpojumu, kas tiek nodrošināts no valsts vai cita finansējuma, lai izslēgtu dubultā finansējuma risku;</w:t>
      </w:r>
    </w:p>
    <w:p w14:paraId="57F67B6C" w14:textId="77777777" w:rsidR="00392C3F" w:rsidRPr="002E2C49" w:rsidRDefault="00392C3F" w:rsidP="00B462E1">
      <w:pPr>
        <w:pStyle w:val="tv213"/>
        <w:spacing w:before="0" w:after="0"/>
        <w:ind w:left="720"/>
        <w:jc w:val="both"/>
        <w:rPr>
          <w:i/>
          <w:sz w:val="20"/>
          <w:szCs w:val="20"/>
        </w:rPr>
      </w:pPr>
      <w:r w:rsidRPr="002E2C49">
        <w:rPr>
          <w:i/>
          <w:sz w:val="20"/>
          <w:szCs w:val="20"/>
        </w:rPr>
        <w:lastRenderedPageBreak/>
        <w:t>(27.03.2025. saistošo noteikumu Nr.7/2025 redakcijā, kas precizēti 24.04.2025., stājas spēkā 30.04.2025.)</w:t>
      </w:r>
    </w:p>
    <w:p w14:paraId="09891F5E" w14:textId="77777777" w:rsidR="004D6D03" w:rsidRPr="00135F78" w:rsidRDefault="004D6D03" w:rsidP="004D6D03">
      <w:pPr>
        <w:pStyle w:val="tv213"/>
        <w:numPr>
          <w:ilvl w:val="1"/>
          <w:numId w:val="2"/>
        </w:numPr>
        <w:spacing w:before="0" w:after="0"/>
        <w:ind w:left="993" w:hanging="633"/>
        <w:jc w:val="both"/>
      </w:pPr>
      <w:r w:rsidRPr="00135F78">
        <w:t>nav sniegta informācija vai iesniegti dokumenti par objektīviem iemesliem, kas ierobežo Bērna likumiskā pārstāvja iespējas nodrošināt bērna aprūpi vai Pakalpojumu;</w:t>
      </w:r>
    </w:p>
    <w:p w14:paraId="6C852174" w14:textId="77777777" w:rsidR="004D6D03" w:rsidRPr="00135F78" w:rsidRDefault="004D6D03" w:rsidP="004D6D03">
      <w:pPr>
        <w:pStyle w:val="tv213"/>
        <w:numPr>
          <w:ilvl w:val="1"/>
          <w:numId w:val="2"/>
        </w:numPr>
        <w:spacing w:before="0" w:after="0"/>
        <w:ind w:left="993" w:hanging="633"/>
        <w:jc w:val="both"/>
      </w:pPr>
      <w:r w:rsidRPr="00135F78">
        <w:t>nav ievēroti citi šajā Noteikumu nodaļā vai citā ārējā normatīvā aktā noteiktie nosacījumi.</w:t>
      </w:r>
      <w:bookmarkStart w:id="39" w:name="p-997877"/>
      <w:bookmarkStart w:id="40" w:name="p35"/>
      <w:bookmarkEnd w:id="39"/>
      <w:bookmarkEnd w:id="40"/>
    </w:p>
    <w:p w14:paraId="4A6143D8" w14:textId="77777777" w:rsidR="004D6D03" w:rsidRPr="00135F78" w:rsidRDefault="004D6D03" w:rsidP="004D6D03">
      <w:pPr>
        <w:pStyle w:val="tv213"/>
        <w:numPr>
          <w:ilvl w:val="0"/>
          <w:numId w:val="2"/>
        </w:numPr>
        <w:spacing w:before="0" w:after="0"/>
        <w:jc w:val="both"/>
      </w:pPr>
      <w:r w:rsidRPr="00135F78">
        <w:t xml:space="preserve">Pakalpojuma sniegšana tiek pārtraukta uz laiku, </w:t>
      </w:r>
      <w:r w:rsidRPr="00135F78">
        <w:rPr>
          <w:shd w:val="clear" w:color="auto" w:fill="FFFFFF"/>
        </w:rPr>
        <w:t xml:space="preserve">kamēr bērns atrodas </w:t>
      </w:r>
      <w:bookmarkStart w:id="41" w:name="p-997878"/>
      <w:bookmarkStart w:id="42" w:name="p36"/>
      <w:bookmarkEnd w:id="41"/>
      <w:bookmarkEnd w:id="42"/>
      <w:r w:rsidRPr="00135F78">
        <w:rPr>
          <w:shd w:val="clear" w:color="auto" w:fill="FFFFFF"/>
        </w:rPr>
        <w:t>ilgstošas sociālās aprūpes un sociālās rehabilitācijas institūcijā, stacionārā veselības iestādē vai ieslodzījuma vietā.</w:t>
      </w:r>
    </w:p>
    <w:p w14:paraId="1074941B" w14:textId="77777777" w:rsidR="004D6D03" w:rsidRPr="00135F78" w:rsidRDefault="004D6D03" w:rsidP="004D6D03">
      <w:pPr>
        <w:pStyle w:val="tv213"/>
        <w:numPr>
          <w:ilvl w:val="0"/>
          <w:numId w:val="2"/>
        </w:numPr>
        <w:spacing w:before="0" w:after="0"/>
        <w:jc w:val="both"/>
      </w:pPr>
      <w:r w:rsidRPr="00135F78">
        <w:t>Sociālais dienests Pakalpojuma sniegšanu izbeidz, ja:</w:t>
      </w:r>
    </w:p>
    <w:p w14:paraId="63629318" w14:textId="77777777" w:rsidR="004D6D03" w:rsidRPr="00135F78" w:rsidRDefault="004D6D03" w:rsidP="004D6D03">
      <w:pPr>
        <w:pStyle w:val="tv213"/>
        <w:numPr>
          <w:ilvl w:val="1"/>
          <w:numId w:val="2"/>
        </w:numPr>
        <w:spacing w:before="0" w:after="0"/>
        <w:ind w:left="993" w:hanging="633"/>
        <w:jc w:val="both"/>
      </w:pPr>
      <w:r w:rsidRPr="00135F78">
        <w:t>Bērna likumiskais pārstāvis iesniedz Sociālajā dienestā iesniegumu par atteikšanos no piešķirtā Pakalpojuma;</w:t>
      </w:r>
    </w:p>
    <w:p w14:paraId="57B1DDE7" w14:textId="77777777" w:rsidR="004D6D03" w:rsidRPr="00135F78" w:rsidRDefault="004D6D03" w:rsidP="004D6D03">
      <w:pPr>
        <w:pStyle w:val="tv213"/>
        <w:numPr>
          <w:ilvl w:val="1"/>
          <w:numId w:val="2"/>
        </w:numPr>
        <w:spacing w:before="0" w:after="0"/>
        <w:ind w:left="993" w:hanging="633"/>
        <w:jc w:val="both"/>
      </w:pPr>
      <w:r w:rsidRPr="00135F78">
        <w:t>bērna dzīvesvieta ir deklarēta citas pašvaldības administratīvajā teritorijā;</w:t>
      </w:r>
    </w:p>
    <w:p w14:paraId="5D9ACD1E" w14:textId="45B36E17" w:rsidR="004D6D03" w:rsidRDefault="00206DFB" w:rsidP="004D6D03">
      <w:pPr>
        <w:pStyle w:val="tv213"/>
        <w:numPr>
          <w:ilvl w:val="1"/>
          <w:numId w:val="2"/>
        </w:numPr>
        <w:spacing w:before="0" w:after="0"/>
        <w:ind w:left="993" w:hanging="633"/>
        <w:jc w:val="both"/>
      </w:pPr>
      <w:r w:rsidRPr="004D435B">
        <w:t>mainījušies apstākļi un nepieciešamais pakalpojuma apjoms.</w:t>
      </w:r>
      <w:bookmarkStart w:id="43" w:name="p-997879"/>
      <w:bookmarkStart w:id="44" w:name="p37"/>
      <w:bookmarkEnd w:id="43"/>
      <w:bookmarkEnd w:id="44"/>
    </w:p>
    <w:p w14:paraId="0F933E9A" w14:textId="1040B1A7" w:rsidR="00392C3F" w:rsidRPr="00392C3F" w:rsidRDefault="00835648" w:rsidP="00835648">
      <w:pPr>
        <w:pStyle w:val="tv213"/>
        <w:spacing w:before="0" w:after="0"/>
        <w:jc w:val="both"/>
        <w:rPr>
          <w:i/>
          <w:sz w:val="20"/>
          <w:szCs w:val="20"/>
        </w:rPr>
      </w:pPr>
      <w:r>
        <w:rPr>
          <w:i/>
          <w:sz w:val="20"/>
          <w:szCs w:val="20"/>
        </w:rPr>
        <w:t xml:space="preserve">       </w:t>
      </w:r>
      <w:r w:rsidR="00392C3F" w:rsidRPr="002E2C49">
        <w:rPr>
          <w:i/>
          <w:sz w:val="20"/>
          <w:szCs w:val="20"/>
        </w:rPr>
        <w:t>(27.03.2025. saistošo noteikumu Nr.7/2025 redakcijā, kas precizēti 24.04.2025., stājas spēkā 30.04.2025.)</w:t>
      </w:r>
    </w:p>
    <w:p w14:paraId="16BBEED0" w14:textId="77777777" w:rsidR="004D6D03" w:rsidRDefault="004D6D03" w:rsidP="004D6D03">
      <w:pPr>
        <w:pStyle w:val="tv213"/>
        <w:numPr>
          <w:ilvl w:val="0"/>
          <w:numId w:val="2"/>
        </w:numPr>
        <w:spacing w:before="0" w:after="0"/>
        <w:jc w:val="both"/>
      </w:pPr>
      <w:r w:rsidRPr="00135F78">
        <w:t>Pakalpojumu piešķir līdz 80 (astoņdesmit) stundām mēnesī.</w:t>
      </w:r>
    </w:p>
    <w:p w14:paraId="42C55F27" w14:textId="0123CBB6" w:rsidR="004D6D03" w:rsidRDefault="00392C3F" w:rsidP="00392C3F">
      <w:pPr>
        <w:pStyle w:val="tv213"/>
        <w:spacing w:before="0" w:after="0"/>
        <w:jc w:val="both"/>
      </w:pPr>
      <w:r w:rsidRPr="004D435B">
        <w:t>42.</w:t>
      </w:r>
      <w:r w:rsidRPr="004D435B">
        <w:rPr>
          <w:vertAlign w:val="superscript"/>
        </w:rPr>
        <w:t xml:space="preserve">1 </w:t>
      </w:r>
      <w:r w:rsidRPr="004D435B">
        <w:t xml:space="preserve">Pakalpojuma saņemšanas laikā Sociālais dienests ne retāk kā reizi gadā pārvērtē bērna vajadzības un Pakalpojuma apjomu. Pakalpojumu var pārvērtēt arī, saņemot informāciju no Bērna likumiskā pārstāvja vai Pakalpojuma </w:t>
      </w:r>
      <w:proofErr w:type="spellStart"/>
      <w:r w:rsidRPr="004D435B">
        <w:t>sniedzēja.</w:t>
      </w:r>
      <w:r w:rsidR="004D6D03" w:rsidRPr="00135F78">
        <w:t>Pēc</w:t>
      </w:r>
      <w:proofErr w:type="spellEnd"/>
      <w:r w:rsidR="004D6D03" w:rsidRPr="00135F78">
        <w:t xml:space="preserve"> lēmuma pieņemšanas par Pakalpojuma piešķiršanu, Sociālais dienests </w:t>
      </w:r>
      <w:r w:rsidR="004D6D03" w:rsidRPr="00135F78">
        <w:rPr>
          <w:rFonts w:eastAsia="Calibri"/>
        </w:rPr>
        <w:t>izsniedz nosūtījumu Pakalpojuma sniedzējam</w:t>
      </w:r>
      <w:r w:rsidR="004B2DA8">
        <w:rPr>
          <w:rFonts w:eastAsia="Calibri"/>
        </w:rPr>
        <w:t xml:space="preserve"> </w:t>
      </w:r>
      <w:r w:rsidR="004B2DA8" w:rsidRPr="004D435B">
        <w:t>līdz termiņam, kas nav ilgāks par publiskā iepirkuma rezultātā noslēgto līgumu starp Pašvaldību, Sociālo dienestu un Pakalpojuma sniedzēju</w:t>
      </w:r>
      <w:r>
        <w:t>.</w:t>
      </w:r>
    </w:p>
    <w:p w14:paraId="709AE3D8" w14:textId="2D79FC3D" w:rsidR="00392C3F" w:rsidRPr="00135F78" w:rsidRDefault="00392C3F" w:rsidP="00392C3F">
      <w:pPr>
        <w:pStyle w:val="tv213"/>
        <w:spacing w:before="0" w:after="0"/>
        <w:jc w:val="both"/>
      </w:pPr>
      <w:r w:rsidRPr="002E2C49">
        <w:rPr>
          <w:i/>
          <w:sz w:val="20"/>
          <w:szCs w:val="20"/>
        </w:rPr>
        <w:t>(27.03.2025. saistošo noteikumu Nr.7/2025 redakcijā, kas precizēti 24.04.2025., stājas spēkā 30.04.2025.)</w:t>
      </w:r>
    </w:p>
    <w:p w14:paraId="54321A76" w14:textId="5C4AF530" w:rsidR="00392C3F" w:rsidRDefault="00392C3F" w:rsidP="00392C3F">
      <w:pPr>
        <w:pStyle w:val="ListParagraph"/>
        <w:numPr>
          <w:ilvl w:val="0"/>
          <w:numId w:val="2"/>
        </w:numPr>
        <w:jc w:val="both"/>
      </w:pPr>
      <w:r w:rsidRPr="00392C3F">
        <w:t xml:space="preserve">Pēc lēmuma pieņemšanas par Pakalpojuma piešķiršanu, Sociālais dienests izsniedz nosūtījumu Pakalpojuma sniedzējam </w:t>
      </w:r>
      <w:r w:rsidRPr="004D435B">
        <w:t>līdz termiņam, kas nav ilgāks par publiskā iepirkuma rezultātā noslēgto līgumu starp Pašvaldību, Sociālo dienestu un Pakalpojuma sniedzēju</w:t>
      </w:r>
      <w:r w:rsidRPr="00392C3F">
        <w:t>.</w:t>
      </w:r>
    </w:p>
    <w:p w14:paraId="1FA268E4" w14:textId="157BED65" w:rsidR="00392C3F" w:rsidRDefault="00392C3F" w:rsidP="00B462E1">
      <w:pPr>
        <w:pStyle w:val="tv213"/>
        <w:spacing w:before="0" w:after="0"/>
        <w:ind w:left="360"/>
        <w:jc w:val="both"/>
      </w:pPr>
      <w:r w:rsidRPr="002E2C49">
        <w:rPr>
          <w:i/>
          <w:sz w:val="20"/>
          <w:szCs w:val="20"/>
        </w:rPr>
        <w:t>(27.03.2025. saistošo noteikumu Nr.7/2025 redakcijā, kas precizēti 24.04.2025., stājas spēkā 30.04.2025.)</w:t>
      </w:r>
    </w:p>
    <w:p w14:paraId="28E040D9" w14:textId="77777777" w:rsidR="004D6D03" w:rsidRDefault="004D6D03" w:rsidP="004D6D03">
      <w:pPr>
        <w:pStyle w:val="ListParagraph"/>
        <w:numPr>
          <w:ilvl w:val="0"/>
          <w:numId w:val="2"/>
        </w:numPr>
        <w:jc w:val="both"/>
      </w:pPr>
      <w:r w:rsidRPr="00135F78">
        <w:t xml:space="preserve">Pakalpojumu nodrošina Pakalpojuma sniedzējs, ar kuru Pašvaldībai iepirkuma rezultātā noslēgts Pakalpojuma līgums. </w:t>
      </w:r>
    </w:p>
    <w:p w14:paraId="3E248AF7" w14:textId="77777777" w:rsidR="004D6D03" w:rsidRPr="00135F78" w:rsidRDefault="004D6D03" w:rsidP="004D6D03">
      <w:pPr>
        <w:pStyle w:val="ListParagraph"/>
        <w:numPr>
          <w:ilvl w:val="0"/>
          <w:numId w:val="2"/>
        </w:numPr>
        <w:jc w:val="both"/>
      </w:pPr>
      <w:r w:rsidRPr="00135F78">
        <w:rPr>
          <w:shd w:val="clear" w:color="auto" w:fill="FFFFFF"/>
        </w:rPr>
        <w:t>Pakalpojumu apmaksā no Pašvaldības budžeta līdzekļiem.</w:t>
      </w:r>
    </w:p>
    <w:p w14:paraId="1AF4002C" w14:textId="77777777" w:rsidR="004D6D03" w:rsidRPr="00135F78" w:rsidRDefault="004D6D03" w:rsidP="004D6D03">
      <w:pPr>
        <w:pStyle w:val="ListParagraph"/>
        <w:ind w:left="360"/>
        <w:jc w:val="both"/>
      </w:pPr>
    </w:p>
    <w:p w14:paraId="1DB754AE" w14:textId="77777777" w:rsidR="004D6D03" w:rsidRPr="00135F78" w:rsidRDefault="004D6D03" w:rsidP="004D6D03">
      <w:pPr>
        <w:pStyle w:val="ListParagraph"/>
        <w:numPr>
          <w:ilvl w:val="0"/>
          <w:numId w:val="1"/>
        </w:numPr>
        <w:ind w:left="851" w:hanging="11"/>
        <w:jc w:val="center"/>
      </w:pPr>
      <w:r w:rsidRPr="00135F78">
        <w:rPr>
          <w:b/>
        </w:rPr>
        <w:t xml:space="preserve">Aprūpes mājās pakalpojums </w:t>
      </w:r>
      <w:r w:rsidRPr="00135F78">
        <w:rPr>
          <w:b/>
          <w:shd w:val="clear" w:color="auto" w:fill="FFFFFF"/>
        </w:rPr>
        <w:t>pilngadīgām personām</w:t>
      </w:r>
    </w:p>
    <w:p w14:paraId="1D384FA2" w14:textId="77777777" w:rsidR="004D6D03" w:rsidRPr="00135F78" w:rsidRDefault="004D6D03" w:rsidP="004D6D03">
      <w:pPr>
        <w:pStyle w:val="ListParagraph"/>
        <w:ind w:left="454"/>
        <w:jc w:val="center"/>
        <w:rPr>
          <w:b/>
          <w:shd w:val="clear" w:color="auto" w:fill="FFFFFF"/>
        </w:rPr>
      </w:pPr>
    </w:p>
    <w:p w14:paraId="1453CB14" w14:textId="4D00F7BE" w:rsidR="004D6D03" w:rsidRDefault="004D6D03" w:rsidP="004D6D03">
      <w:pPr>
        <w:pStyle w:val="ListParagraph"/>
        <w:numPr>
          <w:ilvl w:val="0"/>
          <w:numId w:val="2"/>
        </w:numPr>
        <w:jc w:val="both"/>
      </w:pPr>
      <w:r w:rsidRPr="00135F78">
        <w:t xml:space="preserve">Aprūpes mājās pakalpojums ir sociālās aprūpes pakalpojums dzīvesvietā, nodrošinot pilngadīgām personām </w:t>
      </w:r>
      <w:r w:rsidR="000E6EE4" w:rsidRPr="004D435B">
        <w:t>pašaprūpes un aprūpes vajadzību</w:t>
      </w:r>
      <w:r w:rsidR="000E6EE4" w:rsidRPr="00135F78" w:rsidDel="000E6EE4">
        <w:t xml:space="preserve"> </w:t>
      </w:r>
      <w:r w:rsidRPr="00135F78">
        <w:t>apmierināšanu, dzīves kvalitātes nepazemināšanos, palīdzību mājas darbu veikšanā un personīgajā aprūpē, kura vecuma vai funkcionālo traucējumu dēļ nevar sevi aprūpēt (turpmāk šajā nodaļā – Pakalpojums).</w:t>
      </w:r>
    </w:p>
    <w:p w14:paraId="2C645F84" w14:textId="77777777" w:rsidR="00FF22CD" w:rsidRDefault="00FF22CD" w:rsidP="00B462E1">
      <w:pPr>
        <w:pStyle w:val="tv213"/>
        <w:spacing w:before="0" w:after="0"/>
        <w:ind w:left="360"/>
        <w:jc w:val="both"/>
      </w:pPr>
      <w:r w:rsidRPr="002E2C49">
        <w:rPr>
          <w:i/>
          <w:sz w:val="20"/>
          <w:szCs w:val="20"/>
        </w:rPr>
        <w:t>(27.03.2025. saistošo noteikumu Nr.7/2025 redakcijā, kas precizēti 24.04.2025., stājas spēkā 30.04.2025.)</w:t>
      </w:r>
    </w:p>
    <w:p w14:paraId="6DA26DD8" w14:textId="77777777" w:rsidR="004D6D03" w:rsidRPr="00135F78" w:rsidRDefault="004D6D03" w:rsidP="004D6D03">
      <w:pPr>
        <w:pStyle w:val="ListParagraph"/>
        <w:numPr>
          <w:ilvl w:val="0"/>
          <w:numId w:val="2"/>
        </w:numPr>
        <w:jc w:val="both"/>
      </w:pPr>
      <w:r w:rsidRPr="00135F78">
        <w:t>Tiesības saņemt Pakalpojumu ir pilngadīgai personai:</w:t>
      </w:r>
    </w:p>
    <w:p w14:paraId="0B5CDE6C" w14:textId="77777777" w:rsidR="004D6D03" w:rsidRPr="00135F78" w:rsidRDefault="004D6D03" w:rsidP="004D6D03">
      <w:pPr>
        <w:pStyle w:val="ListParagraph"/>
        <w:numPr>
          <w:ilvl w:val="1"/>
          <w:numId w:val="2"/>
        </w:numPr>
        <w:ind w:left="993" w:hanging="633"/>
        <w:jc w:val="both"/>
        <w:rPr>
          <w:color w:val="000000"/>
        </w:rPr>
      </w:pPr>
      <w:r w:rsidRPr="00135F78">
        <w:rPr>
          <w:color w:val="000000"/>
        </w:rPr>
        <w:t>kura vecuma, garīga vai fiziska rakstura traucējumu dēļ nevar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p>
    <w:p w14:paraId="04CD9EE5" w14:textId="77777777" w:rsidR="004D6D03" w:rsidRPr="00135F78" w:rsidRDefault="004D6D03" w:rsidP="004D6D03">
      <w:pPr>
        <w:pStyle w:val="ListParagraph"/>
        <w:numPr>
          <w:ilvl w:val="1"/>
          <w:numId w:val="2"/>
        </w:numPr>
        <w:ind w:left="993" w:hanging="633"/>
        <w:jc w:val="both"/>
        <w:rPr>
          <w:color w:val="000000"/>
        </w:rPr>
      </w:pPr>
      <w:r w:rsidRPr="00135F78">
        <w:rPr>
          <w:color w:val="000000"/>
        </w:rPr>
        <w:t>kurai slimības laikā vai atveseļošanās periodā ir grūtības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bookmarkStart w:id="45" w:name="_Hlk88539350"/>
      <w:r w:rsidRPr="00135F78">
        <w:rPr>
          <w:color w:val="000000"/>
        </w:rPr>
        <w:t>;</w:t>
      </w:r>
    </w:p>
    <w:p w14:paraId="79EB9420" w14:textId="77777777" w:rsidR="00835648" w:rsidRDefault="004D6D03" w:rsidP="00835648">
      <w:pPr>
        <w:pStyle w:val="ListParagraph"/>
        <w:numPr>
          <w:ilvl w:val="1"/>
          <w:numId w:val="2"/>
        </w:numPr>
        <w:ind w:left="993" w:hanging="633"/>
        <w:jc w:val="both"/>
        <w:rPr>
          <w:color w:val="000000"/>
        </w:rPr>
      </w:pPr>
      <w:r w:rsidRPr="00135F78">
        <w:rPr>
          <w:color w:val="000000"/>
        </w:rPr>
        <w:t xml:space="preserve">kurai līdz pilngadības sasniegšanai ar VDEĀVK lēmumu bija noteikta invaliditāte un izsniegts atzinums par īpašas kopšanas nepieciešamību un pēc pilngadības </w:t>
      </w:r>
      <w:r w:rsidRPr="00135F78">
        <w:rPr>
          <w:color w:val="000000"/>
        </w:rPr>
        <w:lastRenderedPageBreak/>
        <w:t>sasniegšanas ir noteikta invaliditāte</w:t>
      </w:r>
      <w:r w:rsidR="00FF22CD" w:rsidRPr="00FF22CD">
        <w:t xml:space="preserve"> </w:t>
      </w:r>
      <w:r w:rsidR="00FF22CD" w:rsidRPr="004D435B">
        <w:t>ar īpašas kopšanas nepieciešamību</w:t>
      </w:r>
      <w:r w:rsidRPr="00135F78">
        <w:rPr>
          <w:color w:val="000000"/>
        </w:rPr>
        <w:t>, bet ne ilgāk kā līdz 24 gadu vecuma sasniegšanai.</w:t>
      </w:r>
    </w:p>
    <w:p w14:paraId="36B7CCA8" w14:textId="5D9E832A" w:rsidR="00FF22CD" w:rsidRPr="00835648" w:rsidRDefault="00FF22CD" w:rsidP="00835648">
      <w:pPr>
        <w:pStyle w:val="ListParagraph"/>
        <w:ind w:left="993"/>
        <w:jc w:val="both"/>
        <w:rPr>
          <w:color w:val="000000"/>
        </w:rPr>
      </w:pPr>
      <w:r w:rsidRPr="00835648">
        <w:rPr>
          <w:i/>
          <w:sz w:val="20"/>
          <w:szCs w:val="20"/>
        </w:rPr>
        <w:t xml:space="preserve">(27.03.2025. saistošo noteikumu Nr.7/2025 redakcijā, kas precizēti 24.04.2025., stājas spēkā </w:t>
      </w:r>
      <w:r w:rsidR="00835648" w:rsidRPr="00835648">
        <w:rPr>
          <w:i/>
          <w:sz w:val="20"/>
          <w:szCs w:val="20"/>
        </w:rPr>
        <w:t xml:space="preserve"> </w:t>
      </w:r>
      <w:r w:rsidRPr="00835648">
        <w:rPr>
          <w:i/>
          <w:sz w:val="20"/>
          <w:szCs w:val="20"/>
        </w:rPr>
        <w:t>30.04.2025.)</w:t>
      </w:r>
    </w:p>
    <w:p w14:paraId="6857B168" w14:textId="77777777" w:rsidR="004D6D03" w:rsidRPr="00135F78" w:rsidRDefault="004D6D03" w:rsidP="004D6D03">
      <w:pPr>
        <w:pStyle w:val="ListParagraph"/>
        <w:numPr>
          <w:ilvl w:val="0"/>
          <w:numId w:val="2"/>
        </w:numPr>
        <w:jc w:val="both"/>
      </w:pPr>
      <w:r w:rsidRPr="00135F78">
        <w:t>Sociālais dienests pēc lēmuma pieņemšanas papildus Ministru kabineta noteiktajai kārtībai:</w:t>
      </w:r>
    </w:p>
    <w:p w14:paraId="073DD32D" w14:textId="392D10B6" w:rsidR="004D6D03" w:rsidRDefault="004D6D03" w:rsidP="004D6D03">
      <w:pPr>
        <w:pStyle w:val="ListParagraph"/>
        <w:numPr>
          <w:ilvl w:val="1"/>
          <w:numId w:val="2"/>
        </w:numPr>
        <w:ind w:left="993" w:hanging="633"/>
        <w:jc w:val="both"/>
      </w:pPr>
      <w:r w:rsidRPr="00135F78">
        <w:t xml:space="preserve">izsniedz nosūtījumu </w:t>
      </w:r>
      <w:r w:rsidR="009D45FA" w:rsidRPr="004D435B">
        <w:t>Pakalpojuma</w:t>
      </w:r>
      <w:r w:rsidRPr="00135F78">
        <w:t xml:space="preserve"> sniedzējam;</w:t>
      </w:r>
    </w:p>
    <w:p w14:paraId="41621448" w14:textId="77777777" w:rsidR="00E95423" w:rsidRDefault="00E95423" w:rsidP="00E95423">
      <w:pPr>
        <w:pStyle w:val="tv213"/>
        <w:spacing w:before="0" w:after="0"/>
        <w:ind w:left="360"/>
        <w:jc w:val="both"/>
      </w:pPr>
      <w:r w:rsidRPr="002E2C49">
        <w:rPr>
          <w:i/>
          <w:sz w:val="20"/>
          <w:szCs w:val="20"/>
        </w:rPr>
        <w:t>(27.03.2025. saistošo noteikumu Nr.7/2025 redakcijā, kas precizēti 24.04.2025., stājas spēkā 30.04.2025.)</w:t>
      </w:r>
    </w:p>
    <w:p w14:paraId="69DB2A81" w14:textId="77777777" w:rsidR="004D6D03" w:rsidRPr="00135F78" w:rsidRDefault="004D6D03" w:rsidP="004D6D03">
      <w:pPr>
        <w:pStyle w:val="ListParagraph"/>
        <w:numPr>
          <w:ilvl w:val="1"/>
          <w:numId w:val="2"/>
        </w:numPr>
        <w:ind w:left="993" w:hanging="633"/>
        <w:jc w:val="both"/>
      </w:pPr>
      <w:bookmarkStart w:id="46" w:name="_Hlk89355568"/>
      <w:r w:rsidRPr="00135F78">
        <w:t>izsniedz personai un Pakalpojuma sniedzējam veicamo darbu sarakstu, kurā norādīts veicamo darbu apjoms un regularitāte.</w:t>
      </w:r>
      <w:bookmarkEnd w:id="46"/>
    </w:p>
    <w:p w14:paraId="17FA89CE" w14:textId="77777777" w:rsidR="004D6D03" w:rsidRPr="00135F78" w:rsidRDefault="004D6D03" w:rsidP="004D6D03">
      <w:pPr>
        <w:pStyle w:val="ListParagraph"/>
        <w:numPr>
          <w:ilvl w:val="0"/>
          <w:numId w:val="2"/>
        </w:numPr>
        <w:jc w:val="both"/>
      </w:pPr>
      <w:r w:rsidRPr="00135F78">
        <w:t>Atbilstoši Ministru kabineta noteiktajai kārtībai Pakalpojuma apjoms tiek iedalīts četros līmeņos atkarībā no personas funkcionālo traucējumu smaguma pakāpes un stundu skaita, kas personai noteikts Pakalpojuma nodrošināšanai.</w:t>
      </w:r>
      <w:bookmarkEnd w:id="45"/>
    </w:p>
    <w:p w14:paraId="01856FBE" w14:textId="2AA40520" w:rsidR="004D6D03" w:rsidRDefault="004D6D03" w:rsidP="004D6D03">
      <w:pPr>
        <w:pStyle w:val="ListParagraph"/>
        <w:numPr>
          <w:ilvl w:val="0"/>
          <w:numId w:val="2"/>
        </w:numPr>
        <w:jc w:val="both"/>
      </w:pPr>
      <w:r w:rsidRPr="00135F78">
        <w:t xml:space="preserve">Pašvaldība </w:t>
      </w:r>
      <w:r w:rsidR="00BB710E" w:rsidRPr="004D435B">
        <w:t>nodrošina</w:t>
      </w:r>
      <w:r w:rsidRPr="00135F78">
        <w:t xml:space="preserve"> Pakalpojumu personām ar pirmo un otro aprūpes līmeni.</w:t>
      </w:r>
    </w:p>
    <w:p w14:paraId="2EBAD261" w14:textId="77777777" w:rsidR="00E95423" w:rsidRDefault="00E95423" w:rsidP="00B462E1">
      <w:pPr>
        <w:pStyle w:val="tv213"/>
        <w:spacing w:before="0" w:after="0"/>
        <w:ind w:left="360"/>
        <w:jc w:val="both"/>
      </w:pPr>
      <w:r w:rsidRPr="002E2C49">
        <w:rPr>
          <w:i/>
          <w:sz w:val="20"/>
          <w:szCs w:val="20"/>
        </w:rPr>
        <w:t>(27.03.2025. saistošo noteikumu Nr.7/2025 redakcijā, kas precizēti 24.04.2025., stājas spēkā 30.04.2025.)</w:t>
      </w:r>
    </w:p>
    <w:p w14:paraId="771C7F92" w14:textId="71655891" w:rsidR="004D6D03" w:rsidRDefault="004D6D03" w:rsidP="004D6D03">
      <w:pPr>
        <w:pStyle w:val="ListParagraph"/>
        <w:numPr>
          <w:ilvl w:val="0"/>
          <w:numId w:val="2"/>
        </w:numPr>
        <w:jc w:val="both"/>
      </w:pPr>
      <w:r w:rsidRPr="00135F78">
        <w:t xml:space="preserve">Pakalpojums var tikt nodrošināts personām, kurām aprūpe mājās nepieciešama ar trešo un ceturto aprūpes līmeni, ja persona vēlas turpināt dzīvot savā dzīvesvietā un personai ir pieejami </w:t>
      </w:r>
      <w:r w:rsidR="00BB710E" w:rsidRPr="004D435B">
        <w:t>papildu</w:t>
      </w:r>
      <w:r w:rsidRPr="00135F78">
        <w:t xml:space="preserve"> resursi nepieciešamā aprūpes līmeņa nodrošināšanai.</w:t>
      </w:r>
    </w:p>
    <w:p w14:paraId="0D2118BD" w14:textId="77777777" w:rsidR="00E95423" w:rsidRDefault="00E95423" w:rsidP="00B462E1">
      <w:pPr>
        <w:pStyle w:val="tv213"/>
        <w:spacing w:before="0" w:after="0"/>
        <w:ind w:left="360"/>
        <w:jc w:val="both"/>
      </w:pPr>
      <w:r w:rsidRPr="002E2C49">
        <w:rPr>
          <w:i/>
          <w:sz w:val="20"/>
          <w:szCs w:val="20"/>
        </w:rPr>
        <w:t>(27.03.2025. saistošo noteikumu Nr.7/2025 redakcijā, kas precizēti 24.04.2025., stājas spēkā 30.04.2025.)</w:t>
      </w:r>
    </w:p>
    <w:p w14:paraId="1B57030C" w14:textId="77777777" w:rsidR="004D6D03" w:rsidRPr="00135F78" w:rsidRDefault="004D6D03" w:rsidP="004D6D03">
      <w:pPr>
        <w:pStyle w:val="ListParagraph"/>
        <w:numPr>
          <w:ilvl w:val="0"/>
          <w:numId w:val="2"/>
        </w:numPr>
        <w:jc w:val="both"/>
      </w:pPr>
      <w:r w:rsidRPr="00135F78">
        <w:t>Pakalpojuma saņemšanas laikā Sociālais dienests ne retāk kā reizi gadā pārvērtē personas vajadzības un Pakalpojuma apjomu. Pakalpojumu var pārvērtēt arī saņemot informāciju no personas vai Pakalpojuma sniedzēja.</w:t>
      </w:r>
    </w:p>
    <w:p w14:paraId="28572AAC" w14:textId="77777777" w:rsidR="00E95423" w:rsidRPr="00E95423" w:rsidRDefault="00E95423" w:rsidP="004D6D03">
      <w:pPr>
        <w:pStyle w:val="ListParagraph"/>
        <w:numPr>
          <w:ilvl w:val="0"/>
          <w:numId w:val="2"/>
        </w:numPr>
        <w:jc w:val="both"/>
        <w:rPr>
          <w:i/>
        </w:rPr>
      </w:pPr>
      <w:r w:rsidRPr="00E95423">
        <w:rPr>
          <w:i/>
        </w:rPr>
        <w:t>S</w:t>
      </w:r>
      <w:r w:rsidR="00EA59C1" w:rsidRPr="00E95423">
        <w:rPr>
          <w:i/>
        </w:rPr>
        <w:t>vītrots</w:t>
      </w:r>
      <w:r w:rsidRPr="00E95423">
        <w:rPr>
          <w:i/>
        </w:rPr>
        <w:t>;</w:t>
      </w:r>
    </w:p>
    <w:p w14:paraId="0E9E6F7C" w14:textId="77777777" w:rsidR="00E95423" w:rsidRDefault="00E95423" w:rsidP="00B462E1">
      <w:pPr>
        <w:pStyle w:val="tv213"/>
        <w:spacing w:before="0" w:after="0"/>
        <w:ind w:left="360"/>
        <w:jc w:val="both"/>
      </w:pPr>
      <w:r w:rsidRPr="002E2C49">
        <w:rPr>
          <w:i/>
          <w:sz w:val="20"/>
          <w:szCs w:val="20"/>
        </w:rPr>
        <w:t>(27.03.2025. saistošo noteikumu Nr.7/2025 redakcijā, kas precizēti 24.04.2025., stājas spēkā 30.04.2025.)</w:t>
      </w:r>
    </w:p>
    <w:p w14:paraId="08E19543" w14:textId="77777777" w:rsidR="004D6D03" w:rsidRPr="00135F78" w:rsidRDefault="004D6D03" w:rsidP="004D6D03">
      <w:pPr>
        <w:pStyle w:val="ListParagraph"/>
        <w:numPr>
          <w:ilvl w:val="0"/>
          <w:numId w:val="2"/>
        </w:numPr>
        <w:jc w:val="both"/>
        <w:rPr>
          <w:color w:val="000000"/>
        </w:rPr>
      </w:pPr>
      <w:r w:rsidRPr="00135F78">
        <w:rPr>
          <w:color w:val="000000"/>
        </w:rPr>
        <w:t xml:space="preserve">Pakalpojumu nodrošina Pakalpojuma sniedzējs, ar kuru Pašvaldībai iepirkuma rezultātā noslēgts Pakalpojuma līgums. Gadījumos, kad Pakalpojumu objektīvu iemeslu dēļ nodrošināt nav iespējams, trūcīgām vai maznodrošinātām personām var piešķirt materiālo atbalstu. </w:t>
      </w:r>
      <w:bookmarkStart w:id="47" w:name="_Hlk88539658"/>
    </w:p>
    <w:p w14:paraId="5127DA9E" w14:textId="77777777" w:rsidR="004D6D03" w:rsidRPr="00135F78" w:rsidRDefault="004D6D03" w:rsidP="004D6D03">
      <w:pPr>
        <w:pStyle w:val="ListParagraph"/>
        <w:numPr>
          <w:ilvl w:val="0"/>
          <w:numId w:val="2"/>
        </w:numPr>
        <w:jc w:val="both"/>
      </w:pPr>
      <w:r w:rsidRPr="00135F78">
        <w:t>Nosakot samaksu un līdzmaksājumu par Pakalpojumu, ievēro šādus nosacījumus</w:t>
      </w:r>
      <w:bookmarkEnd w:id="47"/>
      <w:r w:rsidRPr="00135F78">
        <w:t xml:space="preserve"> (izņemot personām, kuras minētas Noteikumu 47.3. apakšpunktā):</w:t>
      </w:r>
    </w:p>
    <w:p w14:paraId="00FAD0D8" w14:textId="77777777" w:rsidR="004D6D03" w:rsidRPr="00135F78" w:rsidRDefault="004D6D03" w:rsidP="004D6D03">
      <w:pPr>
        <w:pStyle w:val="ListParagraph"/>
        <w:numPr>
          <w:ilvl w:val="1"/>
          <w:numId w:val="2"/>
        </w:numPr>
        <w:ind w:left="993" w:hanging="633"/>
        <w:jc w:val="both"/>
      </w:pPr>
      <w:r w:rsidRPr="00135F78">
        <w:t>tiek vērtēti mājsaimniecības ienākumi un naudas līdzekļu uzkrājumi, bet netiek vērtēts mājsaimniecības īpašums. Atsevišķi dzīvojošie apgādnieki ir atbrīvoti no līdzmaksājuma;</w:t>
      </w:r>
    </w:p>
    <w:p w14:paraId="312AA218" w14:textId="77777777" w:rsidR="004D6D03" w:rsidRPr="00135F78" w:rsidRDefault="004D6D03" w:rsidP="004D6D03">
      <w:pPr>
        <w:pStyle w:val="ListParagraph"/>
        <w:numPr>
          <w:ilvl w:val="1"/>
          <w:numId w:val="2"/>
        </w:numPr>
        <w:ind w:left="993" w:hanging="633"/>
        <w:jc w:val="both"/>
      </w:pPr>
      <w:r w:rsidRPr="00135F78">
        <w:t xml:space="preserve">trūcīgām un maznodrošinātām mājsaimniecībām netiek piemērots </w:t>
      </w:r>
      <w:proofErr w:type="spellStart"/>
      <w:r w:rsidRPr="00135F78">
        <w:t>līdzmaksājums</w:t>
      </w:r>
      <w:proofErr w:type="spellEnd"/>
      <w:r w:rsidRPr="00135F78">
        <w:rPr>
          <w:rFonts w:eastAsia="Times New Roman"/>
        </w:rPr>
        <w:t>;</w:t>
      </w:r>
    </w:p>
    <w:p w14:paraId="4B995254" w14:textId="77777777" w:rsidR="004D6D03" w:rsidRPr="00135F78" w:rsidRDefault="004D6D03" w:rsidP="004D6D03">
      <w:pPr>
        <w:pStyle w:val="ListParagraph"/>
        <w:numPr>
          <w:ilvl w:val="1"/>
          <w:numId w:val="2"/>
        </w:numPr>
        <w:ind w:left="993" w:hanging="633"/>
        <w:jc w:val="both"/>
      </w:pPr>
      <w:r w:rsidRPr="00135F78">
        <w:rPr>
          <w:rFonts w:eastAsia="Times New Roman"/>
        </w:rPr>
        <w:t>ja personas vai mājsaimniecības ienākumi ir lielāki par maznodrošinātas mājsaimniecības ienākumu slieksni, līdzmaksājumu par Pakalpojumu nosaka kā starpību starp Pakalpojuma maksu un maznodrošinātās mājsaimniecības ienākumu slieksni. Pārējo Pakalpojuma samaksas daļu līdz pilnai Pakalpojuma samaksai sedz pašvaldība;</w:t>
      </w:r>
      <w:bookmarkStart w:id="48" w:name="_Hlk87807991"/>
    </w:p>
    <w:p w14:paraId="0130B612" w14:textId="77777777" w:rsidR="00E95423" w:rsidRDefault="004D6D03" w:rsidP="004D6D03">
      <w:pPr>
        <w:pStyle w:val="ListParagraph"/>
        <w:numPr>
          <w:ilvl w:val="1"/>
          <w:numId w:val="2"/>
        </w:numPr>
        <w:ind w:left="993" w:hanging="633"/>
        <w:jc w:val="both"/>
      </w:pPr>
      <w:r w:rsidRPr="00135F78">
        <w:t xml:space="preserve">personai par Pakalpojumu tiek noteikts </w:t>
      </w:r>
      <w:proofErr w:type="spellStart"/>
      <w:r w:rsidRPr="00135F78">
        <w:t>līdzmaksājums</w:t>
      </w:r>
      <w:proofErr w:type="spellEnd"/>
      <w:r w:rsidRPr="00135F78">
        <w:t xml:space="preserve"> uz iztikas līdzekļu  deklarācijas periodu un vienu mēnesi pēc </w:t>
      </w:r>
      <w:r w:rsidR="0046493A" w:rsidRPr="004D435B">
        <w:t>tā</w:t>
      </w:r>
      <w:r w:rsidRPr="00135F78">
        <w:t xml:space="preserve"> beigām;</w:t>
      </w:r>
    </w:p>
    <w:p w14:paraId="6707AEE7" w14:textId="1E68FFA9" w:rsidR="00E95423" w:rsidRDefault="004D6D03" w:rsidP="00E95423">
      <w:pPr>
        <w:pStyle w:val="tv213"/>
        <w:spacing w:before="0" w:after="0"/>
        <w:ind w:left="360"/>
        <w:jc w:val="both"/>
      </w:pPr>
      <w:r w:rsidRPr="00135F78">
        <w:t xml:space="preserve"> </w:t>
      </w:r>
      <w:r w:rsidR="00835648">
        <w:t xml:space="preserve">    </w:t>
      </w:r>
      <w:r w:rsidR="00E95423" w:rsidRPr="002E2C49">
        <w:rPr>
          <w:i/>
          <w:sz w:val="20"/>
          <w:szCs w:val="20"/>
        </w:rPr>
        <w:t>(27.03.2025. saistošo noteikumu Nr.7/2025 redakcijā, kas precizēti 24.04.2025., stājas spēkā 30.04.2025.)</w:t>
      </w:r>
    </w:p>
    <w:p w14:paraId="754F51EA" w14:textId="77777777" w:rsidR="004D6D03" w:rsidRPr="00135F78" w:rsidRDefault="004D6D03" w:rsidP="004D6D03">
      <w:pPr>
        <w:pStyle w:val="ListParagraph"/>
        <w:numPr>
          <w:ilvl w:val="1"/>
          <w:numId w:val="2"/>
        </w:numPr>
        <w:ind w:left="993" w:hanging="633"/>
        <w:jc w:val="both"/>
      </w:pPr>
      <w:r w:rsidRPr="00135F78">
        <w:t>persona par Pakalpojumu sedz pilnu maksu, ja:</w:t>
      </w:r>
    </w:p>
    <w:p w14:paraId="7F068028" w14:textId="77777777" w:rsidR="004D6D03" w:rsidRPr="00135F78" w:rsidRDefault="004D6D03" w:rsidP="004D6D03">
      <w:pPr>
        <w:pStyle w:val="ListParagraph"/>
        <w:numPr>
          <w:ilvl w:val="2"/>
          <w:numId w:val="2"/>
        </w:numPr>
        <w:ind w:hanging="798"/>
        <w:jc w:val="both"/>
      </w:pPr>
      <w:r w:rsidRPr="00135F78">
        <w:t xml:space="preserve">personai pēc Pakalpojuma samaksas paliek naudas līdzekļi lielāki par Pašvaldībā noteikto maznodrošinātas mājsaimniecības ienākumu slieksni; </w:t>
      </w:r>
    </w:p>
    <w:p w14:paraId="376F6C01" w14:textId="77777777" w:rsidR="004D6D03" w:rsidRPr="00135F78" w:rsidRDefault="004D6D03" w:rsidP="004D6D03">
      <w:pPr>
        <w:pStyle w:val="ListParagraph"/>
        <w:numPr>
          <w:ilvl w:val="2"/>
          <w:numId w:val="2"/>
        </w:numPr>
        <w:ind w:hanging="798"/>
        <w:jc w:val="both"/>
      </w:pPr>
      <w:r w:rsidRPr="00135F78">
        <w:t>persona nedeklarē savus ienākumus.</w:t>
      </w:r>
      <w:bookmarkEnd w:id="48"/>
    </w:p>
    <w:p w14:paraId="488F2460" w14:textId="7413A594" w:rsidR="004D6D03" w:rsidRDefault="004D6D03" w:rsidP="004D6D03">
      <w:pPr>
        <w:pStyle w:val="ListParagraph"/>
        <w:numPr>
          <w:ilvl w:val="0"/>
          <w:numId w:val="2"/>
        </w:numPr>
        <w:ind w:left="426" w:hanging="426"/>
        <w:jc w:val="both"/>
        <w:rPr>
          <w:rFonts w:eastAsia="Times New Roman"/>
          <w:lang w:eastAsia="lv-LV"/>
        </w:rPr>
      </w:pPr>
      <w:r w:rsidRPr="00135F78">
        <w:t>Personām, kuras minētas Noteikumu 47.3. apakšpunktā, nevērtē materiālo situāciju un Pakalpojumu nodrošina par Pašvaldības budžeta līdzekļiem uz laiku</w:t>
      </w:r>
      <w:r w:rsidR="0013619E" w:rsidRPr="004D435B">
        <w:t>, kas nepārsniedz 12 mēnešu periodu no lēmuma pieņemšanas diena</w:t>
      </w:r>
      <w:r w:rsidR="00E95423">
        <w:t>s</w:t>
      </w:r>
      <w:r w:rsidRPr="00135F78">
        <w:t xml:space="preserve"> vai uz VDEĀVK lēmumā piešķirto invaliditātes termiņu, skatoties kurš no nosacījumiem iestājas ātrāk. </w:t>
      </w:r>
      <w:r w:rsidRPr="00135F78">
        <w:rPr>
          <w:rFonts w:eastAsia="Times New Roman"/>
          <w:lang w:eastAsia="lv-LV"/>
        </w:rPr>
        <w:t>Sociālajam dienestam ir tiesības pārvērtēt Pakalpojumu un lemt par termiņa pagarinājumu.</w:t>
      </w:r>
    </w:p>
    <w:p w14:paraId="4BC2294B" w14:textId="77777777" w:rsidR="00E95423" w:rsidRDefault="00E95423" w:rsidP="00B462E1">
      <w:pPr>
        <w:pStyle w:val="tv213"/>
        <w:spacing w:before="0" w:after="0"/>
        <w:ind w:left="360"/>
        <w:jc w:val="both"/>
      </w:pPr>
      <w:r w:rsidRPr="002E2C49">
        <w:rPr>
          <w:i/>
          <w:sz w:val="20"/>
          <w:szCs w:val="20"/>
        </w:rPr>
        <w:t>(27.03.2025. saistošo noteikumu Nr.7/2025 redakcijā, kas precizēti 24.04.2025., stājas spēkā 30.04.2025.)</w:t>
      </w:r>
    </w:p>
    <w:p w14:paraId="367351B0" w14:textId="0A87CE75" w:rsidR="004D6D03" w:rsidRDefault="000A03EA" w:rsidP="004D6D03">
      <w:pPr>
        <w:pStyle w:val="ListParagraph"/>
        <w:numPr>
          <w:ilvl w:val="0"/>
          <w:numId w:val="2"/>
        </w:numPr>
        <w:jc w:val="both"/>
      </w:pPr>
      <w:r w:rsidRPr="004D435B">
        <w:t xml:space="preserve">Noteikumu 54. punktā minētā materiālā atbalsta apmērs ir tekošā gada lielākā minimālā stundas tarifa likme par vienu stundu. Stundas tiek aprēķinātas, pamatojoties uz veikto </w:t>
      </w:r>
      <w:r w:rsidRPr="004D435B">
        <w:lastRenderedPageBreak/>
        <w:t>personas individuālo vajadzību un resursu novērtējumu no Pakalpojuma piešķiršanas dienas</w:t>
      </w:r>
      <w:r w:rsidR="004D6D03" w:rsidRPr="00135F78">
        <w:t>.</w:t>
      </w:r>
    </w:p>
    <w:p w14:paraId="6F01A08B" w14:textId="77777777" w:rsidR="00E95423" w:rsidRDefault="00E95423" w:rsidP="00B462E1">
      <w:pPr>
        <w:pStyle w:val="tv213"/>
        <w:spacing w:before="0" w:after="0"/>
        <w:ind w:left="360"/>
        <w:jc w:val="both"/>
      </w:pPr>
      <w:r w:rsidRPr="002E2C49">
        <w:rPr>
          <w:i/>
          <w:sz w:val="20"/>
          <w:szCs w:val="20"/>
        </w:rPr>
        <w:t>(27.03.2025. saistošo noteikumu Nr.7/2025 redakcijā, kas precizēti 24.04.2025., stājas spēkā 30.04.2025.)</w:t>
      </w:r>
    </w:p>
    <w:p w14:paraId="0111AC7A" w14:textId="77777777" w:rsidR="004D6D03" w:rsidRPr="00135F78" w:rsidRDefault="004D6D03" w:rsidP="004D6D03">
      <w:pPr>
        <w:pStyle w:val="ListParagraph"/>
        <w:numPr>
          <w:ilvl w:val="0"/>
          <w:numId w:val="2"/>
        </w:numPr>
        <w:jc w:val="both"/>
      </w:pPr>
      <w:r w:rsidRPr="00135F78">
        <w:t>Lai saņemtu Noteikumu 54. punktā materiālo atbalstu, Sociālais dienests ar personu noslēdz vienošanos par materiālā atbalsta izmantošanu Pakalpojuma nodrošināšanai.</w:t>
      </w:r>
    </w:p>
    <w:p w14:paraId="1E126823" w14:textId="77777777" w:rsidR="004D6D03" w:rsidRPr="00135F78" w:rsidRDefault="004D6D03" w:rsidP="004D6D03">
      <w:pPr>
        <w:pStyle w:val="ListParagraph"/>
        <w:numPr>
          <w:ilvl w:val="0"/>
          <w:numId w:val="2"/>
        </w:numPr>
        <w:jc w:val="both"/>
      </w:pPr>
      <w:r w:rsidRPr="00135F78">
        <w:t>Ja persona ir noslēgusi uztura līgumu par sava nekustamā īpašuma atsavināšanu, no kura izriet uztura devēja pienākums nodrošināt personas aprūpi, par Pakalpojumu pilnā apmērā maksā persona un uztura devējs.</w:t>
      </w:r>
    </w:p>
    <w:p w14:paraId="4331D9D0" w14:textId="77777777" w:rsidR="004D6D03" w:rsidRPr="00135F78" w:rsidRDefault="004D6D03" w:rsidP="004D6D03">
      <w:pPr>
        <w:pStyle w:val="ListParagraph"/>
        <w:numPr>
          <w:ilvl w:val="0"/>
          <w:numId w:val="2"/>
        </w:numPr>
        <w:jc w:val="both"/>
      </w:pPr>
      <w:r w:rsidRPr="00135F78">
        <w:t>Pakalpojumu atsaka piešķirt vai izbeidz:</w:t>
      </w:r>
    </w:p>
    <w:p w14:paraId="6A7DD065" w14:textId="77777777" w:rsidR="004D6D03" w:rsidRPr="00135F78" w:rsidRDefault="004D6D03" w:rsidP="004D6D03">
      <w:pPr>
        <w:pStyle w:val="ListParagraph"/>
        <w:numPr>
          <w:ilvl w:val="1"/>
          <w:numId w:val="2"/>
        </w:numPr>
        <w:ind w:left="993" w:hanging="633"/>
        <w:jc w:val="both"/>
      </w:pPr>
      <w:r w:rsidRPr="00135F78">
        <w:t>personai, kurai ir medicīniskās kontrindikācijas Pakalpojuma saņemšanai;</w:t>
      </w:r>
    </w:p>
    <w:p w14:paraId="77B0B450" w14:textId="68DA3508" w:rsidR="004D6D03" w:rsidRDefault="004D6D03" w:rsidP="004D6D03">
      <w:pPr>
        <w:pStyle w:val="ListParagraph"/>
        <w:numPr>
          <w:ilvl w:val="1"/>
          <w:numId w:val="2"/>
        </w:numPr>
        <w:ind w:left="993" w:hanging="633"/>
        <w:jc w:val="both"/>
      </w:pPr>
      <w:r w:rsidRPr="00135F78">
        <w:t>personai, kurai n</w:t>
      </w:r>
      <w:r w:rsidR="00E95423">
        <w:t>epieciešama diennakts aprūpe</w:t>
      </w:r>
      <w:r w:rsidRPr="00135F78">
        <w:t xml:space="preserve"> </w:t>
      </w:r>
      <w:r w:rsidR="00290F20" w:rsidRPr="004D435B">
        <w:t>un/vai uzraudzība, personai nav papildu resursu</w:t>
      </w:r>
      <w:r w:rsidRPr="00135F78">
        <w:t xml:space="preserve"> vai tāds Pakalpojuma apjoms, kas atbilst trešajam vai ceturtajam aprūpes līmenim un ar Pakalpojumu dzīvesvietā nav iespējams nodrošināt nepieciešamo sociālās aprūpes pakalpojuma apjomu;</w:t>
      </w:r>
    </w:p>
    <w:p w14:paraId="37DD225D" w14:textId="77777777" w:rsidR="00E95423" w:rsidRDefault="00E95423" w:rsidP="00E95423">
      <w:pPr>
        <w:pStyle w:val="tv213"/>
        <w:spacing w:before="0" w:after="0"/>
        <w:ind w:left="360"/>
        <w:jc w:val="both"/>
      </w:pPr>
      <w:r w:rsidRPr="002E2C49">
        <w:rPr>
          <w:i/>
          <w:sz w:val="20"/>
          <w:szCs w:val="20"/>
        </w:rPr>
        <w:t>(27.03.2025. saistošo noteikumu Nr.7/2025 redakcijā, kas precizēti 24.04.2025., stājas spēkā 30.04.2025.)</w:t>
      </w:r>
    </w:p>
    <w:p w14:paraId="51026A68" w14:textId="77777777" w:rsidR="004D6D03" w:rsidRPr="00135F78" w:rsidRDefault="004D6D03" w:rsidP="004D6D03">
      <w:pPr>
        <w:pStyle w:val="ListParagraph"/>
        <w:numPr>
          <w:ilvl w:val="1"/>
          <w:numId w:val="2"/>
        </w:numPr>
        <w:ind w:left="993" w:hanging="633"/>
        <w:jc w:val="both"/>
      </w:pPr>
      <w:r w:rsidRPr="00135F78">
        <w:t>personai, kurai ir garīga rakstura traucējumi un saskaņā ar psihiatra atzinumu ir piemērots aprūpes pakalpojums institūcijā;</w:t>
      </w:r>
    </w:p>
    <w:p w14:paraId="64B8EFAC" w14:textId="77777777" w:rsidR="004D6D03" w:rsidRPr="00135F78" w:rsidRDefault="004D6D03" w:rsidP="004D6D03">
      <w:pPr>
        <w:pStyle w:val="ListParagraph"/>
        <w:numPr>
          <w:ilvl w:val="1"/>
          <w:numId w:val="2"/>
        </w:numPr>
        <w:ind w:left="993" w:hanging="633"/>
        <w:jc w:val="both"/>
      </w:pPr>
      <w:r w:rsidRPr="00135F78">
        <w:t>ja klients necienīgi, agresīvi izturas pret sociālā darba speciālistu vai aprūpētāju un apdraud Pakalpojuma sniedzēja drošību;</w:t>
      </w:r>
    </w:p>
    <w:p w14:paraId="25CF75CC" w14:textId="2A6D49F4" w:rsidR="004D6D03" w:rsidRDefault="004D6D03" w:rsidP="004D6D03">
      <w:pPr>
        <w:pStyle w:val="ListParagraph"/>
        <w:numPr>
          <w:ilvl w:val="1"/>
          <w:numId w:val="2"/>
        </w:numPr>
        <w:ind w:left="993" w:hanging="633"/>
        <w:jc w:val="both"/>
      </w:pPr>
      <w:r w:rsidRPr="00135F78">
        <w:t xml:space="preserve">ja persona </w:t>
      </w:r>
      <w:r w:rsidR="00290F20" w:rsidRPr="004D435B">
        <w:t>atguvusi</w:t>
      </w:r>
      <w:r w:rsidRPr="00135F78">
        <w:t xml:space="preserve"> pašaprūpes spējas;</w:t>
      </w:r>
    </w:p>
    <w:p w14:paraId="1C4F6479" w14:textId="77777777" w:rsidR="001170D9" w:rsidRDefault="001170D9" w:rsidP="001170D9">
      <w:pPr>
        <w:pStyle w:val="tv213"/>
        <w:spacing w:before="0" w:after="0"/>
        <w:ind w:left="360"/>
        <w:jc w:val="both"/>
      </w:pPr>
      <w:r w:rsidRPr="002E2C49">
        <w:rPr>
          <w:i/>
          <w:sz w:val="20"/>
          <w:szCs w:val="20"/>
        </w:rPr>
        <w:t>(27.03.2025. saistošo noteikumu Nr.7/2025 redakcijā, kas precizēti 24.04.2025., stājas spēkā 30.04.2025.)</w:t>
      </w:r>
    </w:p>
    <w:p w14:paraId="22E6E48F" w14:textId="3DBAE3DE" w:rsidR="004D6D03" w:rsidRDefault="004D6D03" w:rsidP="004D6D03">
      <w:pPr>
        <w:pStyle w:val="ListParagraph"/>
        <w:numPr>
          <w:ilvl w:val="1"/>
          <w:numId w:val="2"/>
        </w:numPr>
        <w:ind w:left="993" w:hanging="633"/>
        <w:jc w:val="both"/>
      </w:pPr>
      <w:r w:rsidRPr="00135F78">
        <w:t xml:space="preserve">ja personas aprūpi spēj nodrošināt viņa apgādnieki vai </w:t>
      </w:r>
      <w:r w:rsidR="00177255" w:rsidRPr="004D435B">
        <w:t>mājsaimniecībā dzīvojoši locekļi</w:t>
      </w:r>
      <w:r w:rsidRPr="00135F78">
        <w:t>;</w:t>
      </w:r>
    </w:p>
    <w:p w14:paraId="7E010302" w14:textId="77777777" w:rsidR="001170D9" w:rsidRDefault="001170D9" w:rsidP="00CC77C3">
      <w:pPr>
        <w:pStyle w:val="tv213"/>
        <w:spacing w:before="0" w:after="0"/>
        <w:ind w:left="360"/>
        <w:jc w:val="both"/>
      </w:pPr>
      <w:r w:rsidRPr="002E2C49">
        <w:rPr>
          <w:i/>
          <w:sz w:val="20"/>
          <w:szCs w:val="20"/>
        </w:rPr>
        <w:t>(27.03.2025. saistošo noteikumu Nr.7/2025 redakcijā, kas precizēti 24.04.2025., stājas spēkā 30.04.2025.)</w:t>
      </w:r>
    </w:p>
    <w:p w14:paraId="0EDB0670" w14:textId="77777777" w:rsidR="004D6D03" w:rsidRPr="00135F78" w:rsidRDefault="004D6D03" w:rsidP="004D6D03">
      <w:pPr>
        <w:pStyle w:val="ListParagraph"/>
        <w:numPr>
          <w:ilvl w:val="1"/>
          <w:numId w:val="2"/>
        </w:numPr>
        <w:ind w:left="993" w:hanging="633"/>
        <w:jc w:val="both"/>
      </w:pPr>
      <w:r w:rsidRPr="00135F78">
        <w:t>ja persona tiek ievietota sociālās aprūpes vai rehabilitācijas institūcijā;</w:t>
      </w:r>
    </w:p>
    <w:p w14:paraId="0392AAEB" w14:textId="77777777" w:rsidR="004D6D03" w:rsidRPr="00135F78" w:rsidRDefault="004D6D03" w:rsidP="004D6D03">
      <w:pPr>
        <w:pStyle w:val="ListParagraph"/>
        <w:numPr>
          <w:ilvl w:val="1"/>
          <w:numId w:val="2"/>
        </w:numPr>
        <w:ind w:left="993" w:hanging="633"/>
        <w:jc w:val="both"/>
      </w:pPr>
      <w:r w:rsidRPr="00135F78">
        <w:t>ja persona rakstiski atsakās no Pakalpojuma;</w:t>
      </w:r>
    </w:p>
    <w:p w14:paraId="2CB39DA3" w14:textId="77777777" w:rsidR="004D6D03" w:rsidRPr="00135F78" w:rsidRDefault="004D6D03" w:rsidP="004D6D03">
      <w:pPr>
        <w:pStyle w:val="ListParagraph"/>
        <w:numPr>
          <w:ilvl w:val="1"/>
          <w:numId w:val="2"/>
        </w:numPr>
        <w:ind w:left="993" w:hanging="633"/>
        <w:jc w:val="both"/>
      </w:pPr>
      <w:r w:rsidRPr="00135F78">
        <w:t>ja persona maina savu dzīvesvietu uz citas pašvaldības administratīvo teritoriju;</w:t>
      </w:r>
    </w:p>
    <w:p w14:paraId="01B34CC3" w14:textId="77777777" w:rsidR="004D6D03" w:rsidRPr="00135F78" w:rsidRDefault="004D6D03" w:rsidP="004D6D03">
      <w:pPr>
        <w:pStyle w:val="ListParagraph"/>
        <w:numPr>
          <w:ilvl w:val="1"/>
          <w:numId w:val="2"/>
        </w:numPr>
        <w:ind w:left="993" w:hanging="633"/>
        <w:jc w:val="both"/>
      </w:pPr>
      <w:r w:rsidRPr="00135F78">
        <w:t>ja persona sniegusi nepatiesas ziņas par savu veselības stāvokli vai apzināti maldinājusi Sociālo dienestu, un jaunatklātie apstākļi par personu liedz tiesības saņemt attiecīgo Pakalpojumu.</w:t>
      </w:r>
    </w:p>
    <w:p w14:paraId="56948072" w14:textId="77777777" w:rsidR="004D6D03" w:rsidRPr="00135F78" w:rsidRDefault="004D6D03" w:rsidP="004D6D03">
      <w:pPr>
        <w:pStyle w:val="ListParagraph"/>
        <w:numPr>
          <w:ilvl w:val="0"/>
          <w:numId w:val="2"/>
        </w:numPr>
        <w:shd w:val="clear" w:color="auto" w:fill="FFFFFF"/>
        <w:ind w:left="426" w:hanging="426"/>
        <w:jc w:val="both"/>
      </w:pPr>
      <w:r w:rsidRPr="00135F78">
        <w:t xml:space="preserve">Sociālais dienests nodrošina Pakalpojumu Pašvaldības </w:t>
      </w:r>
      <w:r w:rsidRPr="00135F78">
        <w:rPr>
          <w:rFonts w:eastAsia="Times New Roman"/>
          <w:color w:val="000000"/>
          <w:lang w:eastAsia="lv-LV"/>
        </w:rPr>
        <w:t>servisa dzīvoklī, kura izīrēšanas kārtība noteikta Pašvaldības saistošajos noteikumos “Par pašvaldības palīdzību dzīvokļa jautājuma risināšanā”.</w:t>
      </w:r>
    </w:p>
    <w:p w14:paraId="1A108AAF" w14:textId="77777777" w:rsidR="004D6D03" w:rsidRPr="00135F78" w:rsidRDefault="004D6D03" w:rsidP="004D6D03">
      <w:pPr>
        <w:pStyle w:val="ListParagraph"/>
        <w:numPr>
          <w:ilvl w:val="0"/>
          <w:numId w:val="2"/>
        </w:numPr>
        <w:shd w:val="clear" w:color="auto" w:fill="FFFFFF"/>
        <w:ind w:left="426" w:hanging="426"/>
        <w:jc w:val="both"/>
      </w:pPr>
      <w:r w:rsidRPr="00135F78">
        <w:t>Noteikumu 61. punktā minētā Pakalpojuma</w:t>
      </w:r>
      <w:r w:rsidRPr="00135F78">
        <w:rPr>
          <w:rFonts w:eastAsia="Times New Roman"/>
          <w:color w:val="000000"/>
          <w:lang w:eastAsia="lv-LV"/>
        </w:rPr>
        <w:t xml:space="preserve"> mērķis ir nodrošināt personai ar funkcionāliem traucējumiem neatkarīgu un patstāvīgu dzīvi mājoklī, saglabājot pašaprūpes iespējas un funkcionēšanu sabiedrībā, nepieciešamības gadījumā nodrošinot aprūpes mājās pakalpojumu</w:t>
      </w:r>
      <w:r w:rsidRPr="00135F78">
        <w:t xml:space="preserve">. </w:t>
      </w:r>
    </w:p>
    <w:p w14:paraId="07A509F5" w14:textId="77777777" w:rsidR="004D6D03" w:rsidRPr="00135F78" w:rsidRDefault="004D6D03" w:rsidP="004D6D03">
      <w:pPr>
        <w:pStyle w:val="ListParagraph"/>
        <w:numPr>
          <w:ilvl w:val="0"/>
          <w:numId w:val="2"/>
        </w:numPr>
        <w:jc w:val="both"/>
      </w:pPr>
      <w:r w:rsidRPr="00135F78">
        <w:t xml:space="preserve">Pakalpojums Pašvaldības servisa dzīvoklī tiek sniegts Pašvaldības īpašumā esošā dzīvoklī vai dzīvojamā telpā, kas pielāgota, atbilstoši personas funkcionālā traucējuma pakāpei, un, kurai ar Pašvaldības domes lēmumu noteikts servisa dzīvokļu statuss. </w:t>
      </w:r>
    </w:p>
    <w:p w14:paraId="617BC030" w14:textId="77777777" w:rsidR="004D6D03" w:rsidRPr="00135F78" w:rsidRDefault="004D6D03" w:rsidP="004D6D03">
      <w:pPr>
        <w:pStyle w:val="ListParagraph"/>
        <w:numPr>
          <w:ilvl w:val="0"/>
          <w:numId w:val="2"/>
        </w:numPr>
        <w:ind w:left="426" w:hanging="426"/>
        <w:jc w:val="both"/>
      </w:pPr>
      <w:r w:rsidRPr="00135F78">
        <w:t xml:space="preserve">Tiesības saņemt 61. punktā minēto Pakalpojumu ir personai ar vidējiem un smagiem funkcionāliem traucējumiem, atsevišķi dzīvojošai personai ar invaliditāti vai pensijas vecuma personai, kurai nepieder dzīvošanai derīgs nekustamais īpašums, ja persona atbilst vienam no šādiem kritērijiem: </w:t>
      </w:r>
    </w:p>
    <w:p w14:paraId="6388D684" w14:textId="77777777" w:rsidR="004D6D03" w:rsidRPr="00135F78" w:rsidRDefault="004D6D03" w:rsidP="004D6D03">
      <w:pPr>
        <w:pStyle w:val="ListParagraph"/>
        <w:numPr>
          <w:ilvl w:val="1"/>
          <w:numId w:val="2"/>
        </w:numPr>
        <w:ind w:left="993" w:hanging="633"/>
        <w:jc w:val="both"/>
      </w:pPr>
      <w:r w:rsidRPr="00135F78">
        <w:t xml:space="preserve">funkcionālo traucējumu pakāpe pārsniedz iespēju personai patstāvīgi nodrošināt neatkarīgu dzīvi personas faktiskajā dzīvesvietā; </w:t>
      </w:r>
    </w:p>
    <w:p w14:paraId="139A6112" w14:textId="45C48767" w:rsidR="004D6D03" w:rsidRDefault="004D6D03" w:rsidP="004D6D03">
      <w:pPr>
        <w:pStyle w:val="ListParagraph"/>
        <w:numPr>
          <w:ilvl w:val="1"/>
          <w:numId w:val="2"/>
        </w:numPr>
        <w:ind w:left="993" w:hanging="633"/>
        <w:jc w:val="both"/>
      </w:pPr>
      <w:r w:rsidRPr="00135F78">
        <w:t xml:space="preserve">ir saņēmusi </w:t>
      </w:r>
      <w:r w:rsidR="0028021F" w:rsidRPr="004D435B">
        <w:t>ilgstošas</w:t>
      </w:r>
      <w:r w:rsidRPr="00135F78">
        <w:t xml:space="preserve"> sociālās aprūpes un sociālās rehabilitācijas pakalpojumu aprūpes institūcijā, un sociālās rehabilitācijas rezultātā personai ir uzlabojušās pašaprūpes spējas un pakalpojums institūcijā nav nepieciešams.</w:t>
      </w:r>
    </w:p>
    <w:p w14:paraId="51BD0550" w14:textId="77777777" w:rsidR="001170D9" w:rsidRDefault="001170D9" w:rsidP="001170D9">
      <w:pPr>
        <w:pStyle w:val="tv213"/>
        <w:spacing w:before="0" w:after="0"/>
        <w:ind w:left="360"/>
        <w:jc w:val="both"/>
      </w:pPr>
      <w:r w:rsidRPr="002E2C49">
        <w:rPr>
          <w:i/>
          <w:sz w:val="20"/>
          <w:szCs w:val="20"/>
        </w:rPr>
        <w:t>(27.03.2025. saistošo noteikumu Nr.7/2025 redakcijā, kas precizēti 24.04.2025., stājas spēkā 30.04.2025.)</w:t>
      </w:r>
    </w:p>
    <w:p w14:paraId="248A9E39" w14:textId="77777777" w:rsidR="004D6D03" w:rsidRPr="00135F78" w:rsidRDefault="004D6D03" w:rsidP="004D6D03">
      <w:pPr>
        <w:pStyle w:val="ListParagraph"/>
        <w:numPr>
          <w:ilvl w:val="0"/>
          <w:numId w:val="2"/>
        </w:numPr>
        <w:ind w:left="426" w:hanging="426"/>
        <w:jc w:val="both"/>
      </w:pPr>
      <w:r w:rsidRPr="00135F78">
        <w:t>Izdevumus par aprūpes mājās pakalpojumu servisa dzīvoklī sedz no Pašvaldības budžeta līdzekļiem.</w:t>
      </w:r>
    </w:p>
    <w:p w14:paraId="1F9EC69D" w14:textId="77777777" w:rsidR="001170D9" w:rsidRPr="00135F78" w:rsidRDefault="001170D9" w:rsidP="004D6D03">
      <w:pPr>
        <w:tabs>
          <w:tab w:val="left" w:pos="2710"/>
        </w:tabs>
        <w:jc w:val="both"/>
      </w:pPr>
    </w:p>
    <w:p w14:paraId="036A0604" w14:textId="1EA8B0A9" w:rsidR="004D6D03" w:rsidRPr="00135F78" w:rsidRDefault="00114BF2" w:rsidP="004D6D03">
      <w:pPr>
        <w:pStyle w:val="ListParagraph"/>
        <w:numPr>
          <w:ilvl w:val="0"/>
          <w:numId w:val="1"/>
        </w:numPr>
        <w:ind w:left="14" w:hanging="14"/>
        <w:jc w:val="center"/>
        <w:rPr>
          <w:b/>
        </w:rPr>
      </w:pPr>
      <w:r w:rsidRPr="001170D9">
        <w:rPr>
          <w:b/>
          <w:i/>
        </w:rPr>
        <w:lastRenderedPageBreak/>
        <w:t>Svītrots</w:t>
      </w:r>
    </w:p>
    <w:p w14:paraId="15757DC7" w14:textId="77777777" w:rsidR="004D6D03" w:rsidRPr="00135F78" w:rsidRDefault="004D6D03" w:rsidP="004D6D03">
      <w:pPr>
        <w:pStyle w:val="ListParagraph"/>
        <w:ind w:left="14"/>
        <w:rPr>
          <w:b/>
        </w:rPr>
      </w:pPr>
    </w:p>
    <w:p w14:paraId="57670938" w14:textId="69A86DEB" w:rsidR="004D6D03" w:rsidRPr="001170D9" w:rsidRDefault="001170D9" w:rsidP="004D6D03">
      <w:pPr>
        <w:pStyle w:val="ListParagraph"/>
        <w:numPr>
          <w:ilvl w:val="0"/>
          <w:numId w:val="2"/>
        </w:numPr>
        <w:jc w:val="both"/>
        <w:rPr>
          <w:i/>
        </w:rPr>
      </w:pPr>
      <w:r w:rsidRPr="001170D9">
        <w:rPr>
          <w:rFonts w:eastAsia="Times New Roman"/>
          <w:i/>
          <w:lang w:eastAsia="lv-LV"/>
        </w:rPr>
        <w:t>Svītrots;</w:t>
      </w:r>
    </w:p>
    <w:p w14:paraId="496E0AAF" w14:textId="6FD89672" w:rsidR="001170D9" w:rsidRPr="001170D9" w:rsidRDefault="001170D9" w:rsidP="001170D9">
      <w:pPr>
        <w:pStyle w:val="ListParagraph"/>
        <w:numPr>
          <w:ilvl w:val="0"/>
          <w:numId w:val="2"/>
        </w:numPr>
        <w:jc w:val="both"/>
        <w:rPr>
          <w:i/>
        </w:rPr>
      </w:pPr>
      <w:r w:rsidRPr="001170D9">
        <w:rPr>
          <w:i/>
        </w:rPr>
        <w:t>Svītrots;</w:t>
      </w:r>
    </w:p>
    <w:p w14:paraId="010079F5" w14:textId="4F9059F9" w:rsidR="004D6D03" w:rsidRPr="001170D9" w:rsidRDefault="001170D9" w:rsidP="004D6D03">
      <w:pPr>
        <w:pStyle w:val="ListParagraph"/>
        <w:numPr>
          <w:ilvl w:val="0"/>
          <w:numId w:val="2"/>
        </w:numPr>
        <w:jc w:val="both"/>
        <w:rPr>
          <w:i/>
        </w:rPr>
      </w:pPr>
      <w:r w:rsidRPr="001170D9">
        <w:rPr>
          <w:i/>
        </w:rPr>
        <w:t>Svītrots.</w:t>
      </w:r>
    </w:p>
    <w:p w14:paraId="63109051" w14:textId="77777777" w:rsidR="001170D9" w:rsidRDefault="001170D9" w:rsidP="001170D9">
      <w:pPr>
        <w:pStyle w:val="tv213"/>
        <w:spacing w:before="0" w:after="0"/>
        <w:jc w:val="both"/>
      </w:pPr>
      <w:r w:rsidRPr="002E2C49">
        <w:rPr>
          <w:i/>
          <w:sz w:val="20"/>
          <w:szCs w:val="20"/>
        </w:rPr>
        <w:t>(27.03.2025. saistošo noteikumu Nr.7/2025 redakcijā, kas precizēti 24.04.2025., stājas spēkā 30.04.2025.)</w:t>
      </w:r>
    </w:p>
    <w:p w14:paraId="3C5779C9" w14:textId="77777777" w:rsidR="004D6D03" w:rsidRPr="00135F78" w:rsidRDefault="004D6D03" w:rsidP="004D6D03">
      <w:pPr>
        <w:jc w:val="both"/>
      </w:pPr>
    </w:p>
    <w:p w14:paraId="02E7FADD" w14:textId="4B95623C" w:rsidR="004D6D03" w:rsidRDefault="004D6D03" w:rsidP="004D6D03">
      <w:pPr>
        <w:pStyle w:val="ListParagraph"/>
        <w:numPr>
          <w:ilvl w:val="0"/>
          <w:numId w:val="1"/>
        </w:numPr>
        <w:ind w:left="14" w:hanging="14"/>
        <w:jc w:val="center"/>
        <w:rPr>
          <w:rFonts w:eastAsia="Times New Roman"/>
          <w:b/>
          <w:bCs/>
          <w:lang w:eastAsia="lv-LV"/>
        </w:rPr>
      </w:pPr>
      <w:r w:rsidRPr="00135F78">
        <w:rPr>
          <w:rFonts w:eastAsia="Times New Roman"/>
          <w:b/>
          <w:bCs/>
          <w:lang w:eastAsia="lv-LV"/>
        </w:rPr>
        <w:t xml:space="preserve">Ilgstoša </w:t>
      </w:r>
      <w:r w:rsidR="003C470A">
        <w:rPr>
          <w:rFonts w:eastAsia="Times New Roman"/>
          <w:b/>
          <w:bCs/>
          <w:lang w:eastAsia="lv-LV"/>
        </w:rPr>
        <w:t xml:space="preserve">un īslaicīga </w:t>
      </w:r>
      <w:r w:rsidRPr="00135F78">
        <w:rPr>
          <w:rFonts w:eastAsia="Times New Roman"/>
          <w:b/>
          <w:bCs/>
          <w:lang w:eastAsia="lv-LV"/>
        </w:rPr>
        <w:t>sociālā aprūpe un sociālā rehabilitācija institūcijā pilngadīgām personām</w:t>
      </w:r>
    </w:p>
    <w:p w14:paraId="740F3603" w14:textId="77777777" w:rsidR="003C470A" w:rsidRDefault="003C470A" w:rsidP="003C470A">
      <w:pPr>
        <w:pStyle w:val="tv213"/>
        <w:spacing w:before="0" w:after="0"/>
        <w:ind w:left="360"/>
        <w:jc w:val="both"/>
      </w:pPr>
      <w:r w:rsidRPr="002E2C49">
        <w:rPr>
          <w:i/>
          <w:sz w:val="20"/>
          <w:szCs w:val="20"/>
        </w:rPr>
        <w:t>(27.03.2025. saistošo noteikumu Nr.7/2025 redakcijā, kas precizēti 24.04.2025., stājas spēkā 30.04.2025.)</w:t>
      </w:r>
    </w:p>
    <w:p w14:paraId="188F9C32" w14:textId="77777777" w:rsidR="004D6D03" w:rsidRPr="00135F78" w:rsidRDefault="004D6D03" w:rsidP="004D6D03">
      <w:pPr>
        <w:jc w:val="both"/>
        <w:rPr>
          <w:rFonts w:eastAsia="Times New Roman"/>
          <w:lang w:eastAsia="lv-LV"/>
        </w:rPr>
      </w:pPr>
    </w:p>
    <w:p w14:paraId="5867EE93" w14:textId="77777777" w:rsidR="004D6D03" w:rsidRDefault="004D6D03" w:rsidP="004D6D03">
      <w:pPr>
        <w:pStyle w:val="ListParagraph"/>
        <w:numPr>
          <w:ilvl w:val="0"/>
          <w:numId w:val="2"/>
        </w:numPr>
        <w:jc w:val="both"/>
        <w:rPr>
          <w:rFonts w:eastAsia="Times New Roman"/>
          <w:lang w:eastAsia="lv-LV"/>
        </w:rPr>
      </w:pPr>
      <w:r w:rsidRPr="00135F78">
        <w:rPr>
          <w:rFonts w:eastAsia="Times New Roman"/>
          <w:lang w:eastAsia="lv-LV"/>
        </w:rPr>
        <w:t>Ilgstošas sociālās aprūpes un sociālās rehabilitācijas institūcijā pakalpojuma mērķis ir nodrošināt pilnu aprūpi un sociālo rehabilitāciju pilngadīgai personai, kura vecuma vai veselības stāvokļa dēļ nespēj sevi aprūpēt (turpmāk šajā nodaļā – Pakalpojums).</w:t>
      </w:r>
    </w:p>
    <w:p w14:paraId="2F209731" w14:textId="17377B35" w:rsidR="0058313C" w:rsidRDefault="0058313C" w:rsidP="00B80D8B">
      <w:pPr>
        <w:jc w:val="both"/>
        <w:rPr>
          <w:shd w:val="clear" w:color="auto" w:fill="FFFFFF"/>
        </w:rPr>
      </w:pPr>
      <w:r w:rsidRPr="004D435B">
        <w:rPr>
          <w:shd w:val="clear" w:color="auto" w:fill="FFFFFF"/>
        </w:rPr>
        <w:t>69.</w:t>
      </w:r>
      <w:r w:rsidRPr="004D435B">
        <w:rPr>
          <w:shd w:val="clear" w:color="auto" w:fill="FFFFFF"/>
          <w:vertAlign w:val="superscript"/>
        </w:rPr>
        <w:t>1</w:t>
      </w:r>
      <w:r w:rsidRPr="004D435B">
        <w:rPr>
          <w:shd w:val="clear" w:color="auto" w:fill="FFFFFF"/>
        </w:rPr>
        <w:t xml:space="preserve"> </w:t>
      </w:r>
      <w:r w:rsidR="00CC77C3" w:rsidRPr="004D435B">
        <w:rPr>
          <w:shd w:val="clear" w:color="auto" w:fill="FFFFFF"/>
        </w:rPr>
        <w:t>Īslaicīgas sociālās aprūpes un sociālās rehabilitācijas institūcijā pakalpojuma ietver sociālās aprūpes un rehabilitācijas pasākumu kompleksu ar mērķi nodrošināt sociālo un veselības aprūpi, uzraudzību, kā arī pašaprūpes un sociālo prasmju attīstīšanu.</w:t>
      </w:r>
    </w:p>
    <w:p w14:paraId="467E4EA2" w14:textId="1B509226" w:rsidR="00CC77C3" w:rsidRPr="00B80D8B" w:rsidRDefault="00CC77C3" w:rsidP="00CC77C3">
      <w:pPr>
        <w:pStyle w:val="tv213"/>
        <w:spacing w:before="0" w:after="0"/>
        <w:jc w:val="both"/>
      </w:pPr>
      <w:r w:rsidRPr="002E2C49">
        <w:rPr>
          <w:i/>
          <w:sz w:val="20"/>
          <w:szCs w:val="20"/>
        </w:rPr>
        <w:t>(27.03.2025. saistošo noteikumu Nr.7/2025 redakcijā, kas precizēti 24.04.2025., stājas spēkā 30.04.2025.)</w:t>
      </w:r>
    </w:p>
    <w:p w14:paraId="26386807"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Tiesības saņemt Pakalpojumu ir pensijas vecuma personām un personām ar funkcionāliem traucējumiem, ja nepieciešamais pakalpojuma apjoms pārsniedz aprūpei mājās vai dienas aprūpes un sociālās rehabilitācijas institūcijā noteikto apjomu.</w:t>
      </w:r>
    </w:p>
    <w:p w14:paraId="5CFB9A3A" w14:textId="77777777" w:rsidR="004D6D03" w:rsidRPr="00135F78" w:rsidRDefault="004D6D03" w:rsidP="004D6D03">
      <w:pPr>
        <w:pStyle w:val="ListParagraph"/>
        <w:numPr>
          <w:ilvl w:val="0"/>
          <w:numId w:val="2"/>
        </w:numPr>
        <w:rPr>
          <w:rFonts w:eastAsia="Times New Roman"/>
          <w:lang w:eastAsia="lv-LV"/>
        </w:rPr>
      </w:pPr>
      <w:r w:rsidRPr="00135F78">
        <w:rPr>
          <w:rFonts w:eastAsia="Times New Roman"/>
          <w:lang w:eastAsia="lv-LV"/>
        </w:rPr>
        <w:t>Pakalpojumu pieprasa un saņem Ministru kabineta noteiktajā kārtībā.</w:t>
      </w:r>
    </w:p>
    <w:p w14:paraId="3B587A10" w14:textId="77777777" w:rsidR="004D6D03" w:rsidRPr="00135F78" w:rsidRDefault="004D6D03" w:rsidP="004D6D03">
      <w:pPr>
        <w:pStyle w:val="ListParagraph"/>
        <w:numPr>
          <w:ilvl w:val="0"/>
          <w:numId w:val="2"/>
        </w:numPr>
        <w:ind w:left="426" w:hanging="426"/>
        <w:jc w:val="both"/>
        <w:rPr>
          <w:rFonts w:eastAsia="Times New Roman"/>
          <w:lang w:eastAsia="lv-LV"/>
        </w:rPr>
      </w:pPr>
      <w:bookmarkStart w:id="49" w:name="p-998003"/>
      <w:bookmarkStart w:id="50" w:name="p142"/>
      <w:bookmarkStart w:id="51" w:name="p-998002"/>
      <w:bookmarkStart w:id="52" w:name="p141"/>
      <w:bookmarkEnd w:id="49"/>
      <w:bookmarkEnd w:id="50"/>
      <w:bookmarkEnd w:id="51"/>
      <w:bookmarkEnd w:id="52"/>
      <w:r w:rsidRPr="00135F78">
        <w:rPr>
          <w:rFonts w:eastAsia="Times New Roman"/>
          <w:lang w:eastAsia="lv-LV"/>
        </w:rPr>
        <w:t>Pakalpojumu apmaksā no Pašvaldības budžeta līdzekļiem līdz pilnam apmēram:</w:t>
      </w:r>
    </w:p>
    <w:p w14:paraId="4C4F8D3B" w14:textId="08216B36" w:rsidR="004D6D03" w:rsidRDefault="007E38C6" w:rsidP="004D6D03">
      <w:pPr>
        <w:pStyle w:val="ListParagraph"/>
        <w:numPr>
          <w:ilvl w:val="1"/>
          <w:numId w:val="2"/>
        </w:numPr>
        <w:ind w:left="993" w:hanging="633"/>
        <w:jc w:val="both"/>
        <w:rPr>
          <w:rFonts w:eastAsia="Times New Roman"/>
          <w:lang w:eastAsia="lv-LV"/>
        </w:rPr>
      </w:pPr>
      <w:r w:rsidRPr="004D435B">
        <w:rPr>
          <w:rFonts w:eastAsia="Times New Roman"/>
          <w:lang w:eastAsia="lv-LV"/>
        </w:rPr>
        <w:t xml:space="preserve">ja personas likumīgie apgādnieki normatīvajos aktos noteiktajā kārtībā ir atzīti par trūcīgiem vai maznodrošinātiem </w:t>
      </w:r>
      <w:r w:rsidRPr="004D435B">
        <w:t>vai</w:t>
      </w:r>
      <w:r w:rsidRPr="004D435B">
        <w:rPr>
          <w:rFonts w:eastAsia="Times New Roman"/>
          <w:lang w:eastAsia="lv-LV"/>
        </w:rPr>
        <w:t xml:space="preserve"> apgādnieku mājsaimniecības ienākumi, kas pēc Pakalpojuma samaksas paliek mājsaimniecības rīcībā, ir mazāki par attiecīgā gada 1. janvārī spēkā esošās minimālās mēneša darba algas apmēru, katram mājsaimniecības loceklim. Šajā gadījumā apgādnieki tiek atbrīvoti no līdzmaksājuma par Pakalpo</w:t>
      </w:r>
      <w:r w:rsidR="00CC77C3">
        <w:rPr>
          <w:rFonts w:eastAsia="Times New Roman"/>
          <w:lang w:eastAsia="lv-LV"/>
        </w:rPr>
        <w:t>jumu uz laiku līdz vienam gadam</w:t>
      </w:r>
      <w:r w:rsidR="004D6D03" w:rsidRPr="00135F78">
        <w:rPr>
          <w:rFonts w:eastAsia="Times New Roman"/>
          <w:lang w:eastAsia="lv-LV"/>
        </w:rPr>
        <w:t>;</w:t>
      </w:r>
    </w:p>
    <w:p w14:paraId="7BFACC85" w14:textId="77777777" w:rsidR="00CC77C3" w:rsidRDefault="00CC77C3" w:rsidP="00CC77C3">
      <w:pPr>
        <w:pStyle w:val="tv213"/>
        <w:spacing w:before="0" w:after="0"/>
        <w:ind w:left="360"/>
        <w:jc w:val="both"/>
      </w:pPr>
      <w:r w:rsidRPr="002E2C49">
        <w:rPr>
          <w:i/>
          <w:sz w:val="20"/>
          <w:szCs w:val="20"/>
        </w:rPr>
        <w:t>(27.03.2025. saistošo noteikumu Nr.7/2025 redakcijā, kas precizēti 24.04.2025., stājas spēkā 30.04.2025.)</w:t>
      </w:r>
    </w:p>
    <w:p w14:paraId="22E9ECF9" w14:textId="77777777" w:rsidR="004D6D03" w:rsidRPr="00135F78" w:rsidRDefault="004D6D03" w:rsidP="004D6D03">
      <w:pPr>
        <w:pStyle w:val="ListParagraph"/>
        <w:numPr>
          <w:ilvl w:val="1"/>
          <w:numId w:val="2"/>
        </w:numPr>
        <w:ind w:left="993" w:hanging="633"/>
        <w:jc w:val="both"/>
      </w:pPr>
      <w:r w:rsidRPr="00135F78">
        <w:rPr>
          <w:rFonts w:eastAsia="Times New Roman"/>
        </w:rPr>
        <w:t>ja personai nav apgādnieka (-u) vai apgādnieks (-i) nav sasniedzams (-i);</w:t>
      </w:r>
    </w:p>
    <w:p w14:paraId="0334CC73" w14:textId="77777777" w:rsidR="004D6D03" w:rsidRPr="00135F78" w:rsidRDefault="004D6D03" w:rsidP="004D6D03">
      <w:pPr>
        <w:pStyle w:val="ListParagraph"/>
        <w:numPr>
          <w:ilvl w:val="1"/>
          <w:numId w:val="2"/>
        </w:numPr>
        <w:ind w:left="993" w:hanging="633"/>
        <w:jc w:val="both"/>
      </w:pPr>
      <w:r w:rsidRPr="00135F78">
        <w:rPr>
          <w:rFonts w:eastAsia="Times New Roman"/>
        </w:rPr>
        <w:t>personas apgādnieka mājsaimniecības ienākumu izvērtēšanas periodā, bet ne ilgāk par vienu mēnesi;</w:t>
      </w:r>
    </w:p>
    <w:p w14:paraId="1B940FE7" w14:textId="2D7113E2" w:rsidR="004D6D03" w:rsidRPr="00135F78" w:rsidRDefault="004D6D03" w:rsidP="004D6D03">
      <w:pPr>
        <w:pStyle w:val="ListParagraph"/>
        <w:numPr>
          <w:ilvl w:val="1"/>
          <w:numId w:val="2"/>
        </w:numPr>
        <w:ind w:left="993" w:hanging="633"/>
        <w:jc w:val="both"/>
      </w:pPr>
      <w:r w:rsidRPr="00135F78">
        <w:rPr>
          <w:rFonts w:eastAsia="Times New Roman"/>
        </w:rPr>
        <w:t xml:space="preserve">ja personai ir vairāk nekā viens apgādnieks, tad katra apgādnieka maksājumu nosaka proporcionāli apgādnieku skaitam, ievērojot 72. punktā noteikto. </w:t>
      </w:r>
    </w:p>
    <w:p w14:paraId="1A32C646" w14:textId="75F97B60" w:rsidR="004D6D03" w:rsidRDefault="004D6D03" w:rsidP="004D6D03">
      <w:pPr>
        <w:pStyle w:val="ListParagraph"/>
        <w:numPr>
          <w:ilvl w:val="0"/>
          <w:numId w:val="2"/>
        </w:numPr>
        <w:ind w:left="426" w:hanging="426"/>
        <w:jc w:val="both"/>
        <w:rPr>
          <w:rFonts w:eastAsia="Times New Roman"/>
          <w:lang w:eastAsia="lv-LV"/>
        </w:rPr>
      </w:pPr>
      <w:r w:rsidRPr="00135F78">
        <w:rPr>
          <w:rFonts w:eastAsia="Times New Roman"/>
          <w:lang w:eastAsia="lv-LV"/>
        </w:rPr>
        <w:t xml:space="preserve">Ja Sociālā dienesta rīcībā ir informācija par izmaiņām </w:t>
      </w:r>
      <w:r w:rsidR="00020C80" w:rsidRPr="004D435B">
        <w:rPr>
          <w:rFonts w:eastAsia="Times New Roman"/>
          <w:lang w:eastAsia="lv-LV"/>
        </w:rPr>
        <w:t>vai personas apgādnieka</w:t>
      </w:r>
      <w:r w:rsidR="00020C80" w:rsidRPr="00135F78" w:rsidDel="00020C80">
        <w:rPr>
          <w:rFonts w:eastAsia="Times New Roman"/>
          <w:lang w:eastAsia="lv-LV"/>
        </w:rPr>
        <w:t xml:space="preserve"> </w:t>
      </w:r>
      <w:r w:rsidRPr="00135F78">
        <w:rPr>
          <w:rFonts w:eastAsia="Times New Roman"/>
          <w:lang w:eastAsia="lv-LV"/>
        </w:rPr>
        <w:t>materiālajā situācijā, Sociālajam dienestam ir tiesības to pārvērtēt un lemt par Pašvaldības līdzmaksājuma apmēru.</w:t>
      </w:r>
    </w:p>
    <w:p w14:paraId="0B5C3FD0" w14:textId="1AC8AB23" w:rsidR="00CC77C3" w:rsidRDefault="00875B7D" w:rsidP="00CC77C3">
      <w:pPr>
        <w:pStyle w:val="tv213"/>
        <w:spacing w:before="0" w:after="0"/>
        <w:ind w:left="14"/>
        <w:jc w:val="both"/>
      </w:pPr>
      <w:r>
        <w:rPr>
          <w:i/>
          <w:sz w:val="20"/>
          <w:szCs w:val="20"/>
        </w:rPr>
        <w:t xml:space="preserve">        </w:t>
      </w:r>
      <w:r w:rsidR="00CC77C3" w:rsidRPr="002E2C49">
        <w:rPr>
          <w:i/>
          <w:sz w:val="20"/>
          <w:szCs w:val="20"/>
        </w:rPr>
        <w:t>(27.03.2025. saistošo noteikumu Nr.7/2025 redakcijā, kas precizēti 24.04.2025., stājas spēkā 30.04.2025.)</w:t>
      </w:r>
    </w:p>
    <w:p w14:paraId="28ED1C23" w14:textId="77777777" w:rsidR="004D6D03" w:rsidRPr="00135F78" w:rsidRDefault="004D6D03" w:rsidP="004D6D03">
      <w:pPr>
        <w:jc w:val="both"/>
      </w:pPr>
    </w:p>
    <w:p w14:paraId="2B5D20BD" w14:textId="77777777" w:rsidR="004D6D03" w:rsidRPr="00135F78" w:rsidRDefault="004D6D03" w:rsidP="004D6D03">
      <w:pPr>
        <w:pStyle w:val="ListParagraph"/>
        <w:numPr>
          <w:ilvl w:val="0"/>
          <w:numId w:val="1"/>
        </w:numPr>
        <w:ind w:left="14" w:hanging="14"/>
        <w:jc w:val="center"/>
        <w:rPr>
          <w:rFonts w:eastAsia="Times New Roman"/>
          <w:b/>
          <w:bCs/>
          <w:lang w:eastAsia="lv-LV"/>
        </w:rPr>
      </w:pPr>
      <w:r w:rsidRPr="00135F78">
        <w:rPr>
          <w:rFonts w:eastAsia="Times New Roman"/>
          <w:b/>
          <w:bCs/>
          <w:lang w:eastAsia="lv-LV"/>
        </w:rPr>
        <w:t>Transporta pakalpojums</w:t>
      </w:r>
    </w:p>
    <w:p w14:paraId="2EBDCB14" w14:textId="77777777" w:rsidR="004D6D03" w:rsidRPr="00135F78" w:rsidRDefault="004D6D03" w:rsidP="004D6D03">
      <w:pPr>
        <w:jc w:val="both"/>
        <w:rPr>
          <w:rFonts w:eastAsia="Times New Roman"/>
          <w:lang w:eastAsia="lv-LV"/>
        </w:rPr>
      </w:pPr>
    </w:p>
    <w:p w14:paraId="42247EA1" w14:textId="77777777" w:rsidR="004D6D03" w:rsidRPr="00135F78" w:rsidRDefault="004D6D03" w:rsidP="004D6D03">
      <w:pPr>
        <w:pStyle w:val="ListParagraph"/>
        <w:numPr>
          <w:ilvl w:val="0"/>
          <w:numId w:val="2"/>
        </w:numPr>
        <w:jc w:val="both"/>
        <w:rPr>
          <w:rFonts w:eastAsia="Times New Roman"/>
          <w:lang w:eastAsia="lv-LV"/>
        </w:rPr>
      </w:pPr>
      <w:bookmarkStart w:id="53" w:name="_Hlk89086937"/>
      <w:r w:rsidRPr="00135F78">
        <w:rPr>
          <w:rFonts w:eastAsia="Times New Roman"/>
          <w:lang w:eastAsia="lv-LV"/>
        </w:rPr>
        <w:t>Transporta pakalpojuma mērķis ir nodrošināt personas nokļūšanu uz/no ārstniecības iestādi, valsts vai pašvaldības institūciju (turpmāk šajā nodaļā – Pakalpojums)</w:t>
      </w:r>
      <w:bookmarkEnd w:id="53"/>
      <w:r w:rsidRPr="00135F78">
        <w:rPr>
          <w:rFonts w:eastAsia="Times New Roman"/>
          <w:lang w:eastAsia="lv-LV"/>
        </w:rPr>
        <w:t>.</w:t>
      </w:r>
    </w:p>
    <w:p w14:paraId="0D1AC174" w14:textId="7EFF0363" w:rsidR="004D6D03" w:rsidRDefault="004D6D03" w:rsidP="004D6D03">
      <w:pPr>
        <w:pStyle w:val="ListParagraph"/>
        <w:numPr>
          <w:ilvl w:val="0"/>
          <w:numId w:val="2"/>
        </w:numPr>
        <w:jc w:val="both"/>
        <w:rPr>
          <w:rFonts w:eastAsia="Times New Roman"/>
          <w:lang w:eastAsia="lv-LV"/>
        </w:rPr>
      </w:pPr>
      <w:bookmarkStart w:id="54" w:name="_Hlk163733270"/>
      <w:r w:rsidRPr="00135F78">
        <w:rPr>
          <w:rFonts w:eastAsia="Times New Roman"/>
          <w:lang w:eastAsia="lv-LV"/>
        </w:rPr>
        <w:t xml:space="preserve">Tiesības saņemt Pakalpojumu </w:t>
      </w:r>
      <w:bookmarkStart w:id="55" w:name="_Hlk89094794"/>
      <w:r w:rsidRPr="00135F78">
        <w:rPr>
          <w:rFonts w:eastAsia="Times New Roman"/>
          <w:lang w:eastAsia="lv-LV"/>
        </w:rPr>
        <w:t>ir personai ar kustību traucējumiem</w:t>
      </w:r>
      <w:bookmarkEnd w:id="55"/>
      <w:r w:rsidRPr="00135F78">
        <w:rPr>
          <w:rFonts w:eastAsia="Times New Roman"/>
          <w:lang w:eastAsia="lv-LV"/>
        </w:rPr>
        <w:t xml:space="preserve">, tai skaitā, personai </w:t>
      </w:r>
      <w:proofErr w:type="spellStart"/>
      <w:r w:rsidR="00C502DA" w:rsidRPr="004D435B">
        <w:rPr>
          <w:rFonts w:eastAsia="Times New Roman"/>
          <w:lang w:eastAsia="lv-LV"/>
        </w:rPr>
        <w:t>ratiņkrēslā</w:t>
      </w:r>
      <w:proofErr w:type="spellEnd"/>
      <w:r w:rsidRPr="00135F78">
        <w:rPr>
          <w:rFonts w:eastAsia="Times New Roman"/>
          <w:lang w:eastAsia="lv-LV"/>
        </w:rPr>
        <w:t>, kura objektīvu apstākļu dēļ nevar nodrošināt sev transportu un, kura nespēj patstāvīgi izmantot sabiedrisko transportu, un:</w:t>
      </w:r>
    </w:p>
    <w:p w14:paraId="01239AD0" w14:textId="77777777" w:rsidR="00CC77C3" w:rsidRDefault="00CC77C3" w:rsidP="00CC77C3">
      <w:pPr>
        <w:pStyle w:val="tv213"/>
        <w:spacing w:before="0" w:after="0"/>
        <w:ind w:left="360"/>
        <w:jc w:val="both"/>
      </w:pPr>
      <w:r w:rsidRPr="002E2C49">
        <w:rPr>
          <w:i/>
          <w:sz w:val="20"/>
          <w:szCs w:val="20"/>
        </w:rPr>
        <w:t>(27.03.2025. saistošo noteikumu Nr.7/2025 redakcijā, kas precizēti 24.04.2025., stājas spēkā 30.04.2025.)</w:t>
      </w:r>
    </w:p>
    <w:p w14:paraId="567C463F" w14:textId="6D08BD51" w:rsidR="004D6D03"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 xml:space="preserve">atbilst trūcīgas vai maznodrošinātas mājsaimniecības </w:t>
      </w:r>
      <w:r w:rsidR="00CC77C3">
        <w:rPr>
          <w:rFonts w:eastAsia="Times New Roman"/>
          <w:lang w:eastAsia="lv-LV"/>
        </w:rPr>
        <w:t xml:space="preserve">statusam </w:t>
      </w:r>
      <w:r w:rsidR="00910FA3" w:rsidRPr="004D435B">
        <w:rPr>
          <w:rFonts w:eastAsia="Times New Roman"/>
          <w:lang w:eastAsia="lv-LV"/>
        </w:rPr>
        <w:t>lēmuma pieņemšanas brīdī</w:t>
      </w:r>
      <w:r w:rsidRPr="00135F78">
        <w:rPr>
          <w:rFonts w:eastAsia="Times New Roman"/>
          <w:lang w:eastAsia="lv-LV"/>
        </w:rPr>
        <w:t xml:space="preserve">; </w:t>
      </w:r>
    </w:p>
    <w:p w14:paraId="62981139" w14:textId="77777777" w:rsidR="00CC77C3" w:rsidRDefault="00CC77C3" w:rsidP="00CC77C3">
      <w:pPr>
        <w:pStyle w:val="tv213"/>
        <w:spacing w:before="0" w:after="0"/>
        <w:ind w:left="360"/>
        <w:jc w:val="both"/>
      </w:pPr>
      <w:r w:rsidRPr="002E2C49">
        <w:rPr>
          <w:i/>
          <w:sz w:val="20"/>
          <w:szCs w:val="20"/>
        </w:rPr>
        <w:t>(27.03.2025. saistošo noteikumu Nr.7/2025 redakcijā, kas precizēti 24.04.2025., stājas spēkā 30.04.2025.)</w:t>
      </w:r>
    </w:p>
    <w:p w14:paraId="789FC72F" w14:textId="4F784FF4" w:rsidR="004D6D03" w:rsidRPr="00CC77C3" w:rsidRDefault="004D6D03" w:rsidP="004D6D03">
      <w:pPr>
        <w:pStyle w:val="ListParagraph"/>
        <w:numPr>
          <w:ilvl w:val="1"/>
          <w:numId w:val="2"/>
        </w:numPr>
        <w:ind w:left="993" w:hanging="633"/>
        <w:jc w:val="both"/>
      </w:pPr>
      <w:r w:rsidRPr="00135F78">
        <w:rPr>
          <w:rFonts w:eastAsia="Times New Roman"/>
          <w:shd w:val="clear" w:color="auto" w:fill="FFFFFF"/>
          <w:lang w:eastAsia="lv-LV"/>
        </w:rPr>
        <w:t xml:space="preserve">dzīvo viena vai citi mājsaimniecības locekļi nevar nodrošināt </w:t>
      </w:r>
      <w:r w:rsidR="00D942FB" w:rsidRPr="004D435B">
        <w:rPr>
          <w:rFonts w:eastAsia="Times New Roman"/>
          <w:lang w:eastAsia="lv-LV"/>
        </w:rPr>
        <w:t>Pakalpojumu</w:t>
      </w:r>
      <w:r w:rsidRPr="00135F78">
        <w:rPr>
          <w:rFonts w:eastAsia="Times New Roman"/>
          <w:shd w:val="clear" w:color="auto" w:fill="FFFFFF"/>
          <w:lang w:eastAsia="lv-LV"/>
        </w:rPr>
        <w:t>.</w:t>
      </w:r>
    </w:p>
    <w:p w14:paraId="72D0B79B" w14:textId="77777777" w:rsidR="00CC77C3" w:rsidRDefault="00CC77C3" w:rsidP="00CC77C3">
      <w:pPr>
        <w:pStyle w:val="tv213"/>
        <w:spacing w:before="0" w:after="0"/>
        <w:ind w:left="360"/>
        <w:jc w:val="both"/>
      </w:pPr>
      <w:r w:rsidRPr="002E2C49">
        <w:rPr>
          <w:i/>
          <w:sz w:val="20"/>
          <w:szCs w:val="20"/>
        </w:rPr>
        <w:t>(27.03.2025. saistošo noteikumu Nr.7/2025 redakcijā, kas precizēti 24.04.2025., stājas spēkā 30.04.2025.)</w:t>
      </w:r>
    </w:p>
    <w:bookmarkEnd w:id="54"/>
    <w:p w14:paraId="24A95049"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lastRenderedPageBreak/>
        <w:t>Pakalpojuma pieprasīšanai, persona vai tās likumiskais pārstāvis Sociālajā dienestā iesniedz:</w:t>
      </w:r>
    </w:p>
    <w:p w14:paraId="0E79BDE4"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iesniegumu;</w:t>
      </w:r>
    </w:p>
    <w:p w14:paraId="6F767E3C" w14:textId="77777777" w:rsidR="004D6D03" w:rsidRPr="00135F78"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ģimenes ārsta izrakstu par to, ka personai ir kustību traucējumi un ir nepieciešams Pakalpojums.</w:t>
      </w:r>
    </w:p>
    <w:p w14:paraId="4C209777" w14:textId="77777777" w:rsidR="00CC77C3" w:rsidRDefault="0043071F" w:rsidP="004D6D03">
      <w:pPr>
        <w:pStyle w:val="ListParagraph"/>
        <w:numPr>
          <w:ilvl w:val="0"/>
          <w:numId w:val="2"/>
        </w:numPr>
        <w:jc w:val="both"/>
        <w:rPr>
          <w:rFonts w:eastAsia="Times New Roman"/>
          <w:lang w:eastAsia="lv-LV"/>
        </w:rPr>
      </w:pPr>
      <w:r w:rsidRPr="004D435B">
        <w:rPr>
          <w:rFonts w:eastAsia="Times New Roman"/>
          <w:lang w:eastAsia="lv-LV"/>
        </w:rPr>
        <w:t xml:space="preserve">Personai ir tiesības saņemt Pakalpojumu līdz 10 (desmit) reizēm </w:t>
      </w:r>
      <w:r w:rsidRPr="004D435B">
        <w:t>12 mēnešu periodā no lēmuma pieņemšanas dienas</w:t>
      </w:r>
      <w:r w:rsidRPr="004D435B">
        <w:rPr>
          <w:rFonts w:eastAsia="Times New Roman"/>
          <w:lang w:eastAsia="lv-LV"/>
        </w:rPr>
        <w:t>, Pakalpojumu piesakot Sociālajā dienestā vismaz trīs darba dienas iepriekš</w:t>
      </w:r>
      <w:r w:rsidR="004D6D03" w:rsidRPr="00135F78">
        <w:rPr>
          <w:rFonts w:eastAsia="Times New Roman"/>
          <w:lang w:eastAsia="lv-LV"/>
        </w:rPr>
        <w:t>.</w:t>
      </w:r>
    </w:p>
    <w:p w14:paraId="00FBA952" w14:textId="77777777" w:rsidR="00CC77C3" w:rsidRDefault="00CC77C3" w:rsidP="00CC77C3">
      <w:pPr>
        <w:pStyle w:val="tv213"/>
        <w:spacing w:before="0" w:after="0"/>
        <w:ind w:left="360"/>
        <w:jc w:val="both"/>
      </w:pPr>
      <w:r w:rsidRPr="002E2C49">
        <w:rPr>
          <w:i/>
          <w:sz w:val="20"/>
          <w:szCs w:val="20"/>
        </w:rPr>
        <w:t>(27.03.2025. saistošo noteikumu Nr.7/2025 redakcijā, kas precizēti 24.04.2025., stājas spēkā 30.04.2025.)</w:t>
      </w:r>
    </w:p>
    <w:p w14:paraId="35B3526C"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Sociālais dienests Pakalpojumu nodrošina atbilstoši Sociālā dienesta noteiktai kārtībai.</w:t>
      </w:r>
    </w:p>
    <w:p w14:paraId="3B6DC776"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Lēmumu piešķirt vai atteikt piešķirt Pakalpojumu pieņem Sociālais dienests.</w:t>
      </w:r>
    </w:p>
    <w:p w14:paraId="37856C27" w14:textId="77777777" w:rsidR="00AE4996" w:rsidRDefault="004D6D03" w:rsidP="00B80D8B">
      <w:pPr>
        <w:pStyle w:val="ListParagraph"/>
        <w:numPr>
          <w:ilvl w:val="0"/>
          <w:numId w:val="2"/>
        </w:numPr>
        <w:jc w:val="both"/>
        <w:rPr>
          <w:rFonts w:eastAsia="Times New Roman"/>
          <w:lang w:eastAsia="lv-LV"/>
        </w:rPr>
      </w:pPr>
      <w:r w:rsidRPr="00313E82">
        <w:rPr>
          <w:rFonts w:eastAsia="Times New Roman"/>
          <w:lang w:eastAsia="lv-LV"/>
        </w:rPr>
        <w:t>Pakalpojumu nepieciešamības gadījumos var nodrošināt Sociālā dienesta k</w:t>
      </w:r>
      <w:r w:rsidR="00AE4996">
        <w:rPr>
          <w:rFonts w:eastAsia="Times New Roman"/>
          <w:lang w:eastAsia="lv-LV"/>
        </w:rPr>
        <w:t>lientiem sociālā darba ietvaros.</w:t>
      </w:r>
    </w:p>
    <w:p w14:paraId="62462578" w14:textId="38184CE1" w:rsidR="00AE4996" w:rsidRDefault="00AE4996" w:rsidP="00AE4996">
      <w:pPr>
        <w:pStyle w:val="tv213"/>
        <w:spacing w:before="0" w:after="0"/>
        <w:ind w:left="360"/>
        <w:jc w:val="both"/>
      </w:pPr>
      <w:r w:rsidRPr="002E2C49">
        <w:rPr>
          <w:i/>
          <w:sz w:val="20"/>
          <w:szCs w:val="20"/>
        </w:rPr>
        <w:t>(27.03.2025. saistošo noteikumu Nr.7/2025 redakcijā, kas precizēti 24.04.2025., stājas spēkā 30.04.2025.)</w:t>
      </w:r>
    </w:p>
    <w:p w14:paraId="2049B5DD" w14:textId="77777777" w:rsidR="00E73CD5" w:rsidRPr="00135F78" w:rsidRDefault="00E73CD5" w:rsidP="004D6D03">
      <w:pPr>
        <w:jc w:val="both"/>
        <w:rPr>
          <w:rFonts w:eastAsia="Times New Roman"/>
          <w:lang w:eastAsia="lv-LV"/>
        </w:rPr>
      </w:pPr>
    </w:p>
    <w:p w14:paraId="29ADA3B2" w14:textId="77777777" w:rsidR="004D6D03" w:rsidRPr="00135F78" w:rsidRDefault="004D6D03" w:rsidP="004D6D03">
      <w:pPr>
        <w:pStyle w:val="ListParagraph"/>
        <w:numPr>
          <w:ilvl w:val="0"/>
          <w:numId w:val="1"/>
        </w:numPr>
        <w:ind w:left="0" w:firstLine="0"/>
        <w:jc w:val="center"/>
        <w:rPr>
          <w:rFonts w:eastAsia="Times New Roman"/>
          <w:b/>
          <w:bCs/>
          <w:lang w:eastAsia="lv-LV"/>
        </w:rPr>
      </w:pPr>
      <w:r w:rsidRPr="00135F78">
        <w:rPr>
          <w:rFonts w:eastAsia="Times New Roman"/>
          <w:b/>
          <w:bCs/>
          <w:lang w:eastAsia="lv-LV"/>
        </w:rPr>
        <w:t>Specializētā transporta pakalpojums</w:t>
      </w:r>
    </w:p>
    <w:p w14:paraId="056D9FC3" w14:textId="77777777" w:rsidR="004D6D03" w:rsidRPr="00135F78" w:rsidRDefault="004D6D03" w:rsidP="004D6D03">
      <w:pPr>
        <w:jc w:val="both"/>
        <w:rPr>
          <w:rFonts w:eastAsia="Times New Roman"/>
          <w:lang w:eastAsia="lv-LV"/>
        </w:rPr>
      </w:pPr>
    </w:p>
    <w:p w14:paraId="5996A2E0"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Specializētā transporta pakalpojuma mērķis ir nodrošināt personai, kurai veselības stāvokļa dēļ nepieciešama pārvietošana guļus stāvoklī (turpmāk šajā nodaļā – Pakalpojums).</w:t>
      </w:r>
    </w:p>
    <w:p w14:paraId="02F35D92" w14:textId="77777777" w:rsidR="004D6D03" w:rsidRPr="00135F78" w:rsidRDefault="004D6D03" w:rsidP="004D6D03">
      <w:pPr>
        <w:pStyle w:val="ListParagraph"/>
        <w:numPr>
          <w:ilvl w:val="0"/>
          <w:numId w:val="2"/>
        </w:numPr>
        <w:jc w:val="both"/>
        <w:rPr>
          <w:rFonts w:eastAsia="Times New Roman"/>
          <w:lang w:eastAsia="lv-LV"/>
        </w:rPr>
      </w:pPr>
      <w:bookmarkStart w:id="56" w:name="p-997960"/>
      <w:bookmarkStart w:id="57" w:name="p105"/>
      <w:bookmarkStart w:id="58" w:name="n-997958"/>
      <w:bookmarkStart w:id="59" w:name="n3.17"/>
      <w:bookmarkStart w:id="60" w:name="p-997957"/>
      <w:bookmarkStart w:id="61" w:name="p103"/>
      <w:bookmarkEnd w:id="56"/>
      <w:bookmarkEnd w:id="57"/>
      <w:bookmarkEnd w:id="58"/>
      <w:bookmarkEnd w:id="59"/>
      <w:bookmarkEnd w:id="60"/>
      <w:bookmarkEnd w:id="61"/>
      <w:r w:rsidRPr="00135F78">
        <w:rPr>
          <w:rFonts w:eastAsia="Times New Roman"/>
          <w:lang w:eastAsia="lv-LV"/>
        </w:rPr>
        <w:t>Tiesības saņemt Pakalpojumu ir Sociālā dienesta klientiem:</w:t>
      </w:r>
    </w:p>
    <w:p w14:paraId="4D59569F" w14:textId="77777777" w:rsidR="004D6D03" w:rsidRPr="00135F78" w:rsidRDefault="004D6D03" w:rsidP="004D6D03">
      <w:pPr>
        <w:pStyle w:val="ListParagraph"/>
        <w:numPr>
          <w:ilvl w:val="1"/>
          <w:numId w:val="2"/>
        </w:numPr>
        <w:ind w:left="993" w:hanging="633"/>
        <w:jc w:val="both"/>
      </w:pPr>
      <w:r w:rsidRPr="00135F78">
        <w:rPr>
          <w:rFonts w:eastAsia="Times New Roman"/>
          <w:lang w:eastAsia="lv-LV"/>
        </w:rPr>
        <w:t xml:space="preserve">aprūpes mājās pakalpojuma </w:t>
      </w:r>
      <w:r w:rsidRPr="00135F78">
        <w:rPr>
          <w:rFonts w:eastAsia="Times New Roman"/>
          <w:shd w:val="clear" w:color="auto" w:fill="FFFFFF"/>
          <w:lang w:eastAsia="lv-LV"/>
        </w:rPr>
        <w:t>pilngadīgām personām</w:t>
      </w:r>
      <w:r w:rsidRPr="00135F78">
        <w:rPr>
          <w:rFonts w:eastAsia="Times New Roman"/>
          <w:lang w:eastAsia="lv-LV"/>
        </w:rPr>
        <w:t xml:space="preserve"> ietvaros, nogādājot uz/no ārstniecības iestādi;</w:t>
      </w:r>
    </w:p>
    <w:p w14:paraId="775CEE86" w14:textId="042A6BE1" w:rsidR="004D6D03" w:rsidRDefault="004D6D03" w:rsidP="004D6D03">
      <w:pPr>
        <w:pStyle w:val="ListParagraph"/>
        <w:numPr>
          <w:ilvl w:val="1"/>
          <w:numId w:val="2"/>
        </w:numPr>
        <w:ind w:left="993" w:hanging="633"/>
        <w:jc w:val="both"/>
        <w:rPr>
          <w:rFonts w:eastAsia="Times New Roman"/>
          <w:lang w:eastAsia="lv-LV"/>
        </w:rPr>
      </w:pPr>
      <w:r w:rsidRPr="00135F78">
        <w:rPr>
          <w:rFonts w:eastAsia="Times New Roman"/>
          <w:lang w:eastAsia="lv-LV"/>
        </w:rPr>
        <w:t xml:space="preserve">ievietojot ilgstošās </w:t>
      </w:r>
      <w:r w:rsidR="00551665" w:rsidRPr="004D435B">
        <w:t>vai īslaicīgās</w:t>
      </w:r>
      <w:r w:rsidR="00551665" w:rsidRPr="00135F78">
        <w:rPr>
          <w:rFonts w:eastAsia="Times New Roman"/>
          <w:lang w:eastAsia="lv-LV"/>
        </w:rPr>
        <w:t xml:space="preserve"> </w:t>
      </w:r>
      <w:r w:rsidRPr="00135F78">
        <w:rPr>
          <w:rFonts w:eastAsia="Times New Roman"/>
          <w:lang w:eastAsia="lv-LV"/>
        </w:rPr>
        <w:t>sociālās aprūpes un sociālās rehabilitācijas institūcijā.</w:t>
      </w:r>
      <w:bookmarkStart w:id="62" w:name="p-997961"/>
      <w:bookmarkStart w:id="63" w:name="p106"/>
      <w:bookmarkEnd w:id="62"/>
      <w:bookmarkEnd w:id="63"/>
    </w:p>
    <w:p w14:paraId="276E4CE7" w14:textId="77777777" w:rsidR="00AE4996" w:rsidRDefault="00AE4996" w:rsidP="00AE4996">
      <w:pPr>
        <w:pStyle w:val="tv213"/>
        <w:spacing w:before="0" w:after="0"/>
        <w:ind w:left="360"/>
        <w:jc w:val="both"/>
      </w:pPr>
      <w:r w:rsidRPr="002E2C49">
        <w:rPr>
          <w:i/>
          <w:sz w:val="20"/>
          <w:szCs w:val="20"/>
        </w:rPr>
        <w:t>(27.03.2025. saistošo noteikumu Nr.7/2025 redakcijā, kas precizēti 24.04.2025., stājas spēkā 30.04.2025.)</w:t>
      </w:r>
    </w:p>
    <w:p w14:paraId="43377694" w14:textId="77777777" w:rsidR="004D6D03" w:rsidRPr="00135F78" w:rsidRDefault="004D6D03" w:rsidP="004D6D03">
      <w:pPr>
        <w:pStyle w:val="ListParagraph"/>
        <w:numPr>
          <w:ilvl w:val="0"/>
          <w:numId w:val="2"/>
        </w:numPr>
        <w:jc w:val="both"/>
      </w:pPr>
      <w:r w:rsidRPr="00135F78">
        <w:t>Pakalpojumu pieprasīšanai, persona vai tās likumiskais pārstāvis Sociālajā dienestā iesniedz:</w:t>
      </w:r>
    </w:p>
    <w:p w14:paraId="41CCD4D2" w14:textId="77777777" w:rsidR="004D6D03" w:rsidRPr="00135F78" w:rsidRDefault="004D6D03" w:rsidP="004D6D03">
      <w:pPr>
        <w:pStyle w:val="ListParagraph"/>
        <w:numPr>
          <w:ilvl w:val="1"/>
          <w:numId w:val="2"/>
        </w:numPr>
        <w:ind w:left="993" w:hanging="633"/>
        <w:jc w:val="both"/>
      </w:pPr>
      <w:r w:rsidRPr="00135F78">
        <w:t>iesniegumu;</w:t>
      </w:r>
    </w:p>
    <w:p w14:paraId="6A0D59F2" w14:textId="77777777" w:rsidR="004D6D03" w:rsidRPr="00135F78" w:rsidRDefault="004D6D03" w:rsidP="004D6D03">
      <w:pPr>
        <w:pStyle w:val="ListParagraph"/>
        <w:numPr>
          <w:ilvl w:val="1"/>
          <w:numId w:val="2"/>
        </w:numPr>
        <w:ind w:left="993" w:hanging="633"/>
        <w:jc w:val="both"/>
      </w:pPr>
      <w:r w:rsidRPr="00135F78">
        <w:t xml:space="preserve">ģimenes vai ārstējoša ārsta </w:t>
      </w:r>
      <w:r w:rsidRPr="00135F78">
        <w:rPr>
          <w:shd w:val="clear" w:color="auto" w:fill="FFFFFF"/>
        </w:rPr>
        <w:t xml:space="preserve">izrakstu </w:t>
      </w:r>
      <w:r w:rsidRPr="00135F78">
        <w:t xml:space="preserve">par to, </w:t>
      </w:r>
      <w:r w:rsidRPr="00135F78">
        <w:rPr>
          <w:rFonts w:eastAsia="Times New Roman"/>
          <w:lang w:eastAsia="lv-LV"/>
        </w:rPr>
        <w:t>ka personu nepieciešams pārvietot guļus stāvoklī.</w:t>
      </w:r>
    </w:p>
    <w:p w14:paraId="1D409B11" w14:textId="77777777" w:rsidR="004D6D03" w:rsidRPr="00135F78" w:rsidRDefault="004D6D03" w:rsidP="004D6D03">
      <w:pPr>
        <w:pStyle w:val="ListParagraph"/>
        <w:numPr>
          <w:ilvl w:val="0"/>
          <w:numId w:val="2"/>
        </w:numPr>
        <w:jc w:val="both"/>
        <w:rPr>
          <w:shd w:val="clear" w:color="auto" w:fill="FFFFFF"/>
        </w:rPr>
      </w:pPr>
      <w:bookmarkStart w:id="64" w:name="_Hlk163733776"/>
      <w:r w:rsidRPr="00135F78">
        <w:rPr>
          <w:shd w:val="clear" w:color="auto" w:fill="FFFFFF"/>
        </w:rPr>
        <w:t xml:space="preserve">Sociālais dienests piecu </w:t>
      </w:r>
      <w:r w:rsidRPr="00135F78">
        <w:t xml:space="preserve">darba </w:t>
      </w:r>
      <w:r w:rsidRPr="00135F78">
        <w:rPr>
          <w:shd w:val="clear" w:color="auto" w:fill="FFFFFF"/>
        </w:rPr>
        <w:t xml:space="preserve">dienu laikā pēc iesnieguma un dokumentu saņemšanas, pieņem lēmumu par Pakalpojuma piešķiršanu vai atteikumu piešķirt Pakalpojumu. </w:t>
      </w:r>
      <w:bookmarkStart w:id="65" w:name="p-997962"/>
      <w:bookmarkStart w:id="66" w:name="p107"/>
      <w:bookmarkEnd w:id="65"/>
      <w:bookmarkEnd w:id="66"/>
    </w:p>
    <w:bookmarkEnd w:id="64"/>
    <w:p w14:paraId="5289A235" w14:textId="7306AD9A" w:rsidR="004D6D03" w:rsidRDefault="00AE4996" w:rsidP="004D6D03">
      <w:pPr>
        <w:pStyle w:val="ListParagraph"/>
        <w:numPr>
          <w:ilvl w:val="0"/>
          <w:numId w:val="2"/>
        </w:numPr>
        <w:jc w:val="both"/>
        <w:rPr>
          <w:rFonts w:eastAsia="Times New Roman"/>
          <w:lang w:eastAsia="lv-LV"/>
        </w:rPr>
      </w:pPr>
      <w:r>
        <w:t>Pakalpojumu</w:t>
      </w:r>
      <w:r>
        <w:rPr>
          <w:rFonts w:eastAsia="Times New Roman"/>
          <w:lang w:eastAsia="lv-LV"/>
        </w:rPr>
        <w:t xml:space="preserve"> nodrošina P</w:t>
      </w:r>
      <w:r w:rsidR="004D6D03" w:rsidRPr="00135F78">
        <w:rPr>
          <w:rFonts w:eastAsia="Times New Roman"/>
          <w:lang w:eastAsia="lv-LV"/>
        </w:rPr>
        <w:t>akalpojuma sniedzējs, ar kuru Sociālajam dienestam ir noslēgts līgums.</w:t>
      </w:r>
    </w:p>
    <w:p w14:paraId="6FB69F84" w14:textId="77777777" w:rsidR="00AE4996" w:rsidRDefault="00AE4996" w:rsidP="00AE4996">
      <w:pPr>
        <w:pStyle w:val="tv213"/>
        <w:spacing w:before="0" w:after="0"/>
        <w:ind w:left="360"/>
        <w:jc w:val="both"/>
      </w:pPr>
      <w:r w:rsidRPr="002E2C49">
        <w:rPr>
          <w:i/>
          <w:sz w:val="20"/>
          <w:szCs w:val="20"/>
        </w:rPr>
        <w:t>(27.03.2025. saistošo noteikumu Nr.7/2025 redakcijā, kas precizēti 24.04.2025., stājas spēkā 30.04.2025.)</w:t>
      </w:r>
    </w:p>
    <w:p w14:paraId="0520AC97" w14:textId="77777777" w:rsidR="004D6D03" w:rsidRPr="00135F78" w:rsidRDefault="004D6D03" w:rsidP="004D6D03">
      <w:pPr>
        <w:pStyle w:val="ListParagraph"/>
        <w:numPr>
          <w:ilvl w:val="0"/>
          <w:numId w:val="2"/>
        </w:numPr>
        <w:jc w:val="both"/>
        <w:rPr>
          <w:rFonts w:eastAsia="Times New Roman"/>
          <w:lang w:eastAsia="lv-LV"/>
        </w:rPr>
      </w:pPr>
      <w:r w:rsidRPr="00135F78">
        <w:rPr>
          <w:rFonts w:eastAsia="Times New Roman"/>
          <w:lang w:eastAsia="lv-LV"/>
        </w:rPr>
        <w:t>Pakalpojumu ietvaros netiek nodrošināts medicīniskais aprīkojums.</w:t>
      </w:r>
      <w:bookmarkStart w:id="67" w:name="_Hlk89184809"/>
    </w:p>
    <w:p w14:paraId="5189CE75" w14:textId="77777777" w:rsidR="004D6D03" w:rsidRPr="00135F78" w:rsidRDefault="004D6D03" w:rsidP="004D6D03">
      <w:pPr>
        <w:jc w:val="both"/>
        <w:rPr>
          <w:rFonts w:eastAsia="Times New Roman"/>
          <w:lang w:eastAsia="lv-LV"/>
        </w:rPr>
      </w:pPr>
    </w:p>
    <w:p w14:paraId="2EC241C9" w14:textId="77777777" w:rsidR="004D6D03" w:rsidRPr="00135F78" w:rsidRDefault="004D6D03" w:rsidP="004D6D03">
      <w:pPr>
        <w:pStyle w:val="ListParagraph"/>
        <w:numPr>
          <w:ilvl w:val="0"/>
          <w:numId w:val="1"/>
        </w:numPr>
        <w:ind w:left="14" w:hanging="14"/>
        <w:jc w:val="center"/>
        <w:rPr>
          <w:b/>
          <w:color w:val="000000"/>
        </w:rPr>
      </w:pPr>
      <w:r w:rsidRPr="00135F78">
        <w:rPr>
          <w:b/>
          <w:color w:val="000000"/>
        </w:rPr>
        <w:t>Higiēnas pakalpojums</w:t>
      </w:r>
    </w:p>
    <w:p w14:paraId="6D628958" w14:textId="77777777" w:rsidR="004D6D03" w:rsidRPr="00135F78" w:rsidRDefault="004D6D03" w:rsidP="004D6D03">
      <w:pPr>
        <w:jc w:val="both"/>
        <w:rPr>
          <w:rFonts w:eastAsia="Times New Roman"/>
          <w:lang w:eastAsia="lv-LV"/>
        </w:rPr>
      </w:pPr>
    </w:p>
    <w:p w14:paraId="783BE030" w14:textId="44CAD186" w:rsidR="004D6D03" w:rsidRDefault="004D6D03" w:rsidP="004D6D03">
      <w:pPr>
        <w:pStyle w:val="NormalWeb"/>
        <w:numPr>
          <w:ilvl w:val="0"/>
          <w:numId w:val="2"/>
        </w:numPr>
        <w:spacing w:before="0" w:after="0"/>
        <w:jc w:val="both"/>
      </w:pPr>
      <w:r w:rsidRPr="00135F78">
        <w:t xml:space="preserve">Higiēnas pakalpojuma mērķis ir nodrošināt pakalpojumu personai, kurai </w:t>
      </w:r>
      <w:r w:rsidR="00AE4996">
        <w:t>sadzīves</w:t>
      </w:r>
      <w:r w:rsidR="00D06831" w:rsidRPr="00135F78">
        <w:t xml:space="preserve"> apstākļu </w:t>
      </w:r>
      <w:r w:rsidRPr="00135F78">
        <w:t xml:space="preserve">vai sociālo prasmju trūkuma dēļ nav iespējams nodrošināt savu un savu </w:t>
      </w:r>
      <w:r w:rsidR="00F00F14" w:rsidRPr="004D435B">
        <w:t>mājsaimniecības</w:t>
      </w:r>
      <w:r w:rsidR="00F00F14" w:rsidRPr="00135F78" w:rsidDel="00F00F14">
        <w:t xml:space="preserve"> </w:t>
      </w:r>
      <w:r w:rsidRPr="00135F78">
        <w:t xml:space="preserve">locekļu personisko higiēnu (turpmāk šajā nodaļā – Pakalpojums). Pakalpojums ietver mazgāšanos dušā, veļas mazgāšanu un veļas žāvēšanu. </w:t>
      </w:r>
    </w:p>
    <w:p w14:paraId="0605055E" w14:textId="77777777" w:rsidR="00AE4996" w:rsidRDefault="00AE4996" w:rsidP="00AE4996">
      <w:pPr>
        <w:pStyle w:val="tv213"/>
        <w:spacing w:before="0" w:after="0"/>
        <w:ind w:left="360"/>
        <w:jc w:val="both"/>
      </w:pPr>
      <w:r w:rsidRPr="002E2C49">
        <w:rPr>
          <w:i/>
          <w:sz w:val="20"/>
          <w:szCs w:val="20"/>
        </w:rPr>
        <w:t>(27.03.2025. saistošo noteikumu Nr.7/2025 redakcijā, kas precizēti 24.04.2025., stājas spēkā 30.04.2025.)</w:t>
      </w:r>
    </w:p>
    <w:p w14:paraId="2C148EF2" w14:textId="77777777" w:rsidR="004D6D03" w:rsidRPr="00135F78" w:rsidRDefault="004D6D03" w:rsidP="004D6D03">
      <w:pPr>
        <w:pStyle w:val="ListParagraph"/>
        <w:numPr>
          <w:ilvl w:val="0"/>
          <w:numId w:val="2"/>
        </w:numPr>
        <w:jc w:val="both"/>
      </w:pPr>
      <w:bookmarkStart w:id="68" w:name="_Hlk163733960"/>
      <w:r w:rsidRPr="00135F78">
        <w:t xml:space="preserve">Tiesības saņemt Pakalpojumu ir personai, kura nevar veikt savu personisko aprūpi un/vai dzīvesvietā nav veļas mazgāšanas un mazgāšanās iespēju, pamatojoties uz sociālā darbinieka </w:t>
      </w:r>
      <w:proofErr w:type="spellStart"/>
      <w:r w:rsidRPr="00135F78">
        <w:t>izvērtējumu</w:t>
      </w:r>
      <w:proofErr w:type="spellEnd"/>
      <w:r w:rsidRPr="00135F78">
        <w:t xml:space="preserve"> un izsniegtu nosūtījumu.</w:t>
      </w:r>
    </w:p>
    <w:bookmarkEnd w:id="68"/>
    <w:p w14:paraId="2BBC96FB" w14:textId="77777777" w:rsidR="004D6D03" w:rsidRDefault="004D6D03" w:rsidP="004D6D03">
      <w:pPr>
        <w:pStyle w:val="ListParagraph"/>
        <w:numPr>
          <w:ilvl w:val="0"/>
          <w:numId w:val="2"/>
        </w:numPr>
        <w:jc w:val="both"/>
      </w:pPr>
      <w:r w:rsidRPr="00135F78">
        <w:t xml:space="preserve">Pakalpojuma pieprasīšanai persona vai viņas likumiskais pārstāvis Pakalpojuma sniegšanas vietā uzrāda personu apliecinošu dokumentu un sociālā darbinieka izsniegtu nosūtījumu. </w:t>
      </w:r>
    </w:p>
    <w:p w14:paraId="09AB8A38" w14:textId="1596C00C" w:rsidR="00AE4996" w:rsidRDefault="00AE4996" w:rsidP="004D6D03">
      <w:pPr>
        <w:pStyle w:val="ListParagraph"/>
        <w:numPr>
          <w:ilvl w:val="0"/>
          <w:numId w:val="2"/>
        </w:numPr>
        <w:jc w:val="both"/>
      </w:pPr>
      <w:r w:rsidRPr="004D435B">
        <w:t>Pakalpojums tiek piešķirts uz laiku, kas nepārsniedz 12 mēnešu periodā no nosūtījuma izsniegšanas dienas, paredzot, ka katra mājsaimniecībā dzīvojošā persona Pakalpojumu var saņemt līdz četrām reizēm mēnesī.</w:t>
      </w:r>
    </w:p>
    <w:p w14:paraId="53524E5F" w14:textId="353D5F01" w:rsidR="00AE4996" w:rsidRPr="00135F78" w:rsidRDefault="00AE4996" w:rsidP="00AE4996">
      <w:pPr>
        <w:pStyle w:val="ListParagraph"/>
        <w:ind w:left="360"/>
        <w:jc w:val="both"/>
      </w:pPr>
      <w:r w:rsidRPr="002E2C49">
        <w:rPr>
          <w:i/>
          <w:sz w:val="20"/>
          <w:szCs w:val="20"/>
        </w:rPr>
        <w:t>(27.03.2025. saistošo noteikumu Nr.7/2025 redakcijā, kas precizēti 24.04.2025., stājas spēkā 30.04.2025.)</w:t>
      </w:r>
    </w:p>
    <w:p w14:paraId="76135664" w14:textId="77777777" w:rsidR="004D6D03" w:rsidRPr="00135F78" w:rsidRDefault="004D6D03" w:rsidP="004D6D03">
      <w:pPr>
        <w:pStyle w:val="ListParagraph"/>
        <w:numPr>
          <w:ilvl w:val="0"/>
          <w:numId w:val="2"/>
        </w:numPr>
        <w:jc w:val="both"/>
      </w:pPr>
      <w:r w:rsidRPr="00135F78">
        <w:lastRenderedPageBreak/>
        <w:t>Pakalpojuma saņēmēju uzskaiti veic Pakalpojuma sniedzējs.</w:t>
      </w:r>
    </w:p>
    <w:p w14:paraId="5EE63895" w14:textId="77777777" w:rsidR="004D6D03" w:rsidRPr="00135F78" w:rsidRDefault="004D6D03" w:rsidP="004D6D03">
      <w:pPr>
        <w:jc w:val="both"/>
        <w:rPr>
          <w:rFonts w:eastAsia="Times New Roman"/>
          <w:lang w:eastAsia="lv-LV"/>
        </w:rPr>
      </w:pPr>
    </w:p>
    <w:p w14:paraId="41158884" w14:textId="77777777" w:rsidR="004D6D03" w:rsidRPr="00135F78" w:rsidRDefault="004D6D03" w:rsidP="004D6D03">
      <w:pPr>
        <w:pStyle w:val="ListParagraph"/>
        <w:numPr>
          <w:ilvl w:val="0"/>
          <w:numId w:val="1"/>
        </w:numPr>
        <w:ind w:left="0" w:firstLine="0"/>
        <w:jc w:val="center"/>
        <w:rPr>
          <w:rFonts w:eastAsia="Times New Roman"/>
          <w:b/>
          <w:bCs/>
          <w:lang w:eastAsia="lv-LV"/>
        </w:rPr>
      </w:pPr>
      <w:r w:rsidRPr="00135F78">
        <w:rPr>
          <w:rFonts w:eastAsia="Times New Roman"/>
          <w:b/>
          <w:bCs/>
          <w:lang w:eastAsia="lv-LV"/>
        </w:rPr>
        <w:t>Patversmes vai naktspatversmes pakalpojums</w:t>
      </w:r>
    </w:p>
    <w:p w14:paraId="7223085E" w14:textId="77777777" w:rsidR="004D6D03" w:rsidRPr="00135F78" w:rsidRDefault="004D6D03" w:rsidP="004D6D03">
      <w:pPr>
        <w:jc w:val="center"/>
        <w:rPr>
          <w:rFonts w:eastAsia="Times New Roman"/>
          <w:lang w:eastAsia="lv-LV"/>
        </w:rPr>
      </w:pPr>
    </w:p>
    <w:p w14:paraId="4504E4E0" w14:textId="5A932E63" w:rsidR="004D6D03" w:rsidRDefault="002A0566" w:rsidP="004D6D03">
      <w:pPr>
        <w:pStyle w:val="ListParagraph"/>
        <w:numPr>
          <w:ilvl w:val="0"/>
          <w:numId w:val="2"/>
        </w:numPr>
        <w:ind w:left="426" w:hanging="426"/>
        <w:jc w:val="both"/>
        <w:rPr>
          <w:rFonts w:eastAsia="Times New Roman"/>
          <w:lang w:eastAsia="lv-LV"/>
        </w:rPr>
      </w:pPr>
      <w:r w:rsidRPr="004D435B">
        <w:t>Patversmes un naktspatversmes pakalpojuma mērķis ir nodrošināt personai naktsmītnes vai īslaicīgas uzturēšanās iespējas, personiskās higiēnas iespējas un sociālā darba speciālistu pakalpojumus institūcijā, kuru pēdējā deklarētā dzīvesvieta bija Ogres novada administratīvā teritorija (tu</w:t>
      </w:r>
      <w:r w:rsidR="00AE4996">
        <w:t>rpmāk šajā nodaļā – Pakalpojums</w:t>
      </w:r>
      <w:r w:rsidR="004D6D03" w:rsidRPr="00135F78">
        <w:rPr>
          <w:rFonts w:eastAsia="Times New Roman"/>
          <w:lang w:eastAsia="lv-LV"/>
        </w:rPr>
        <w:t>).</w:t>
      </w:r>
      <w:bookmarkStart w:id="69" w:name="p-997994"/>
      <w:bookmarkStart w:id="70" w:name="p134"/>
      <w:bookmarkStart w:id="71" w:name="p-997993"/>
      <w:bookmarkStart w:id="72" w:name="p133"/>
      <w:bookmarkStart w:id="73" w:name="n-997992"/>
      <w:bookmarkStart w:id="74" w:name="n4.3"/>
      <w:bookmarkEnd w:id="69"/>
      <w:bookmarkEnd w:id="70"/>
      <w:bookmarkEnd w:id="71"/>
      <w:bookmarkEnd w:id="72"/>
      <w:bookmarkEnd w:id="73"/>
      <w:bookmarkEnd w:id="74"/>
    </w:p>
    <w:p w14:paraId="5B678054" w14:textId="08450199" w:rsidR="00AE4996" w:rsidRPr="00135F78" w:rsidRDefault="00AE4996" w:rsidP="00AE4996">
      <w:pPr>
        <w:pStyle w:val="ListParagraph"/>
        <w:ind w:left="426"/>
        <w:jc w:val="both"/>
        <w:rPr>
          <w:rFonts w:eastAsia="Times New Roman"/>
          <w:lang w:eastAsia="lv-LV"/>
        </w:rPr>
      </w:pPr>
      <w:r w:rsidRPr="002E2C49">
        <w:rPr>
          <w:i/>
          <w:sz w:val="20"/>
          <w:szCs w:val="20"/>
        </w:rPr>
        <w:t>(27.03.2025. saistošo noteikumu Nr.7/2025 redakcijā, kas precizēti 24.04.2025., stājas spēkā 30.04.2025.)</w:t>
      </w:r>
    </w:p>
    <w:p w14:paraId="67CD4069" w14:textId="77777777" w:rsidR="004D6D03" w:rsidRPr="00135F78" w:rsidRDefault="004D6D03" w:rsidP="004D6D03">
      <w:pPr>
        <w:pStyle w:val="ListParagraph"/>
        <w:numPr>
          <w:ilvl w:val="0"/>
          <w:numId w:val="2"/>
        </w:numPr>
        <w:ind w:left="426" w:hanging="426"/>
        <w:jc w:val="both"/>
        <w:rPr>
          <w:rFonts w:eastAsia="Times New Roman"/>
          <w:lang w:eastAsia="lv-LV"/>
        </w:rPr>
      </w:pPr>
      <w:bookmarkStart w:id="75" w:name="p-997996"/>
      <w:bookmarkStart w:id="76" w:name="p136"/>
      <w:bookmarkEnd w:id="75"/>
      <w:bookmarkEnd w:id="76"/>
      <w:r w:rsidRPr="00135F78">
        <w:rPr>
          <w:rFonts w:eastAsia="Times New Roman"/>
          <w:lang w:eastAsia="lv-LV"/>
        </w:rPr>
        <w:t>Pakalpojuma saņemšanai persona vēršas pie Pakalpojuma sniedzēja vai Sociālajā dienestā.</w:t>
      </w:r>
    </w:p>
    <w:p w14:paraId="482CF095" w14:textId="77777777" w:rsidR="004D6D03" w:rsidRPr="00135F78" w:rsidRDefault="004D6D03" w:rsidP="004D6D03">
      <w:pPr>
        <w:pStyle w:val="ListParagraph"/>
        <w:numPr>
          <w:ilvl w:val="0"/>
          <w:numId w:val="2"/>
        </w:numPr>
        <w:ind w:left="426" w:hanging="426"/>
        <w:jc w:val="both"/>
        <w:rPr>
          <w:shd w:val="clear" w:color="auto" w:fill="FFFF00"/>
        </w:rPr>
      </w:pPr>
      <w:r w:rsidRPr="00135F78">
        <w:t>Sociālais dienests pieņem lēmumu par Pakalpojuma apmaksu ar dienu, kad personai uzsākta Pakalpojuma sniegšana.</w:t>
      </w:r>
    </w:p>
    <w:p w14:paraId="7F16684E" w14:textId="77777777" w:rsidR="004D6D03" w:rsidRPr="00135F78" w:rsidRDefault="004D6D03" w:rsidP="004D6D03">
      <w:pPr>
        <w:pStyle w:val="ListParagraph"/>
        <w:numPr>
          <w:ilvl w:val="0"/>
          <w:numId w:val="2"/>
        </w:numPr>
        <w:ind w:left="426" w:hanging="426"/>
        <w:jc w:val="both"/>
      </w:pPr>
      <w:bookmarkStart w:id="77" w:name="_Hlk163734339"/>
      <w:r w:rsidRPr="00135F78">
        <w:t xml:space="preserve">Sociālais dienests pieņem lēmumu par Pakalpojuma piešķiršanu vai pieņem lēmumu atteikt piešķirt Pakalpojumu. </w:t>
      </w:r>
    </w:p>
    <w:bookmarkEnd w:id="77"/>
    <w:p w14:paraId="19AC72EC" w14:textId="77777777" w:rsidR="004D6D03" w:rsidRPr="00135F78" w:rsidRDefault="004D6D03" w:rsidP="004D6D03">
      <w:pPr>
        <w:pStyle w:val="ListParagraph"/>
        <w:numPr>
          <w:ilvl w:val="0"/>
          <w:numId w:val="2"/>
        </w:numPr>
        <w:ind w:left="426" w:hanging="426"/>
        <w:jc w:val="both"/>
        <w:rPr>
          <w:rFonts w:eastAsia="Times New Roman"/>
          <w:lang w:eastAsia="lv-LV"/>
        </w:rPr>
      </w:pPr>
      <w:r w:rsidRPr="00135F78">
        <w:rPr>
          <w:rFonts w:eastAsia="Times New Roman"/>
          <w:lang w:eastAsia="lv-LV"/>
        </w:rPr>
        <w:t>Pakalpojumu persona var saņemt līdz sešiem mēnešiem</w:t>
      </w:r>
      <w:r w:rsidRPr="00135F78">
        <w:t xml:space="preserve"> kalendārajā gadā.</w:t>
      </w:r>
    </w:p>
    <w:p w14:paraId="07C18182" w14:textId="77777777" w:rsidR="004D6D03" w:rsidRPr="00135F78" w:rsidRDefault="004D6D03" w:rsidP="004D6D03">
      <w:pPr>
        <w:jc w:val="both"/>
        <w:rPr>
          <w:rFonts w:eastAsia="Times New Roman"/>
          <w:lang w:eastAsia="lv-LV"/>
        </w:rPr>
      </w:pPr>
    </w:p>
    <w:p w14:paraId="25920D6D" w14:textId="77777777" w:rsidR="004D6D03" w:rsidRPr="00135F78" w:rsidRDefault="004D6D03" w:rsidP="004D6D03">
      <w:pPr>
        <w:pStyle w:val="ListParagraph"/>
        <w:numPr>
          <w:ilvl w:val="0"/>
          <w:numId w:val="1"/>
        </w:numPr>
        <w:ind w:left="851" w:hanging="1"/>
        <w:jc w:val="center"/>
        <w:rPr>
          <w:b/>
          <w:bCs/>
        </w:rPr>
      </w:pPr>
      <w:r w:rsidRPr="00135F78">
        <w:rPr>
          <w:b/>
          <w:bCs/>
        </w:rPr>
        <w:t>Ģimenes atbalsta dienas centra pakalpojums</w:t>
      </w:r>
    </w:p>
    <w:p w14:paraId="6F19E716" w14:textId="77777777" w:rsidR="004D6D03" w:rsidRPr="00135F78" w:rsidRDefault="004D6D03" w:rsidP="004D6D03">
      <w:pPr>
        <w:jc w:val="both"/>
        <w:rPr>
          <w:rFonts w:eastAsia="Times New Roman"/>
          <w:lang w:eastAsia="lv-LV"/>
        </w:rPr>
      </w:pPr>
    </w:p>
    <w:p w14:paraId="4FC324B0" w14:textId="77777777" w:rsidR="004D6D03" w:rsidRPr="00135F78" w:rsidRDefault="004D6D03" w:rsidP="004D6D03">
      <w:pPr>
        <w:pStyle w:val="ListParagraph"/>
        <w:numPr>
          <w:ilvl w:val="0"/>
          <w:numId w:val="2"/>
        </w:numPr>
        <w:ind w:left="426" w:right="45" w:hanging="426"/>
        <w:jc w:val="both"/>
      </w:pPr>
      <w:r w:rsidRPr="00135F78">
        <w:t xml:space="preserve">Ģimenes atbalsta dienas centra pakalpojuma mērķis ir organizēt sociālā riska ģimeņu bērnu un jauniešu vecumā no 5 līdz 18 gadiem saturīga brīva laika pavadīšanu, risināt ģimeņu sociālās problēmas sadarbībā ar Sociālā dienesta speciālistiem un citām institūcijām, kā arī organizēt informatīvus pasākumus, seminārus, kursus un citus izglītojošus pasākumus, sociālā riska ģimeņu bērniem, jauniešiem un viņu </w:t>
      </w:r>
      <w:bookmarkStart w:id="78" w:name="_Hlk163734536"/>
      <w:r w:rsidRPr="00135F78">
        <w:t xml:space="preserve">likumiskajiem pārstāvjiem, un citām </w:t>
      </w:r>
      <w:proofErr w:type="spellStart"/>
      <w:r w:rsidRPr="00135F78">
        <w:t>mērķgrupām</w:t>
      </w:r>
      <w:proofErr w:type="spellEnd"/>
      <w:r w:rsidRPr="00135F78">
        <w:t xml:space="preserve"> </w:t>
      </w:r>
      <w:bookmarkEnd w:id="78"/>
      <w:r w:rsidRPr="00135F78">
        <w:t>(turpmāk šajā nodaļā - Pakalpojums).</w:t>
      </w:r>
    </w:p>
    <w:p w14:paraId="0C634AC8" w14:textId="77777777" w:rsidR="004D6D03" w:rsidRPr="00135F78" w:rsidRDefault="004D6D03" w:rsidP="004D6D03">
      <w:pPr>
        <w:pStyle w:val="ListParagraph"/>
        <w:numPr>
          <w:ilvl w:val="0"/>
          <w:numId w:val="2"/>
        </w:numPr>
        <w:ind w:left="426" w:right="45" w:hanging="426"/>
        <w:jc w:val="both"/>
      </w:pPr>
      <w:r w:rsidRPr="00135F78">
        <w:t xml:space="preserve">Pakalpojuma ietvaros nodrošina: </w:t>
      </w:r>
    </w:p>
    <w:p w14:paraId="5838A223" w14:textId="77777777" w:rsidR="004D6D03" w:rsidRPr="00135F78" w:rsidRDefault="004D6D03" w:rsidP="00CE30B0">
      <w:pPr>
        <w:pStyle w:val="ListParagraph"/>
        <w:numPr>
          <w:ilvl w:val="1"/>
          <w:numId w:val="2"/>
        </w:numPr>
        <w:ind w:left="1087" w:hanging="633"/>
        <w:jc w:val="both"/>
      </w:pPr>
      <w:r w:rsidRPr="00135F78">
        <w:t>drošu vidi;</w:t>
      </w:r>
    </w:p>
    <w:p w14:paraId="0FB0FD7F" w14:textId="77777777" w:rsidR="004D6D03" w:rsidRPr="00135F78" w:rsidRDefault="004D6D03" w:rsidP="00CE30B0">
      <w:pPr>
        <w:pStyle w:val="ListParagraph"/>
        <w:numPr>
          <w:ilvl w:val="1"/>
          <w:numId w:val="2"/>
        </w:numPr>
        <w:ind w:left="1087" w:hanging="633"/>
        <w:jc w:val="both"/>
      </w:pPr>
      <w:r w:rsidRPr="00135F78">
        <w:t>praktiskās, izglītojošās un radošās nodarbības</w:t>
      </w:r>
      <w:r w:rsidRPr="00135F78">
        <w:rPr>
          <w:bCs/>
        </w:rPr>
        <w:t>;</w:t>
      </w:r>
    </w:p>
    <w:p w14:paraId="13F9B061" w14:textId="77777777" w:rsidR="004D6D03" w:rsidRPr="00135F78" w:rsidRDefault="004D6D03" w:rsidP="00CE30B0">
      <w:pPr>
        <w:pStyle w:val="ListParagraph"/>
        <w:numPr>
          <w:ilvl w:val="1"/>
          <w:numId w:val="2"/>
        </w:numPr>
        <w:ind w:left="1087" w:hanging="633"/>
        <w:jc w:val="both"/>
      </w:pPr>
      <w:r w:rsidRPr="00135F78">
        <w:t>sociālo prasmju un iemaņu attīstīšanu;</w:t>
      </w:r>
    </w:p>
    <w:p w14:paraId="6CF03867" w14:textId="77777777" w:rsidR="004D6D03" w:rsidRPr="00135F78" w:rsidRDefault="004D6D03" w:rsidP="00CE30B0">
      <w:pPr>
        <w:pStyle w:val="ListParagraph"/>
        <w:numPr>
          <w:ilvl w:val="1"/>
          <w:numId w:val="2"/>
        </w:numPr>
        <w:ind w:left="1087" w:hanging="633"/>
        <w:jc w:val="both"/>
      </w:pPr>
      <w:r w:rsidRPr="00135F78">
        <w:t xml:space="preserve">saturīgu brīvā laika pavadīšanu; </w:t>
      </w:r>
    </w:p>
    <w:p w14:paraId="56B0A5FA" w14:textId="77777777" w:rsidR="004D6D03" w:rsidRPr="00135F78" w:rsidRDefault="004D6D03" w:rsidP="00CE30B0">
      <w:pPr>
        <w:pStyle w:val="ListParagraph"/>
        <w:numPr>
          <w:ilvl w:val="1"/>
          <w:numId w:val="2"/>
        </w:numPr>
        <w:ind w:left="1087" w:hanging="633"/>
        <w:jc w:val="both"/>
      </w:pPr>
      <w:r w:rsidRPr="00135F78">
        <w:rPr>
          <w:bCs/>
        </w:rPr>
        <w:t>atbalsta grupas, veicinot savstarpējo komunikāciju un saskarsmi;</w:t>
      </w:r>
    </w:p>
    <w:p w14:paraId="51DC4AA6" w14:textId="77777777" w:rsidR="004D6D03" w:rsidRPr="00135F78" w:rsidRDefault="004D6D03" w:rsidP="00CE30B0">
      <w:pPr>
        <w:pStyle w:val="ListParagraph"/>
        <w:numPr>
          <w:ilvl w:val="1"/>
          <w:numId w:val="2"/>
        </w:numPr>
        <w:ind w:left="1087" w:hanging="633"/>
        <w:jc w:val="both"/>
      </w:pPr>
      <w:r w:rsidRPr="00135F78">
        <w:t>profesionālu speciālistu konsultācijas, lekcijas, seminārus un nodarbības.</w:t>
      </w:r>
    </w:p>
    <w:p w14:paraId="0B28B28D" w14:textId="72833815" w:rsidR="004D6D03" w:rsidRPr="00AE4996" w:rsidRDefault="00037676" w:rsidP="004D6D03">
      <w:pPr>
        <w:pStyle w:val="ListParagraph"/>
        <w:numPr>
          <w:ilvl w:val="0"/>
          <w:numId w:val="2"/>
        </w:numPr>
        <w:ind w:left="426" w:right="45" w:hanging="426"/>
        <w:jc w:val="both"/>
        <w:rPr>
          <w:rFonts w:eastAsia="Times New Roman"/>
          <w:lang w:eastAsia="lv-LV"/>
        </w:rPr>
      </w:pPr>
      <w:r w:rsidRPr="004D435B">
        <w:t>Persona var saņemt Pakalpojumu individuālā sociālā rehabilitācijas plāna ietvaros ar sociālā darba speciālista nosūtījumu.</w:t>
      </w:r>
    </w:p>
    <w:p w14:paraId="2F0B5F69" w14:textId="62581AA1" w:rsidR="00AE4996" w:rsidRPr="00135F78" w:rsidRDefault="00AE4996" w:rsidP="00AE4996">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33568272" w14:textId="210FCA31" w:rsidR="004D6D03" w:rsidRPr="00D30B68" w:rsidRDefault="004D6D03" w:rsidP="004D6D03">
      <w:pPr>
        <w:pStyle w:val="ListParagraph"/>
        <w:numPr>
          <w:ilvl w:val="0"/>
          <w:numId w:val="2"/>
        </w:numPr>
        <w:ind w:left="426" w:right="45" w:hanging="426"/>
        <w:jc w:val="both"/>
        <w:rPr>
          <w:rFonts w:eastAsia="Times New Roman"/>
          <w:lang w:eastAsia="lv-LV"/>
        </w:rPr>
      </w:pPr>
      <w:bookmarkStart w:id="79" w:name="_Hlk163734620"/>
      <w:r w:rsidRPr="00135F78">
        <w:t xml:space="preserve"> </w:t>
      </w:r>
      <w:r w:rsidR="00643573" w:rsidRPr="004D435B">
        <w:t>Persona, kurai nav nepieciešams izstrādāt individuālo sociālās rehabilitācijas plānu vai programmu, var saņemt Pakalpojumu ar likumiskā pārstāvja rakstisku piekrišanu, reģistrējoties klientu apmeklētāju reģistrācijas žurnālā</w:t>
      </w:r>
      <w:r w:rsidRPr="00135F78">
        <w:t>.</w:t>
      </w:r>
    </w:p>
    <w:p w14:paraId="4E8F0220" w14:textId="6F32484B"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bookmarkEnd w:id="79"/>
    <w:p w14:paraId="18D7243C" w14:textId="77777777" w:rsidR="004D6D03" w:rsidRPr="00135F78" w:rsidRDefault="004D6D03" w:rsidP="004D6D03">
      <w:pPr>
        <w:jc w:val="both"/>
        <w:rPr>
          <w:rFonts w:eastAsia="Times New Roman"/>
          <w:b/>
          <w:bCs/>
          <w:lang w:eastAsia="lv-LV"/>
        </w:rPr>
      </w:pPr>
    </w:p>
    <w:p w14:paraId="1095DCF4" w14:textId="77777777" w:rsidR="004D6D03" w:rsidRPr="00135F78" w:rsidRDefault="004D6D03" w:rsidP="004D6D03">
      <w:pPr>
        <w:pStyle w:val="ListParagraph"/>
        <w:numPr>
          <w:ilvl w:val="0"/>
          <w:numId w:val="1"/>
        </w:numPr>
        <w:ind w:left="14" w:hanging="14"/>
        <w:jc w:val="center"/>
        <w:rPr>
          <w:b/>
          <w:bCs/>
        </w:rPr>
      </w:pPr>
      <w:r w:rsidRPr="00135F78">
        <w:rPr>
          <w:b/>
          <w:bCs/>
        </w:rPr>
        <w:t xml:space="preserve">Sociālā dienas aprūpes centra pakalpojums </w:t>
      </w:r>
    </w:p>
    <w:p w14:paraId="604A373C" w14:textId="77777777" w:rsidR="004D6D03" w:rsidRPr="00135F78" w:rsidRDefault="004D6D03" w:rsidP="004D6D03">
      <w:pPr>
        <w:jc w:val="both"/>
        <w:rPr>
          <w:rFonts w:eastAsia="Times New Roman"/>
          <w:b/>
          <w:bCs/>
          <w:lang w:eastAsia="lv-LV"/>
        </w:rPr>
      </w:pPr>
    </w:p>
    <w:p w14:paraId="1A35D449" w14:textId="3F815C77" w:rsidR="004D6D03" w:rsidRPr="00135F78" w:rsidRDefault="004D6D03" w:rsidP="004D6D03">
      <w:pPr>
        <w:pStyle w:val="ListParagraph"/>
        <w:numPr>
          <w:ilvl w:val="0"/>
          <w:numId w:val="2"/>
        </w:numPr>
        <w:ind w:left="426" w:right="45" w:hanging="426"/>
        <w:jc w:val="both"/>
      </w:pPr>
      <w:r w:rsidRPr="00135F78">
        <w:rPr>
          <w:bCs/>
        </w:rPr>
        <w:t xml:space="preserve"> Sociālā dienas aprūpes centra pakalpojuma </w:t>
      </w:r>
      <w:r w:rsidRPr="00135F78">
        <w:rPr>
          <w:spacing w:val="-4"/>
        </w:rPr>
        <w:t>mērķis ir organizēt un sniegt sociālos pakalpojumus, lai veicinātu sociālo iekļaušanos sabiedrībā, nodrošinātu produktīvas brīvā laika pavadīšanas iespējas un</w:t>
      </w:r>
      <w:r w:rsidRPr="00135F78">
        <w:t xml:space="preserve"> sociālās rehabilitācijas pakalpojumus </w:t>
      </w:r>
      <w:r w:rsidRPr="00135F78">
        <w:rPr>
          <w:lang w:eastAsia="lv-LV"/>
        </w:rPr>
        <w:t>(turpmāk šajā nodaļā – Pakalpojums).</w:t>
      </w:r>
    </w:p>
    <w:p w14:paraId="1E1DC60B" w14:textId="60C51B38" w:rsidR="004D6D03" w:rsidRPr="00135F78" w:rsidRDefault="004D6D03" w:rsidP="004D6D03">
      <w:pPr>
        <w:pStyle w:val="ListParagraph"/>
        <w:numPr>
          <w:ilvl w:val="0"/>
          <w:numId w:val="2"/>
        </w:numPr>
        <w:ind w:left="426" w:right="45" w:hanging="426"/>
        <w:jc w:val="both"/>
      </w:pPr>
      <w:bookmarkStart w:id="80" w:name="p-997963"/>
      <w:bookmarkStart w:id="81" w:name="p108"/>
      <w:bookmarkEnd w:id="67"/>
      <w:bookmarkEnd w:id="80"/>
      <w:bookmarkEnd w:id="81"/>
      <w:r w:rsidRPr="00135F78">
        <w:rPr>
          <w:bCs/>
          <w:color w:val="000000"/>
        </w:rPr>
        <w:t xml:space="preserve"> Pakalpojuma ietvaros nodrošina: </w:t>
      </w:r>
    </w:p>
    <w:p w14:paraId="77435F72" w14:textId="7BE16A9B" w:rsidR="004D6D03" w:rsidRPr="00135F78" w:rsidRDefault="00CE30B0" w:rsidP="00CE30B0">
      <w:pPr>
        <w:pStyle w:val="ListParagraph"/>
        <w:numPr>
          <w:ilvl w:val="1"/>
          <w:numId w:val="2"/>
        </w:numPr>
        <w:ind w:left="1087" w:hanging="633"/>
        <w:jc w:val="both"/>
      </w:pPr>
      <w:r w:rsidRPr="00135F78">
        <w:t xml:space="preserve"> </w:t>
      </w:r>
      <w:r w:rsidR="004D6D03" w:rsidRPr="00135F78">
        <w:t>individuālas un grupu konsultācijas;</w:t>
      </w:r>
    </w:p>
    <w:p w14:paraId="6EB1953E" w14:textId="11C3B0C0" w:rsidR="004D6D03" w:rsidRPr="00135F78" w:rsidRDefault="00CE30B0" w:rsidP="00CE30B0">
      <w:pPr>
        <w:pStyle w:val="ListParagraph"/>
        <w:numPr>
          <w:ilvl w:val="1"/>
          <w:numId w:val="2"/>
        </w:numPr>
        <w:ind w:left="1087" w:hanging="633"/>
        <w:jc w:val="both"/>
      </w:pPr>
      <w:r w:rsidRPr="00135F78">
        <w:t xml:space="preserve"> </w:t>
      </w:r>
      <w:r w:rsidR="004D6D03" w:rsidRPr="00135F78">
        <w:t>praktiskās, izglītojošās un radošās nodarbības;</w:t>
      </w:r>
    </w:p>
    <w:p w14:paraId="2DB75D0B" w14:textId="1B6073B8" w:rsidR="004D6D03" w:rsidRPr="00135F78" w:rsidRDefault="00CE30B0" w:rsidP="00CE30B0">
      <w:pPr>
        <w:pStyle w:val="ListParagraph"/>
        <w:numPr>
          <w:ilvl w:val="1"/>
          <w:numId w:val="2"/>
        </w:numPr>
        <w:ind w:left="1087" w:hanging="633"/>
        <w:jc w:val="both"/>
      </w:pPr>
      <w:r w:rsidRPr="00135F78">
        <w:t xml:space="preserve"> </w:t>
      </w:r>
      <w:r w:rsidR="004D6D03" w:rsidRPr="00135F78">
        <w:t>sociālo rehabilitāciju, kas vērsta uz personu integrāciju sabiedrībā, fizisko,   psiholoģisko un profesionālo spēju uzlabošanu;</w:t>
      </w:r>
    </w:p>
    <w:p w14:paraId="6E7929AA" w14:textId="5E4415A3" w:rsidR="004D6D03" w:rsidRPr="00135F78" w:rsidRDefault="00CE30B0" w:rsidP="00CE30B0">
      <w:pPr>
        <w:pStyle w:val="ListParagraph"/>
        <w:numPr>
          <w:ilvl w:val="1"/>
          <w:numId w:val="2"/>
        </w:numPr>
        <w:ind w:left="1087" w:hanging="633"/>
        <w:jc w:val="both"/>
      </w:pPr>
      <w:r w:rsidRPr="00135F78">
        <w:t xml:space="preserve"> </w:t>
      </w:r>
      <w:r w:rsidR="004D6D03" w:rsidRPr="00135F78">
        <w:t xml:space="preserve">saturīgu brīvā laika pavadīšanu, attīstot personas prasmes un iemaņas; </w:t>
      </w:r>
    </w:p>
    <w:p w14:paraId="39404137" w14:textId="74FEE61A" w:rsidR="004D6D03" w:rsidRPr="00135F78" w:rsidRDefault="00CE30B0" w:rsidP="00CE30B0">
      <w:pPr>
        <w:pStyle w:val="ListParagraph"/>
        <w:numPr>
          <w:ilvl w:val="1"/>
          <w:numId w:val="2"/>
        </w:numPr>
        <w:ind w:left="1087" w:hanging="633"/>
        <w:jc w:val="both"/>
      </w:pPr>
      <w:r w:rsidRPr="00135F78">
        <w:t xml:space="preserve"> </w:t>
      </w:r>
      <w:r w:rsidR="004D6D03" w:rsidRPr="00135F78">
        <w:t>atbalsta grupas, veicinot savstarpējo komunikāciju un saskarsmi;</w:t>
      </w:r>
    </w:p>
    <w:p w14:paraId="7112A887" w14:textId="71CE761E" w:rsidR="004D6D03" w:rsidRPr="00135F78" w:rsidRDefault="00CE30B0" w:rsidP="00CE30B0">
      <w:pPr>
        <w:pStyle w:val="ListParagraph"/>
        <w:numPr>
          <w:ilvl w:val="1"/>
          <w:numId w:val="2"/>
        </w:numPr>
        <w:ind w:left="1087" w:hanging="633"/>
        <w:jc w:val="both"/>
      </w:pPr>
      <w:r w:rsidRPr="00135F78">
        <w:lastRenderedPageBreak/>
        <w:t xml:space="preserve"> </w:t>
      </w:r>
      <w:r w:rsidR="004D6D03" w:rsidRPr="00135F78">
        <w:t>profesionālu speciālistu konsultācijas, lekcijas, seminārus un nodarbības.</w:t>
      </w:r>
    </w:p>
    <w:p w14:paraId="73D8432B" w14:textId="77777777" w:rsidR="004D6D03" w:rsidRPr="00135F78" w:rsidRDefault="004D6D03" w:rsidP="004D6D03">
      <w:pPr>
        <w:pStyle w:val="ListParagraph"/>
        <w:numPr>
          <w:ilvl w:val="0"/>
          <w:numId w:val="2"/>
        </w:numPr>
        <w:ind w:left="426" w:right="45" w:hanging="426"/>
        <w:jc w:val="both"/>
      </w:pPr>
      <w:r w:rsidRPr="00135F78">
        <w:rPr>
          <w:lang w:eastAsia="lv-LV"/>
        </w:rPr>
        <w:t xml:space="preserve"> Tiesības saņemt Pakalpojumu ir </w:t>
      </w:r>
      <w:r w:rsidRPr="00135F78">
        <w:t xml:space="preserve">pilngadīgām personām ar garīga rakstura traucējumiem, bērniem ar funkcionāliem traucējumiem, </w:t>
      </w:r>
      <w:r w:rsidRPr="00135F78">
        <w:rPr>
          <w:spacing w:val="-4"/>
        </w:rPr>
        <w:t>pensijas vecuma personām, personām ar invaliditāti,</w:t>
      </w:r>
      <w:r w:rsidRPr="00135F78">
        <w:t xml:space="preserve"> bērniem, jauniešiem</w:t>
      </w:r>
      <w:r w:rsidRPr="00135F78">
        <w:rPr>
          <w:spacing w:val="-4"/>
        </w:rPr>
        <w:t xml:space="preserve"> un citām iedzīvotāju grupām.</w:t>
      </w:r>
      <w:r w:rsidRPr="00135F78">
        <w:t xml:space="preserve"> </w:t>
      </w:r>
    </w:p>
    <w:p w14:paraId="4A95B9D6" w14:textId="42A5FF24" w:rsidR="004D6D03" w:rsidRDefault="004D6D03" w:rsidP="004D6D03">
      <w:pPr>
        <w:pStyle w:val="ListParagraph"/>
        <w:numPr>
          <w:ilvl w:val="0"/>
          <w:numId w:val="2"/>
        </w:numPr>
        <w:ind w:left="426" w:right="45" w:hanging="426"/>
        <w:jc w:val="both"/>
      </w:pPr>
      <w:r w:rsidRPr="00135F78">
        <w:rPr>
          <w:rFonts w:eastAsia="Times New Roman"/>
          <w:shd w:val="clear" w:color="auto" w:fill="FFFFFF"/>
          <w:lang w:eastAsia="lv-LV"/>
        </w:rPr>
        <w:t xml:space="preserve"> </w:t>
      </w:r>
      <w:bookmarkStart w:id="82" w:name="_Hlk189660158"/>
      <w:r w:rsidR="00D30B68" w:rsidRPr="004D435B">
        <w:t>Personai, kurai nav nepieciešams izstrādāt individuālo sociālās rehabilitācijas plānu vai programmu, var saņemt Pakalpojumu, reģistrējoties klientu apmeklētāju reģistrācijas žurnālā</w:t>
      </w:r>
      <w:bookmarkEnd w:id="82"/>
      <w:r w:rsidR="00D30B68" w:rsidRPr="004D435B">
        <w:t>.</w:t>
      </w:r>
    </w:p>
    <w:p w14:paraId="1A4587E0" w14:textId="77777777"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6D073243" w14:textId="3380C851" w:rsidR="004D6D03" w:rsidRPr="00D30B68" w:rsidRDefault="00D30B68" w:rsidP="004D6D03">
      <w:pPr>
        <w:pStyle w:val="ListParagraph"/>
        <w:numPr>
          <w:ilvl w:val="0"/>
          <w:numId w:val="2"/>
        </w:numPr>
        <w:ind w:left="426" w:right="45" w:hanging="426"/>
        <w:jc w:val="both"/>
        <w:rPr>
          <w:i/>
          <w:shd w:val="clear" w:color="auto" w:fill="FFFFFF"/>
        </w:rPr>
      </w:pPr>
      <w:r>
        <w:rPr>
          <w:rFonts w:eastAsia="Times New Roman"/>
          <w:shd w:val="clear" w:color="auto" w:fill="FFFFFF"/>
          <w:lang w:eastAsia="lv-LV"/>
        </w:rPr>
        <w:t xml:space="preserve"> </w:t>
      </w:r>
      <w:r w:rsidRPr="00D30B68">
        <w:rPr>
          <w:rFonts w:eastAsia="Times New Roman"/>
          <w:i/>
          <w:shd w:val="clear" w:color="auto" w:fill="FFFFFF"/>
          <w:lang w:eastAsia="lv-LV"/>
        </w:rPr>
        <w:t>Svītrots.</w:t>
      </w:r>
    </w:p>
    <w:p w14:paraId="6E9194A1" w14:textId="2ED2256B" w:rsidR="00D30B68" w:rsidRPr="00D30B6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48202748" w14:textId="77777777" w:rsidR="004D6D03" w:rsidRPr="00135F78" w:rsidRDefault="004D6D03" w:rsidP="004D6D03">
      <w:pPr>
        <w:jc w:val="both"/>
        <w:rPr>
          <w:rFonts w:eastAsia="Times New Roman"/>
          <w:lang w:eastAsia="lv-LV"/>
        </w:rPr>
      </w:pPr>
    </w:p>
    <w:p w14:paraId="148FC136" w14:textId="77777777" w:rsidR="004D6D03" w:rsidRPr="00135F78" w:rsidRDefault="004D6D03" w:rsidP="004D6D03">
      <w:pPr>
        <w:pStyle w:val="ListParagraph"/>
        <w:numPr>
          <w:ilvl w:val="0"/>
          <w:numId w:val="1"/>
        </w:numPr>
        <w:ind w:left="360"/>
        <w:jc w:val="center"/>
        <w:rPr>
          <w:b/>
          <w:bCs/>
          <w:shd w:val="clear" w:color="auto" w:fill="FFFF00"/>
        </w:rPr>
      </w:pPr>
      <w:r w:rsidRPr="00135F78">
        <w:rPr>
          <w:b/>
          <w:bCs/>
        </w:rPr>
        <w:t>Dienas aprūpes centra “Saime” pakalpojums</w:t>
      </w:r>
      <w:bookmarkStart w:id="83" w:name="p-997892"/>
      <w:bookmarkStart w:id="84" w:name="p48"/>
      <w:bookmarkEnd w:id="83"/>
      <w:bookmarkEnd w:id="84"/>
      <w:r w:rsidRPr="00135F78">
        <w:rPr>
          <w:b/>
          <w:bCs/>
          <w:shd w:val="clear" w:color="auto" w:fill="FFFF00"/>
        </w:rPr>
        <w:t xml:space="preserve"> </w:t>
      </w:r>
    </w:p>
    <w:p w14:paraId="69F3F61A" w14:textId="77777777" w:rsidR="004D6D03" w:rsidRPr="00135F78" w:rsidRDefault="004D6D03" w:rsidP="004D6D03">
      <w:pPr>
        <w:jc w:val="both"/>
        <w:rPr>
          <w:rFonts w:eastAsia="Times New Roman"/>
          <w:lang w:eastAsia="lv-LV"/>
        </w:rPr>
      </w:pPr>
    </w:p>
    <w:p w14:paraId="4F353A35" w14:textId="419A7D03" w:rsidR="004D6D03" w:rsidRDefault="004D6D03" w:rsidP="004D6D03">
      <w:pPr>
        <w:pStyle w:val="ListParagraph"/>
        <w:numPr>
          <w:ilvl w:val="0"/>
          <w:numId w:val="2"/>
        </w:numPr>
        <w:ind w:left="426" w:right="45" w:hanging="426"/>
        <w:jc w:val="both"/>
      </w:pPr>
      <w:r w:rsidRPr="00135F78">
        <w:t xml:space="preserve"> Dienas aprūpes centra pakalpojuma mērķis ir sniegt sociālās rehabilitācijas un sociālās aprūpes pakalpojumu pilngadīgai personai ar garīga rakstura traucējumiem un </w:t>
      </w:r>
      <w:bookmarkStart w:id="85" w:name="_Hlk189143214"/>
      <w:r w:rsidR="00AF0DAF" w:rsidRPr="004D435B">
        <w:t>noteiktu I vai II invaliditātes grupu</w:t>
      </w:r>
      <w:bookmarkEnd w:id="85"/>
      <w:r w:rsidRPr="00135F78">
        <w:t>, lai veicinātu sociālās funkcionēšanas spēju uzlabošanu un sekmētu fizisko, intelektuālo un psiholoģisko attīstību (turpmāk šajā nodaļā – Pakalpojums).</w:t>
      </w:r>
    </w:p>
    <w:p w14:paraId="6AF4F9DB" w14:textId="77777777"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4806D945" w14:textId="26644C13" w:rsidR="004D6D03" w:rsidRDefault="004D6D03" w:rsidP="004D6D03">
      <w:pPr>
        <w:pStyle w:val="ListParagraph"/>
        <w:numPr>
          <w:ilvl w:val="0"/>
          <w:numId w:val="2"/>
        </w:numPr>
        <w:ind w:left="426" w:right="45" w:hanging="426"/>
        <w:jc w:val="both"/>
      </w:pPr>
      <w:bookmarkStart w:id="86" w:name="_Hlk163735216"/>
      <w:r w:rsidRPr="00135F78">
        <w:t xml:space="preserve"> </w:t>
      </w:r>
      <w:bookmarkStart w:id="87" w:name="_Hlk189143238"/>
      <w:r w:rsidR="00D30B68" w:rsidRPr="004D435B">
        <w:t>Tiesības saņemt Pakalpojumu ir personai ar garīga rakstura traucējumiem, kurai noteikta I vai II invaliditātes grupa, un, ja tā nestrādā algotu darbu vairāk par 20 (divdesmit) darba stundām nedēļā, ko apliecina personas darba devēja izsniegta izziņa</w:t>
      </w:r>
      <w:bookmarkEnd w:id="87"/>
      <w:r w:rsidR="00D30B68" w:rsidRPr="004D435B">
        <w:t>.</w:t>
      </w:r>
    </w:p>
    <w:p w14:paraId="4C72525F" w14:textId="77777777"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bookmarkEnd w:id="86"/>
    <w:p w14:paraId="49CA19FC" w14:textId="77777777" w:rsidR="004D6D03" w:rsidRPr="00135F78" w:rsidRDefault="004D6D03" w:rsidP="004D6D03">
      <w:pPr>
        <w:pStyle w:val="ListParagraph"/>
        <w:numPr>
          <w:ilvl w:val="0"/>
          <w:numId w:val="2"/>
        </w:numPr>
        <w:ind w:left="426" w:right="45" w:hanging="426"/>
        <w:jc w:val="both"/>
      </w:pPr>
      <w:r w:rsidRPr="00135F78">
        <w:t xml:space="preserve"> Pakalpojumu pieprasa un saņem Ministru kabineta noteiktajā kārtībā.</w:t>
      </w:r>
    </w:p>
    <w:p w14:paraId="6953C44B" w14:textId="51896FC6" w:rsidR="004D6D03" w:rsidRDefault="004D6D03" w:rsidP="004D6D03">
      <w:pPr>
        <w:pStyle w:val="ListParagraph"/>
        <w:numPr>
          <w:ilvl w:val="0"/>
          <w:numId w:val="2"/>
        </w:numPr>
        <w:ind w:left="426" w:right="45" w:hanging="426"/>
        <w:jc w:val="both"/>
      </w:pPr>
      <w:r w:rsidRPr="00135F78">
        <w:t xml:space="preserve"> Persona vai tās likumiskais pārstāvis noslēdz </w:t>
      </w:r>
      <w:bookmarkStart w:id="88" w:name="_Hlk189143286"/>
      <w:r w:rsidR="00DF5BAF" w:rsidRPr="004D435B">
        <w:t>Pakalpojuma</w:t>
      </w:r>
      <w:bookmarkEnd w:id="88"/>
      <w:r w:rsidRPr="00135F78">
        <w:t xml:space="preserve"> līgumu ar Pakalpojumu sniedzēju.</w:t>
      </w:r>
    </w:p>
    <w:p w14:paraId="77F35F96" w14:textId="77777777"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4D9E52BA" w14:textId="77777777" w:rsidR="004D6D03" w:rsidRPr="00135F78" w:rsidRDefault="004D6D03" w:rsidP="004D6D03">
      <w:pPr>
        <w:pStyle w:val="ListParagraph"/>
        <w:numPr>
          <w:ilvl w:val="0"/>
          <w:numId w:val="2"/>
        </w:numPr>
        <w:ind w:left="426" w:right="45" w:hanging="426"/>
        <w:jc w:val="both"/>
      </w:pPr>
      <w:r w:rsidRPr="00135F78">
        <w:t xml:space="preserve"> Ja piešķirto Pakalpojumu nevar nodrošināt brīvu vietu trūkuma dēļ, Sociālais dienests personu reģistrē Pakalpojumu saņēmēju rindā.</w:t>
      </w:r>
    </w:p>
    <w:p w14:paraId="4DD88F79" w14:textId="77777777" w:rsidR="004D6D03" w:rsidRPr="00135F78" w:rsidRDefault="004D6D03" w:rsidP="004D6D03">
      <w:pPr>
        <w:pStyle w:val="ListParagraph"/>
        <w:numPr>
          <w:ilvl w:val="0"/>
          <w:numId w:val="2"/>
        </w:numPr>
        <w:ind w:left="426" w:right="45" w:hanging="426"/>
        <w:jc w:val="both"/>
      </w:pPr>
      <w:r w:rsidRPr="00135F78">
        <w:t xml:space="preserve"> Pakalpojumu var nodrošināt arī citu pašvaldību teritorijā deklarētām personām atbilstoši Sociālā dienesta maksas pakalpojumu cenrādim. Samaksa par Pakalpojumu un ēdināšanas izdevumiem netiek piemērota personām, kuru dzīvesvieta deklarēta Ogres novada administratīvajā teritorijā.</w:t>
      </w:r>
    </w:p>
    <w:p w14:paraId="0804F000" w14:textId="1677EC44" w:rsidR="004D6D03" w:rsidRDefault="004D6D03" w:rsidP="004D6D03">
      <w:pPr>
        <w:pStyle w:val="ListParagraph"/>
        <w:numPr>
          <w:ilvl w:val="0"/>
          <w:numId w:val="2"/>
        </w:numPr>
        <w:ind w:left="426" w:right="45" w:hanging="426"/>
        <w:jc w:val="both"/>
      </w:pPr>
      <w:r w:rsidRPr="00135F78">
        <w:t xml:space="preserve"> </w:t>
      </w:r>
      <w:bookmarkStart w:id="89" w:name="_Hlk163735317"/>
      <w:r w:rsidRPr="00135F78">
        <w:t xml:space="preserve">Pakalpojumu piešķir uz laiku līdz </w:t>
      </w:r>
      <w:r w:rsidR="005D382A" w:rsidRPr="004D435B">
        <w:t>36 mēnešiem no lēmuma pieņemšanas dienas</w:t>
      </w:r>
      <w:r w:rsidRPr="00135F78">
        <w:t>.</w:t>
      </w:r>
      <w:bookmarkEnd w:id="89"/>
    </w:p>
    <w:p w14:paraId="7534A071" w14:textId="77777777"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4077D7B6" w14:textId="77777777" w:rsidR="004D6D03" w:rsidRPr="00135F78" w:rsidRDefault="004D6D03" w:rsidP="004D6D03">
      <w:pPr>
        <w:pStyle w:val="ListParagraph"/>
        <w:numPr>
          <w:ilvl w:val="0"/>
          <w:numId w:val="2"/>
        </w:numPr>
        <w:ind w:left="426" w:right="45" w:hanging="426"/>
        <w:jc w:val="both"/>
      </w:pPr>
      <w:r w:rsidRPr="00135F78">
        <w:t xml:space="preserve"> </w:t>
      </w:r>
      <w:bookmarkStart w:id="90" w:name="_Hlk163735354"/>
      <w:r w:rsidRPr="00135F78">
        <w:t>Pakalpojumu var pieprasīt atkārtoti.</w:t>
      </w:r>
      <w:bookmarkEnd w:id="90"/>
    </w:p>
    <w:p w14:paraId="509B454C" w14:textId="77777777" w:rsidR="004D6D03" w:rsidRPr="00135F78" w:rsidRDefault="004D6D03" w:rsidP="004D6D03">
      <w:pPr>
        <w:pStyle w:val="ListParagraph"/>
        <w:ind w:left="426" w:right="45"/>
        <w:jc w:val="both"/>
      </w:pPr>
    </w:p>
    <w:p w14:paraId="6FBE48D4" w14:textId="77777777" w:rsidR="004D6D03" w:rsidRPr="00135F78" w:rsidRDefault="004D6D03" w:rsidP="004D6D03">
      <w:pPr>
        <w:numPr>
          <w:ilvl w:val="0"/>
          <w:numId w:val="1"/>
        </w:numPr>
        <w:ind w:left="0" w:firstLine="0"/>
        <w:jc w:val="center"/>
      </w:pPr>
      <w:r w:rsidRPr="00135F78">
        <w:rPr>
          <w:b/>
        </w:rPr>
        <w:t xml:space="preserve">Specializētās darbnīcas pakalpojums </w:t>
      </w:r>
    </w:p>
    <w:p w14:paraId="71FCCD25" w14:textId="77777777" w:rsidR="004D6D03" w:rsidRPr="00135F78" w:rsidRDefault="004D6D03" w:rsidP="004D6D03">
      <w:pPr>
        <w:jc w:val="both"/>
        <w:rPr>
          <w:rFonts w:eastAsia="Times New Roman"/>
          <w:lang w:eastAsia="lv-LV"/>
        </w:rPr>
      </w:pPr>
    </w:p>
    <w:p w14:paraId="0A570672" w14:textId="77777777" w:rsidR="004D6D03" w:rsidRPr="00135F78" w:rsidRDefault="004D6D03" w:rsidP="004D6D03">
      <w:pPr>
        <w:pStyle w:val="ListParagraph"/>
        <w:numPr>
          <w:ilvl w:val="0"/>
          <w:numId w:val="2"/>
        </w:numPr>
        <w:ind w:left="426" w:right="45" w:hanging="426"/>
        <w:jc w:val="both"/>
      </w:pPr>
      <w:r w:rsidRPr="00135F78">
        <w:t xml:space="preserve"> </w:t>
      </w:r>
      <w:bookmarkStart w:id="91" w:name="_Hlk163735436"/>
      <w:r w:rsidRPr="00135F78">
        <w:t xml:space="preserve">Specializēto darbnīcu pakalpojumu </w:t>
      </w:r>
      <w:bookmarkEnd w:id="91"/>
      <w:r w:rsidRPr="00135F78">
        <w:t>mērķis ir sniegt iespēju personai iegūt darba pieredzi un darba tirgum nepieciešamās prasmes un iemaņas, organizējot nodarbinātības pasākumus atbilstoši klientu fiziskajām un garīgajām spējām, interesēm un vecumam, nodrošinot sociālo integrāciju, veicinot prasmju un iemaņu apguvi, apmācot personas noteiktām amata prasmēm (turpmāk šajā nodaļā – Pakalpojums).</w:t>
      </w:r>
    </w:p>
    <w:p w14:paraId="479EFC96" w14:textId="0367871E" w:rsidR="004D6D03" w:rsidRDefault="004D6D03" w:rsidP="004D6D03">
      <w:pPr>
        <w:pStyle w:val="ListParagraph"/>
        <w:numPr>
          <w:ilvl w:val="0"/>
          <w:numId w:val="2"/>
        </w:numPr>
        <w:ind w:left="426" w:right="45" w:hanging="426"/>
        <w:jc w:val="both"/>
      </w:pPr>
      <w:r w:rsidRPr="00135F78">
        <w:t xml:space="preserve"> Tiesības saņemt Pakalpojumu ir personai ar garīga rakstura traucējumiem, kurai noteikta I vai II invaliditātes grupa, un, ja tā nestrādā algotu darbu </w:t>
      </w:r>
      <w:bookmarkStart w:id="92" w:name="_Hlk163735511"/>
      <w:r w:rsidRPr="00135F78">
        <w:t xml:space="preserve">vairāk par 20 (divdesmit) darba stundām nedēļā, ko apliecina personas </w:t>
      </w:r>
      <w:r w:rsidR="00D346A2" w:rsidRPr="004D435B">
        <w:t>darba</w:t>
      </w:r>
      <w:r w:rsidR="00D346A2" w:rsidRPr="00135F78" w:rsidDel="00D346A2">
        <w:t xml:space="preserve"> </w:t>
      </w:r>
      <w:r w:rsidRPr="00135F78">
        <w:t>devēja izsniegta izziņa.</w:t>
      </w:r>
      <w:bookmarkEnd w:id="92"/>
    </w:p>
    <w:p w14:paraId="45F87C3E" w14:textId="77777777"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394CD0AC" w14:textId="659B735B" w:rsidR="004D6D03" w:rsidRPr="00135F78" w:rsidRDefault="004D6D03" w:rsidP="004D6D03">
      <w:pPr>
        <w:pStyle w:val="ListParagraph"/>
        <w:numPr>
          <w:ilvl w:val="0"/>
          <w:numId w:val="2"/>
        </w:numPr>
        <w:ind w:left="426" w:right="45" w:hanging="426"/>
        <w:jc w:val="both"/>
      </w:pPr>
      <w:r w:rsidRPr="00135F78">
        <w:rPr>
          <w:rFonts w:eastAsia="Times New Roman"/>
          <w:lang w:eastAsia="lv-LV"/>
        </w:rPr>
        <w:t xml:space="preserve"> Pakalpojumu pieprasa un saņem Ministru kabineta noteiktajā kārtībā.</w:t>
      </w:r>
    </w:p>
    <w:p w14:paraId="52EE2994" w14:textId="48029F65" w:rsidR="004D6D03" w:rsidRDefault="004D6D03" w:rsidP="004D6D03">
      <w:pPr>
        <w:pStyle w:val="ListParagraph"/>
        <w:numPr>
          <w:ilvl w:val="0"/>
          <w:numId w:val="2"/>
        </w:numPr>
        <w:ind w:left="426" w:hanging="426"/>
        <w:jc w:val="both"/>
      </w:pPr>
      <w:r w:rsidRPr="00135F78">
        <w:t xml:space="preserve"> Persona vai tās likumiskais pārstāvis noslēdz </w:t>
      </w:r>
      <w:r w:rsidR="004B26D1" w:rsidRPr="004D435B">
        <w:t>Pakalpojuma</w:t>
      </w:r>
      <w:r w:rsidR="004B26D1" w:rsidRPr="00135F78" w:rsidDel="004B26D1">
        <w:t xml:space="preserve"> </w:t>
      </w:r>
      <w:r w:rsidRPr="00135F78">
        <w:t xml:space="preserve">līgumu ar </w:t>
      </w:r>
      <w:bookmarkStart w:id="93" w:name="_Hlk163735575"/>
      <w:r w:rsidRPr="00135F78">
        <w:t>Pakalpojumu sniedzēju</w:t>
      </w:r>
      <w:bookmarkEnd w:id="93"/>
      <w:r w:rsidRPr="00135F78">
        <w:t>.</w:t>
      </w:r>
    </w:p>
    <w:p w14:paraId="20D30C1A" w14:textId="77777777" w:rsidR="00D30B68" w:rsidRPr="00135F78" w:rsidRDefault="00D30B68" w:rsidP="00D30B68">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15BDFD77" w14:textId="3CBFC27B" w:rsidR="004D6D03" w:rsidRPr="00135F78" w:rsidRDefault="004D6D03" w:rsidP="004D6D03">
      <w:pPr>
        <w:pStyle w:val="ListParagraph"/>
        <w:numPr>
          <w:ilvl w:val="0"/>
          <w:numId w:val="2"/>
        </w:numPr>
        <w:ind w:left="426" w:hanging="426"/>
        <w:jc w:val="both"/>
      </w:pPr>
      <w:r w:rsidRPr="00135F78">
        <w:lastRenderedPageBreak/>
        <w:t xml:space="preserve"> Ja piešķirto Pakalpojumu nevar nodrošināt brīvu vietu trūkuma dēļ, Sociālais dienests personu reģistrē Pakalpojuma saņēmēju rindā.</w:t>
      </w:r>
    </w:p>
    <w:p w14:paraId="34B18AE2" w14:textId="2394CD50" w:rsidR="004D6D03" w:rsidRPr="00135F78" w:rsidRDefault="004D6D03" w:rsidP="004D6D03">
      <w:pPr>
        <w:pStyle w:val="ListParagraph"/>
        <w:numPr>
          <w:ilvl w:val="0"/>
          <w:numId w:val="2"/>
        </w:numPr>
        <w:ind w:left="426" w:right="45" w:hanging="426"/>
        <w:jc w:val="both"/>
      </w:pPr>
      <w:r w:rsidRPr="00135F78">
        <w:rPr>
          <w:rFonts w:eastAsia="Times New Roman"/>
          <w:lang w:eastAsia="lv-LV"/>
        </w:rPr>
        <w:t xml:space="preserve"> Pakalpojumu var nodrošināt arī citu pašvaldību teritorijā deklarētām personām atbilstoši Sociālā dienesta maksas pakalpojumu cenrādim. Samaksa par Pakalpojumu un ēdināšanas izdevumiem netiek piemērota personām, kuru dzīvesvieta deklarēta Ogres novada administratīvajā teritorijā. </w:t>
      </w:r>
    </w:p>
    <w:p w14:paraId="1A29D2FA" w14:textId="27A9CD65" w:rsidR="004D6D03" w:rsidRDefault="004D6D03" w:rsidP="004D6D03">
      <w:pPr>
        <w:pStyle w:val="ListParagraph"/>
        <w:numPr>
          <w:ilvl w:val="0"/>
          <w:numId w:val="2"/>
        </w:numPr>
        <w:ind w:left="426" w:right="45" w:hanging="426"/>
        <w:jc w:val="both"/>
      </w:pPr>
      <w:r w:rsidRPr="00135F78">
        <w:t xml:space="preserve"> Pakalpojumu piešķir uz laiku līdz </w:t>
      </w:r>
      <w:bookmarkStart w:id="94" w:name="_Hlk189143459"/>
      <w:r w:rsidR="00ED3A31" w:rsidRPr="004D435B">
        <w:t xml:space="preserve">36 mēnešiem no lēmuma pieņemšanas </w:t>
      </w:r>
      <w:bookmarkEnd w:id="94"/>
      <w:r w:rsidR="00ED3A31" w:rsidRPr="004D435B">
        <w:t>dienas</w:t>
      </w:r>
      <w:r w:rsidRPr="00135F78">
        <w:t>.</w:t>
      </w:r>
    </w:p>
    <w:p w14:paraId="49538275"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518F7040" w14:textId="60D3C657" w:rsidR="004D6D03" w:rsidRPr="00135F78" w:rsidRDefault="004D6D03" w:rsidP="004D6D03">
      <w:pPr>
        <w:pStyle w:val="ListParagraph"/>
        <w:numPr>
          <w:ilvl w:val="0"/>
          <w:numId w:val="2"/>
        </w:numPr>
        <w:ind w:left="426" w:right="45" w:hanging="426"/>
        <w:jc w:val="both"/>
        <w:rPr>
          <w:rFonts w:eastAsia="Times New Roman"/>
          <w:shd w:val="clear" w:color="auto" w:fill="FFFF00"/>
          <w:lang w:eastAsia="lv-LV"/>
        </w:rPr>
      </w:pPr>
      <w:r w:rsidRPr="00135F78">
        <w:t xml:space="preserve"> Pakalpojumu var pieprasīt atkārtoti.</w:t>
      </w:r>
    </w:p>
    <w:p w14:paraId="06D22045" w14:textId="77777777" w:rsidR="004D6D03" w:rsidRPr="00135F78" w:rsidRDefault="004D6D03" w:rsidP="004D6D03">
      <w:pPr>
        <w:pStyle w:val="ListParagraph"/>
        <w:ind w:left="360"/>
        <w:jc w:val="both"/>
        <w:rPr>
          <w:rFonts w:eastAsia="Times New Roman"/>
          <w:lang w:eastAsia="lv-LV"/>
        </w:rPr>
      </w:pPr>
    </w:p>
    <w:p w14:paraId="462CA273" w14:textId="77777777" w:rsidR="004D6D03" w:rsidRPr="00135F78" w:rsidRDefault="004D6D03" w:rsidP="004D6D03">
      <w:pPr>
        <w:pStyle w:val="ListParagraph"/>
        <w:numPr>
          <w:ilvl w:val="0"/>
          <w:numId w:val="1"/>
        </w:numPr>
        <w:ind w:left="14" w:hanging="14"/>
        <w:jc w:val="center"/>
        <w:rPr>
          <w:b/>
        </w:rPr>
      </w:pPr>
      <w:r w:rsidRPr="00135F78">
        <w:rPr>
          <w:b/>
        </w:rPr>
        <w:t>Krīzes dzīvokļa pakalpojums</w:t>
      </w:r>
    </w:p>
    <w:p w14:paraId="3960F623" w14:textId="77777777" w:rsidR="004D6D03" w:rsidRPr="00135F78" w:rsidRDefault="004D6D03" w:rsidP="004D6D03">
      <w:pPr>
        <w:jc w:val="center"/>
        <w:rPr>
          <w:rFonts w:eastAsia="Times New Roman"/>
          <w:lang w:eastAsia="lv-LV"/>
        </w:rPr>
      </w:pPr>
    </w:p>
    <w:p w14:paraId="57CF66D1" w14:textId="3409737A" w:rsidR="004D6D03" w:rsidRPr="00135F78" w:rsidRDefault="004D6D03" w:rsidP="004D6D03">
      <w:pPr>
        <w:pStyle w:val="ListParagraph"/>
        <w:numPr>
          <w:ilvl w:val="0"/>
          <w:numId w:val="2"/>
        </w:numPr>
        <w:ind w:left="426" w:hanging="426"/>
        <w:jc w:val="both"/>
      </w:pPr>
      <w:r w:rsidRPr="00135F78">
        <w:t xml:space="preserve"> Krīzes dzīvokļa pakalpojuma sniegšanas mērķis ir nodrošināt īslaicīgu izmitināšanu </w:t>
      </w:r>
      <w:r w:rsidRPr="00135F78">
        <w:rPr>
          <w:rFonts w:eastAsia="Times New Roman"/>
          <w:lang w:eastAsia="lv-LV"/>
        </w:rPr>
        <w:t>(turpmāk šajā nodaļā – Pakalpojums).</w:t>
      </w:r>
    </w:p>
    <w:p w14:paraId="4AA8526A" w14:textId="2DE1BD29" w:rsidR="004D6D03" w:rsidRDefault="004D6D03" w:rsidP="004D6D03">
      <w:pPr>
        <w:pStyle w:val="ListParagraph"/>
        <w:numPr>
          <w:ilvl w:val="0"/>
          <w:numId w:val="2"/>
        </w:numPr>
        <w:ind w:left="426" w:hanging="426"/>
        <w:jc w:val="both"/>
      </w:pPr>
      <w:r w:rsidRPr="00135F78">
        <w:t xml:space="preserve"> Tiesības saņemt Pakalpojumu ir </w:t>
      </w:r>
      <w:r w:rsidR="00560217" w:rsidRPr="004D435B">
        <w:t>personai, kura iepriekš neparedzamu apstākļu dēļ ir nonākusi</w:t>
      </w:r>
      <w:r w:rsidRPr="00135F78">
        <w:t xml:space="preserve"> krīzes situācijā un nepieciešama īslaicīga izmitināšana:</w:t>
      </w:r>
    </w:p>
    <w:p w14:paraId="73D770FC"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366E9B54" w14:textId="3BE983BE" w:rsidR="004D6D03" w:rsidRPr="00135F78" w:rsidRDefault="00CE30B0" w:rsidP="00CE30B0">
      <w:pPr>
        <w:pStyle w:val="ListParagraph"/>
        <w:numPr>
          <w:ilvl w:val="1"/>
          <w:numId w:val="2"/>
        </w:numPr>
        <w:ind w:left="1087" w:hanging="633"/>
        <w:jc w:val="both"/>
      </w:pPr>
      <w:r w:rsidRPr="00135F78">
        <w:t xml:space="preserve"> </w:t>
      </w:r>
      <w:r w:rsidR="00E50A5E">
        <w:t>vardarbībā cietušai personai</w:t>
      </w:r>
      <w:r w:rsidR="004D6D03" w:rsidRPr="00135F78">
        <w:t>;</w:t>
      </w:r>
    </w:p>
    <w:p w14:paraId="4C49B1CB" w14:textId="77E2D984" w:rsidR="004D6D03" w:rsidRDefault="00CE30B0" w:rsidP="00CE30B0">
      <w:pPr>
        <w:pStyle w:val="ListParagraph"/>
        <w:numPr>
          <w:ilvl w:val="1"/>
          <w:numId w:val="2"/>
        </w:numPr>
        <w:ind w:left="1087" w:hanging="633"/>
        <w:jc w:val="both"/>
      </w:pPr>
      <w:r w:rsidRPr="00135F78">
        <w:t xml:space="preserve"> </w:t>
      </w:r>
      <w:r w:rsidR="00E50A5E">
        <w:t>nelaimes gadījumā cietušai personai</w:t>
      </w:r>
      <w:r w:rsidR="004D6D03" w:rsidRPr="00135F78">
        <w:t>;</w:t>
      </w:r>
    </w:p>
    <w:p w14:paraId="495FE9F7"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42368F23" w14:textId="5047D96E" w:rsidR="004D6D03" w:rsidRDefault="00CE30B0" w:rsidP="00CE30B0">
      <w:pPr>
        <w:pStyle w:val="ListParagraph"/>
        <w:numPr>
          <w:ilvl w:val="1"/>
          <w:numId w:val="2"/>
        </w:numPr>
        <w:ind w:left="1087" w:hanging="633"/>
        <w:jc w:val="both"/>
      </w:pPr>
      <w:r w:rsidRPr="00135F78">
        <w:t xml:space="preserve"> </w:t>
      </w:r>
      <w:r w:rsidR="00E50A5E">
        <w:t>citai personai</w:t>
      </w:r>
      <w:r w:rsidR="004D6D03" w:rsidRPr="00135F78">
        <w:t xml:space="preserve"> krīzes situācijā.</w:t>
      </w:r>
    </w:p>
    <w:p w14:paraId="35CF35FA"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421E1C1D" w14:textId="343CB889" w:rsidR="004D6D03" w:rsidRPr="00135F78" w:rsidRDefault="004D6D03" w:rsidP="004D6D03">
      <w:pPr>
        <w:pStyle w:val="ListParagraph"/>
        <w:numPr>
          <w:ilvl w:val="0"/>
          <w:numId w:val="2"/>
        </w:numPr>
        <w:ind w:left="426" w:hanging="426"/>
        <w:jc w:val="both"/>
      </w:pPr>
      <w:r w:rsidRPr="00135F78">
        <w:t xml:space="preserve"> Lai saņemtu Pakalpojumu, persona vai viņas likumiskais pārstāvis Sociālajā dienestā  iesniedz iesniegumu.</w:t>
      </w:r>
    </w:p>
    <w:p w14:paraId="18295BAE" w14:textId="18803B8F" w:rsidR="004D6D03" w:rsidRPr="00135F78" w:rsidRDefault="004D6D03" w:rsidP="004D6D03">
      <w:pPr>
        <w:pStyle w:val="ListParagraph"/>
        <w:numPr>
          <w:ilvl w:val="0"/>
          <w:numId w:val="2"/>
        </w:numPr>
        <w:ind w:left="426" w:hanging="426"/>
        <w:jc w:val="both"/>
      </w:pPr>
      <w:r w:rsidRPr="00135F78">
        <w:t xml:space="preserve"> Sociālais dienests novērtē personas situāciju un atbilstību Pakalpojuma saņemšanas nosacījumiem un pieņem lēmumu piešķirt vai atteikt piešķirt Pakalpojumu.  </w:t>
      </w:r>
    </w:p>
    <w:p w14:paraId="05AEDF35" w14:textId="0A79A3FC" w:rsidR="004D6D03" w:rsidRPr="00135F78" w:rsidRDefault="004D6D03" w:rsidP="004D6D03">
      <w:pPr>
        <w:pStyle w:val="ListParagraph"/>
        <w:numPr>
          <w:ilvl w:val="0"/>
          <w:numId w:val="2"/>
        </w:numPr>
        <w:ind w:left="426" w:hanging="426"/>
        <w:jc w:val="both"/>
      </w:pPr>
      <w:r w:rsidRPr="00135F78">
        <w:t xml:space="preserve"> Pakalpojumu piešķir uz laiku līdz vienam mēnesim, nepieciešamības gadījumā pagarinot līdz trīs mēnešiem. </w:t>
      </w:r>
    </w:p>
    <w:p w14:paraId="20B5A230" w14:textId="7794B583" w:rsidR="004D6D03" w:rsidRPr="00135F78" w:rsidRDefault="004D6D03" w:rsidP="004D6D03">
      <w:pPr>
        <w:pStyle w:val="ListParagraph"/>
        <w:numPr>
          <w:ilvl w:val="0"/>
          <w:numId w:val="2"/>
        </w:numPr>
        <w:ind w:left="426" w:hanging="426"/>
        <w:jc w:val="both"/>
      </w:pPr>
      <w:r w:rsidRPr="00135F78">
        <w:t xml:space="preserve"> Ar dzīvokļa lietošanu saistītos izdevumus sedz no Pašvaldības budžeta līdzekļiem.</w:t>
      </w:r>
    </w:p>
    <w:p w14:paraId="731BCC2C" w14:textId="77777777" w:rsidR="004D6D03" w:rsidRPr="00135F78" w:rsidRDefault="004D6D03" w:rsidP="004D6D03">
      <w:pPr>
        <w:jc w:val="both"/>
      </w:pPr>
    </w:p>
    <w:p w14:paraId="0C74B1CB" w14:textId="77777777" w:rsidR="004D6D03" w:rsidRPr="00135F78" w:rsidRDefault="004D6D03" w:rsidP="004D6D03">
      <w:pPr>
        <w:pStyle w:val="ListParagraph"/>
        <w:numPr>
          <w:ilvl w:val="0"/>
          <w:numId w:val="1"/>
        </w:numPr>
        <w:ind w:left="14" w:hanging="14"/>
        <w:jc w:val="center"/>
        <w:rPr>
          <w:b/>
          <w:bCs/>
        </w:rPr>
      </w:pPr>
      <w:r w:rsidRPr="00135F78">
        <w:rPr>
          <w:b/>
          <w:bCs/>
        </w:rPr>
        <w:t>Profilakses punkta pakalpojums</w:t>
      </w:r>
    </w:p>
    <w:p w14:paraId="73D56B52" w14:textId="77777777" w:rsidR="004D6D03" w:rsidRPr="00135F78" w:rsidRDefault="004D6D03" w:rsidP="004D6D03">
      <w:pPr>
        <w:pStyle w:val="BodyTextIndent3"/>
        <w:spacing w:after="0"/>
        <w:ind w:left="0"/>
        <w:rPr>
          <w:b/>
          <w:sz w:val="24"/>
          <w:szCs w:val="24"/>
          <w:lang w:val="lv-LV"/>
        </w:rPr>
      </w:pPr>
    </w:p>
    <w:p w14:paraId="5D8319EE" w14:textId="1F0460EC" w:rsidR="004D6D03" w:rsidRPr="00135F78" w:rsidRDefault="004D6D03" w:rsidP="004D6D03">
      <w:pPr>
        <w:pStyle w:val="ListParagraph"/>
        <w:numPr>
          <w:ilvl w:val="0"/>
          <w:numId w:val="2"/>
        </w:numPr>
        <w:ind w:left="426" w:hanging="426"/>
        <w:jc w:val="both"/>
      </w:pPr>
      <w:r w:rsidRPr="00135F78">
        <w:t xml:space="preserve"> Profilakses punkta pakalpojuma mērķis ir sniegt atbalsta pasākumus atkarīgām un </w:t>
      </w:r>
      <w:proofErr w:type="spellStart"/>
      <w:r w:rsidRPr="00135F78">
        <w:t>līdzatkarīgām</w:t>
      </w:r>
      <w:proofErr w:type="spellEnd"/>
      <w:r w:rsidRPr="00135F78">
        <w:t xml:space="preserve"> personām, mazināt HIV, hepatītu B un C, un seksuāli transmisīvo saslimšanu izplatību intravenozo narkomānu un citu atkarīgo vielu lietotāju vidū, sniedzot atbalstu personām, kuras saistītas ar atkarību problēmām (turpmāk šajā nodaļā – Pakalpojums). </w:t>
      </w:r>
    </w:p>
    <w:p w14:paraId="0986A418" w14:textId="0606FACE" w:rsidR="004D6D03" w:rsidRPr="00135F78" w:rsidRDefault="004D6D03" w:rsidP="004D6D03">
      <w:pPr>
        <w:pStyle w:val="ListParagraph"/>
        <w:numPr>
          <w:ilvl w:val="0"/>
          <w:numId w:val="2"/>
        </w:numPr>
        <w:ind w:left="426" w:hanging="426"/>
        <w:jc w:val="both"/>
      </w:pPr>
      <w:r w:rsidRPr="00135F78">
        <w:t xml:space="preserve"> Pakalpojuma ietvaros nodrošina: </w:t>
      </w:r>
    </w:p>
    <w:p w14:paraId="0D51DE06" w14:textId="3B2AB04A" w:rsidR="004D6D03" w:rsidRPr="00135F78" w:rsidRDefault="00CE30B0" w:rsidP="00CE30B0">
      <w:pPr>
        <w:pStyle w:val="ListParagraph"/>
        <w:numPr>
          <w:ilvl w:val="1"/>
          <w:numId w:val="2"/>
        </w:numPr>
        <w:ind w:left="1087" w:hanging="633"/>
        <w:jc w:val="both"/>
      </w:pPr>
      <w:r w:rsidRPr="00135F78">
        <w:t xml:space="preserve"> </w:t>
      </w:r>
      <w:r w:rsidR="004D6D03" w:rsidRPr="00135F78">
        <w:t>konsultācijas un sociālo rehabilitāciju;</w:t>
      </w:r>
    </w:p>
    <w:p w14:paraId="18BF5397" w14:textId="6FB9DDCC" w:rsidR="004D6D03" w:rsidRPr="00135F78" w:rsidRDefault="00CE30B0" w:rsidP="00CE30B0">
      <w:pPr>
        <w:pStyle w:val="ListParagraph"/>
        <w:numPr>
          <w:ilvl w:val="1"/>
          <w:numId w:val="2"/>
        </w:numPr>
        <w:ind w:left="1087" w:hanging="633"/>
        <w:jc w:val="both"/>
      </w:pPr>
      <w:r w:rsidRPr="00135F78">
        <w:t xml:space="preserve"> </w:t>
      </w:r>
      <w:r w:rsidR="004D6D03" w:rsidRPr="00135F78">
        <w:t>informāciju par ārstēšanās un rehabilitācijas iespējām;</w:t>
      </w:r>
    </w:p>
    <w:p w14:paraId="7EF67F4D" w14:textId="487ECFEC" w:rsidR="004D6D03" w:rsidRPr="00135F78" w:rsidRDefault="00CE30B0" w:rsidP="00CE30B0">
      <w:pPr>
        <w:pStyle w:val="ListParagraph"/>
        <w:numPr>
          <w:ilvl w:val="1"/>
          <w:numId w:val="2"/>
        </w:numPr>
        <w:ind w:left="1087" w:hanging="633"/>
        <w:jc w:val="both"/>
        <w:rPr>
          <w:rFonts w:eastAsia="Times New Roman"/>
          <w:lang w:eastAsia="lv-LV"/>
        </w:rPr>
      </w:pPr>
      <w:r w:rsidRPr="00135F78">
        <w:rPr>
          <w:rFonts w:eastAsia="Times New Roman"/>
          <w:lang w:eastAsia="lv-LV"/>
        </w:rPr>
        <w:t xml:space="preserve"> </w:t>
      </w:r>
      <w:r w:rsidR="004D6D03" w:rsidRPr="00135F78">
        <w:rPr>
          <w:rFonts w:eastAsia="Times New Roman"/>
          <w:lang w:eastAsia="lv-LV"/>
        </w:rPr>
        <w:t xml:space="preserve">preventīvos, profilaktiskos un izglītojošos pasākumus; </w:t>
      </w:r>
    </w:p>
    <w:p w14:paraId="517E96B2" w14:textId="43FB7178" w:rsidR="004D6D03" w:rsidRPr="00135F78" w:rsidRDefault="00CE30B0" w:rsidP="00CE30B0">
      <w:pPr>
        <w:pStyle w:val="ListParagraph"/>
        <w:numPr>
          <w:ilvl w:val="1"/>
          <w:numId w:val="2"/>
        </w:numPr>
        <w:ind w:left="1087" w:hanging="633"/>
        <w:jc w:val="both"/>
        <w:rPr>
          <w:rFonts w:eastAsia="Times New Roman"/>
          <w:lang w:eastAsia="lv-LV"/>
        </w:rPr>
      </w:pPr>
      <w:r w:rsidRPr="00135F78">
        <w:rPr>
          <w:rFonts w:eastAsia="Times New Roman"/>
          <w:lang w:eastAsia="lv-LV"/>
        </w:rPr>
        <w:t xml:space="preserve"> </w:t>
      </w:r>
      <w:r w:rsidR="004D6D03" w:rsidRPr="00135F78">
        <w:rPr>
          <w:rFonts w:eastAsia="Times New Roman"/>
          <w:lang w:eastAsia="lv-LV"/>
        </w:rPr>
        <w:t xml:space="preserve">atkarīgo un </w:t>
      </w:r>
      <w:proofErr w:type="spellStart"/>
      <w:r w:rsidR="004D6D03" w:rsidRPr="00135F78">
        <w:rPr>
          <w:rFonts w:eastAsia="Times New Roman"/>
          <w:lang w:eastAsia="lv-LV"/>
        </w:rPr>
        <w:t>līdzatkarīgo</w:t>
      </w:r>
      <w:proofErr w:type="spellEnd"/>
      <w:r w:rsidR="004D6D03" w:rsidRPr="00135F78">
        <w:rPr>
          <w:rFonts w:eastAsia="Times New Roman"/>
          <w:lang w:eastAsia="lv-LV"/>
        </w:rPr>
        <w:t xml:space="preserve"> grupu organizēšanu;</w:t>
      </w:r>
    </w:p>
    <w:p w14:paraId="00680FE5" w14:textId="203CCF2E" w:rsidR="004D6D03" w:rsidRPr="00135F78" w:rsidRDefault="00CE30B0" w:rsidP="00CE30B0">
      <w:pPr>
        <w:pStyle w:val="ListParagraph"/>
        <w:numPr>
          <w:ilvl w:val="1"/>
          <w:numId w:val="2"/>
        </w:numPr>
        <w:ind w:left="1087" w:hanging="633"/>
        <w:jc w:val="both"/>
        <w:rPr>
          <w:rFonts w:eastAsia="Times New Roman"/>
          <w:lang w:eastAsia="lv-LV"/>
        </w:rPr>
      </w:pPr>
      <w:r w:rsidRPr="00135F78">
        <w:rPr>
          <w:rFonts w:eastAsia="Times New Roman"/>
          <w:lang w:eastAsia="lv-LV"/>
        </w:rPr>
        <w:t xml:space="preserve"> </w:t>
      </w:r>
      <w:proofErr w:type="spellStart"/>
      <w:r w:rsidR="004D6D03" w:rsidRPr="00135F78">
        <w:rPr>
          <w:rFonts w:eastAsia="Times New Roman"/>
          <w:lang w:eastAsia="lv-LV"/>
        </w:rPr>
        <w:t>eksprestestu</w:t>
      </w:r>
      <w:proofErr w:type="spellEnd"/>
      <w:r w:rsidR="004D6D03" w:rsidRPr="00135F78">
        <w:rPr>
          <w:rFonts w:eastAsia="Times New Roman"/>
          <w:lang w:eastAsia="lv-LV"/>
        </w:rPr>
        <w:t xml:space="preserve"> veikšanu;</w:t>
      </w:r>
    </w:p>
    <w:p w14:paraId="333686E1" w14:textId="57E4CF3B" w:rsidR="004D6D03" w:rsidRPr="00135F78" w:rsidRDefault="00CE30B0" w:rsidP="00CE30B0">
      <w:pPr>
        <w:pStyle w:val="ListParagraph"/>
        <w:numPr>
          <w:ilvl w:val="1"/>
          <w:numId w:val="2"/>
        </w:numPr>
        <w:ind w:left="1087" w:hanging="633"/>
        <w:jc w:val="both"/>
        <w:rPr>
          <w:rFonts w:eastAsia="Times New Roman"/>
          <w:lang w:eastAsia="lv-LV"/>
        </w:rPr>
      </w:pPr>
      <w:r w:rsidRPr="00135F78">
        <w:rPr>
          <w:rFonts w:eastAsia="Times New Roman"/>
          <w:lang w:eastAsia="lv-LV"/>
        </w:rPr>
        <w:t xml:space="preserve"> </w:t>
      </w:r>
      <w:r w:rsidR="004D6D03" w:rsidRPr="00135F78">
        <w:rPr>
          <w:rFonts w:eastAsia="Times New Roman"/>
          <w:lang w:eastAsia="lv-LV"/>
        </w:rPr>
        <w:t>izlietoto šļirču un adatu apmaiņu.</w:t>
      </w:r>
    </w:p>
    <w:p w14:paraId="4DE1328A" w14:textId="54D065BC" w:rsidR="004D6D03" w:rsidRPr="00135F78" w:rsidRDefault="004D6D03" w:rsidP="004D6D03">
      <w:pPr>
        <w:pStyle w:val="ListParagraph"/>
        <w:numPr>
          <w:ilvl w:val="0"/>
          <w:numId w:val="2"/>
        </w:numPr>
        <w:ind w:left="426" w:hanging="426"/>
        <w:jc w:val="both"/>
        <w:rPr>
          <w:rFonts w:eastAsia="Times New Roman"/>
          <w:lang w:eastAsia="lv-LV"/>
        </w:rPr>
      </w:pPr>
      <w:r w:rsidRPr="00135F78">
        <w:rPr>
          <w:rFonts w:eastAsia="Times New Roman"/>
          <w:lang w:eastAsia="lv-LV"/>
        </w:rPr>
        <w:t xml:space="preserve"> Tiesības saņemt Pakalpojumu ir personai ar atkarības un/vai </w:t>
      </w:r>
      <w:proofErr w:type="spellStart"/>
      <w:r w:rsidRPr="00135F78">
        <w:rPr>
          <w:rFonts w:eastAsia="Times New Roman"/>
          <w:lang w:eastAsia="lv-LV"/>
        </w:rPr>
        <w:t>līdzatkarības</w:t>
      </w:r>
      <w:proofErr w:type="spellEnd"/>
      <w:r w:rsidRPr="00135F78">
        <w:rPr>
          <w:rFonts w:eastAsia="Times New Roman"/>
          <w:lang w:eastAsia="lv-LV"/>
        </w:rPr>
        <w:t xml:space="preserve"> problēmām. </w:t>
      </w:r>
    </w:p>
    <w:p w14:paraId="535CC753" w14:textId="2D046C1F" w:rsidR="004D6D03" w:rsidRPr="00135F78" w:rsidRDefault="004D6D03" w:rsidP="004D6D03">
      <w:pPr>
        <w:pStyle w:val="ListParagraph"/>
        <w:numPr>
          <w:ilvl w:val="0"/>
          <w:numId w:val="2"/>
        </w:numPr>
        <w:ind w:left="426" w:hanging="426"/>
        <w:jc w:val="both"/>
        <w:rPr>
          <w:rFonts w:eastAsia="Times New Roman"/>
          <w:lang w:eastAsia="lv-LV"/>
        </w:rPr>
      </w:pPr>
      <w:r w:rsidRPr="00135F78">
        <w:rPr>
          <w:rFonts w:eastAsia="Times New Roman"/>
          <w:lang w:eastAsia="lv-LV"/>
        </w:rPr>
        <w:t xml:space="preserve"> Pakalpojuma pieprasīšanai persona vēršas pie Pakalpojuma sniedzēja vai Sociālajā dienestā.</w:t>
      </w:r>
    </w:p>
    <w:p w14:paraId="2CF7D1F7" w14:textId="77777777" w:rsidR="00875B7D" w:rsidRPr="00875B7D" w:rsidRDefault="00875B7D" w:rsidP="00875B7D">
      <w:pPr>
        <w:jc w:val="both"/>
        <w:rPr>
          <w:rFonts w:eastAsia="Times New Roman"/>
          <w:lang w:eastAsia="lv-LV"/>
        </w:rPr>
      </w:pPr>
      <w:bookmarkStart w:id="95" w:name="_Hlk163736189"/>
    </w:p>
    <w:p w14:paraId="232C0138" w14:textId="77777777" w:rsidR="004D6D03" w:rsidRPr="00135F78" w:rsidRDefault="004D6D03" w:rsidP="004D6D03">
      <w:pPr>
        <w:pStyle w:val="ListParagraph"/>
        <w:numPr>
          <w:ilvl w:val="0"/>
          <w:numId w:val="1"/>
        </w:numPr>
        <w:ind w:hanging="11"/>
        <w:jc w:val="center"/>
        <w:rPr>
          <w:shd w:val="clear" w:color="auto" w:fill="FFFFFF"/>
        </w:rPr>
      </w:pPr>
      <w:r w:rsidRPr="00135F78">
        <w:rPr>
          <w:b/>
          <w:bCs/>
          <w:shd w:val="clear" w:color="auto" w:fill="FFFFFF"/>
        </w:rPr>
        <w:t xml:space="preserve">Atelpas brīža pakalpojums </w:t>
      </w:r>
      <w:r w:rsidRPr="00135F78">
        <w:rPr>
          <w:b/>
          <w:bCs/>
        </w:rPr>
        <w:t>pilngadīgām personām</w:t>
      </w:r>
    </w:p>
    <w:bookmarkEnd w:id="95"/>
    <w:p w14:paraId="6A378740" w14:textId="77777777" w:rsidR="004D6D03" w:rsidRPr="00135F78" w:rsidRDefault="004D6D03" w:rsidP="004D6D03">
      <w:pPr>
        <w:pStyle w:val="ListParagraph"/>
        <w:rPr>
          <w:b/>
          <w:bCs/>
        </w:rPr>
      </w:pPr>
    </w:p>
    <w:p w14:paraId="6F4C8E25" w14:textId="55ED0360" w:rsidR="004D6D03" w:rsidRPr="00E50A5E" w:rsidRDefault="004D6D03" w:rsidP="004D6D03">
      <w:pPr>
        <w:pStyle w:val="ListParagraph"/>
        <w:numPr>
          <w:ilvl w:val="0"/>
          <w:numId w:val="2"/>
        </w:numPr>
        <w:ind w:left="426" w:hanging="426"/>
        <w:jc w:val="both"/>
      </w:pPr>
      <w:bookmarkStart w:id="96" w:name="p-1147857"/>
      <w:bookmarkStart w:id="97" w:name="p55"/>
      <w:bookmarkStart w:id="98" w:name="_Hlk163736219"/>
      <w:bookmarkEnd w:id="96"/>
      <w:bookmarkEnd w:id="97"/>
      <w:r w:rsidRPr="00135F78">
        <w:rPr>
          <w:shd w:val="clear" w:color="auto" w:fill="FFFFFF"/>
        </w:rPr>
        <w:t xml:space="preserve"> </w:t>
      </w:r>
      <w:r w:rsidR="00E50A5E" w:rsidRPr="004D435B">
        <w:rPr>
          <w:shd w:val="clear" w:color="auto" w:fill="FFFFFF"/>
        </w:rPr>
        <w:t xml:space="preserve">Atelpas brīža (īslaicīgās sociālās aprūpes) pakalpojuma (turpmāk šajā nodaļā – Pakalpojums) mērķis ir </w:t>
      </w:r>
      <w:r w:rsidR="00E50A5E" w:rsidRPr="004D435B">
        <w:t xml:space="preserve"> nodrošināt īslaicīgu sociālo aprūpi, aizstājot mājsaimniecības </w:t>
      </w:r>
      <w:r w:rsidR="00E50A5E" w:rsidRPr="004D435B">
        <w:rPr>
          <w:shd w:val="clear" w:color="auto" w:fill="FFFFFF"/>
        </w:rPr>
        <w:t>locekļus</w:t>
      </w:r>
      <w:r w:rsidRPr="00135F78">
        <w:rPr>
          <w:shd w:val="clear" w:color="auto" w:fill="FFFFFF"/>
        </w:rPr>
        <w:t>.</w:t>
      </w:r>
    </w:p>
    <w:p w14:paraId="14247047"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66F610DC" w14:textId="392469FF" w:rsidR="004D6D03" w:rsidRPr="00135F78" w:rsidRDefault="004D6D03" w:rsidP="004D6D03">
      <w:pPr>
        <w:pStyle w:val="ListParagraph"/>
        <w:numPr>
          <w:ilvl w:val="0"/>
          <w:numId w:val="2"/>
        </w:numPr>
        <w:ind w:left="426" w:hanging="426"/>
        <w:jc w:val="both"/>
      </w:pPr>
      <w:r w:rsidRPr="00135F78">
        <w:lastRenderedPageBreak/>
        <w:t xml:space="preserve"> Pakalpojums ietver:</w:t>
      </w:r>
    </w:p>
    <w:p w14:paraId="08F1A5A9" w14:textId="54F416DA" w:rsidR="004D6D03" w:rsidRPr="00E50A5E" w:rsidRDefault="00CE30B0" w:rsidP="00CE30B0">
      <w:pPr>
        <w:pStyle w:val="ListParagraph"/>
        <w:numPr>
          <w:ilvl w:val="1"/>
          <w:numId w:val="2"/>
        </w:numPr>
        <w:ind w:left="1087" w:hanging="633"/>
        <w:jc w:val="both"/>
        <w:rPr>
          <w:shd w:val="clear" w:color="auto" w:fill="FFFF00"/>
        </w:rPr>
      </w:pPr>
      <w:r w:rsidRPr="00135F78">
        <w:t xml:space="preserve"> </w:t>
      </w:r>
      <w:r w:rsidR="004D6D03" w:rsidRPr="00135F78">
        <w:t>uzraudzību;</w:t>
      </w:r>
    </w:p>
    <w:p w14:paraId="4C6F9112"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396D00CA" w14:textId="0E24DBA9" w:rsidR="004D6D03" w:rsidRPr="00135F78" w:rsidRDefault="00CE30B0" w:rsidP="00CE30B0">
      <w:pPr>
        <w:pStyle w:val="ListParagraph"/>
        <w:numPr>
          <w:ilvl w:val="1"/>
          <w:numId w:val="2"/>
        </w:numPr>
        <w:ind w:left="1087" w:hanging="633"/>
        <w:jc w:val="both"/>
        <w:rPr>
          <w:rFonts w:eastAsia="Times New Roman"/>
          <w:shd w:val="clear" w:color="auto" w:fill="FFFF00"/>
          <w:lang w:eastAsia="lv-LV"/>
        </w:rPr>
      </w:pPr>
      <w:r w:rsidRPr="00135F78">
        <w:t xml:space="preserve"> </w:t>
      </w:r>
      <w:r w:rsidR="004D6D03" w:rsidRPr="00135F78">
        <w:t>sociālo aprūpi;</w:t>
      </w:r>
      <w:r w:rsidR="004D6D03" w:rsidRPr="00135F78">
        <w:rPr>
          <w:rFonts w:eastAsia="Times New Roman"/>
          <w:shd w:val="clear" w:color="auto" w:fill="FFFF00"/>
          <w:lang w:eastAsia="lv-LV"/>
        </w:rPr>
        <w:t xml:space="preserve"> </w:t>
      </w:r>
    </w:p>
    <w:p w14:paraId="25C4084C" w14:textId="370B9E90" w:rsidR="004D6D03" w:rsidRPr="00135F78" w:rsidRDefault="00CE30B0" w:rsidP="00CE30B0">
      <w:pPr>
        <w:pStyle w:val="ListParagraph"/>
        <w:numPr>
          <w:ilvl w:val="1"/>
          <w:numId w:val="2"/>
        </w:numPr>
        <w:ind w:left="1087" w:hanging="633"/>
        <w:jc w:val="both"/>
        <w:rPr>
          <w:rFonts w:eastAsia="Times New Roman"/>
          <w:shd w:val="clear" w:color="auto" w:fill="FFFF00"/>
          <w:lang w:eastAsia="lv-LV"/>
        </w:rPr>
      </w:pPr>
      <w:r w:rsidRPr="00135F78">
        <w:t xml:space="preserve"> </w:t>
      </w:r>
      <w:r w:rsidR="004D6D03" w:rsidRPr="00135F78">
        <w:t>speciālistu konsultācijas;</w:t>
      </w:r>
    </w:p>
    <w:p w14:paraId="6C7F06F3" w14:textId="53CECEAE" w:rsidR="004D6D03" w:rsidRPr="00135F78" w:rsidRDefault="00CE30B0" w:rsidP="00CE30B0">
      <w:pPr>
        <w:pStyle w:val="ListParagraph"/>
        <w:numPr>
          <w:ilvl w:val="1"/>
          <w:numId w:val="2"/>
        </w:numPr>
        <w:ind w:left="1087" w:hanging="633"/>
        <w:jc w:val="both"/>
      </w:pPr>
      <w:r w:rsidRPr="00135F78">
        <w:t xml:space="preserve"> </w:t>
      </w:r>
      <w:r w:rsidR="004D6D03" w:rsidRPr="00135F78">
        <w:t>ēdināšanu;</w:t>
      </w:r>
    </w:p>
    <w:p w14:paraId="603A9315" w14:textId="3FDBD748" w:rsidR="004D6D03" w:rsidRPr="00135F78" w:rsidRDefault="00CE30B0" w:rsidP="00CE30B0">
      <w:pPr>
        <w:pStyle w:val="ListParagraph"/>
        <w:numPr>
          <w:ilvl w:val="1"/>
          <w:numId w:val="2"/>
        </w:numPr>
        <w:ind w:left="1087" w:hanging="633"/>
        <w:jc w:val="both"/>
      </w:pPr>
      <w:r w:rsidRPr="00135F78">
        <w:t xml:space="preserve"> </w:t>
      </w:r>
      <w:r w:rsidR="004D6D03" w:rsidRPr="00135F78">
        <w:t>pastaigas un saturīgu brīvā laika pavadīšanu.</w:t>
      </w:r>
    </w:p>
    <w:p w14:paraId="422981BE" w14:textId="71188C58" w:rsidR="004D6D03" w:rsidRPr="00E50A5E" w:rsidRDefault="004D6D03" w:rsidP="004D6D03">
      <w:pPr>
        <w:pStyle w:val="ListParagraph"/>
        <w:numPr>
          <w:ilvl w:val="0"/>
          <w:numId w:val="2"/>
        </w:numPr>
        <w:ind w:left="426" w:hanging="426"/>
        <w:jc w:val="both"/>
        <w:rPr>
          <w:shd w:val="clear" w:color="auto" w:fill="FFFF00"/>
        </w:rPr>
      </w:pPr>
      <w:bookmarkStart w:id="99" w:name="p-1130339"/>
      <w:bookmarkEnd w:id="99"/>
      <w:r w:rsidRPr="00135F78">
        <w:t xml:space="preserve"> Tiesības saņemt Pakalpojumu ir pilngadīgām personām, kurām noteikta I vai II grupas invaliditāte ar garīga rakstura traucējumiem, un kuras dzīvo ģimenē.</w:t>
      </w:r>
    </w:p>
    <w:p w14:paraId="529D216F"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4D632C31" w14:textId="5D82D8F3" w:rsidR="004D6D03" w:rsidRDefault="004D6D03" w:rsidP="004D6D03">
      <w:pPr>
        <w:pStyle w:val="ListParagraph"/>
        <w:numPr>
          <w:ilvl w:val="0"/>
          <w:numId w:val="2"/>
        </w:numPr>
        <w:ind w:left="426" w:hanging="426"/>
        <w:jc w:val="both"/>
        <w:rPr>
          <w:shd w:val="clear" w:color="auto" w:fill="FFFFFF"/>
        </w:rPr>
      </w:pPr>
      <w:r w:rsidRPr="00135F78">
        <w:rPr>
          <w:shd w:val="clear" w:color="auto" w:fill="FFFFFF"/>
        </w:rPr>
        <w:t xml:space="preserve"> Pakalpojuma pieprasīšanai persona vai tās likumiskais pārstāvis Sociālajā dienestā iesniedz iesniegumu un </w:t>
      </w:r>
      <w:r w:rsidR="00611C14">
        <w:rPr>
          <w:shd w:val="clear" w:color="auto" w:fill="FFFFFF"/>
        </w:rPr>
        <w:t xml:space="preserve">citus </w:t>
      </w:r>
      <w:r w:rsidRPr="00135F78">
        <w:rPr>
          <w:shd w:val="clear" w:color="auto" w:fill="FFFFFF"/>
        </w:rPr>
        <w:t>Ministru kabineta noteikumos par sociālo pakalpojumu saņemšanu noteiktos dokumentus.</w:t>
      </w:r>
    </w:p>
    <w:p w14:paraId="75B3523A" w14:textId="77777777" w:rsidR="00E50A5E" w:rsidRPr="00135F78" w:rsidRDefault="00E50A5E" w:rsidP="00E50A5E">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70A3294B" w14:textId="285DCD07" w:rsidR="004D6D03" w:rsidRPr="00135F78" w:rsidRDefault="004D6D03" w:rsidP="004D6D03">
      <w:pPr>
        <w:pStyle w:val="ListParagraph"/>
        <w:numPr>
          <w:ilvl w:val="0"/>
          <w:numId w:val="2"/>
        </w:numPr>
        <w:ind w:left="426" w:hanging="426"/>
        <w:jc w:val="both"/>
        <w:rPr>
          <w:shd w:val="clear" w:color="auto" w:fill="FFFFFF"/>
        </w:rPr>
      </w:pPr>
      <w:bookmarkStart w:id="100" w:name="p-1147858"/>
      <w:bookmarkStart w:id="101" w:name="p56"/>
      <w:bookmarkEnd w:id="100"/>
      <w:bookmarkEnd w:id="101"/>
      <w:r w:rsidRPr="00135F78">
        <w:rPr>
          <w:shd w:val="clear" w:color="auto" w:fill="FFFFFF"/>
        </w:rPr>
        <w:t xml:space="preserve"> Sociālais dienests pieņem lēmumu piešķirt vai atteikt Pakalpojuma piešķiršanu.</w:t>
      </w:r>
    </w:p>
    <w:p w14:paraId="3E7405C0" w14:textId="56B8EC49" w:rsidR="004D6D03" w:rsidRDefault="004D6D03" w:rsidP="004D6D03">
      <w:pPr>
        <w:pStyle w:val="ListParagraph"/>
        <w:numPr>
          <w:ilvl w:val="0"/>
          <w:numId w:val="2"/>
        </w:numPr>
        <w:ind w:left="426" w:hanging="426"/>
        <w:jc w:val="both"/>
      </w:pPr>
      <w:r w:rsidRPr="00135F78">
        <w:t xml:space="preserve"> Pakalpojumu piešķir uz laiku līdz 30 (trīsdesmit) diennaktīm </w:t>
      </w:r>
      <w:bookmarkStart w:id="102" w:name="_Hlk189143563"/>
      <w:r w:rsidR="00611C14" w:rsidRPr="004D435B">
        <w:t>12 mēnešu periodā no lēmuma pieņemšanas dienas,</w:t>
      </w:r>
      <w:bookmarkEnd w:id="102"/>
      <w:r w:rsidR="00611C14">
        <w:t xml:space="preserve"> </w:t>
      </w:r>
      <w:r w:rsidRPr="00135F78">
        <w:t xml:space="preserve">izsniedzot nosūtījumu. Vienā pakalpojuma saņemšanas reizē jāizmanto Pakalpojums ne mazāk kā vienu diennakti. </w:t>
      </w:r>
    </w:p>
    <w:p w14:paraId="5E113EEF" w14:textId="77777777" w:rsidR="00611C14" w:rsidRPr="00135F78" w:rsidRDefault="00611C14" w:rsidP="00611C14">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040D78FC" w14:textId="77777777" w:rsidR="004D6D03" w:rsidRPr="00135F78" w:rsidRDefault="004D6D03" w:rsidP="004D6D03">
      <w:pPr>
        <w:pStyle w:val="ListParagraph"/>
        <w:numPr>
          <w:ilvl w:val="0"/>
          <w:numId w:val="2"/>
        </w:numPr>
        <w:ind w:left="426" w:hanging="426"/>
        <w:jc w:val="both"/>
        <w:rPr>
          <w:shd w:val="clear" w:color="auto" w:fill="FFFFFF"/>
        </w:rPr>
      </w:pPr>
      <w:r w:rsidRPr="00135F78">
        <w:rPr>
          <w:shd w:val="clear" w:color="auto" w:fill="FFFFFF"/>
        </w:rPr>
        <w:t xml:space="preserve"> </w:t>
      </w:r>
      <w:r w:rsidRPr="00135F78">
        <w:t>Pakalpojumu nepiešķir:</w:t>
      </w:r>
    </w:p>
    <w:p w14:paraId="13E7140C" w14:textId="6FDEB879"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ja personai ikdienā ir nepieciešams veikt medicīniska rakstura manipulācijas;</w:t>
      </w:r>
    </w:p>
    <w:p w14:paraId="22F8C230" w14:textId="4E57F98F"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persona saņem grupu dzīvokļa vai ilgstošas sociālās aprūpes un sociālās rehabilitācijas institūcijas pakalpojumu;</w:t>
      </w:r>
    </w:p>
    <w:p w14:paraId="3C3E7D42" w14:textId="200DC9AE"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 xml:space="preserve">personai ir speciālās (psihiatriskas) kontrindikācijas (kā piemēram: agresivitāte, </w:t>
      </w:r>
      <w:proofErr w:type="spellStart"/>
      <w:r w:rsidR="004D6D03" w:rsidRPr="00135F78">
        <w:t>pašdestruktīva</w:t>
      </w:r>
      <w:proofErr w:type="spellEnd"/>
      <w:r w:rsidR="004D6D03" w:rsidRPr="00135F78">
        <w:t xml:space="preserve"> un </w:t>
      </w:r>
      <w:proofErr w:type="spellStart"/>
      <w:r w:rsidR="004D6D03" w:rsidRPr="00135F78">
        <w:t>autoagresīva</w:t>
      </w:r>
      <w:proofErr w:type="spellEnd"/>
      <w:r w:rsidR="004D6D03" w:rsidRPr="00135F78">
        <w:t xml:space="preserve"> uzvedība ) vai akūta infekcijas saslimšana.</w:t>
      </w:r>
    </w:p>
    <w:p w14:paraId="4458344E" w14:textId="60C46CE1" w:rsidR="004D6D03" w:rsidRPr="00135F78" w:rsidRDefault="004D6D03" w:rsidP="004D6D03">
      <w:pPr>
        <w:pStyle w:val="ListParagraph"/>
        <w:numPr>
          <w:ilvl w:val="0"/>
          <w:numId w:val="2"/>
        </w:numPr>
        <w:ind w:left="426" w:hanging="426"/>
        <w:jc w:val="both"/>
      </w:pPr>
      <w:bookmarkStart w:id="103" w:name="p-1147859"/>
      <w:bookmarkStart w:id="104" w:name="p57"/>
      <w:bookmarkEnd w:id="103"/>
      <w:bookmarkEnd w:id="104"/>
      <w:r w:rsidRPr="00135F78">
        <w:t xml:space="preserve"> Pakalpojums tiek nodrošināts rindas kārtībā, kuru organizē Pakalpojuma sniedzējs.</w:t>
      </w:r>
    </w:p>
    <w:p w14:paraId="06DB5A53" w14:textId="6A91E926" w:rsidR="004D6D03" w:rsidRPr="00135F78" w:rsidRDefault="004D6D03" w:rsidP="004D6D03">
      <w:pPr>
        <w:pStyle w:val="ListParagraph"/>
        <w:numPr>
          <w:ilvl w:val="0"/>
          <w:numId w:val="2"/>
        </w:numPr>
        <w:ind w:left="426" w:hanging="426"/>
        <w:jc w:val="both"/>
      </w:pPr>
      <w:r w:rsidRPr="00135F78">
        <w:t xml:space="preserve"> Par Pakalpojuma sniegšanu starp personu vai tās likumisko pārstāvi un Pakalpojuma sniedzēju tiek noslēgts līgums.</w:t>
      </w:r>
    </w:p>
    <w:p w14:paraId="2824C84B" w14:textId="7AAA48D8" w:rsidR="004D6D03" w:rsidRPr="00135F78" w:rsidRDefault="004D6D03" w:rsidP="004D6D03">
      <w:pPr>
        <w:pStyle w:val="ListParagraph"/>
        <w:numPr>
          <w:ilvl w:val="0"/>
          <w:numId w:val="2"/>
        </w:numPr>
        <w:ind w:left="426" w:hanging="426"/>
        <w:jc w:val="both"/>
      </w:pPr>
      <w:r w:rsidRPr="00135F78">
        <w:t xml:space="preserve"> Saņemot Pakalpojumu persona no personīgiem līdzekļiem nodrošina ikdienā nepieciešamos medikamentus un individuālās higiēnas līdzekļus.</w:t>
      </w:r>
    </w:p>
    <w:p w14:paraId="2624AA2F" w14:textId="71B971D7" w:rsidR="004D6D03" w:rsidRPr="00135F78" w:rsidRDefault="004D6D03" w:rsidP="004D6D03">
      <w:pPr>
        <w:pStyle w:val="ListParagraph"/>
        <w:numPr>
          <w:ilvl w:val="0"/>
          <w:numId w:val="2"/>
        </w:numPr>
        <w:ind w:left="426" w:right="45" w:hanging="426"/>
        <w:jc w:val="both"/>
      </w:pPr>
      <w:r w:rsidRPr="00135F78">
        <w:t xml:space="preserve"> Samaksa par Pakalpojumu netiek piemērota personām, kuru dzīvesvieta deklarēta Ogres novada administratīvajā teritorijā, ēdināšanas izdevumus persona sedz atbilstoši Sociālā dienesta maksas pakalpojumu cenrādim.</w:t>
      </w:r>
    </w:p>
    <w:p w14:paraId="67A184BE" w14:textId="72512A2E" w:rsidR="004D6D03" w:rsidRPr="00135F78" w:rsidRDefault="004D6D03" w:rsidP="004D6D03">
      <w:pPr>
        <w:numPr>
          <w:ilvl w:val="0"/>
          <w:numId w:val="2"/>
        </w:numPr>
        <w:ind w:left="426" w:hanging="426"/>
        <w:jc w:val="both"/>
        <w:rPr>
          <w:shd w:val="clear" w:color="auto" w:fill="FFFF00"/>
        </w:rPr>
      </w:pPr>
      <w:r w:rsidRPr="00135F78">
        <w:t xml:space="preserve"> Pakalpojumu var nodrošināt arī citu pašvaldību teritorijā deklarētām personām, atbilstoši Sociālā dienesta maksas pakalpojumu cenrādim.</w:t>
      </w:r>
      <w:bookmarkEnd w:id="98"/>
    </w:p>
    <w:p w14:paraId="3A6E6BA7" w14:textId="77777777" w:rsidR="004D6D03" w:rsidRDefault="004D6D03" w:rsidP="004D6D03">
      <w:pPr>
        <w:pStyle w:val="ListParagraph"/>
        <w:ind w:left="426"/>
        <w:jc w:val="both"/>
        <w:rPr>
          <w:b/>
          <w:bCs/>
        </w:rPr>
      </w:pPr>
    </w:p>
    <w:p w14:paraId="5AE7654B" w14:textId="77777777" w:rsidR="00611C14" w:rsidRDefault="00611C14" w:rsidP="00611C14">
      <w:pPr>
        <w:suppressAutoHyphens w:val="0"/>
        <w:ind w:left="426" w:hanging="426"/>
        <w:jc w:val="center"/>
        <w:textAlignment w:val="auto"/>
        <w:rPr>
          <w:b/>
          <w:bCs/>
        </w:rPr>
      </w:pPr>
      <w:bookmarkStart w:id="105" w:name="_Hlk189663163"/>
      <w:r w:rsidRPr="00611C14">
        <w:rPr>
          <w:b/>
          <w:bCs/>
        </w:rPr>
        <w:t>XXII.</w:t>
      </w:r>
      <w:r w:rsidRPr="00611C14">
        <w:rPr>
          <w:b/>
          <w:bCs/>
          <w:vertAlign w:val="superscript"/>
        </w:rPr>
        <w:t>1</w:t>
      </w:r>
      <w:r w:rsidRPr="00611C14">
        <w:rPr>
          <w:b/>
          <w:bCs/>
        </w:rPr>
        <w:t xml:space="preserve"> Atelpas brīža pakalpojums bērniem </w:t>
      </w:r>
      <w:bookmarkEnd w:id="105"/>
    </w:p>
    <w:p w14:paraId="3A3EAFBF" w14:textId="77777777" w:rsidR="00875B7D" w:rsidRPr="00611C14" w:rsidRDefault="00875B7D" w:rsidP="00611C14">
      <w:pPr>
        <w:suppressAutoHyphens w:val="0"/>
        <w:ind w:left="426" w:hanging="426"/>
        <w:jc w:val="center"/>
        <w:textAlignment w:val="auto"/>
        <w:rPr>
          <w:b/>
          <w:bCs/>
        </w:rPr>
      </w:pPr>
    </w:p>
    <w:p w14:paraId="7A25DC9D" w14:textId="77777777" w:rsidR="00611C14" w:rsidRPr="00611C14" w:rsidRDefault="00611C14" w:rsidP="00611C14">
      <w:pPr>
        <w:suppressAutoHyphens w:val="0"/>
        <w:ind w:left="1418" w:hanging="568"/>
        <w:jc w:val="both"/>
        <w:textAlignment w:val="auto"/>
      </w:pPr>
      <w:bookmarkStart w:id="106" w:name="_Hlk189663184"/>
      <w:r w:rsidRPr="00611C14">
        <w:t>143.</w:t>
      </w:r>
      <w:r w:rsidRPr="00611C14">
        <w:rPr>
          <w:vertAlign w:val="superscript"/>
        </w:rPr>
        <w:t>1</w:t>
      </w:r>
      <w:r w:rsidRPr="00611C14">
        <w:t xml:space="preserve"> Atelpas brīža pakalpojums bērniem nodrošina īslaicīgu diennakts sociālās aprūpes pakalpojumu institūcijā bērniem ar smagiem funkcionāliem traucējumiem, kas dzīvo ģimenēs un, kuriem ir izsniegts VDEĀK atzinums par īpašas kopšanas nepieciešamību sakarā ar smagiem funkcionāliem traucējumiem (turpmāk – Pakalpojums).</w:t>
      </w:r>
    </w:p>
    <w:p w14:paraId="198D623B" w14:textId="77777777" w:rsidR="00611C14" w:rsidRPr="00611C14" w:rsidRDefault="00611C14" w:rsidP="00611C14">
      <w:pPr>
        <w:suppressAutoHyphens w:val="0"/>
        <w:ind w:left="1418" w:hanging="568"/>
        <w:jc w:val="both"/>
        <w:textAlignment w:val="auto"/>
      </w:pPr>
      <w:r w:rsidRPr="00611C14">
        <w:t>143.</w:t>
      </w:r>
      <w:r w:rsidRPr="00611C14">
        <w:rPr>
          <w:vertAlign w:val="superscript"/>
        </w:rPr>
        <w:t>2</w:t>
      </w:r>
      <w:r w:rsidRPr="00611C14">
        <w:t xml:space="preserve"> Pakalpojuma pieprasīšanai, bērna likumiskais pārstāvis Sociālajā dienestā iesniedz: </w:t>
      </w:r>
    </w:p>
    <w:p w14:paraId="5FFE3A30" w14:textId="77777777" w:rsidR="00611C14" w:rsidRPr="00611C14" w:rsidRDefault="00611C14" w:rsidP="00611C14">
      <w:pPr>
        <w:suppressAutoHyphens w:val="0"/>
        <w:ind w:left="1418" w:hanging="568"/>
        <w:jc w:val="both"/>
        <w:textAlignment w:val="auto"/>
      </w:pPr>
      <w:r w:rsidRPr="00611C14">
        <w:t>143.</w:t>
      </w:r>
      <w:r w:rsidRPr="00611C14">
        <w:rPr>
          <w:vertAlign w:val="superscript"/>
        </w:rPr>
        <w:t xml:space="preserve">2 </w:t>
      </w:r>
      <w:r w:rsidRPr="00611C14">
        <w:t>1. iesniegumu;</w:t>
      </w:r>
    </w:p>
    <w:p w14:paraId="370B2B97" w14:textId="77777777" w:rsidR="00611C14" w:rsidRPr="00611C14" w:rsidRDefault="00611C14" w:rsidP="00611C14">
      <w:pPr>
        <w:suppressAutoHyphens w:val="0"/>
        <w:ind w:left="1418" w:hanging="568"/>
        <w:jc w:val="both"/>
        <w:textAlignment w:val="auto"/>
      </w:pPr>
      <w:r w:rsidRPr="00611C14">
        <w:t>143.</w:t>
      </w:r>
      <w:r w:rsidRPr="00611C14">
        <w:rPr>
          <w:vertAlign w:val="superscript"/>
        </w:rPr>
        <w:t xml:space="preserve">2 </w:t>
      </w:r>
      <w:r w:rsidRPr="00611C14">
        <w:t>2. ģimenes ārsta izziņu par bērna veselības stāvokli, normatīvajos aktos noteikto medicīnisko kontrindikāciju neesamību un citus Ministru kabineta noteikumos par sociālo saņemšanu noteiktos dokumentus.</w:t>
      </w:r>
    </w:p>
    <w:p w14:paraId="429405C4" w14:textId="77777777" w:rsidR="00611C14" w:rsidRPr="00611C14" w:rsidRDefault="00611C14" w:rsidP="00611C14">
      <w:pPr>
        <w:suppressAutoHyphens w:val="0"/>
        <w:ind w:left="1418" w:hanging="568"/>
        <w:jc w:val="both"/>
        <w:textAlignment w:val="auto"/>
      </w:pPr>
      <w:r w:rsidRPr="00611C14">
        <w:t>143.</w:t>
      </w:r>
      <w:r w:rsidRPr="00611C14">
        <w:rPr>
          <w:vertAlign w:val="superscript"/>
        </w:rPr>
        <w:t xml:space="preserve">3 </w:t>
      </w:r>
      <w:r w:rsidRPr="00611C14">
        <w:t>Lēmumu piešķirt Pakalpojumu, uzņemt bērnu rindā vai atteikt Pakalpojuma piešķiršanu pieņem Sociālais dienests, noslēdzot līgumu ar Pakalpojuma sniedzēju.</w:t>
      </w:r>
    </w:p>
    <w:p w14:paraId="43ADF5BD" w14:textId="77777777" w:rsidR="00611C14" w:rsidRPr="00611C14" w:rsidRDefault="00611C14" w:rsidP="00611C14">
      <w:pPr>
        <w:suppressAutoHyphens w:val="0"/>
        <w:ind w:left="1418" w:hanging="568"/>
        <w:jc w:val="both"/>
        <w:textAlignment w:val="auto"/>
      </w:pPr>
      <w:r w:rsidRPr="00611C14">
        <w:t>143.</w:t>
      </w:r>
      <w:r w:rsidRPr="00611C14">
        <w:rPr>
          <w:vertAlign w:val="superscript"/>
        </w:rPr>
        <w:t>4</w:t>
      </w:r>
      <w:r w:rsidRPr="00611C14">
        <w:t xml:space="preserve"> Pakalpojums tiek nodrošināts rindas kārtībā, kuru organizē Pakalpojuma sniedzējs.</w:t>
      </w:r>
    </w:p>
    <w:p w14:paraId="46D2A8A4" w14:textId="03B91CB8" w:rsidR="00E73CD5" w:rsidRDefault="00611C14" w:rsidP="00611C14">
      <w:pPr>
        <w:pStyle w:val="ListParagraph"/>
        <w:ind w:left="426"/>
        <w:jc w:val="both"/>
        <w:rPr>
          <w:b/>
          <w:bCs/>
        </w:rPr>
      </w:pPr>
      <w:r w:rsidRPr="00611C14">
        <w:lastRenderedPageBreak/>
        <w:t>143.</w:t>
      </w:r>
      <w:r w:rsidRPr="00611C14">
        <w:rPr>
          <w:vertAlign w:val="superscript"/>
        </w:rPr>
        <w:t xml:space="preserve">5  </w:t>
      </w:r>
      <w:r w:rsidRPr="00611C14">
        <w:t>Pakalpojums tiek finansēts no Pašvaldības budžeta.</w:t>
      </w:r>
      <w:bookmarkEnd w:id="106"/>
    </w:p>
    <w:p w14:paraId="3210F1C2" w14:textId="77777777" w:rsidR="00611C14" w:rsidRPr="00135F78" w:rsidRDefault="00611C14" w:rsidP="00611C14">
      <w:pPr>
        <w:pStyle w:val="ListParagraph"/>
        <w:ind w:left="426" w:right="45"/>
        <w:jc w:val="both"/>
        <w:rPr>
          <w:rFonts w:eastAsia="Times New Roman"/>
          <w:lang w:eastAsia="lv-LV"/>
        </w:rPr>
      </w:pPr>
      <w:r w:rsidRPr="002E2C49">
        <w:rPr>
          <w:i/>
          <w:sz w:val="20"/>
          <w:szCs w:val="20"/>
        </w:rPr>
        <w:t>(27.03.2025. saistošo noteikumu Nr.7/2025 redakcijā, kas precizēti 24.04.2025., stājas spēkā 30.04.2025.)</w:t>
      </w:r>
    </w:p>
    <w:p w14:paraId="1A9C6EC0" w14:textId="77777777" w:rsidR="00E73CD5" w:rsidRDefault="00E73CD5" w:rsidP="004D6D03">
      <w:pPr>
        <w:pStyle w:val="ListParagraph"/>
        <w:ind w:left="426"/>
        <w:jc w:val="both"/>
        <w:rPr>
          <w:b/>
          <w:bCs/>
        </w:rPr>
      </w:pPr>
    </w:p>
    <w:p w14:paraId="3924BE75" w14:textId="77777777" w:rsidR="004D6D03" w:rsidRPr="00135F78" w:rsidRDefault="004D6D03" w:rsidP="004D6D03">
      <w:pPr>
        <w:pStyle w:val="ListParagraph"/>
        <w:numPr>
          <w:ilvl w:val="0"/>
          <w:numId w:val="1"/>
        </w:numPr>
        <w:ind w:left="14" w:hanging="14"/>
        <w:jc w:val="center"/>
        <w:rPr>
          <w:b/>
          <w:bCs/>
          <w:shd w:val="clear" w:color="auto" w:fill="FFFF00"/>
        </w:rPr>
      </w:pPr>
      <w:bookmarkStart w:id="107" w:name="_Hlk163737827"/>
      <w:r w:rsidRPr="00135F78">
        <w:rPr>
          <w:b/>
          <w:bCs/>
        </w:rPr>
        <w:t>Grupu dzīvokļa pakalpojums</w:t>
      </w:r>
    </w:p>
    <w:bookmarkEnd w:id="107"/>
    <w:p w14:paraId="51AB71B5" w14:textId="77777777" w:rsidR="004D6D03" w:rsidRPr="00135F78" w:rsidRDefault="004D6D03" w:rsidP="004D6D03">
      <w:pPr>
        <w:pStyle w:val="ListParagraph"/>
        <w:rPr>
          <w:b/>
          <w:bCs/>
        </w:rPr>
      </w:pPr>
    </w:p>
    <w:p w14:paraId="3936197A" w14:textId="28662E81" w:rsidR="004D6D03" w:rsidRPr="00135F78" w:rsidRDefault="004D6D03" w:rsidP="004D6D03">
      <w:pPr>
        <w:pStyle w:val="ListParagraph"/>
        <w:numPr>
          <w:ilvl w:val="0"/>
          <w:numId w:val="2"/>
        </w:numPr>
        <w:ind w:left="426" w:hanging="426"/>
        <w:jc w:val="both"/>
        <w:rPr>
          <w:shd w:val="clear" w:color="auto" w:fill="FFFFFF"/>
        </w:rPr>
      </w:pPr>
      <w:bookmarkStart w:id="108" w:name="_Hlk163737867"/>
      <w:r w:rsidRPr="00135F78">
        <w:rPr>
          <w:shd w:val="clear" w:color="auto" w:fill="FFFFFF"/>
        </w:rPr>
        <w:t xml:space="preserve"> Grupu </w:t>
      </w:r>
      <w:r w:rsidRPr="00135F78">
        <w:t>dzīvokļa</w:t>
      </w:r>
      <w:r w:rsidRPr="00135F78">
        <w:rPr>
          <w:shd w:val="clear" w:color="auto" w:fill="FFFFFF"/>
        </w:rPr>
        <w:t xml:space="preserve"> pakalpojuma (turpmāk šajā nodaļā – Pakalpojums) mērķis ir nodrošināt pilngadīgai personai </w:t>
      </w:r>
      <w:r w:rsidRPr="00135F78">
        <w:t>ar garīga rakstura traucējumiem</w:t>
      </w:r>
      <w:r w:rsidRPr="00135F78">
        <w:rPr>
          <w:shd w:val="clear" w:color="auto" w:fill="FFFFFF"/>
        </w:rPr>
        <w:t xml:space="preserve"> mājokli un individuālu atbalstu sociālo problēmu risināšanā, prasmju un iemaņu attīstīšanā.</w:t>
      </w:r>
    </w:p>
    <w:p w14:paraId="6B7C264C" w14:textId="7312DBB5" w:rsidR="004D6D03" w:rsidRPr="00135F78" w:rsidRDefault="004D6D03" w:rsidP="004D6D03">
      <w:pPr>
        <w:pStyle w:val="ListParagraph"/>
        <w:numPr>
          <w:ilvl w:val="0"/>
          <w:numId w:val="2"/>
        </w:numPr>
        <w:ind w:left="426" w:hanging="426"/>
        <w:jc w:val="both"/>
        <w:rPr>
          <w:shd w:val="clear" w:color="auto" w:fill="FFFF00"/>
        </w:rPr>
      </w:pPr>
      <w:r w:rsidRPr="00135F78">
        <w:t xml:space="preserve"> Tiesības saņemt Pakalpojumu ir:</w:t>
      </w:r>
    </w:p>
    <w:p w14:paraId="14D62EAB" w14:textId="5FACBB9F" w:rsidR="004D6D03" w:rsidRPr="00135F78" w:rsidRDefault="00CE30B0" w:rsidP="00CE30B0">
      <w:pPr>
        <w:numPr>
          <w:ilvl w:val="1"/>
          <w:numId w:val="2"/>
        </w:numPr>
        <w:ind w:left="1087" w:hanging="633"/>
        <w:jc w:val="both"/>
        <w:rPr>
          <w:shd w:val="clear" w:color="auto" w:fill="FFFF00"/>
        </w:rPr>
      </w:pPr>
      <w:r w:rsidRPr="00135F78">
        <w:t xml:space="preserve"> </w:t>
      </w:r>
      <w:r w:rsidR="00611C14" w:rsidRPr="004D435B">
        <w:t xml:space="preserve">pilngadīgai personai ar garīga rakstura traucējumiem, kurai noteikta I vai II grupas invaliditāte, un kura atrodas ilgstošas sociālās aprūpes vai sociālās rehabilitācijas institūcijā, un saskaņā ar pašaprūpes </w:t>
      </w:r>
      <w:proofErr w:type="spellStart"/>
      <w:r w:rsidR="00611C14" w:rsidRPr="004D435B">
        <w:t>izvērtējumu</w:t>
      </w:r>
      <w:proofErr w:type="spellEnd"/>
      <w:r w:rsidR="00611C14" w:rsidRPr="004D435B">
        <w:t xml:space="preserve">, ir nepieciešams Pakalpojums un personas </w:t>
      </w:r>
      <w:bookmarkStart w:id="109" w:name="_Hlk189661928"/>
      <w:r w:rsidR="00611C14" w:rsidRPr="004D435B">
        <w:t xml:space="preserve">pašaprūpes spējas </w:t>
      </w:r>
      <w:bookmarkEnd w:id="109"/>
      <w:r w:rsidR="00611C14" w:rsidRPr="004D435B">
        <w:t>atbilst I, II aprūpes līmenim</w:t>
      </w:r>
    </w:p>
    <w:p w14:paraId="77C90FBD" w14:textId="4F61846A" w:rsidR="004D6D03" w:rsidRPr="00611C14" w:rsidRDefault="00CE30B0" w:rsidP="00CE30B0">
      <w:pPr>
        <w:numPr>
          <w:ilvl w:val="1"/>
          <w:numId w:val="2"/>
        </w:numPr>
        <w:ind w:left="1087" w:hanging="633"/>
        <w:jc w:val="both"/>
        <w:rPr>
          <w:shd w:val="clear" w:color="auto" w:fill="FFFF00"/>
        </w:rPr>
      </w:pPr>
      <w:r w:rsidRPr="00135F78">
        <w:t xml:space="preserve"> </w:t>
      </w:r>
      <w:r w:rsidR="00611C14" w:rsidRPr="004D435B">
        <w:t>pilngadīgai personai ar garīga rakstura traucējumiem, kurai noteikta I vai II grupas invaliditāte, darbspējīgā vecumā, un kurām ir objektīvas grūtības dzīvot patstāvīgi, trūkst vai ir nepieciešams tuvinieku atbalsts, dzīvo degradējošā vai vardarbīgā vidē, bet nav nepieciešama atrašanās ilgstošas sociālās aprūpes un sociālās rehabilitācijas institūcijā un pašaprūpes spējas atbilst I, II aprūpes līmenim.</w:t>
      </w:r>
    </w:p>
    <w:p w14:paraId="6B21C28D" w14:textId="6669367B" w:rsidR="00611C14" w:rsidRPr="00135F78" w:rsidRDefault="00611C14" w:rsidP="00611C14">
      <w:pPr>
        <w:ind w:left="454"/>
        <w:jc w:val="both"/>
        <w:rPr>
          <w:shd w:val="clear" w:color="auto" w:fill="FFFF00"/>
        </w:rPr>
      </w:pPr>
      <w:r w:rsidRPr="002E2C49">
        <w:rPr>
          <w:i/>
          <w:sz w:val="20"/>
          <w:szCs w:val="20"/>
        </w:rPr>
        <w:t>(27.03.2025. saistošo noteikumu Nr.7/2025 redakcijā, kas precizēti 24.04.2025., stājas spēkā 30.04.2025.)</w:t>
      </w:r>
    </w:p>
    <w:p w14:paraId="776DB9A5" w14:textId="7EEC42BD" w:rsidR="004D6D03" w:rsidRPr="00611C14" w:rsidRDefault="004D6D03" w:rsidP="004D6D03">
      <w:pPr>
        <w:numPr>
          <w:ilvl w:val="0"/>
          <w:numId w:val="2"/>
        </w:numPr>
        <w:ind w:left="426" w:hanging="426"/>
        <w:jc w:val="both"/>
        <w:rPr>
          <w:shd w:val="clear" w:color="auto" w:fill="FFFFFF"/>
        </w:rPr>
      </w:pPr>
      <w:r w:rsidRPr="00135F78">
        <w:t xml:space="preserve"> </w:t>
      </w:r>
      <w:r w:rsidR="00611C14" w:rsidRPr="004D435B">
        <w:t>Pakalpojuma pieprasīšanai persona vai tās likumiskais pārstāvis Sociālajā dienestā iesniedz iesniegumu un citus Ministru kabineta noteikumos par sociālo pakalpojumu saņemšanu noteiktos dokumentus.</w:t>
      </w:r>
    </w:p>
    <w:p w14:paraId="1A30BA31" w14:textId="77777777" w:rsidR="00611C14" w:rsidRPr="00135F78" w:rsidRDefault="00611C14" w:rsidP="00611C14">
      <w:pPr>
        <w:ind w:left="454"/>
        <w:jc w:val="both"/>
        <w:rPr>
          <w:shd w:val="clear" w:color="auto" w:fill="FFFF00"/>
        </w:rPr>
      </w:pPr>
      <w:r w:rsidRPr="002E2C49">
        <w:rPr>
          <w:i/>
          <w:sz w:val="20"/>
          <w:szCs w:val="20"/>
        </w:rPr>
        <w:t>(27.03.2025. saistošo noteikumu Nr.7/2025 redakcijā, kas precizēti 24.04.2025., stājas spēkā 30.04.2025.)</w:t>
      </w:r>
    </w:p>
    <w:p w14:paraId="4777F609" w14:textId="17CD5F7A" w:rsidR="004D6D03" w:rsidRPr="00135F78" w:rsidRDefault="004D6D03" w:rsidP="004D6D03">
      <w:pPr>
        <w:numPr>
          <w:ilvl w:val="0"/>
          <w:numId w:val="2"/>
        </w:numPr>
        <w:ind w:left="426" w:hanging="426"/>
        <w:jc w:val="both"/>
      </w:pPr>
      <w:bookmarkStart w:id="110" w:name="p-1147858_Copy_1"/>
      <w:bookmarkStart w:id="111" w:name="p56_Copy_1"/>
      <w:bookmarkEnd w:id="110"/>
      <w:bookmarkEnd w:id="111"/>
      <w:r w:rsidRPr="00135F78">
        <w:t xml:space="preserve"> Sociālais dienests pieņem lēmumu piešķirt vai atteikt Pakalpojuma piešķiršanu.</w:t>
      </w:r>
    </w:p>
    <w:p w14:paraId="6026A44A" w14:textId="65A579F8" w:rsidR="004D6D03" w:rsidRDefault="004D6D03" w:rsidP="004D6D03">
      <w:pPr>
        <w:numPr>
          <w:ilvl w:val="0"/>
          <w:numId w:val="2"/>
        </w:numPr>
        <w:ind w:left="426" w:hanging="426"/>
        <w:jc w:val="both"/>
      </w:pPr>
      <w:r w:rsidRPr="00135F78">
        <w:t xml:space="preserve"> Pakalpojumu piešķir uz laiku līdz </w:t>
      </w:r>
      <w:bookmarkStart w:id="112" w:name="_Hlk189143755"/>
      <w:r w:rsidR="005F18E8" w:rsidRPr="004D435B">
        <w:t xml:space="preserve">36 mēnešiem no lēmuma pieņemšanas </w:t>
      </w:r>
      <w:bookmarkEnd w:id="112"/>
      <w:r w:rsidR="005F18E8" w:rsidRPr="004D435B">
        <w:t>dienas</w:t>
      </w:r>
      <w:r w:rsidRPr="00135F78">
        <w:t>.</w:t>
      </w:r>
    </w:p>
    <w:p w14:paraId="4875550E" w14:textId="77777777" w:rsidR="005F18E8" w:rsidRPr="00135F78" w:rsidRDefault="005F18E8" w:rsidP="005F18E8">
      <w:pPr>
        <w:ind w:left="454"/>
        <w:jc w:val="both"/>
        <w:rPr>
          <w:shd w:val="clear" w:color="auto" w:fill="FFFF00"/>
        </w:rPr>
      </w:pPr>
      <w:r w:rsidRPr="002E2C49">
        <w:rPr>
          <w:i/>
          <w:sz w:val="20"/>
          <w:szCs w:val="20"/>
        </w:rPr>
        <w:t>(27.03.2025. saistošo noteikumu Nr.7/2025 redakcijā, kas precizēti 24.04.2025., stājas spēkā 30.04.2025.)</w:t>
      </w:r>
    </w:p>
    <w:p w14:paraId="45798FBC" w14:textId="3E6D5127" w:rsidR="004D6D03" w:rsidRPr="00135F78" w:rsidRDefault="004D6D03" w:rsidP="004D6D03">
      <w:pPr>
        <w:numPr>
          <w:ilvl w:val="0"/>
          <w:numId w:val="2"/>
        </w:numPr>
        <w:ind w:left="426" w:hanging="426"/>
        <w:jc w:val="both"/>
        <w:rPr>
          <w:shd w:val="clear" w:color="auto" w:fill="FFFFFF"/>
        </w:rPr>
      </w:pPr>
      <w:r w:rsidRPr="00135F78">
        <w:t xml:space="preserve"> Pakalpojumu nepiešķir:</w:t>
      </w:r>
    </w:p>
    <w:p w14:paraId="638C0BDE" w14:textId="7BB39E6B"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ja personai ikdienā ir nepieciešams veikt medicīniska rakstura manipulācijas;</w:t>
      </w:r>
    </w:p>
    <w:p w14:paraId="0EB0250F" w14:textId="34D16915" w:rsidR="004D6D03" w:rsidRPr="00135F78" w:rsidRDefault="00CE30B0" w:rsidP="00CE30B0">
      <w:pPr>
        <w:numPr>
          <w:ilvl w:val="1"/>
          <w:numId w:val="2"/>
        </w:numPr>
        <w:ind w:left="1087" w:hanging="633"/>
        <w:jc w:val="both"/>
        <w:rPr>
          <w:shd w:val="clear" w:color="auto" w:fill="FFFF00"/>
        </w:rPr>
      </w:pPr>
      <w:r w:rsidRPr="00135F78">
        <w:t xml:space="preserve"> </w:t>
      </w:r>
      <w:r w:rsidR="004D6D03" w:rsidRPr="00135F78">
        <w:t xml:space="preserve">personai ir speciālās (psihiatriskas) kontrindikācijas (kā piemēram: agresivitāte, </w:t>
      </w:r>
      <w:proofErr w:type="spellStart"/>
      <w:r w:rsidR="004D6D03" w:rsidRPr="00135F78">
        <w:t>pašdestruktīva</w:t>
      </w:r>
      <w:proofErr w:type="spellEnd"/>
      <w:r w:rsidR="004D6D03" w:rsidRPr="00135F78">
        <w:t xml:space="preserve"> un </w:t>
      </w:r>
      <w:proofErr w:type="spellStart"/>
      <w:r w:rsidR="004D6D03" w:rsidRPr="00135F78">
        <w:t>autoagresīva</w:t>
      </w:r>
      <w:proofErr w:type="spellEnd"/>
      <w:r w:rsidR="004D6D03" w:rsidRPr="00135F78">
        <w:t xml:space="preserve"> uzvedība ) vai akūta infekcijas saslimšana.</w:t>
      </w:r>
    </w:p>
    <w:p w14:paraId="168A6906" w14:textId="02CF2348" w:rsidR="004D6D03" w:rsidRPr="00135F78" w:rsidRDefault="004D6D03" w:rsidP="004D6D03">
      <w:pPr>
        <w:numPr>
          <w:ilvl w:val="0"/>
          <w:numId w:val="2"/>
        </w:numPr>
        <w:ind w:left="426" w:hanging="426"/>
        <w:jc w:val="both"/>
        <w:rPr>
          <w:shd w:val="clear" w:color="auto" w:fill="FFFFFF"/>
        </w:rPr>
      </w:pPr>
      <w:bookmarkStart w:id="113" w:name="p-1250291"/>
      <w:bookmarkStart w:id="114" w:name="p66"/>
      <w:bookmarkEnd w:id="113"/>
      <w:bookmarkEnd w:id="114"/>
      <w:r w:rsidRPr="00135F78">
        <w:rPr>
          <w:shd w:val="clear" w:color="auto" w:fill="FFFFFF"/>
        </w:rPr>
        <w:t xml:space="preserve"> Pakalpojumu personai pārtrauc sniegt, ja:</w:t>
      </w:r>
    </w:p>
    <w:p w14:paraId="56EBC3F9" w14:textId="77777777" w:rsidR="004D6D03" w:rsidRPr="00135F78" w:rsidRDefault="004D6D03" w:rsidP="00CE30B0">
      <w:pPr>
        <w:numPr>
          <w:ilvl w:val="1"/>
          <w:numId w:val="2"/>
        </w:numPr>
        <w:ind w:left="1087" w:hanging="633"/>
        <w:jc w:val="both"/>
      </w:pPr>
      <w:r w:rsidRPr="00135F78">
        <w:rPr>
          <w:shd w:val="clear" w:color="auto" w:fill="FFFFFF"/>
        </w:rPr>
        <w:t xml:space="preserve"> </w:t>
      </w:r>
      <w:r w:rsidRPr="00135F78">
        <w:t>personai ir noteiktas speciālās (psihiatriskās) kontrindikācijas pakalpojuma saņemšanai;</w:t>
      </w:r>
    </w:p>
    <w:p w14:paraId="2DCA1B86" w14:textId="60B907FE" w:rsidR="004D6D03" w:rsidRPr="00135F78" w:rsidRDefault="00CE30B0" w:rsidP="00CE30B0">
      <w:pPr>
        <w:numPr>
          <w:ilvl w:val="1"/>
          <w:numId w:val="2"/>
        </w:numPr>
        <w:ind w:left="1087" w:hanging="633"/>
        <w:jc w:val="both"/>
      </w:pPr>
      <w:r w:rsidRPr="00135F78">
        <w:t xml:space="preserve"> </w:t>
      </w:r>
      <w:r w:rsidR="004D6D03" w:rsidRPr="00135F78">
        <w:t>personai piešķirts cits atbilstošs sociālais pakalpojums;</w:t>
      </w:r>
    </w:p>
    <w:p w14:paraId="3D8EA505" w14:textId="35749269" w:rsidR="004D6D03" w:rsidRPr="00135F78" w:rsidRDefault="00CE30B0" w:rsidP="00CE30B0">
      <w:pPr>
        <w:numPr>
          <w:ilvl w:val="1"/>
          <w:numId w:val="2"/>
        </w:numPr>
        <w:ind w:left="1087" w:hanging="633"/>
        <w:jc w:val="both"/>
        <w:rPr>
          <w:shd w:val="clear" w:color="auto" w:fill="FFFFFF"/>
        </w:rPr>
      </w:pPr>
      <w:r w:rsidRPr="00135F78">
        <w:t xml:space="preserve"> </w:t>
      </w:r>
      <w:r w:rsidR="004D6D03" w:rsidRPr="00135F78">
        <w:t>persona</w:t>
      </w:r>
      <w:r w:rsidR="004D6D03" w:rsidRPr="00135F78">
        <w:rPr>
          <w:shd w:val="clear" w:color="auto" w:fill="FFFFFF"/>
        </w:rPr>
        <w:t xml:space="preserve"> uzsākusi patstāvīgu dzīvi;</w:t>
      </w:r>
    </w:p>
    <w:p w14:paraId="245D7348" w14:textId="77777777" w:rsidR="004D6D03" w:rsidRPr="00135F78" w:rsidRDefault="004D6D03" w:rsidP="00CE30B0">
      <w:pPr>
        <w:pStyle w:val="ListParagraph"/>
        <w:numPr>
          <w:ilvl w:val="1"/>
          <w:numId w:val="2"/>
        </w:numPr>
        <w:ind w:left="1087" w:hanging="633"/>
        <w:jc w:val="both"/>
        <w:rPr>
          <w:shd w:val="clear" w:color="auto" w:fill="FFFF00"/>
        </w:rPr>
      </w:pPr>
      <w:r w:rsidRPr="00135F78">
        <w:rPr>
          <w:shd w:val="clear" w:color="auto" w:fill="FFFFFF"/>
        </w:rPr>
        <w:t xml:space="preserve"> persona </w:t>
      </w:r>
      <w:r w:rsidRPr="00135F78">
        <w:t xml:space="preserve">pārkāpj iekšējās kārtības noteikumus; </w:t>
      </w:r>
    </w:p>
    <w:p w14:paraId="584CCC5B" w14:textId="77777777" w:rsidR="005F18E8" w:rsidRPr="005F18E8" w:rsidRDefault="004D6D03" w:rsidP="00CE30B0">
      <w:pPr>
        <w:pStyle w:val="ListParagraph"/>
        <w:numPr>
          <w:ilvl w:val="1"/>
          <w:numId w:val="2"/>
        </w:numPr>
        <w:ind w:left="1087" w:hanging="633"/>
        <w:jc w:val="both"/>
        <w:rPr>
          <w:shd w:val="clear" w:color="auto" w:fill="FFFF00"/>
        </w:rPr>
      </w:pPr>
      <w:r w:rsidRPr="00135F78">
        <w:t xml:space="preserve"> persona nepilda līgumā noteiktās saistības;</w:t>
      </w:r>
    </w:p>
    <w:p w14:paraId="301C490E" w14:textId="1E757ACB" w:rsidR="004D6D03" w:rsidRPr="005F18E8" w:rsidRDefault="005F18E8" w:rsidP="00CE30B0">
      <w:pPr>
        <w:pStyle w:val="ListParagraph"/>
        <w:numPr>
          <w:ilvl w:val="1"/>
          <w:numId w:val="2"/>
        </w:numPr>
        <w:ind w:left="1087" w:hanging="633"/>
        <w:jc w:val="both"/>
        <w:rPr>
          <w:shd w:val="clear" w:color="auto" w:fill="FFFF00"/>
        </w:rPr>
      </w:pPr>
      <w:r w:rsidRPr="004D435B">
        <w:t>saņemts personas iesniegums par Pakalpojuma pārtraukšanu.</w:t>
      </w:r>
    </w:p>
    <w:p w14:paraId="7AADC6E6" w14:textId="77777777" w:rsidR="005F18E8" w:rsidRPr="00135F78" w:rsidRDefault="005F18E8" w:rsidP="005F18E8">
      <w:pPr>
        <w:ind w:left="454"/>
        <w:jc w:val="both"/>
        <w:rPr>
          <w:shd w:val="clear" w:color="auto" w:fill="FFFF00"/>
        </w:rPr>
      </w:pPr>
      <w:r w:rsidRPr="002E2C49">
        <w:rPr>
          <w:i/>
          <w:sz w:val="20"/>
          <w:szCs w:val="20"/>
        </w:rPr>
        <w:t>(27.03.2025. saistošo noteikumu Nr.7/2025 redakcijā, kas precizēti 24.04.2025., stājas spēkā 30.04.2025.)</w:t>
      </w:r>
    </w:p>
    <w:p w14:paraId="482B64E5" w14:textId="77B46F1F" w:rsidR="004D6D03" w:rsidRPr="005F18E8" w:rsidRDefault="004D6D03" w:rsidP="004D6D03">
      <w:pPr>
        <w:numPr>
          <w:ilvl w:val="0"/>
          <w:numId w:val="2"/>
        </w:numPr>
        <w:ind w:left="426" w:hanging="426"/>
        <w:jc w:val="both"/>
        <w:rPr>
          <w:shd w:val="clear" w:color="auto" w:fill="FFFFFF"/>
        </w:rPr>
      </w:pPr>
      <w:r w:rsidRPr="00135F78">
        <w:t xml:space="preserve"> Noteikumu 150.1.,</w:t>
      </w:r>
      <w:r w:rsidR="005F18E8">
        <w:t xml:space="preserve"> 150.2.,</w:t>
      </w:r>
      <w:r w:rsidRPr="00135F78">
        <w:t xml:space="preserve"> 150.4. un 150.5. apakšpunktos minētajos gadījumos Pakalpojums tiek sniegts ne ilgāk kā vienu mēnesi no lēmuma par Pakalpojuma sniegšanas pārtraukšanu. </w:t>
      </w:r>
    </w:p>
    <w:p w14:paraId="2F5ED19B" w14:textId="77777777" w:rsidR="005F18E8" w:rsidRPr="00135F78" w:rsidRDefault="005F18E8" w:rsidP="005F18E8">
      <w:pPr>
        <w:ind w:left="454"/>
        <w:jc w:val="both"/>
        <w:rPr>
          <w:shd w:val="clear" w:color="auto" w:fill="FFFF00"/>
        </w:rPr>
      </w:pPr>
      <w:r w:rsidRPr="002E2C49">
        <w:rPr>
          <w:i/>
          <w:sz w:val="20"/>
          <w:szCs w:val="20"/>
        </w:rPr>
        <w:t>(27.03.2025. saistošo noteikumu Nr.7/2025 redakcijā, kas precizēti 24.04.2025., stājas spēkā 30.04.2025.)</w:t>
      </w:r>
    </w:p>
    <w:p w14:paraId="43CA719E" w14:textId="2E83F337" w:rsidR="004D6D03" w:rsidRPr="00135F78" w:rsidRDefault="004D6D03" w:rsidP="004D6D03">
      <w:pPr>
        <w:pStyle w:val="ListParagraph"/>
        <w:numPr>
          <w:ilvl w:val="0"/>
          <w:numId w:val="2"/>
        </w:numPr>
        <w:ind w:left="426" w:hanging="426"/>
        <w:jc w:val="both"/>
        <w:rPr>
          <w:shd w:val="clear" w:color="auto" w:fill="FFFFFF"/>
        </w:rPr>
      </w:pPr>
      <w:bookmarkStart w:id="115" w:name="p-1250292"/>
      <w:bookmarkStart w:id="116" w:name="p67"/>
      <w:bookmarkEnd w:id="115"/>
      <w:bookmarkEnd w:id="116"/>
      <w:r w:rsidRPr="00135F78">
        <w:rPr>
          <w:shd w:val="clear" w:color="auto" w:fill="FFFFFF"/>
        </w:rPr>
        <w:t xml:space="preserve"> Samaksa par Pakalpojumu un maksa par grupu dzīvokļa dzīvojamās telpas, virtuves un koplietošanas telpu īri un ekspluatāciju, t.sk. apkuri (atbilstoši lietojamai daļai), tiek noteikta saskaņā ar Ministru kabineta noteikumiem par grupu mājas (dzīvokļu) un pusceļa māju izveidošanas un uzturēšanas izdevumu līdzfinansēšanu un atbilstoši Sociālā dienesta maksas pakalpojumu cenrādim vai atbilstoši skaitītāju rādījumiem. </w:t>
      </w:r>
    </w:p>
    <w:p w14:paraId="48759EBA" w14:textId="17165934" w:rsidR="004D6D03" w:rsidRPr="00135F78" w:rsidRDefault="004D6D03" w:rsidP="004D6D03">
      <w:pPr>
        <w:pStyle w:val="ListParagraph"/>
        <w:numPr>
          <w:ilvl w:val="0"/>
          <w:numId w:val="2"/>
        </w:numPr>
        <w:ind w:left="426" w:hanging="426"/>
        <w:jc w:val="both"/>
      </w:pPr>
      <w:r w:rsidRPr="00135F78">
        <w:t xml:space="preserve"> Pakalpojums tiek nodrošināts rindas kārtībā, kuru organizē Pakalpojuma sniedzējs.</w:t>
      </w:r>
    </w:p>
    <w:p w14:paraId="635727B9" w14:textId="77777777" w:rsidR="004D6D03" w:rsidRPr="00135F78" w:rsidRDefault="004D6D03" w:rsidP="004D6D03">
      <w:pPr>
        <w:pStyle w:val="ListParagraph"/>
        <w:numPr>
          <w:ilvl w:val="0"/>
          <w:numId w:val="2"/>
        </w:numPr>
        <w:ind w:left="426" w:hanging="426"/>
        <w:jc w:val="both"/>
      </w:pPr>
      <w:r w:rsidRPr="00135F78">
        <w:t xml:space="preserve"> Par Pakalpojuma sniegšanu starp personu vai tās likumisko pārstāvi un Pakalpojuma sniedzēju tiek noslēgts līgums.</w:t>
      </w:r>
      <w:bookmarkEnd w:id="108"/>
    </w:p>
    <w:p w14:paraId="219BE277" w14:textId="77777777" w:rsidR="004D6D03" w:rsidRDefault="004D6D03" w:rsidP="004D6D03">
      <w:pPr>
        <w:jc w:val="both"/>
        <w:rPr>
          <w:b/>
          <w:bCs/>
        </w:rPr>
      </w:pPr>
    </w:p>
    <w:p w14:paraId="11E90303" w14:textId="77777777" w:rsidR="00875B7D" w:rsidRPr="00135F78" w:rsidRDefault="00875B7D" w:rsidP="004D6D03">
      <w:pPr>
        <w:jc w:val="both"/>
        <w:rPr>
          <w:b/>
          <w:bCs/>
        </w:rPr>
      </w:pPr>
    </w:p>
    <w:p w14:paraId="21759475" w14:textId="77777777" w:rsidR="004D6D03" w:rsidRPr="00135F78" w:rsidRDefault="004D6D03" w:rsidP="004D6D03">
      <w:pPr>
        <w:pStyle w:val="ListParagraph"/>
        <w:numPr>
          <w:ilvl w:val="0"/>
          <w:numId w:val="1"/>
        </w:numPr>
        <w:ind w:left="14" w:hanging="14"/>
        <w:jc w:val="center"/>
        <w:rPr>
          <w:b/>
          <w:bCs/>
        </w:rPr>
      </w:pPr>
      <w:bookmarkStart w:id="117" w:name="_Hlk163738099"/>
      <w:r w:rsidRPr="00135F78">
        <w:rPr>
          <w:b/>
          <w:bCs/>
        </w:rPr>
        <w:lastRenderedPageBreak/>
        <w:t>Dienas aprūpes centra pakalpojums bērniem ar funkcionāliem traucējumiem</w:t>
      </w:r>
    </w:p>
    <w:bookmarkEnd w:id="117"/>
    <w:p w14:paraId="36CD07B3" w14:textId="77777777" w:rsidR="004D6D03" w:rsidRPr="00135F78" w:rsidRDefault="004D6D03" w:rsidP="004D6D03">
      <w:pPr>
        <w:pStyle w:val="ListParagraph"/>
        <w:rPr>
          <w:b/>
          <w:bCs/>
        </w:rPr>
      </w:pPr>
    </w:p>
    <w:p w14:paraId="72AD2488" w14:textId="732F9D1C" w:rsidR="004D6D03" w:rsidRPr="005F18E8" w:rsidRDefault="004D6D03" w:rsidP="004D6D03">
      <w:pPr>
        <w:pStyle w:val="ListParagraph"/>
        <w:numPr>
          <w:ilvl w:val="0"/>
          <w:numId w:val="2"/>
        </w:numPr>
        <w:ind w:left="426" w:hanging="426"/>
        <w:jc w:val="both"/>
        <w:rPr>
          <w:shd w:val="clear" w:color="auto" w:fill="FFFF00"/>
        </w:rPr>
      </w:pPr>
      <w:r w:rsidRPr="00135F78">
        <w:t xml:space="preserve"> </w:t>
      </w:r>
      <w:bookmarkStart w:id="118" w:name="_Hlk163738128"/>
      <w:r w:rsidRPr="00135F78">
        <w:t>Dienas aprūpes centra mērķis ir nodrošināt sociālās aprūpes un sociā</w:t>
      </w:r>
      <w:r w:rsidR="005F18E8">
        <w:t>lās rehabilitācijas pakalpojumu</w:t>
      </w:r>
      <w:r w:rsidRPr="00135F78">
        <w:t>, sociālo prasmju attīstīšanu, izglītošanu un brīvā laika pavadīšanas iespējas</w:t>
      </w:r>
      <w:r w:rsidRPr="00135F78">
        <w:rPr>
          <w:shd w:val="clear" w:color="auto" w:fill="FFFFFF"/>
        </w:rPr>
        <w:t xml:space="preserve"> bērniem ar funkcionāliem traucējumiem (turpmāk šajā nodaļā - Pakalpojums). </w:t>
      </w:r>
    </w:p>
    <w:p w14:paraId="762B26F8" w14:textId="77777777" w:rsidR="005F18E8" w:rsidRPr="00135F78" w:rsidRDefault="005F18E8" w:rsidP="005F18E8">
      <w:pPr>
        <w:ind w:left="454"/>
        <w:jc w:val="both"/>
        <w:rPr>
          <w:shd w:val="clear" w:color="auto" w:fill="FFFF00"/>
        </w:rPr>
      </w:pPr>
      <w:r w:rsidRPr="002E2C49">
        <w:rPr>
          <w:i/>
          <w:sz w:val="20"/>
          <w:szCs w:val="20"/>
        </w:rPr>
        <w:t>(27.03.2025. saistošo noteikumu Nr.7/2025 redakcijā, kas precizēti 24.04.2025., stājas spēkā 30.04.2025.)</w:t>
      </w:r>
    </w:p>
    <w:p w14:paraId="775F72AF" w14:textId="6E69AA09" w:rsidR="004D6D03" w:rsidRPr="00135F78" w:rsidRDefault="004D6D03" w:rsidP="004D6D03">
      <w:pPr>
        <w:pStyle w:val="ListParagraph"/>
        <w:numPr>
          <w:ilvl w:val="0"/>
          <w:numId w:val="2"/>
        </w:numPr>
        <w:ind w:left="426" w:hanging="426"/>
        <w:jc w:val="both"/>
        <w:rPr>
          <w:shd w:val="clear" w:color="auto" w:fill="FFFFFF"/>
        </w:rPr>
      </w:pPr>
      <w:r w:rsidRPr="00135F78">
        <w:rPr>
          <w:shd w:val="clear" w:color="auto" w:fill="FFFFFF"/>
        </w:rPr>
        <w:t xml:space="preserve"> Tiesības saņemt pakalpojumu ir bērniem ar funkcionāliem traucējumiem no 5 līdz 18</w:t>
      </w:r>
      <w:r w:rsidR="00135F78">
        <w:rPr>
          <w:shd w:val="clear" w:color="auto" w:fill="FFFFFF"/>
        </w:rPr>
        <w:t> </w:t>
      </w:r>
      <w:r w:rsidRPr="00135F78">
        <w:rPr>
          <w:shd w:val="clear" w:color="auto" w:fill="FFFFFF"/>
        </w:rPr>
        <w:t xml:space="preserve">gadiem, kuriem ar VDEĀVK lēmumu ir noteikta invaliditāte, un kuri dzīvo ģimenēs. </w:t>
      </w:r>
    </w:p>
    <w:p w14:paraId="23BF9864" w14:textId="047303F6" w:rsidR="004D6D03" w:rsidRPr="00135F78" w:rsidRDefault="004D6D03" w:rsidP="004D6D03">
      <w:pPr>
        <w:pStyle w:val="ListParagraph"/>
        <w:numPr>
          <w:ilvl w:val="0"/>
          <w:numId w:val="2"/>
        </w:numPr>
        <w:ind w:left="426" w:hanging="426"/>
        <w:jc w:val="both"/>
        <w:rPr>
          <w:shd w:val="clear" w:color="auto" w:fill="FFFFFF"/>
        </w:rPr>
      </w:pPr>
      <w:r w:rsidRPr="00135F78">
        <w:rPr>
          <w:shd w:val="clear" w:color="auto" w:fill="FFFFFF"/>
        </w:rPr>
        <w:t xml:space="preserve"> Pakalpojums ietver: </w:t>
      </w:r>
    </w:p>
    <w:p w14:paraId="0845EEB3" w14:textId="542198A4" w:rsidR="004D6D03" w:rsidRPr="00135F78"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uzraudzību un individuālu atbalstu;</w:t>
      </w:r>
    </w:p>
    <w:p w14:paraId="7DE30F9B" w14:textId="27E9A4E5" w:rsidR="004D6D03" w:rsidRPr="00135F78"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palīdzību pašaprūpē atbilstoši nepieciešamībai; </w:t>
      </w:r>
    </w:p>
    <w:p w14:paraId="0ADAB190" w14:textId="4967AC73" w:rsidR="004D6D03" w:rsidRPr="00135F78"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kognitīvo spēju uzturēšanu vai attīstīšanu; </w:t>
      </w:r>
    </w:p>
    <w:p w14:paraId="02DA855B" w14:textId="294F87A7" w:rsidR="004D6D03" w:rsidRPr="00135F78"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prasmju attīstīšanas nodarbības; </w:t>
      </w:r>
    </w:p>
    <w:p w14:paraId="143AB5B3" w14:textId="6B13DD45" w:rsidR="004D6D03" w:rsidRPr="00135F78"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brīvā laika, mākslinieciskās pašdarbības un </w:t>
      </w:r>
      <w:proofErr w:type="spellStart"/>
      <w:r w:rsidR="004D6D03" w:rsidRPr="00135F78">
        <w:rPr>
          <w:shd w:val="clear" w:color="auto" w:fill="FFFFFF"/>
        </w:rPr>
        <w:t>relaksējošās</w:t>
      </w:r>
      <w:proofErr w:type="spellEnd"/>
      <w:r w:rsidR="004D6D03" w:rsidRPr="00135F78">
        <w:rPr>
          <w:shd w:val="clear" w:color="auto" w:fill="FFFFFF"/>
        </w:rPr>
        <w:t xml:space="preserve"> nodarbības atbilstoši dienas ritmam; </w:t>
      </w:r>
    </w:p>
    <w:p w14:paraId="2B594C01" w14:textId="6B934C52" w:rsidR="004D6D03"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sociālā darba </w:t>
      </w:r>
      <w:r w:rsidR="005F18E8">
        <w:rPr>
          <w:shd w:val="clear" w:color="auto" w:fill="FFFFFF"/>
        </w:rPr>
        <w:t>un citu speciālistu pakalpojumu</w:t>
      </w:r>
      <w:r w:rsidR="004D6D03" w:rsidRPr="00135F78">
        <w:rPr>
          <w:shd w:val="clear" w:color="auto" w:fill="FFFFFF"/>
        </w:rPr>
        <w:t xml:space="preserve"> atbilstoši nepieciešamībai; </w:t>
      </w:r>
    </w:p>
    <w:p w14:paraId="09C6F874" w14:textId="77777777" w:rsidR="005F18E8" w:rsidRPr="00135F78" w:rsidRDefault="005F18E8" w:rsidP="005F18E8">
      <w:pPr>
        <w:ind w:left="454"/>
        <w:jc w:val="both"/>
        <w:rPr>
          <w:shd w:val="clear" w:color="auto" w:fill="FFFF00"/>
        </w:rPr>
      </w:pPr>
      <w:r w:rsidRPr="002E2C49">
        <w:rPr>
          <w:i/>
          <w:sz w:val="20"/>
          <w:szCs w:val="20"/>
        </w:rPr>
        <w:t>(27.03.2025. saistošo noteikumu Nr.7/2025 redakcijā, kas precizēti 24.04.2025., stājas spēkā 30.04.2025.)</w:t>
      </w:r>
    </w:p>
    <w:p w14:paraId="1BC580C8" w14:textId="0512D8B9" w:rsidR="004D6D03" w:rsidRPr="00135F78"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 xml:space="preserve">klientu informēšanas un izglītošanas pasākumus atbilstoši nepieciešamībai; </w:t>
      </w:r>
    </w:p>
    <w:p w14:paraId="02EA37E6" w14:textId="3F10DEB0" w:rsidR="004D6D03" w:rsidRPr="00135F78" w:rsidRDefault="00CE30B0" w:rsidP="00CE30B0">
      <w:pPr>
        <w:pStyle w:val="ListParagraph"/>
        <w:numPr>
          <w:ilvl w:val="1"/>
          <w:numId w:val="2"/>
        </w:numPr>
        <w:ind w:left="1087" w:hanging="633"/>
        <w:jc w:val="both"/>
        <w:rPr>
          <w:shd w:val="clear" w:color="auto" w:fill="FFFFFF"/>
        </w:rPr>
      </w:pPr>
      <w:r w:rsidRPr="00135F78">
        <w:rPr>
          <w:shd w:val="clear" w:color="auto" w:fill="FFFFFF"/>
        </w:rPr>
        <w:t xml:space="preserve"> </w:t>
      </w:r>
      <w:r w:rsidR="004D6D03" w:rsidRPr="00135F78">
        <w:rPr>
          <w:shd w:val="clear" w:color="auto" w:fill="FFFFFF"/>
        </w:rPr>
        <w:t>fiziskās aktivitātes un pastaigas svaigā gaisā.</w:t>
      </w:r>
    </w:p>
    <w:p w14:paraId="6E6F31B7" w14:textId="77777777" w:rsidR="004D6D03" w:rsidRPr="00135F78" w:rsidRDefault="004D6D03" w:rsidP="004D6D03">
      <w:pPr>
        <w:pStyle w:val="ListParagraph"/>
        <w:numPr>
          <w:ilvl w:val="0"/>
          <w:numId w:val="2"/>
        </w:numPr>
        <w:ind w:left="426" w:hanging="426"/>
        <w:jc w:val="both"/>
        <w:rPr>
          <w:shd w:val="clear" w:color="auto" w:fill="FFFFFF"/>
        </w:rPr>
      </w:pPr>
      <w:r w:rsidRPr="00135F78">
        <w:rPr>
          <w:shd w:val="clear" w:color="auto" w:fill="FFFFFF"/>
        </w:rPr>
        <w:t xml:space="preserve"> Pakalpojuma pieprasīšanai </w:t>
      </w:r>
      <w:r w:rsidRPr="00135F78">
        <w:t>bērna likumiskais pārstāvis</w:t>
      </w:r>
      <w:r w:rsidRPr="00135F78">
        <w:rPr>
          <w:shd w:val="clear" w:color="auto" w:fill="FFFFFF"/>
        </w:rPr>
        <w:t xml:space="preserve"> Sociālajā dienestā iesniedz iesniegumu un Ministru kabineta noteikumos par sociālo pakalpojumu saņemšanu noteiktos dokumentus.</w:t>
      </w:r>
    </w:p>
    <w:p w14:paraId="3AD33E68" w14:textId="4B6BA67E" w:rsidR="004D6D03" w:rsidRPr="00135F78" w:rsidRDefault="004D6D03" w:rsidP="004D6D03">
      <w:pPr>
        <w:pStyle w:val="ListParagraph"/>
        <w:numPr>
          <w:ilvl w:val="0"/>
          <w:numId w:val="2"/>
        </w:numPr>
        <w:ind w:left="426" w:hanging="426"/>
        <w:jc w:val="both"/>
        <w:rPr>
          <w:shd w:val="clear" w:color="auto" w:fill="FFFFFF"/>
        </w:rPr>
      </w:pPr>
      <w:bookmarkStart w:id="119" w:name="p-1147858_Copy_1_Copy_1"/>
      <w:bookmarkStart w:id="120" w:name="p56_Copy_1_Copy_1"/>
      <w:bookmarkEnd w:id="119"/>
      <w:bookmarkEnd w:id="120"/>
      <w:r w:rsidRPr="00135F78">
        <w:rPr>
          <w:shd w:val="clear" w:color="auto" w:fill="FFFFFF"/>
        </w:rPr>
        <w:t xml:space="preserve"> Sociālais dienests pieņem lēmumu piešķirt vai atteikt Pakalpojuma piešķiršanu.</w:t>
      </w:r>
    </w:p>
    <w:p w14:paraId="550DEF2D" w14:textId="250617CC" w:rsidR="004D6D03" w:rsidRDefault="004D6D03" w:rsidP="004D6D03">
      <w:pPr>
        <w:pStyle w:val="ListParagraph"/>
        <w:numPr>
          <w:ilvl w:val="0"/>
          <w:numId w:val="2"/>
        </w:numPr>
        <w:ind w:left="426" w:hanging="426"/>
        <w:jc w:val="both"/>
      </w:pPr>
      <w:r w:rsidRPr="00135F78">
        <w:rPr>
          <w:shd w:val="clear" w:color="auto" w:fill="FFFFFF"/>
        </w:rPr>
        <w:t xml:space="preserve"> </w:t>
      </w:r>
      <w:r w:rsidRPr="00135F78">
        <w:t xml:space="preserve">Pakalpojumu piešķir uz laiku līdz </w:t>
      </w:r>
      <w:bookmarkStart w:id="121" w:name="_Hlk189143961"/>
      <w:r w:rsidR="005F18E8" w:rsidRPr="004D435B">
        <w:t xml:space="preserve">12 </w:t>
      </w:r>
      <w:bookmarkEnd w:id="121"/>
      <w:r w:rsidR="005F18E8" w:rsidRPr="004D435B">
        <w:t>mēnešiem no lēmuma pieņemšanas dienas</w:t>
      </w:r>
      <w:r w:rsidR="005F18E8" w:rsidRPr="00135F78">
        <w:t xml:space="preserve"> </w:t>
      </w:r>
      <w:r w:rsidRPr="00135F78">
        <w:t>vai uz VDEĀVK lēmumā piešķirto invaliditātes termiņu, skatoties kurš no nosacījumiem iestājas ātrāk.</w:t>
      </w:r>
    </w:p>
    <w:p w14:paraId="290AA146" w14:textId="17D9B6C0" w:rsidR="005F18E8" w:rsidRDefault="005F18E8" w:rsidP="005F18E8">
      <w:pPr>
        <w:pStyle w:val="ListParagraph"/>
        <w:ind w:left="426"/>
        <w:jc w:val="both"/>
      </w:pPr>
      <w:r w:rsidRPr="002E2C49">
        <w:rPr>
          <w:i/>
          <w:sz w:val="20"/>
          <w:szCs w:val="20"/>
        </w:rPr>
        <w:t>(27.03.2025. saistošo noteikumu Nr.7/2025 redakcijā, kas precizēti 24.04.2025., stājas spēkā 30.04.2025.)</w:t>
      </w:r>
    </w:p>
    <w:p w14:paraId="129D718F" w14:textId="75BE853E" w:rsidR="004D6D03" w:rsidRPr="00135F78" w:rsidRDefault="004D6D03" w:rsidP="004D6D03">
      <w:pPr>
        <w:numPr>
          <w:ilvl w:val="0"/>
          <w:numId w:val="2"/>
        </w:numPr>
        <w:ind w:left="426" w:hanging="426"/>
        <w:jc w:val="both"/>
      </w:pPr>
      <w:r w:rsidRPr="00135F78">
        <w:t>Pakalpojums tiek nodrošināts rindas kārtībā, kuru organizē Pakalpojuma sniedzējs.</w:t>
      </w:r>
    </w:p>
    <w:p w14:paraId="3D1A371E" w14:textId="77777777" w:rsidR="004D6D03" w:rsidRPr="00135F78" w:rsidRDefault="004D6D03" w:rsidP="004D6D03">
      <w:pPr>
        <w:pStyle w:val="ListParagraph"/>
        <w:numPr>
          <w:ilvl w:val="0"/>
          <w:numId w:val="2"/>
        </w:numPr>
        <w:ind w:left="426" w:hanging="426"/>
        <w:jc w:val="both"/>
        <w:rPr>
          <w:shd w:val="clear" w:color="auto" w:fill="FFFF00"/>
        </w:rPr>
      </w:pPr>
      <w:r w:rsidRPr="00135F78">
        <w:t xml:space="preserve"> Par Pakalpojuma sniegšanu starp bērna likumisko pārstāvi un Pakalpojuma sniedzēju tiek noslēgts līgums.</w:t>
      </w:r>
    </w:p>
    <w:p w14:paraId="31C14E45" w14:textId="527A1620" w:rsidR="004D6D03" w:rsidRPr="005F18E8" w:rsidRDefault="005F18E8" w:rsidP="004D6D03">
      <w:pPr>
        <w:pStyle w:val="ListParagraph"/>
        <w:numPr>
          <w:ilvl w:val="0"/>
          <w:numId w:val="2"/>
        </w:numPr>
        <w:ind w:left="426" w:hanging="426"/>
        <w:jc w:val="both"/>
        <w:rPr>
          <w:shd w:val="clear" w:color="auto" w:fill="FFFF00"/>
        </w:rPr>
      </w:pPr>
      <w:r>
        <w:t xml:space="preserve"> Pakalpojumu izbeidz, </w:t>
      </w:r>
      <w:r w:rsidR="004D6D03" w:rsidRPr="00135F78">
        <w:t>ja:</w:t>
      </w:r>
    </w:p>
    <w:p w14:paraId="2D26E6A6" w14:textId="486B2BBF" w:rsidR="005F18E8" w:rsidRPr="00135F78" w:rsidRDefault="005F18E8" w:rsidP="005F18E8">
      <w:pPr>
        <w:pStyle w:val="ListParagraph"/>
        <w:ind w:left="426"/>
        <w:jc w:val="both"/>
        <w:rPr>
          <w:shd w:val="clear" w:color="auto" w:fill="FFFF00"/>
        </w:rPr>
      </w:pPr>
      <w:r w:rsidRPr="002E2C49">
        <w:rPr>
          <w:i/>
          <w:sz w:val="20"/>
          <w:szCs w:val="20"/>
        </w:rPr>
        <w:t>(27.03.2025. saistošo noteikumu Nr.7/2025 redakcijā, kas precizēti 24.04.2025., stājas spēkā 30.04.2025.)</w:t>
      </w:r>
    </w:p>
    <w:p w14:paraId="5FE474C5" w14:textId="053BE999" w:rsidR="004D6D03" w:rsidRPr="00135F78" w:rsidRDefault="00CE30B0" w:rsidP="00CE30B0">
      <w:pPr>
        <w:pStyle w:val="ListParagraph"/>
        <w:numPr>
          <w:ilvl w:val="1"/>
          <w:numId w:val="2"/>
        </w:numPr>
        <w:ind w:left="1087" w:hanging="633"/>
        <w:jc w:val="both"/>
      </w:pPr>
      <w:r w:rsidRPr="00135F78">
        <w:t xml:space="preserve"> </w:t>
      </w:r>
      <w:r w:rsidR="004D6D03" w:rsidRPr="00135F78">
        <w:t xml:space="preserve">bērna likumiskais pārstāvis lūdz izbeigt pakalpojumu; </w:t>
      </w:r>
    </w:p>
    <w:p w14:paraId="5A60A340" w14:textId="667D3605" w:rsidR="004D6D03" w:rsidRPr="00135F78" w:rsidRDefault="00CE30B0" w:rsidP="00CE30B0">
      <w:pPr>
        <w:pStyle w:val="ListParagraph"/>
        <w:numPr>
          <w:ilvl w:val="1"/>
          <w:numId w:val="2"/>
        </w:numPr>
        <w:ind w:left="1087" w:hanging="633"/>
        <w:jc w:val="both"/>
        <w:rPr>
          <w:shd w:val="clear" w:color="auto" w:fill="FFFF00"/>
        </w:rPr>
      </w:pPr>
      <w:r w:rsidRPr="00135F78">
        <w:t xml:space="preserve"> </w:t>
      </w:r>
      <w:r w:rsidR="004D6D03" w:rsidRPr="00135F78">
        <w:t>bērns pārkāpj iekšējās kārtības noteikumus;</w:t>
      </w:r>
      <w:r w:rsidR="004D6D03" w:rsidRPr="00135F78">
        <w:rPr>
          <w:shd w:val="clear" w:color="auto" w:fill="FFFF00"/>
        </w:rPr>
        <w:t xml:space="preserve"> </w:t>
      </w:r>
    </w:p>
    <w:p w14:paraId="4863A77D" w14:textId="77777777" w:rsidR="004D6D03" w:rsidRPr="00135F78" w:rsidRDefault="004D6D03" w:rsidP="00CE30B0">
      <w:pPr>
        <w:pStyle w:val="ListParagraph"/>
        <w:numPr>
          <w:ilvl w:val="1"/>
          <w:numId w:val="2"/>
        </w:numPr>
        <w:ind w:left="1087" w:hanging="633"/>
        <w:jc w:val="both"/>
        <w:rPr>
          <w:shd w:val="clear" w:color="auto" w:fill="FFFF00"/>
        </w:rPr>
      </w:pPr>
      <w:r w:rsidRPr="00135F78">
        <w:t xml:space="preserve"> bērna likumiskais pārstāvis nepilda līgumā noteiktās saistības; </w:t>
      </w:r>
    </w:p>
    <w:p w14:paraId="321D4D10" w14:textId="6C8E5ACB" w:rsidR="004D6D03" w:rsidRPr="00135F78" w:rsidRDefault="00CE30B0" w:rsidP="00CE30B0">
      <w:pPr>
        <w:pStyle w:val="ListParagraph"/>
        <w:numPr>
          <w:ilvl w:val="1"/>
          <w:numId w:val="2"/>
        </w:numPr>
        <w:ind w:left="1087" w:hanging="633"/>
        <w:jc w:val="both"/>
        <w:rPr>
          <w:shd w:val="clear" w:color="auto" w:fill="FFFF00"/>
        </w:rPr>
      </w:pPr>
      <w:r w:rsidRPr="00135F78">
        <w:t xml:space="preserve"> </w:t>
      </w:r>
      <w:r w:rsidR="004D6D03" w:rsidRPr="00135F78">
        <w:t>bērnam nepieciešams aizstāt Pakalpojumu ar citu pakalpojumu.</w:t>
      </w:r>
    </w:p>
    <w:p w14:paraId="292232CF" w14:textId="26129F3F" w:rsidR="004D6D03" w:rsidRPr="00135F78" w:rsidRDefault="004D6D03" w:rsidP="004D6D03">
      <w:pPr>
        <w:pStyle w:val="ListParagraph"/>
        <w:numPr>
          <w:ilvl w:val="0"/>
          <w:numId w:val="2"/>
        </w:numPr>
        <w:ind w:left="426" w:right="45" w:hanging="426"/>
        <w:jc w:val="both"/>
      </w:pPr>
      <w:r w:rsidRPr="00135F78">
        <w:t xml:space="preserve"> Samaksa par Pakalpojumu netiek piemērota personām, kuru dzīvesvieta deklarēta Ogres novada administratīvajā teritorijā, ēdināšanas izdevumus bērna likumiskais pārstāvis sedz atbilstoši Sociālā dienesta maksas pakalpojumu cenrādim.</w:t>
      </w:r>
    </w:p>
    <w:p w14:paraId="2003FA6E" w14:textId="3373F945" w:rsidR="004D6D03" w:rsidRDefault="004D6D03" w:rsidP="004D6D03">
      <w:pPr>
        <w:pStyle w:val="ListParagraph"/>
        <w:numPr>
          <w:ilvl w:val="0"/>
          <w:numId w:val="2"/>
        </w:numPr>
        <w:ind w:left="426" w:hanging="426"/>
        <w:jc w:val="both"/>
      </w:pPr>
      <w:r w:rsidRPr="00135F78">
        <w:t xml:space="preserve"> Pakalpojumu var nodrošināt arī citu pašvaldību teritorijā deklarētām personām, atbilstoši Sociālā dienesta maksas pakalpojumu cenrādim.</w:t>
      </w:r>
      <w:bookmarkEnd w:id="118"/>
    </w:p>
    <w:p w14:paraId="6197AF63" w14:textId="68B7BF24" w:rsidR="00706E47" w:rsidRDefault="00706E47" w:rsidP="00706E47">
      <w:pPr>
        <w:pStyle w:val="ListParagraph"/>
        <w:ind w:left="0"/>
        <w:jc w:val="both"/>
      </w:pPr>
      <w:r>
        <w:t xml:space="preserve"> </w:t>
      </w:r>
      <w:r w:rsidRPr="004D435B">
        <w:t>165.</w:t>
      </w:r>
      <w:r w:rsidRPr="004D435B">
        <w:rPr>
          <w:vertAlign w:val="superscript"/>
        </w:rPr>
        <w:t>1</w:t>
      </w:r>
      <w:r w:rsidRPr="004D435B">
        <w:t xml:space="preserve"> Pakalpojumu var pieprasīt atkārtoti.</w:t>
      </w:r>
    </w:p>
    <w:p w14:paraId="6409D831" w14:textId="77777777" w:rsidR="00706E47" w:rsidRPr="00135F78" w:rsidRDefault="00706E47" w:rsidP="00706E47">
      <w:pPr>
        <w:pStyle w:val="ListParagraph"/>
        <w:ind w:left="426"/>
        <w:jc w:val="both"/>
        <w:rPr>
          <w:shd w:val="clear" w:color="auto" w:fill="FFFF00"/>
        </w:rPr>
      </w:pPr>
      <w:r w:rsidRPr="002E2C49">
        <w:rPr>
          <w:i/>
          <w:sz w:val="20"/>
          <w:szCs w:val="20"/>
        </w:rPr>
        <w:t>(27.03.2025. saistošo noteikumu Nr.7/2025 redakcijā, kas precizēti 24.04.2025., stājas spēkā 30.04.2025.)</w:t>
      </w:r>
    </w:p>
    <w:p w14:paraId="18FEA612" w14:textId="77777777" w:rsidR="00706E47" w:rsidRPr="00135F78" w:rsidRDefault="00706E47" w:rsidP="00706E47">
      <w:pPr>
        <w:pStyle w:val="ListParagraph"/>
        <w:ind w:left="14"/>
        <w:jc w:val="both"/>
      </w:pPr>
    </w:p>
    <w:p w14:paraId="6CFEA8E8" w14:textId="77777777" w:rsidR="004D6D03" w:rsidRPr="00135F78" w:rsidRDefault="004D6D03" w:rsidP="004D6D03">
      <w:pPr>
        <w:pStyle w:val="ListParagraph"/>
        <w:numPr>
          <w:ilvl w:val="0"/>
          <w:numId w:val="1"/>
        </w:numPr>
        <w:ind w:left="14" w:hanging="14"/>
        <w:jc w:val="center"/>
        <w:rPr>
          <w:b/>
          <w:bCs/>
        </w:rPr>
      </w:pPr>
      <w:bookmarkStart w:id="122" w:name="_Hlk163738277"/>
      <w:r w:rsidRPr="00135F78">
        <w:rPr>
          <w:b/>
          <w:bCs/>
        </w:rPr>
        <w:t>Lēmumu apstrīdēšanas un pārsūdzēšanas kārtība</w:t>
      </w:r>
    </w:p>
    <w:bookmarkEnd w:id="122"/>
    <w:p w14:paraId="00A2B483" w14:textId="77777777" w:rsidR="004D6D03" w:rsidRPr="00135F78" w:rsidRDefault="004D6D03" w:rsidP="004D6D03">
      <w:pPr>
        <w:jc w:val="both"/>
        <w:rPr>
          <w:rFonts w:eastAsia="Times New Roman"/>
          <w:lang w:eastAsia="lv-LV"/>
        </w:rPr>
      </w:pPr>
    </w:p>
    <w:p w14:paraId="7CF3AC2D" w14:textId="032EAD8D" w:rsidR="004D6D03" w:rsidRPr="00135F78" w:rsidRDefault="004D6D03" w:rsidP="004D6D03">
      <w:pPr>
        <w:pStyle w:val="ListParagraph"/>
        <w:numPr>
          <w:ilvl w:val="0"/>
          <w:numId w:val="2"/>
        </w:numPr>
        <w:ind w:left="426" w:hanging="426"/>
        <w:jc w:val="both"/>
      </w:pPr>
      <w:bookmarkStart w:id="123" w:name="_Hlk163738296"/>
      <w:r w:rsidRPr="00135F78">
        <w:t xml:space="preserve"> Sociālā dienesta amatpersonas lēmumu par Pakalpojuma piešķiršanu vai atteikumu to piešķirt var apstrīdēt Sociālā dienesta vadītājam.</w:t>
      </w:r>
    </w:p>
    <w:p w14:paraId="2B212918" w14:textId="30C4B9C3" w:rsidR="004D6D03" w:rsidRPr="00135F78" w:rsidRDefault="004D6D03" w:rsidP="004D6D03">
      <w:pPr>
        <w:pStyle w:val="ListParagraph"/>
        <w:numPr>
          <w:ilvl w:val="0"/>
          <w:numId w:val="2"/>
        </w:numPr>
        <w:ind w:left="426" w:hanging="426"/>
        <w:jc w:val="both"/>
      </w:pPr>
      <w:r w:rsidRPr="00135F78">
        <w:t xml:space="preserve"> Sociālā dienesta vadītāja lēmumu var pārsūdzēt tiesā Administratīvā procesa likuma noteiktajā kārtībā.</w:t>
      </w:r>
    </w:p>
    <w:bookmarkEnd w:id="123"/>
    <w:p w14:paraId="3086ABB2" w14:textId="77777777" w:rsidR="004D6D03" w:rsidRDefault="004D6D03" w:rsidP="004D6D03">
      <w:pPr>
        <w:jc w:val="both"/>
        <w:rPr>
          <w:rFonts w:eastAsia="Times New Roman"/>
          <w:lang w:eastAsia="lv-LV"/>
        </w:rPr>
      </w:pPr>
    </w:p>
    <w:p w14:paraId="34AE06EA" w14:textId="77777777" w:rsidR="00875B7D" w:rsidRDefault="00875B7D" w:rsidP="004D6D03">
      <w:pPr>
        <w:jc w:val="both"/>
        <w:rPr>
          <w:rFonts w:eastAsia="Times New Roman"/>
          <w:lang w:eastAsia="lv-LV"/>
        </w:rPr>
      </w:pPr>
    </w:p>
    <w:p w14:paraId="134BFEA0" w14:textId="77777777" w:rsidR="00875B7D" w:rsidRPr="00135F78" w:rsidRDefault="00875B7D" w:rsidP="004D6D03">
      <w:pPr>
        <w:jc w:val="both"/>
        <w:rPr>
          <w:rFonts w:eastAsia="Times New Roman"/>
          <w:lang w:eastAsia="lv-LV"/>
        </w:rPr>
      </w:pPr>
      <w:bookmarkStart w:id="124" w:name="_GoBack"/>
      <w:bookmarkEnd w:id="124"/>
    </w:p>
    <w:p w14:paraId="3975928C" w14:textId="77777777" w:rsidR="004D6D03" w:rsidRPr="00135F78" w:rsidRDefault="004D6D03" w:rsidP="004D6D03">
      <w:pPr>
        <w:pStyle w:val="ListParagraph"/>
        <w:numPr>
          <w:ilvl w:val="0"/>
          <w:numId w:val="1"/>
        </w:numPr>
        <w:ind w:left="14" w:hanging="14"/>
        <w:jc w:val="center"/>
      </w:pPr>
      <w:bookmarkStart w:id="125" w:name="_Hlk163738371"/>
      <w:r w:rsidRPr="00135F78">
        <w:rPr>
          <w:b/>
        </w:rPr>
        <w:lastRenderedPageBreak/>
        <w:t>Noslēguma jautājums</w:t>
      </w:r>
    </w:p>
    <w:bookmarkEnd w:id="125"/>
    <w:p w14:paraId="6E83D841" w14:textId="77777777" w:rsidR="004D6D03" w:rsidRPr="00135F78" w:rsidRDefault="004D6D03" w:rsidP="004D6D03">
      <w:pPr>
        <w:jc w:val="both"/>
        <w:rPr>
          <w:rFonts w:eastAsia="Times New Roman"/>
          <w:lang w:eastAsia="lv-LV"/>
        </w:rPr>
      </w:pPr>
    </w:p>
    <w:p w14:paraId="530C15D2" w14:textId="544191AD" w:rsidR="004D6D03" w:rsidRPr="00135F78" w:rsidRDefault="004D6D03" w:rsidP="004D6D03">
      <w:pPr>
        <w:pStyle w:val="ListParagraph"/>
        <w:numPr>
          <w:ilvl w:val="0"/>
          <w:numId w:val="2"/>
        </w:numPr>
        <w:ind w:left="426" w:hanging="426"/>
        <w:jc w:val="both"/>
      </w:pPr>
      <w:bookmarkStart w:id="126" w:name="_Hlk163738387"/>
      <w:r w:rsidRPr="00135F78">
        <w:t xml:space="preserve"> Ar šo noteikumu spēkā stāšanās brīdi spēku zaudē Ogres novada pašvaldības 2022. gada 27. janvāra saistošie noteikumi Nr. 1/2022 (protokols Nr. 2;9.) "Par sociālajiem pakalpojumiem” (Latvijas Vēstnesis, 31, 14.02.2022.).</w:t>
      </w:r>
    </w:p>
    <w:bookmarkEnd w:id="126"/>
    <w:p w14:paraId="11ADFBD3" w14:textId="77777777" w:rsidR="004D6D03" w:rsidRPr="00135F78" w:rsidRDefault="004D6D03" w:rsidP="004D6D03">
      <w:pPr>
        <w:jc w:val="both"/>
        <w:rPr>
          <w:rFonts w:eastAsia="Times New Roman"/>
          <w:lang w:eastAsia="lv-LV"/>
        </w:rPr>
      </w:pPr>
    </w:p>
    <w:p w14:paraId="034C1AC5" w14:textId="77777777" w:rsidR="004D6D03" w:rsidRPr="00135F78" w:rsidRDefault="004D6D03" w:rsidP="004D6D03">
      <w:pPr>
        <w:pStyle w:val="BodyTextIndent3"/>
        <w:spacing w:after="0"/>
        <w:ind w:left="360"/>
        <w:jc w:val="center"/>
        <w:rPr>
          <w:b/>
          <w:sz w:val="24"/>
          <w:szCs w:val="24"/>
          <w:lang w:val="lv-LV"/>
        </w:rPr>
      </w:pPr>
    </w:p>
    <w:p w14:paraId="5D4F059A" w14:textId="2C3E1D0D" w:rsidR="00285860" w:rsidRPr="00135F78" w:rsidRDefault="004D6D03" w:rsidP="00CE30B0">
      <w:pPr>
        <w:pStyle w:val="ListParagraph"/>
        <w:tabs>
          <w:tab w:val="right" w:pos="8787"/>
        </w:tabs>
        <w:ind w:left="360"/>
      </w:pPr>
      <w:r w:rsidRPr="00135F78">
        <w:t xml:space="preserve">Domes priekšsēdētājs                                                </w:t>
      </w:r>
      <w:r w:rsidRPr="00135F78">
        <w:tab/>
        <w:t xml:space="preserve">E. </w:t>
      </w:r>
      <w:proofErr w:type="spellStart"/>
      <w:r w:rsidRPr="00135F78">
        <w:t>Helmanis</w:t>
      </w:r>
      <w:proofErr w:type="spellEnd"/>
    </w:p>
    <w:sectPr w:rsidR="00285860" w:rsidRPr="00135F78" w:rsidSect="00E73CD5">
      <w:headerReference w:type="default" r:id="rId12"/>
      <w:footerReference w:type="default" r:id="rId13"/>
      <w:pgSz w:w="11906" w:h="16838"/>
      <w:pgMar w:top="1134" w:right="1134" w:bottom="1134" w:left="1701" w:header="0" w:footer="709"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CF83C" w14:textId="77777777" w:rsidR="00835648" w:rsidRDefault="00835648">
      <w:r>
        <w:separator/>
      </w:r>
    </w:p>
  </w:endnote>
  <w:endnote w:type="continuationSeparator" w:id="0">
    <w:p w14:paraId="58A0BCE1" w14:textId="77777777" w:rsidR="00835648" w:rsidRDefault="0083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BA6E" w14:textId="77777777" w:rsidR="00835648" w:rsidRDefault="00835648">
    <w:pPr>
      <w:pStyle w:val="Footer"/>
      <w:jc w:val="center"/>
    </w:pPr>
    <w:r>
      <w:fldChar w:fldCharType="begin"/>
    </w:r>
    <w:r>
      <w:instrText xml:space="preserve"> PAGE </w:instrText>
    </w:r>
    <w:r>
      <w:fldChar w:fldCharType="separate"/>
    </w:r>
    <w:r w:rsidR="00875B7D">
      <w:rPr>
        <w:noProof/>
      </w:rPr>
      <w:t>17</w:t>
    </w:r>
    <w:r>
      <w:fldChar w:fldCharType="end"/>
    </w:r>
  </w:p>
  <w:p w14:paraId="7D25D01F" w14:textId="77777777" w:rsidR="00835648" w:rsidRDefault="00835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E3050" w14:textId="77777777" w:rsidR="00835648" w:rsidRDefault="00835648">
      <w:r>
        <w:separator/>
      </w:r>
    </w:p>
  </w:footnote>
  <w:footnote w:type="continuationSeparator" w:id="0">
    <w:p w14:paraId="6B305AF2" w14:textId="77777777" w:rsidR="00835648" w:rsidRDefault="00835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ED32E" w14:textId="77777777" w:rsidR="00835648" w:rsidRDefault="00835648" w:rsidP="00310275">
    <w:pPr>
      <w:pStyle w:val="Header"/>
      <w:jc w:val="right"/>
    </w:pPr>
  </w:p>
  <w:p w14:paraId="281CCE82" w14:textId="77777777" w:rsidR="00835648" w:rsidRDefault="00835648" w:rsidP="003102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501E"/>
    <w:multiLevelType w:val="multilevel"/>
    <w:tmpl w:val="BEAE9290"/>
    <w:lvl w:ilvl="0">
      <w:start w:val="1"/>
      <w:numFmt w:val="decimal"/>
      <w:lvlText w:val="%1."/>
      <w:lvlJc w:val="left"/>
      <w:pPr>
        <w:tabs>
          <w:tab w:val="num" w:pos="0"/>
        </w:tabs>
        <w:ind w:left="360" w:hanging="360"/>
      </w:pPr>
      <w:rPr>
        <w:i w:val="0"/>
      </w:rPr>
    </w:lvl>
    <w:lvl w:ilvl="1">
      <w:start w:val="1"/>
      <w:numFmt w:val="decimal"/>
      <w:lvlText w:val="%1.%2."/>
      <w:lvlJc w:val="left"/>
      <w:pPr>
        <w:tabs>
          <w:tab w:val="num" w:pos="308"/>
        </w:tabs>
        <w:ind w:left="88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D662C9D"/>
    <w:multiLevelType w:val="multilevel"/>
    <w:tmpl w:val="7D06E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60"/>
    <w:rsid w:val="00001DCA"/>
    <w:rsid w:val="00020C80"/>
    <w:rsid w:val="00037676"/>
    <w:rsid w:val="00047224"/>
    <w:rsid w:val="000835A0"/>
    <w:rsid w:val="00084453"/>
    <w:rsid w:val="000A03EA"/>
    <w:rsid w:val="000B74FD"/>
    <w:rsid w:val="000C3F01"/>
    <w:rsid w:val="000D4EF7"/>
    <w:rsid w:val="000E0718"/>
    <w:rsid w:val="000E0A13"/>
    <w:rsid w:val="000E6EE4"/>
    <w:rsid w:val="000E7C69"/>
    <w:rsid w:val="000F1494"/>
    <w:rsid w:val="000F5C56"/>
    <w:rsid w:val="00112897"/>
    <w:rsid w:val="00114BF2"/>
    <w:rsid w:val="001170D9"/>
    <w:rsid w:val="0013007A"/>
    <w:rsid w:val="00131A26"/>
    <w:rsid w:val="0013336C"/>
    <w:rsid w:val="00135F78"/>
    <w:rsid w:val="0013619E"/>
    <w:rsid w:val="00152A14"/>
    <w:rsid w:val="001707A0"/>
    <w:rsid w:val="00172D44"/>
    <w:rsid w:val="00177255"/>
    <w:rsid w:val="001C6FFE"/>
    <w:rsid w:val="001F1335"/>
    <w:rsid w:val="00205C44"/>
    <w:rsid w:val="00206DFB"/>
    <w:rsid w:val="00222676"/>
    <w:rsid w:val="00240760"/>
    <w:rsid w:val="002600CB"/>
    <w:rsid w:val="0026020F"/>
    <w:rsid w:val="0028021F"/>
    <w:rsid w:val="00285860"/>
    <w:rsid w:val="002878EC"/>
    <w:rsid w:val="00290F20"/>
    <w:rsid w:val="002A0566"/>
    <w:rsid w:val="002E2C49"/>
    <w:rsid w:val="00306E19"/>
    <w:rsid w:val="00310275"/>
    <w:rsid w:val="00313E82"/>
    <w:rsid w:val="003145F9"/>
    <w:rsid w:val="00325E40"/>
    <w:rsid w:val="00337C12"/>
    <w:rsid w:val="00342426"/>
    <w:rsid w:val="0034245D"/>
    <w:rsid w:val="00343968"/>
    <w:rsid w:val="00387456"/>
    <w:rsid w:val="00392C3F"/>
    <w:rsid w:val="003C15EA"/>
    <w:rsid w:val="003C470A"/>
    <w:rsid w:val="003E5362"/>
    <w:rsid w:val="003F1F0E"/>
    <w:rsid w:val="0043071F"/>
    <w:rsid w:val="0046493A"/>
    <w:rsid w:val="0049319A"/>
    <w:rsid w:val="004B26D1"/>
    <w:rsid w:val="004B2B5A"/>
    <w:rsid w:val="004B2DA8"/>
    <w:rsid w:val="004D59CF"/>
    <w:rsid w:val="004D6D03"/>
    <w:rsid w:val="005020BB"/>
    <w:rsid w:val="00515111"/>
    <w:rsid w:val="00551665"/>
    <w:rsid w:val="00560217"/>
    <w:rsid w:val="00573D2F"/>
    <w:rsid w:val="00575C83"/>
    <w:rsid w:val="0058313C"/>
    <w:rsid w:val="00597C8E"/>
    <w:rsid w:val="005B7A48"/>
    <w:rsid w:val="005D1BA7"/>
    <w:rsid w:val="005D382A"/>
    <w:rsid w:val="005F18E8"/>
    <w:rsid w:val="00604E0A"/>
    <w:rsid w:val="00611C14"/>
    <w:rsid w:val="00632C6F"/>
    <w:rsid w:val="00643573"/>
    <w:rsid w:val="00667043"/>
    <w:rsid w:val="00670272"/>
    <w:rsid w:val="006717AF"/>
    <w:rsid w:val="00674B8D"/>
    <w:rsid w:val="00676B04"/>
    <w:rsid w:val="006A1037"/>
    <w:rsid w:val="006A6DB9"/>
    <w:rsid w:val="006A6FF6"/>
    <w:rsid w:val="006B121B"/>
    <w:rsid w:val="006D3688"/>
    <w:rsid w:val="0070029A"/>
    <w:rsid w:val="00700468"/>
    <w:rsid w:val="00706E47"/>
    <w:rsid w:val="00741A57"/>
    <w:rsid w:val="00783FC3"/>
    <w:rsid w:val="00790CC3"/>
    <w:rsid w:val="00793C61"/>
    <w:rsid w:val="007D463C"/>
    <w:rsid w:val="007E38C6"/>
    <w:rsid w:val="0080278F"/>
    <w:rsid w:val="00813A7F"/>
    <w:rsid w:val="00835648"/>
    <w:rsid w:val="0084781D"/>
    <w:rsid w:val="00875B7D"/>
    <w:rsid w:val="008809B3"/>
    <w:rsid w:val="008871C5"/>
    <w:rsid w:val="00891A9C"/>
    <w:rsid w:val="008A0618"/>
    <w:rsid w:val="008A1D18"/>
    <w:rsid w:val="008C0748"/>
    <w:rsid w:val="008C288A"/>
    <w:rsid w:val="008C7350"/>
    <w:rsid w:val="0090770D"/>
    <w:rsid w:val="00910FA3"/>
    <w:rsid w:val="009231B5"/>
    <w:rsid w:val="0092728E"/>
    <w:rsid w:val="009277A4"/>
    <w:rsid w:val="00931081"/>
    <w:rsid w:val="00933330"/>
    <w:rsid w:val="00967441"/>
    <w:rsid w:val="009A2DE9"/>
    <w:rsid w:val="009C26D2"/>
    <w:rsid w:val="009D45FA"/>
    <w:rsid w:val="009E24B7"/>
    <w:rsid w:val="00A1697F"/>
    <w:rsid w:val="00A443DF"/>
    <w:rsid w:val="00A72F9C"/>
    <w:rsid w:val="00A81920"/>
    <w:rsid w:val="00A83D7A"/>
    <w:rsid w:val="00A8478D"/>
    <w:rsid w:val="00A974B6"/>
    <w:rsid w:val="00AC1C60"/>
    <w:rsid w:val="00AC24CA"/>
    <w:rsid w:val="00AD058C"/>
    <w:rsid w:val="00AE4996"/>
    <w:rsid w:val="00AE71BA"/>
    <w:rsid w:val="00AF0DAF"/>
    <w:rsid w:val="00B00602"/>
    <w:rsid w:val="00B07C2D"/>
    <w:rsid w:val="00B32886"/>
    <w:rsid w:val="00B462E1"/>
    <w:rsid w:val="00B50565"/>
    <w:rsid w:val="00B50BD7"/>
    <w:rsid w:val="00B51F18"/>
    <w:rsid w:val="00B80D8B"/>
    <w:rsid w:val="00B92B23"/>
    <w:rsid w:val="00B9339A"/>
    <w:rsid w:val="00BA2DD8"/>
    <w:rsid w:val="00BB710E"/>
    <w:rsid w:val="00BD32C9"/>
    <w:rsid w:val="00BF4939"/>
    <w:rsid w:val="00C1074C"/>
    <w:rsid w:val="00C502DA"/>
    <w:rsid w:val="00C96E3A"/>
    <w:rsid w:val="00CC77C3"/>
    <w:rsid w:val="00CD6AA2"/>
    <w:rsid w:val="00CE30B0"/>
    <w:rsid w:val="00CF0A09"/>
    <w:rsid w:val="00CF5C32"/>
    <w:rsid w:val="00D06831"/>
    <w:rsid w:val="00D2256E"/>
    <w:rsid w:val="00D2625A"/>
    <w:rsid w:val="00D27E2F"/>
    <w:rsid w:val="00D30B68"/>
    <w:rsid w:val="00D346A2"/>
    <w:rsid w:val="00D44B44"/>
    <w:rsid w:val="00D914E2"/>
    <w:rsid w:val="00D940C8"/>
    <w:rsid w:val="00D942FB"/>
    <w:rsid w:val="00D97FEE"/>
    <w:rsid w:val="00DF5BAF"/>
    <w:rsid w:val="00E302E6"/>
    <w:rsid w:val="00E469FA"/>
    <w:rsid w:val="00E46EEF"/>
    <w:rsid w:val="00E50A5E"/>
    <w:rsid w:val="00E73CD5"/>
    <w:rsid w:val="00E757EB"/>
    <w:rsid w:val="00E95423"/>
    <w:rsid w:val="00EA59C1"/>
    <w:rsid w:val="00EA62A6"/>
    <w:rsid w:val="00ED26A9"/>
    <w:rsid w:val="00ED3A31"/>
    <w:rsid w:val="00EE5A89"/>
    <w:rsid w:val="00EF4C93"/>
    <w:rsid w:val="00F00F14"/>
    <w:rsid w:val="00F05898"/>
    <w:rsid w:val="00F476BC"/>
    <w:rsid w:val="00F51C49"/>
    <w:rsid w:val="00F54FF3"/>
    <w:rsid w:val="00FA7DCF"/>
    <w:rsid w:val="00FD208F"/>
    <w:rsid w:val="00FF22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033D"/>
  <w15:docId w15:val="{15A20EB5-82CF-4759-B1BE-6EAE8EF3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49"/>
    <w:pPr>
      <w:textAlignment w:val="baseline"/>
    </w:pPr>
    <w:rPr>
      <w:rFonts w:ascii="Times New Roman" w:hAnsi="Times New Roman"/>
      <w:kern w:val="0"/>
      <w:sz w:val="24"/>
      <w:szCs w:val="24"/>
      <w:lang w:val="lv-LV"/>
    </w:rPr>
  </w:style>
  <w:style w:type="paragraph" w:styleId="Heading4">
    <w:name w:val="heading 4"/>
    <w:basedOn w:val="Normal"/>
    <w:next w:val="Normal"/>
    <w:uiPriority w:val="9"/>
    <w:unhideWhenUsed/>
    <w:qFormat/>
    <w:pPr>
      <w:keepNext/>
      <w:jc w:val="center"/>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4Rakstz">
    <w:name w:val="Virsraksts 4 Rakstz."/>
    <w:basedOn w:val="DefaultParagraphFont"/>
    <w:qFormat/>
    <w:rPr>
      <w:rFonts w:ascii="Times New Roman" w:eastAsia="Times New Roman" w:hAnsi="Times New Roman" w:cs="Times New Roman"/>
      <w:b/>
      <w:bCs/>
      <w:kern w:val="0"/>
      <w:sz w:val="24"/>
      <w:szCs w:val="24"/>
      <w:lang w:val="lv-LV"/>
    </w:rPr>
  </w:style>
  <w:style w:type="character" w:customStyle="1" w:styleId="Pamattekstaatkpe2Rakstz">
    <w:name w:val="Pamatteksta atkāpe 2 Rakstz."/>
    <w:basedOn w:val="DefaultParagraphFont"/>
    <w:qFormat/>
    <w:rPr>
      <w:rFonts w:ascii="Times New Roman" w:eastAsia="Calibri" w:hAnsi="Times New Roman" w:cs="Times New Roman"/>
      <w:kern w:val="0"/>
      <w:sz w:val="24"/>
      <w:szCs w:val="20"/>
      <w:lang w:val="lv-LV"/>
    </w:rPr>
  </w:style>
  <w:style w:type="character" w:customStyle="1" w:styleId="NosaukumsRakstz">
    <w:name w:val="Nosaukums Rakstz."/>
    <w:basedOn w:val="DefaultParagraphFont"/>
    <w:qFormat/>
    <w:rPr>
      <w:rFonts w:ascii="Times New Roman" w:eastAsia="Calibri" w:hAnsi="Times New Roman" w:cs="Times New Roman"/>
      <w:b/>
      <w:bCs/>
      <w:kern w:val="0"/>
      <w:sz w:val="28"/>
      <w:szCs w:val="24"/>
      <w:lang w:val="lv-LV"/>
    </w:rPr>
  </w:style>
  <w:style w:type="character" w:customStyle="1" w:styleId="Pamatteksts2Rakstz">
    <w:name w:val="Pamatteksts 2 Rakstz."/>
    <w:basedOn w:val="DefaultParagraphFont"/>
    <w:qFormat/>
    <w:rPr>
      <w:rFonts w:ascii="Times New Roman" w:eastAsia="Calibri" w:hAnsi="Times New Roman" w:cs="Times New Roman"/>
      <w:kern w:val="0"/>
      <w:sz w:val="24"/>
      <w:szCs w:val="24"/>
      <w:lang w:val="en-GB"/>
    </w:rPr>
  </w:style>
  <w:style w:type="character" w:customStyle="1" w:styleId="ApakvirsrakstsRakstz">
    <w:name w:val="Apakšvirsraksts Rakstz."/>
    <w:basedOn w:val="DefaultParagraphFont"/>
    <w:qFormat/>
    <w:rPr>
      <w:rFonts w:ascii="RimHelvetica" w:eastAsia="Calibri" w:hAnsi="RimHelvetica" w:cs="Times New Roman"/>
      <w:b/>
      <w:kern w:val="0"/>
      <w:sz w:val="28"/>
      <w:szCs w:val="20"/>
      <w:lang w:val="lv-LV"/>
    </w:rPr>
  </w:style>
  <w:style w:type="character" w:customStyle="1" w:styleId="Pamattekstaatkpe3Rakstz">
    <w:name w:val="Pamatteksta atkāpe 3 Rakstz."/>
    <w:basedOn w:val="DefaultParagraphFont"/>
    <w:qFormat/>
    <w:rPr>
      <w:rFonts w:ascii="Times New Roman" w:eastAsia="Calibri" w:hAnsi="Times New Roman" w:cs="Times New Roman"/>
      <w:kern w:val="0"/>
      <w:sz w:val="16"/>
      <w:szCs w:val="16"/>
      <w:lang w:val="en-GB"/>
    </w:rPr>
  </w:style>
  <w:style w:type="character" w:customStyle="1" w:styleId="KjeneRakstz">
    <w:name w:val="Kājene Rakstz."/>
    <w:basedOn w:val="DefaultParagraphFont"/>
    <w:qFormat/>
    <w:rPr>
      <w:rFonts w:ascii="Times New Roman" w:eastAsia="Calibri" w:hAnsi="Times New Roman" w:cs="Times New Roman"/>
      <w:kern w:val="0"/>
      <w:sz w:val="24"/>
      <w:szCs w:val="24"/>
      <w:lang w:val="lv-LV"/>
    </w:rPr>
  </w:style>
  <w:style w:type="character" w:styleId="PageNumber">
    <w:name w:val="page number"/>
    <w:qFormat/>
    <w:rPr>
      <w:rFonts w:cs="Times New Roman"/>
    </w:rPr>
  </w:style>
  <w:style w:type="character" w:customStyle="1" w:styleId="SarakstarindkopaRakstz">
    <w:name w:val="Saraksta rindkopa Rakstz."/>
    <w:qFormat/>
    <w:rPr>
      <w:rFonts w:ascii="Times New Roman" w:eastAsia="Calibri" w:hAnsi="Times New Roman" w:cs="Times New Roman"/>
      <w:kern w:val="0"/>
      <w:sz w:val="24"/>
      <w:szCs w:val="24"/>
      <w:lang w:val="lv-LV"/>
    </w:rPr>
  </w:style>
  <w:style w:type="character" w:styleId="Hyperlink">
    <w:name w:val="Hyperlink"/>
    <w:rPr>
      <w:color w:val="000080"/>
      <w:u w:val="single"/>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styleId="BodyTextIndent2">
    <w:name w:val="Body Text Indent 2"/>
    <w:basedOn w:val="Normal"/>
    <w:qFormat/>
    <w:pPr>
      <w:ind w:left="-142"/>
      <w:jc w:val="both"/>
    </w:pPr>
    <w:rPr>
      <w:szCs w:val="20"/>
    </w:rPr>
  </w:style>
  <w:style w:type="paragraph" w:styleId="Title">
    <w:name w:val="Title"/>
    <w:basedOn w:val="Normal"/>
    <w:uiPriority w:val="10"/>
    <w:qFormat/>
    <w:pPr>
      <w:jc w:val="center"/>
    </w:pPr>
    <w:rPr>
      <w:b/>
      <w:bCs/>
      <w:sz w:val="28"/>
    </w:rPr>
  </w:style>
  <w:style w:type="paragraph" w:styleId="BodyText2">
    <w:name w:val="Body Text 2"/>
    <w:basedOn w:val="Normal"/>
    <w:qFormat/>
    <w:pPr>
      <w:spacing w:after="120" w:line="480" w:lineRule="auto"/>
    </w:pPr>
    <w:rPr>
      <w:lang w:val="en-GB"/>
    </w:rPr>
  </w:style>
  <w:style w:type="paragraph" w:styleId="Subtitle">
    <w:name w:val="Subtitle"/>
    <w:basedOn w:val="Normal"/>
    <w:uiPriority w:val="11"/>
    <w:qFormat/>
    <w:pPr>
      <w:jc w:val="center"/>
    </w:pPr>
    <w:rPr>
      <w:rFonts w:ascii="RimHelvetica" w:hAnsi="RimHelvetica"/>
      <w:b/>
      <w:sz w:val="28"/>
      <w:szCs w:val="20"/>
    </w:rPr>
  </w:style>
  <w:style w:type="paragraph" w:styleId="BodyTextIndent3">
    <w:name w:val="Body Text Indent 3"/>
    <w:basedOn w:val="Normal"/>
    <w:qFormat/>
    <w:pPr>
      <w:spacing w:after="120"/>
      <w:ind w:left="283"/>
    </w:pPr>
    <w:rPr>
      <w:sz w:val="16"/>
      <w:szCs w:val="16"/>
      <w:lang w:val="en-GB"/>
    </w:rPr>
  </w:style>
  <w:style w:type="paragraph" w:customStyle="1" w:styleId="Galveneunkjene">
    <w:name w:val="Galvene un kājene"/>
    <w:basedOn w:val="Normal"/>
    <w:qFormat/>
  </w:style>
  <w:style w:type="paragraph" w:styleId="Footer">
    <w:name w:val="footer"/>
    <w:basedOn w:val="Normal"/>
    <w:pPr>
      <w:tabs>
        <w:tab w:val="center" w:pos="4153"/>
        <w:tab w:val="right" w:pos="8306"/>
      </w:tabs>
    </w:pPr>
  </w:style>
  <w:style w:type="paragraph" w:styleId="ListParagraph">
    <w:name w:val="List Paragraph"/>
    <w:basedOn w:val="Normal"/>
    <w:qFormat/>
    <w:pPr>
      <w:ind w:left="720"/>
    </w:pPr>
  </w:style>
  <w:style w:type="paragraph" w:styleId="NormalWeb">
    <w:name w:val="Normal (Web)"/>
    <w:basedOn w:val="Normal"/>
    <w:qFormat/>
    <w:pPr>
      <w:spacing w:before="100" w:after="100"/>
    </w:pPr>
    <w:rPr>
      <w:rFonts w:eastAsia="Times New Roman"/>
      <w:lang w:eastAsia="lv-LV"/>
    </w:rPr>
  </w:style>
  <w:style w:type="paragraph" w:customStyle="1" w:styleId="tv213">
    <w:name w:val="tv213"/>
    <w:basedOn w:val="Normal"/>
    <w:qFormat/>
    <w:pPr>
      <w:spacing w:before="100" w:after="100"/>
    </w:pPr>
    <w:rPr>
      <w:rFonts w:eastAsia="Times New Roman"/>
      <w:lang w:eastAsia="lv-LV"/>
    </w:rPr>
  </w:style>
  <w:style w:type="paragraph" w:styleId="Header">
    <w:name w:val="header"/>
    <w:basedOn w:val="Normal"/>
    <w:link w:val="HeaderChar"/>
    <w:uiPriority w:val="99"/>
    <w:unhideWhenUsed/>
    <w:rsid w:val="00310275"/>
    <w:pPr>
      <w:tabs>
        <w:tab w:val="center" w:pos="4153"/>
        <w:tab w:val="right" w:pos="8306"/>
      </w:tabs>
    </w:pPr>
  </w:style>
  <w:style w:type="character" w:customStyle="1" w:styleId="HeaderChar">
    <w:name w:val="Header Char"/>
    <w:basedOn w:val="DefaultParagraphFont"/>
    <w:link w:val="Header"/>
    <w:uiPriority w:val="99"/>
    <w:rsid w:val="00310275"/>
    <w:rPr>
      <w:rFonts w:ascii="Times New Roman" w:hAnsi="Times New Roman"/>
      <w:kern w:val="0"/>
      <w:sz w:val="24"/>
      <w:szCs w:val="24"/>
      <w:lang w:val="lv-LV"/>
    </w:rPr>
  </w:style>
  <w:style w:type="paragraph" w:styleId="Revision">
    <w:name w:val="Revision"/>
    <w:hidden/>
    <w:uiPriority w:val="99"/>
    <w:semiHidden/>
    <w:rsid w:val="00E757EB"/>
    <w:pPr>
      <w:suppressAutoHyphens w:val="0"/>
    </w:pPr>
    <w:rPr>
      <w:rFonts w:ascii="Times New Roman" w:hAnsi="Times New Roman"/>
      <w:kern w:val="0"/>
      <w:sz w:val="24"/>
      <w:szCs w:val="24"/>
      <w:lang w:val="lv-LV"/>
    </w:rPr>
  </w:style>
  <w:style w:type="paragraph" w:styleId="BalloonText">
    <w:name w:val="Balloon Text"/>
    <w:basedOn w:val="Normal"/>
    <w:link w:val="BalloonTextChar"/>
    <w:uiPriority w:val="99"/>
    <w:semiHidden/>
    <w:unhideWhenUsed/>
    <w:rsid w:val="00B80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D8B"/>
    <w:rPr>
      <w:rFonts w:ascii="Segoe UI" w:hAnsi="Segoe UI" w:cs="Segoe UI"/>
      <w:kern w:val="0"/>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48319">
      <w:bodyDiv w:val="1"/>
      <w:marLeft w:val="0"/>
      <w:marRight w:val="0"/>
      <w:marTop w:val="0"/>
      <w:marBottom w:val="0"/>
      <w:divBdr>
        <w:top w:val="none" w:sz="0" w:space="0" w:color="auto"/>
        <w:left w:val="none" w:sz="0" w:space="0" w:color="auto"/>
        <w:bottom w:val="none" w:sz="0" w:space="0" w:color="auto"/>
        <w:right w:val="none" w:sz="0" w:space="0" w:color="auto"/>
      </w:divBdr>
    </w:div>
    <w:div w:id="1862207338">
      <w:bodyDiv w:val="1"/>
      <w:marLeft w:val="0"/>
      <w:marRight w:val="0"/>
      <w:marTop w:val="0"/>
      <w:marBottom w:val="0"/>
      <w:divBdr>
        <w:top w:val="none" w:sz="0" w:space="0" w:color="auto"/>
        <w:left w:val="none" w:sz="0" w:space="0" w:color="auto"/>
        <w:bottom w:val="none" w:sz="0" w:space="0" w:color="auto"/>
        <w:right w:val="none" w:sz="0" w:space="0" w:color="auto"/>
      </w:divBdr>
      <w:divsChild>
        <w:div w:id="21380642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5481-socialas-aprupes-un-socialas-rehabilitacijas-pakalpojumu-samaksas-kartiba-un-kartiba-kada-pakalpojuma-izmaksas-tiek-segtas-no-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75481-socialas-aprupes-un-socialas-rehabilitacijas-pakalpojumu-samaksas-kartiba-un-kartiba-kada-pakalpojuma-izmaksas-tiek-segtas-no-p..."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4E24-3529-44B9-9FB7-9B635EE3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32975</Words>
  <Characters>18797</Characters>
  <Application>Microsoft Office Word</Application>
  <DocSecurity>0</DocSecurity>
  <Lines>156</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Ločmele</dc:creator>
  <dc:description/>
  <cp:lastModifiedBy>Arita Bauska</cp:lastModifiedBy>
  <cp:revision>10</cp:revision>
  <cp:lastPrinted>2025-05-06T11:29:00Z</cp:lastPrinted>
  <dcterms:created xsi:type="dcterms:W3CDTF">2025-05-06T12:30:00Z</dcterms:created>
  <dcterms:modified xsi:type="dcterms:W3CDTF">2025-05-07T06:05:00Z</dcterms:modified>
  <dc:language>en-US</dc:language>
</cp:coreProperties>
</file>