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8B6A0" w14:textId="2C2DA9C2" w:rsidR="003F3FEE" w:rsidRDefault="003F3FEE" w:rsidP="003F3FEE">
      <w:pPr>
        <w:tabs>
          <w:tab w:val="left" w:pos="3547"/>
          <w:tab w:val="center" w:pos="4536"/>
        </w:tabs>
        <w:jc w:val="right"/>
        <w:rPr>
          <w:noProof/>
          <w:lang w:eastAsia="lv-LV"/>
        </w:rPr>
      </w:pPr>
      <w:r>
        <w:rPr>
          <w:noProof/>
          <w:lang w:eastAsia="lv-LV"/>
        </w:rPr>
        <w:tab/>
      </w:r>
      <w:r>
        <w:rPr>
          <w:noProof/>
          <w:lang w:eastAsia="lv-LV"/>
        </w:rPr>
        <w:tab/>
        <w:t>Projekts</w:t>
      </w:r>
    </w:p>
    <w:p w14:paraId="1139749C" w14:textId="77777777" w:rsidR="00A90F53" w:rsidRDefault="00A90F53" w:rsidP="00CE724D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01440B15" wp14:editId="2A69C41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E06" w14:textId="77777777" w:rsidR="00A90F53" w:rsidRPr="00C14B58" w:rsidRDefault="00A90F53" w:rsidP="00A90F53">
      <w:pPr>
        <w:jc w:val="center"/>
        <w:rPr>
          <w:rFonts w:ascii="RimBelwe" w:hAnsi="RimBelwe"/>
          <w:noProof/>
          <w:sz w:val="12"/>
          <w:szCs w:val="28"/>
        </w:rPr>
      </w:pPr>
    </w:p>
    <w:p w14:paraId="522D35B6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2B7278C9" w14:textId="77777777" w:rsidR="00A90F53" w:rsidRPr="00AD6A6A" w:rsidRDefault="00A90F53" w:rsidP="00A90F53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1907F8C" w14:textId="77777777" w:rsidR="00A90F53" w:rsidRPr="00AD6A6A" w:rsidRDefault="00A1705A" w:rsidP="00A90F5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>tālrunis 65071160</w:t>
      </w:r>
      <w:r w:rsidR="00A90F53" w:rsidRPr="00AD6A6A">
        <w:rPr>
          <w:rFonts w:ascii="Times New Roman" w:hAnsi="Times New Roman"/>
          <w:noProof/>
          <w:sz w:val="18"/>
        </w:rPr>
        <w:t xml:space="preserve">, </w:t>
      </w:r>
      <w:r w:rsidR="00A90F53"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3EA9A44" w14:textId="77777777" w:rsidR="00F42336" w:rsidRDefault="00F42336" w:rsidP="00CF7333">
      <w:pPr>
        <w:rPr>
          <w:b/>
          <w:szCs w:val="24"/>
        </w:rPr>
      </w:pPr>
    </w:p>
    <w:p w14:paraId="09E328DE" w14:textId="77777777" w:rsidR="00A90F53" w:rsidRPr="00CF7333" w:rsidRDefault="00A90F53" w:rsidP="00A90F53">
      <w:pPr>
        <w:pStyle w:val="Nosaukums"/>
        <w:rPr>
          <w:b w:val="0"/>
          <w:sz w:val="28"/>
          <w:szCs w:val="28"/>
        </w:rPr>
      </w:pPr>
      <w:r w:rsidRPr="00CF7333">
        <w:rPr>
          <w:b w:val="0"/>
          <w:sz w:val="28"/>
          <w:szCs w:val="28"/>
        </w:rPr>
        <w:t>SAISTOŠIE NOTEIKUMI</w:t>
      </w:r>
    </w:p>
    <w:p w14:paraId="6AA39135" w14:textId="77777777" w:rsidR="00A90F53" w:rsidRPr="007366D1" w:rsidRDefault="00A90F53" w:rsidP="00A90F53">
      <w:pPr>
        <w:jc w:val="center"/>
        <w:rPr>
          <w:rFonts w:ascii="Times New Roman" w:hAnsi="Times New Roman"/>
          <w:szCs w:val="24"/>
          <w:lang w:val="lv-LV"/>
        </w:rPr>
      </w:pPr>
      <w:r w:rsidRPr="007366D1">
        <w:rPr>
          <w:rFonts w:ascii="Times New Roman" w:hAnsi="Times New Roman"/>
          <w:szCs w:val="24"/>
          <w:lang w:val="lv-LV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4536"/>
      </w:tblGrid>
      <w:tr w:rsidR="00A90F53" w:rsidRPr="00DB2F7A" w14:paraId="59A4A94C" w14:textId="77777777" w:rsidTr="00133251">
        <w:trPr>
          <w:trHeight w:val="821"/>
        </w:trPr>
        <w:tc>
          <w:tcPr>
            <w:tcW w:w="2500" w:type="pct"/>
          </w:tcPr>
          <w:p w14:paraId="20067FD0" w14:textId="77777777" w:rsidR="00A90F53" w:rsidRPr="00E628C4" w:rsidRDefault="00A90F53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  <w:p w14:paraId="34621512" w14:textId="3FDFB472" w:rsidR="00A90F53" w:rsidRPr="00E628C4" w:rsidRDefault="00A90F53" w:rsidP="00CB7DF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202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E628C4">
              <w:rPr>
                <w:rFonts w:ascii="Times New Roman" w:hAnsi="Times New Roman"/>
                <w:szCs w:val="24"/>
                <w:lang w:val="lv-LV"/>
              </w:rPr>
              <w:t xml:space="preserve">.gada 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__</w:t>
            </w:r>
            <w:r w:rsidR="002D2970">
              <w:rPr>
                <w:rFonts w:ascii="Times New Roman" w:hAnsi="Times New Roman"/>
                <w:szCs w:val="24"/>
                <w:lang w:val="lv-LV"/>
              </w:rPr>
              <w:t>.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jūnijā</w:t>
            </w:r>
          </w:p>
        </w:tc>
        <w:tc>
          <w:tcPr>
            <w:tcW w:w="2500" w:type="pct"/>
          </w:tcPr>
          <w:p w14:paraId="31CF2A75" w14:textId="77777777" w:rsidR="00A90F53" w:rsidRPr="00E628C4" w:rsidRDefault="00A90F53" w:rsidP="008C588D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</w:p>
          <w:p w14:paraId="739C98F3" w14:textId="1D515CE1" w:rsidR="00A90F53" w:rsidRPr="00E628C4" w:rsidRDefault="00A90F53" w:rsidP="00CB7DF7">
            <w:pPr>
              <w:keepNext/>
              <w:jc w:val="right"/>
              <w:outlineLvl w:val="3"/>
              <w:rPr>
                <w:rFonts w:ascii="Times New Roman" w:hAnsi="Times New Roman"/>
                <w:szCs w:val="24"/>
                <w:lang w:val="lv-LV"/>
              </w:rPr>
            </w:pPr>
            <w:r w:rsidRPr="00E628C4">
              <w:rPr>
                <w:rFonts w:ascii="Times New Roman" w:hAnsi="Times New Roman"/>
                <w:szCs w:val="24"/>
                <w:lang w:val="lv-LV"/>
              </w:rPr>
              <w:t>Nr.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__</w:t>
            </w:r>
            <w:r>
              <w:rPr>
                <w:rFonts w:ascii="Times New Roman" w:hAnsi="Times New Roman"/>
                <w:szCs w:val="24"/>
                <w:lang w:val="lv-LV"/>
              </w:rPr>
              <w:t>/202</w:t>
            </w:r>
            <w:r w:rsidR="00133251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133251" w:rsidRPr="00DB2F7A" w14:paraId="6D62D63C" w14:textId="77777777" w:rsidTr="008C588D">
        <w:trPr>
          <w:gridAfter w:val="1"/>
          <w:wAfter w:w="2500" w:type="pct"/>
        </w:trPr>
        <w:tc>
          <w:tcPr>
            <w:tcW w:w="2500" w:type="pct"/>
          </w:tcPr>
          <w:p w14:paraId="1CFFAEBD" w14:textId="77777777" w:rsidR="00133251" w:rsidRPr="00E628C4" w:rsidRDefault="00133251" w:rsidP="008C588D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03C1A11B" w14:textId="77777777" w:rsidR="00A90F53" w:rsidRPr="00DB2F7A" w:rsidRDefault="00A90F53" w:rsidP="00A90F53">
      <w:pPr>
        <w:jc w:val="both"/>
        <w:rPr>
          <w:rFonts w:ascii="Times New Roman" w:hAnsi="Times New Roman"/>
          <w:b/>
          <w:lang w:val="lv-LV"/>
        </w:rPr>
      </w:pPr>
    </w:p>
    <w:p w14:paraId="364E2C1A" w14:textId="39FFEFB4" w:rsidR="00A90F53" w:rsidRDefault="00A90F53" w:rsidP="00A90F53">
      <w:pPr>
        <w:jc w:val="center"/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</w:pPr>
      <w:r w:rsidRPr="004E5F2A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 xml:space="preserve">Par </w:t>
      </w:r>
      <w:r w:rsidR="00C5279D" w:rsidRPr="004E5F2A">
        <w:rPr>
          <w:rFonts w:ascii="Times New Roman" w:hAnsi="Times New Roman"/>
          <w:b/>
          <w:bCs/>
          <w:color w:val="000000"/>
          <w:kern w:val="36"/>
          <w:szCs w:val="24"/>
          <w:lang w:val="lv-LV"/>
        </w:rPr>
        <w:t>ēdināšanas pabalstu</w:t>
      </w:r>
    </w:p>
    <w:p w14:paraId="6FFEAA20" w14:textId="77777777" w:rsidR="00A90F53" w:rsidRPr="00DB2F7A" w:rsidRDefault="00A90F53" w:rsidP="00A90F53">
      <w:pPr>
        <w:jc w:val="center"/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4F72F2DF" w14:textId="5593DFE2" w:rsidR="00AC61EE" w:rsidRDefault="00A90F53" w:rsidP="003E4AC3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 w:rsidRPr="00B66B16">
        <w:rPr>
          <w:rFonts w:ascii="Times New Roman" w:hAnsi="Times New Roman"/>
          <w:i/>
          <w:iCs/>
          <w:color w:val="000000"/>
          <w:szCs w:val="24"/>
          <w:lang w:val="lv-LV"/>
        </w:rPr>
        <w:t>Izdoti saskaņā ar</w:t>
      </w:r>
    </w:p>
    <w:p w14:paraId="55C5AF39" w14:textId="7D13B213" w:rsidR="00DE7DF0" w:rsidRDefault="008E110F" w:rsidP="00AC61EE">
      <w:pPr>
        <w:jc w:val="right"/>
        <w:rPr>
          <w:rFonts w:ascii="Times New Roman" w:hAnsi="Times New Roman"/>
          <w:i/>
          <w:iCs/>
          <w:color w:val="000000"/>
          <w:szCs w:val="24"/>
          <w:lang w:val="lv-LV"/>
        </w:rPr>
      </w:pP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Izglītības likuma</w:t>
      </w:r>
      <w:r w:rsidR="00AC61EE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17.</w:t>
      </w:r>
      <w:r w:rsidR="00AA4681">
        <w:rPr>
          <w:rFonts w:ascii="Times New Roman" w:hAnsi="Times New Roman"/>
          <w:i/>
          <w:iCs/>
          <w:color w:val="000000"/>
          <w:szCs w:val="24"/>
          <w:lang w:val="lv-LV"/>
        </w:rPr>
        <w:t> 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>panta</w:t>
      </w:r>
      <w:r w:rsidR="00AA4681"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trešās daļas 11. punktu</w:t>
      </w:r>
      <w:r>
        <w:rPr>
          <w:rFonts w:ascii="Times New Roman" w:hAnsi="Times New Roman"/>
          <w:i/>
          <w:iCs/>
          <w:color w:val="000000"/>
          <w:szCs w:val="24"/>
          <w:lang w:val="lv-LV"/>
        </w:rPr>
        <w:t xml:space="preserve"> </w:t>
      </w:r>
    </w:p>
    <w:p w14:paraId="318F883C" w14:textId="77777777" w:rsidR="00C5279D" w:rsidRPr="00B66B16" w:rsidRDefault="00C5279D" w:rsidP="008968FC">
      <w:pPr>
        <w:rPr>
          <w:rFonts w:ascii="Times New Roman" w:hAnsi="Times New Roman"/>
          <w:i/>
          <w:iCs/>
          <w:color w:val="000000"/>
          <w:szCs w:val="24"/>
          <w:lang w:val="lv-LV"/>
        </w:rPr>
      </w:pPr>
    </w:p>
    <w:p w14:paraId="7F426C50" w14:textId="77777777" w:rsidR="00FA68C5" w:rsidRPr="000F7BDC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0F7BDC">
        <w:rPr>
          <w:b/>
          <w:bCs/>
          <w:sz w:val="24"/>
          <w:szCs w:val="24"/>
          <w:lang w:val="lv-LV"/>
        </w:rPr>
        <w:t>Vispārīgie jautājumi</w:t>
      </w:r>
    </w:p>
    <w:p w14:paraId="4C5EEAB3" w14:textId="4E185426" w:rsidR="00C4516C" w:rsidRDefault="00FA68C5" w:rsidP="00C4516C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1924A0">
        <w:rPr>
          <w:sz w:val="24"/>
          <w:szCs w:val="24"/>
          <w:lang w:val="lv-LV"/>
        </w:rPr>
        <w:t xml:space="preserve">Saistošie noteikumi (turpmāk – noteikumi) nosaka kārtību, kādā Ogres novada </w:t>
      </w:r>
      <w:r w:rsidR="000D6A41" w:rsidRPr="001924A0">
        <w:rPr>
          <w:sz w:val="24"/>
          <w:szCs w:val="24"/>
          <w:lang w:val="lv-LV"/>
        </w:rPr>
        <w:t xml:space="preserve">administratīvajā teritorijā (turpmāk – novads) </w:t>
      </w:r>
      <w:r w:rsidRPr="001924A0">
        <w:rPr>
          <w:sz w:val="24"/>
          <w:szCs w:val="24"/>
          <w:lang w:val="lv-LV"/>
        </w:rPr>
        <w:t>deklarēt</w:t>
      </w:r>
      <w:r w:rsidR="000D6A41" w:rsidRPr="001924A0">
        <w:rPr>
          <w:sz w:val="24"/>
          <w:szCs w:val="24"/>
          <w:lang w:val="lv-LV"/>
        </w:rPr>
        <w:t>a</w:t>
      </w:r>
      <w:r w:rsidR="009A2A36" w:rsidRPr="001924A0">
        <w:rPr>
          <w:sz w:val="24"/>
          <w:szCs w:val="24"/>
          <w:lang w:val="lv-LV"/>
        </w:rPr>
        <w:t>jam</w:t>
      </w:r>
      <w:r w:rsidR="00450047" w:rsidRPr="001924A0">
        <w:rPr>
          <w:sz w:val="24"/>
          <w:szCs w:val="24"/>
          <w:lang w:val="lv-LV"/>
        </w:rPr>
        <w:t xml:space="preserve"> </w:t>
      </w:r>
      <w:r w:rsidRPr="001924A0">
        <w:rPr>
          <w:sz w:val="24"/>
          <w:szCs w:val="24"/>
          <w:lang w:val="lv-LV"/>
        </w:rPr>
        <w:t xml:space="preserve"> </w:t>
      </w:r>
      <w:r w:rsidR="0007225B" w:rsidRPr="001924A0">
        <w:rPr>
          <w:sz w:val="24"/>
          <w:szCs w:val="24"/>
          <w:lang w:val="lv-LV"/>
        </w:rPr>
        <w:t xml:space="preserve">izglītības iestāžu </w:t>
      </w:r>
      <w:r w:rsidR="000D6A41" w:rsidRPr="001924A0">
        <w:rPr>
          <w:sz w:val="24"/>
          <w:szCs w:val="24"/>
          <w:lang w:val="lv-LV"/>
        </w:rPr>
        <w:t>izglītojamaj</w:t>
      </w:r>
      <w:r w:rsidR="009A2A36" w:rsidRPr="001924A0">
        <w:rPr>
          <w:sz w:val="24"/>
          <w:szCs w:val="24"/>
          <w:lang w:val="lv-LV"/>
        </w:rPr>
        <w:t>am</w:t>
      </w:r>
      <w:r w:rsidR="000D6A41" w:rsidRPr="001924A0">
        <w:rPr>
          <w:sz w:val="24"/>
          <w:szCs w:val="24"/>
          <w:lang w:val="lv-LV"/>
        </w:rPr>
        <w:t>, kur</w:t>
      </w:r>
      <w:r w:rsidR="009A2A36" w:rsidRPr="001924A0">
        <w:rPr>
          <w:sz w:val="24"/>
          <w:szCs w:val="24"/>
          <w:lang w:val="lv-LV"/>
        </w:rPr>
        <w:t>š</w:t>
      </w:r>
      <w:r w:rsidR="000D6A41" w:rsidRPr="000F7BDC">
        <w:rPr>
          <w:sz w:val="24"/>
          <w:szCs w:val="24"/>
          <w:lang w:val="lv-LV"/>
        </w:rPr>
        <w:t xml:space="preserve"> apgūst pirmsskolas, pamata</w:t>
      </w:r>
      <w:r w:rsidR="00133251" w:rsidRPr="000F7BDC">
        <w:rPr>
          <w:sz w:val="24"/>
          <w:szCs w:val="24"/>
          <w:lang w:val="lv-LV"/>
        </w:rPr>
        <w:t>,</w:t>
      </w:r>
      <w:r w:rsidR="000D6A41" w:rsidRPr="000F7BDC">
        <w:rPr>
          <w:sz w:val="24"/>
          <w:szCs w:val="24"/>
          <w:lang w:val="lv-LV"/>
        </w:rPr>
        <w:t xml:space="preserve"> vidēj</w:t>
      </w:r>
      <w:r w:rsidR="00133251" w:rsidRPr="000F7BDC">
        <w:rPr>
          <w:sz w:val="24"/>
          <w:szCs w:val="24"/>
          <w:lang w:val="lv-LV"/>
        </w:rPr>
        <w:t>o vai profesionālo</w:t>
      </w:r>
      <w:r w:rsidR="000D6A41" w:rsidRPr="000F7BDC">
        <w:rPr>
          <w:sz w:val="24"/>
          <w:szCs w:val="24"/>
          <w:lang w:val="lv-LV"/>
        </w:rPr>
        <w:t xml:space="preserve"> izglītības programmu </w:t>
      </w:r>
      <w:r w:rsidR="00473D0D" w:rsidRPr="000F7BDC">
        <w:rPr>
          <w:sz w:val="24"/>
          <w:szCs w:val="24"/>
          <w:lang w:val="lv-LV"/>
        </w:rPr>
        <w:t>(turpmāk – izglītoja</w:t>
      </w:r>
      <w:r w:rsidR="009A2A36" w:rsidRPr="000F7BDC">
        <w:rPr>
          <w:sz w:val="24"/>
          <w:szCs w:val="24"/>
          <w:lang w:val="lv-LV"/>
        </w:rPr>
        <w:t>mais</w:t>
      </w:r>
      <w:r w:rsidR="00473D0D" w:rsidRPr="000F7BDC">
        <w:rPr>
          <w:sz w:val="24"/>
          <w:szCs w:val="24"/>
          <w:lang w:val="lv-LV"/>
        </w:rPr>
        <w:t>)</w:t>
      </w:r>
      <w:r w:rsidR="0011512A" w:rsidRPr="000F7BDC">
        <w:rPr>
          <w:sz w:val="24"/>
          <w:szCs w:val="24"/>
          <w:lang w:val="lv-LV"/>
        </w:rPr>
        <w:t>,</w:t>
      </w:r>
      <w:r w:rsidRPr="000F7BDC">
        <w:rPr>
          <w:sz w:val="24"/>
          <w:szCs w:val="24"/>
          <w:lang w:val="lv-LV"/>
        </w:rPr>
        <w:t xml:space="preserve"> </w:t>
      </w:r>
      <w:r w:rsidR="005A4172" w:rsidRPr="000F7BDC">
        <w:rPr>
          <w:sz w:val="24"/>
          <w:szCs w:val="24"/>
          <w:lang w:val="lv-LV"/>
        </w:rPr>
        <w:t>piešķir</w:t>
      </w:r>
      <w:r w:rsidRPr="000F7BDC">
        <w:rPr>
          <w:sz w:val="24"/>
          <w:szCs w:val="24"/>
          <w:lang w:val="lv-LV"/>
        </w:rPr>
        <w:t xml:space="preserve"> </w:t>
      </w:r>
      <w:r w:rsidR="00C616FC" w:rsidRPr="000F7BDC">
        <w:rPr>
          <w:sz w:val="24"/>
          <w:szCs w:val="24"/>
          <w:lang w:val="lv-LV"/>
        </w:rPr>
        <w:t xml:space="preserve">Ogres novada pašvaldības (turpmāk – pašvaldība) </w:t>
      </w:r>
      <w:r w:rsidRPr="000F7BDC">
        <w:rPr>
          <w:sz w:val="24"/>
          <w:szCs w:val="24"/>
          <w:lang w:val="lv-LV"/>
        </w:rPr>
        <w:t xml:space="preserve">pabalstu </w:t>
      </w:r>
      <w:r w:rsidR="00FF776E" w:rsidRPr="000F7BDC">
        <w:rPr>
          <w:sz w:val="24"/>
          <w:szCs w:val="24"/>
          <w:lang w:val="lv-LV"/>
        </w:rPr>
        <w:t xml:space="preserve">izglītības iestāžu nodrošinātā </w:t>
      </w:r>
      <w:r w:rsidR="000D79A5" w:rsidRPr="000F7BDC">
        <w:rPr>
          <w:sz w:val="24"/>
          <w:szCs w:val="24"/>
          <w:lang w:val="lv-LV"/>
        </w:rPr>
        <w:t xml:space="preserve">ēdināšanas </w:t>
      </w:r>
      <w:r w:rsidR="00FF776E" w:rsidRPr="000F7BDC">
        <w:rPr>
          <w:sz w:val="24"/>
          <w:szCs w:val="24"/>
          <w:lang w:val="lv-LV"/>
        </w:rPr>
        <w:t xml:space="preserve">pakalpojuma </w:t>
      </w:r>
      <w:r w:rsidR="000D79A5" w:rsidRPr="000F7BDC">
        <w:rPr>
          <w:sz w:val="24"/>
          <w:szCs w:val="24"/>
          <w:lang w:val="lv-LV"/>
        </w:rPr>
        <w:t xml:space="preserve">apmaksai </w:t>
      </w:r>
      <w:r w:rsidRPr="000F7BDC">
        <w:rPr>
          <w:sz w:val="24"/>
          <w:szCs w:val="24"/>
          <w:lang w:val="lv-LV"/>
        </w:rPr>
        <w:t>(turpmāk – pabalsts), pabalsta apmēru, pieprasīšanas un piešķiršanas kārtību.</w:t>
      </w:r>
    </w:p>
    <w:p w14:paraId="453DD593" w14:textId="6E2F518A" w:rsidR="001E4C89" w:rsidRPr="000F7BDC" w:rsidRDefault="00827C43" w:rsidP="00C4516C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Lai saņemtu pabalstu, u</w:t>
      </w:r>
      <w:r w:rsidR="00431194">
        <w:rPr>
          <w:sz w:val="24"/>
          <w:szCs w:val="24"/>
          <w:lang w:val="lv-LV"/>
        </w:rPr>
        <w:t xml:space="preserve">z </w:t>
      </w:r>
      <w:r w:rsidR="001E4C89" w:rsidRPr="00715379">
        <w:rPr>
          <w:sz w:val="24"/>
          <w:szCs w:val="24"/>
          <w:lang w:val="lv-LV"/>
        </w:rPr>
        <w:t>izglītojam</w:t>
      </w:r>
      <w:r w:rsidR="00431194">
        <w:rPr>
          <w:sz w:val="24"/>
          <w:szCs w:val="24"/>
          <w:lang w:val="lv-LV"/>
        </w:rPr>
        <w:t>o</w:t>
      </w:r>
      <w:r w:rsidR="001E4C89" w:rsidRPr="00715379">
        <w:rPr>
          <w:sz w:val="24"/>
          <w:szCs w:val="24"/>
          <w:lang w:val="lv-LV"/>
        </w:rPr>
        <w:t xml:space="preserve">, kas </w:t>
      </w:r>
      <w:r w:rsidR="00715379" w:rsidRPr="00715379">
        <w:rPr>
          <w:sz w:val="24"/>
          <w:szCs w:val="24"/>
          <w:lang w:val="lv-LV"/>
        </w:rPr>
        <w:t xml:space="preserve">ir </w:t>
      </w:r>
      <w:proofErr w:type="spellStart"/>
      <w:r w:rsidR="00715379" w:rsidRPr="00715379">
        <w:rPr>
          <w:sz w:val="24"/>
          <w:szCs w:val="24"/>
          <w:lang w:val="lv-LV"/>
        </w:rPr>
        <w:t>ārpusģimenes</w:t>
      </w:r>
      <w:proofErr w:type="spellEnd"/>
      <w:r w:rsidR="00715379" w:rsidRPr="00715379">
        <w:rPr>
          <w:sz w:val="24"/>
          <w:szCs w:val="24"/>
          <w:lang w:val="lv-LV"/>
        </w:rPr>
        <w:t xml:space="preserve"> aprūpē</w:t>
      </w:r>
      <w:r w:rsidR="001E4C89" w:rsidRPr="00715379">
        <w:rPr>
          <w:sz w:val="24"/>
          <w:szCs w:val="24"/>
          <w:lang w:val="lv-LV"/>
        </w:rPr>
        <w:t>, pamatojoties uz Ogres novada bāriņtiesa</w:t>
      </w:r>
      <w:r w:rsidR="00431194">
        <w:rPr>
          <w:sz w:val="24"/>
          <w:szCs w:val="24"/>
          <w:lang w:val="lv-LV"/>
        </w:rPr>
        <w:t>s (turpmāk – bāriņtiesa) lēmumu</w:t>
      </w:r>
      <w:r w:rsidR="00853BA4">
        <w:rPr>
          <w:sz w:val="24"/>
          <w:szCs w:val="24"/>
          <w:lang w:val="lv-LV"/>
        </w:rPr>
        <w:t>,</w:t>
      </w:r>
      <w:r w:rsidR="00431194">
        <w:rPr>
          <w:sz w:val="24"/>
          <w:szCs w:val="24"/>
          <w:lang w:val="lv-LV"/>
        </w:rPr>
        <w:t xml:space="preserve"> nav attiecināma prasība par dzīvesvietas deklarēšanu Ogres novada administratīvajā teritorijā. </w:t>
      </w:r>
    </w:p>
    <w:p w14:paraId="181DC3A5" w14:textId="77777777" w:rsidR="00246139" w:rsidRPr="000F7BDC" w:rsidRDefault="006952F8" w:rsidP="00246139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>P</w:t>
      </w:r>
      <w:r w:rsidR="00FA68C5" w:rsidRPr="000F7BDC">
        <w:rPr>
          <w:sz w:val="24"/>
          <w:szCs w:val="24"/>
          <w:lang w:val="lv-LV"/>
        </w:rPr>
        <w:t>abalstu</w:t>
      </w:r>
      <w:r w:rsidRPr="000F7BDC">
        <w:rPr>
          <w:sz w:val="24"/>
          <w:szCs w:val="24"/>
          <w:lang w:val="lv-LV"/>
        </w:rPr>
        <w:t xml:space="preserve"> piešķir</w:t>
      </w:r>
      <w:r w:rsidR="00FA68C5" w:rsidRPr="000F7BDC">
        <w:rPr>
          <w:sz w:val="24"/>
          <w:szCs w:val="24"/>
          <w:lang w:val="lv-LV"/>
        </w:rPr>
        <w:t xml:space="preserve">, ja ēdināšanas pakalpojumu </w:t>
      </w:r>
      <w:r w:rsidR="00F42336" w:rsidRPr="000F7BDC">
        <w:rPr>
          <w:sz w:val="24"/>
          <w:szCs w:val="24"/>
          <w:lang w:val="lv-LV"/>
        </w:rPr>
        <w:t xml:space="preserve">pilnībā </w:t>
      </w:r>
      <w:r w:rsidR="00FA68C5" w:rsidRPr="000F7BDC">
        <w:rPr>
          <w:sz w:val="24"/>
          <w:szCs w:val="24"/>
          <w:lang w:val="lv-LV"/>
        </w:rPr>
        <w:t>neapmaksā valsts</w:t>
      </w:r>
      <w:r w:rsidR="00003851" w:rsidRPr="000F7BDC">
        <w:rPr>
          <w:sz w:val="24"/>
          <w:szCs w:val="24"/>
          <w:lang w:val="lv-LV"/>
        </w:rPr>
        <w:t xml:space="preserve">, </w:t>
      </w:r>
      <w:r w:rsidR="001E4DD4" w:rsidRPr="000F7BDC">
        <w:rPr>
          <w:sz w:val="24"/>
          <w:szCs w:val="24"/>
          <w:lang w:val="lv-LV"/>
        </w:rPr>
        <w:t>pašvaldīb</w:t>
      </w:r>
      <w:r w:rsidR="00003851" w:rsidRPr="000F7BDC">
        <w:rPr>
          <w:sz w:val="24"/>
          <w:szCs w:val="24"/>
          <w:lang w:val="lv-LV"/>
        </w:rPr>
        <w:t>a vai cita novada pašvaldība</w:t>
      </w:r>
      <w:r w:rsidR="00196460" w:rsidRPr="000F7BDC">
        <w:rPr>
          <w:sz w:val="24"/>
          <w:szCs w:val="24"/>
          <w:lang w:val="lv-LV"/>
        </w:rPr>
        <w:t xml:space="preserve"> citos tiesību aktos noteiktajā kārtībā</w:t>
      </w:r>
      <w:r w:rsidR="00003851" w:rsidRPr="000F7BDC">
        <w:rPr>
          <w:sz w:val="24"/>
          <w:szCs w:val="24"/>
          <w:lang w:val="lv-LV"/>
        </w:rPr>
        <w:t>.</w:t>
      </w:r>
      <w:r w:rsidR="00196460" w:rsidRPr="000F7BDC">
        <w:rPr>
          <w:rFonts w:ascii="RimTimes" w:eastAsia="Times New Roman" w:hAnsi="RimTimes"/>
          <w:sz w:val="24"/>
          <w:szCs w:val="20"/>
          <w:lang w:val="lv-LV" w:eastAsia="en-US"/>
        </w:rPr>
        <w:t xml:space="preserve"> </w:t>
      </w:r>
    </w:p>
    <w:p w14:paraId="46D4C2F9" w14:textId="7583B25E" w:rsidR="002D609D" w:rsidRPr="00715379" w:rsidRDefault="002D609D" w:rsidP="00246139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715379">
        <w:rPr>
          <w:sz w:val="24"/>
          <w:szCs w:val="24"/>
          <w:lang w:val="lv-LV"/>
        </w:rPr>
        <w:t>Izglītojam</w:t>
      </w:r>
      <w:r w:rsidR="009A2A36" w:rsidRPr="00715379">
        <w:rPr>
          <w:sz w:val="24"/>
          <w:szCs w:val="24"/>
          <w:lang w:val="lv-LV"/>
        </w:rPr>
        <w:t>a</w:t>
      </w:r>
      <w:r w:rsidR="00637B24" w:rsidRPr="00715379">
        <w:rPr>
          <w:sz w:val="24"/>
          <w:szCs w:val="24"/>
          <w:lang w:val="lv-LV"/>
        </w:rPr>
        <w:t>jam pabalstu nepiešķir</w:t>
      </w:r>
      <w:r w:rsidRPr="00715379">
        <w:rPr>
          <w:sz w:val="24"/>
          <w:szCs w:val="24"/>
          <w:lang w:val="lv-LV"/>
        </w:rPr>
        <w:t>,</w:t>
      </w:r>
      <w:r w:rsidR="00AA4681" w:rsidRPr="00715379">
        <w:rPr>
          <w:sz w:val="24"/>
          <w:szCs w:val="24"/>
          <w:lang w:val="lv-LV"/>
        </w:rPr>
        <w:t xml:space="preserve"> ja </w:t>
      </w:r>
      <w:r w:rsidRPr="00715379">
        <w:rPr>
          <w:sz w:val="24"/>
          <w:szCs w:val="24"/>
          <w:lang w:val="lv-LV"/>
        </w:rPr>
        <w:t>izglītības programm</w:t>
      </w:r>
      <w:r w:rsidR="00AA4681" w:rsidRPr="00715379">
        <w:rPr>
          <w:sz w:val="24"/>
          <w:szCs w:val="24"/>
          <w:lang w:val="lv-LV"/>
        </w:rPr>
        <w:t>a tiek apgūta</w:t>
      </w:r>
      <w:r w:rsidRPr="00715379">
        <w:rPr>
          <w:sz w:val="24"/>
          <w:szCs w:val="24"/>
          <w:lang w:val="lv-LV"/>
        </w:rPr>
        <w:t xml:space="preserve"> ārpus</w:t>
      </w:r>
      <w:r w:rsidR="00637B24" w:rsidRPr="00715379">
        <w:rPr>
          <w:sz w:val="24"/>
          <w:szCs w:val="24"/>
          <w:lang w:val="lv-LV"/>
        </w:rPr>
        <w:t xml:space="preserve"> </w:t>
      </w:r>
      <w:r w:rsidR="00715379" w:rsidRPr="00715379">
        <w:rPr>
          <w:sz w:val="24"/>
          <w:szCs w:val="24"/>
          <w:lang w:val="lv-LV"/>
        </w:rPr>
        <w:t>izgl</w:t>
      </w:r>
      <w:r w:rsidR="00536D24">
        <w:rPr>
          <w:sz w:val="24"/>
          <w:szCs w:val="24"/>
          <w:lang w:val="lv-LV"/>
        </w:rPr>
        <w:t>ītības iestādes un mācību satur</w:t>
      </w:r>
      <w:r w:rsidR="002F4DBB">
        <w:rPr>
          <w:sz w:val="24"/>
          <w:szCs w:val="24"/>
          <w:lang w:val="lv-LV"/>
        </w:rPr>
        <w:t>s tiek</w:t>
      </w:r>
      <w:r w:rsidR="00715379" w:rsidRPr="00715379">
        <w:rPr>
          <w:sz w:val="24"/>
          <w:szCs w:val="24"/>
          <w:lang w:val="lv-LV"/>
        </w:rPr>
        <w:t xml:space="preserve"> apgū</w:t>
      </w:r>
      <w:r w:rsidR="002F4DBB">
        <w:rPr>
          <w:sz w:val="24"/>
          <w:szCs w:val="24"/>
          <w:lang w:val="lv-LV"/>
        </w:rPr>
        <w:t>ts</w:t>
      </w:r>
      <w:r w:rsidR="00715379" w:rsidRPr="00715379">
        <w:rPr>
          <w:sz w:val="24"/>
          <w:szCs w:val="24"/>
          <w:lang w:val="lv-LV"/>
        </w:rPr>
        <w:t xml:space="preserve"> neklātienē, tālmācībā,</w:t>
      </w:r>
      <w:r w:rsidRPr="00715379">
        <w:rPr>
          <w:sz w:val="24"/>
          <w:szCs w:val="24"/>
          <w:lang w:val="lv-LV"/>
        </w:rPr>
        <w:t xml:space="preserve"> pašizglītībā vai ģimenē.</w:t>
      </w:r>
    </w:p>
    <w:p w14:paraId="55D284E7" w14:textId="77777777" w:rsidR="00FA68C5" w:rsidRPr="000F7BDC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0F7BDC">
        <w:rPr>
          <w:b/>
          <w:bCs/>
          <w:sz w:val="24"/>
          <w:szCs w:val="24"/>
          <w:lang w:val="lv-LV"/>
        </w:rPr>
        <w:t>Pabalsta apmērs</w:t>
      </w:r>
    </w:p>
    <w:p w14:paraId="24B2B116" w14:textId="46F15718" w:rsidR="00527FDB" w:rsidRPr="000F7BDC" w:rsidRDefault="00FA68C5" w:rsidP="00527FDB">
      <w:pPr>
        <w:pStyle w:val="Pamattekstaatkpe3"/>
        <w:numPr>
          <w:ilvl w:val="0"/>
          <w:numId w:val="3"/>
        </w:numPr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 xml:space="preserve">Pabalstu 100 procentu </w:t>
      </w:r>
      <w:r w:rsidR="00764D66" w:rsidRPr="000F7BDC">
        <w:rPr>
          <w:rFonts w:eastAsia="Times New Roman"/>
          <w:sz w:val="24"/>
          <w:szCs w:val="24"/>
          <w:lang w:val="lv-LV"/>
        </w:rPr>
        <w:t>apmērā no pašvaldības</w:t>
      </w:r>
      <w:r w:rsidR="00C80C8F" w:rsidRPr="000F7BDC">
        <w:rPr>
          <w:rFonts w:eastAsia="Times New Roman"/>
          <w:sz w:val="24"/>
          <w:szCs w:val="24"/>
          <w:lang w:val="lv-LV"/>
        </w:rPr>
        <w:t xml:space="preserve"> </w:t>
      </w:r>
      <w:r w:rsidR="00764D66" w:rsidRPr="000F7BDC">
        <w:rPr>
          <w:rFonts w:eastAsia="Times New Roman"/>
          <w:sz w:val="24"/>
          <w:szCs w:val="24"/>
          <w:lang w:val="lv-LV"/>
        </w:rPr>
        <w:t xml:space="preserve">noteiktās ēdināšanas maksas ir tiesības saņemt </w:t>
      </w:r>
      <w:r w:rsidR="00EE2DF0" w:rsidRPr="000F7BDC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0F7BDC">
        <w:rPr>
          <w:rFonts w:eastAsia="Times New Roman"/>
          <w:sz w:val="24"/>
          <w:szCs w:val="24"/>
          <w:lang w:val="lv-LV"/>
        </w:rPr>
        <w:t>izglītojama</w:t>
      </w:r>
      <w:r w:rsidR="009A2A36" w:rsidRPr="000F7BDC">
        <w:rPr>
          <w:rFonts w:eastAsia="Times New Roman"/>
          <w:sz w:val="24"/>
          <w:szCs w:val="24"/>
          <w:lang w:val="lv-LV"/>
        </w:rPr>
        <w:t>jam</w:t>
      </w:r>
      <w:r w:rsidR="00764D66" w:rsidRPr="000F7BDC">
        <w:rPr>
          <w:rFonts w:eastAsia="Times New Roman"/>
          <w:sz w:val="24"/>
          <w:szCs w:val="24"/>
          <w:lang w:val="lv-LV"/>
        </w:rPr>
        <w:t>,</w:t>
      </w:r>
      <w:r w:rsidR="00EE2DF0" w:rsidRPr="000F7BDC">
        <w:rPr>
          <w:rFonts w:eastAsia="Times New Roman"/>
          <w:sz w:val="24"/>
          <w:szCs w:val="24"/>
          <w:lang w:val="lv-LV"/>
        </w:rPr>
        <w:t xml:space="preserve"> uz kur</w:t>
      </w:r>
      <w:r w:rsidR="009A2A36" w:rsidRPr="000F7BDC">
        <w:rPr>
          <w:rFonts w:eastAsia="Times New Roman"/>
          <w:sz w:val="24"/>
          <w:szCs w:val="24"/>
          <w:lang w:val="lv-LV"/>
        </w:rPr>
        <w:t>u</w:t>
      </w:r>
      <w:r w:rsidR="00EE2DF0" w:rsidRPr="000F7BDC">
        <w:rPr>
          <w:rFonts w:eastAsia="Times New Roman"/>
          <w:sz w:val="24"/>
          <w:szCs w:val="24"/>
          <w:lang w:val="lv-LV"/>
        </w:rPr>
        <w:t xml:space="preserve"> attiecināms vismaz viens no šādiem kritērijiem</w:t>
      </w:r>
      <w:r w:rsidR="00764D66" w:rsidRPr="000F7BDC">
        <w:rPr>
          <w:rFonts w:eastAsia="Times New Roman"/>
          <w:sz w:val="24"/>
          <w:szCs w:val="24"/>
          <w:lang w:val="lv-LV"/>
        </w:rPr>
        <w:t>:</w:t>
      </w:r>
    </w:p>
    <w:p w14:paraId="07B8901D" w14:textId="358BE8DC" w:rsidR="00527FDB" w:rsidRPr="000F7BDC" w:rsidRDefault="00746481" w:rsidP="00527FDB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 xml:space="preserve">izglītojamajam </w:t>
      </w:r>
      <w:r w:rsidR="00FA68C5" w:rsidRPr="000F7BDC">
        <w:rPr>
          <w:sz w:val="24"/>
          <w:szCs w:val="24"/>
          <w:lang w:val="lv-LV"/>
        </w:rPr>
        <w:t>noteikta invaliditāte;</w:t>
      </w:r>
    </w:p>
    <w:p w14:paraId="02B2628C" w14:textId="6039AB1B" w:rsidR="00FA68C5" w:rsidRPr="000F7BDC" w:rsidRDefault="00746481" w:rsidP="00133251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 xml:space="preserve">izglītojamā </w:t>
      </w:r>
      <w:r w:rsidR="00B43CC4" w:rsidRPr="000F7BDC">
        <w:rPr>
          <w:rFonts w:eastAsia="Times New Roman"/>
          <w:sz w:val="24"/>
          <w:szCs w:val="24"/>
          <w:lang w:val="lv-LV"/>
        </w:rPr>
        <w:t>mājsaimniecība</w:t>
      </w:r>
      <w:r w:rsidRPr="000F7BDC">
        <w:rPr>
          <w:rFonts w:eastAsia="Times New Roman"/>
          <w:sz w:val="24"/>
          <w:szCs w:val="24"/>
          <w:lang w:val="lv-LV"/>
        </w:rPr>
        <w:t xml:space="preserve">i </w:t>
      </w:r>
      <w:r w:rsidR="00FA68C5" w:rsidRPr="000F7BDC">
        <w:rPr>
          <w:rFonts w:eastAsia="Times New Roman"/>
          <w:sz w:val="24"/>
          <w:szCs w:val="24"/>
          <w:lang w:val="lv-LV"/>
        </w:rPr>
        <w:t>noteikts</w:t>
      </w:r>
      <w:r w:rsidR="00695C68" w:rsidRPr="000F7BDC">
        <w:rPr>
          <w:rFonts w:eastAsia="Times New Roman"/>
          <w:sz w:val="24"/>
          <w:szCs w:val="24"/>
          <w:lang w:val="lv-LV"/>
        </w:rPr>
        <w:t xml:space="preserve"> trūcīgas vai</w:t>
      </w:r>
      <w:r w:rsidR="00FA68C5" w:rsidRPr="000F7BDC">
        <w:rPr>
          <w:rFonts w:eastAsia="Times New Roman"/>
          <w:sz w:val="24"/>
          <w:szCs w:val="24"/>
          <w:lang w:val="lv-LV"/>
        </w:rPr>
        <w:t xml:space="preserve"> maznodrošinātas mājsaimniecības statuss</w:t>
      </w:r>
      <w:r w:rsidR="00133251" w:rsidRPr="000F7BDC">
        <w:rPr>
          <w:rFonts w:eastAsia="Times New Roman"/>
          <w:sz w:val="24"/>
          <w:szCs w:val="24"/>
          <w:lang w:val="lv-LV"/>
        </w:rPr>
        <w:t>;</w:t>
      </w:r>
    </w:p>
    <w:p w14:paraId="2965539D" w14:textId="6A34E608" w:rsidR="00133251" w:rsidRPr="000F7BDC" w:rsidRDefault="00133251" w:rsidP="00133251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 xml:space="preserve">izglītojamais ir </w:t>
      </w:r>
      <w:proofErr w:type="spellStart"/>
      <w:r w:rsidR="004E5F2A">
        <w:rPr>
          <w:rFonts w:eastAsia="Times New Roman"/>
          <w:sz w:val="24"/>
          <w:szCs w:val="24"/>
          <w:lang w:val="lv-LV"/>
        </w:rPr>
        <w:t>ārpusģimenes</w:t>
      </w:r>
      <w:proofErr w:type="spellEnd"/>
      <w:r w:rsidR="004E5F2A">
        <w:rPr>
          <w:rFonts w:eastAsia="Times New Roman"/>
          <w:sz w:val="24"/>
          <w:szCs w:val="24"/>
          <w:lang w:val="lv-LV"/>
        </w:rPr>
        <w:t xml:space="preserve"> aprūpē</w:t>
      </w:r>
      <w:r w:rsidRPr="000F7BDC">
        <w:rPr>
          <w:rFonts w:eastAsia="Times New Roman"/>
          <w:sz w:val="24"/>
          <w:szCs w:val="24"/>
          <w:lang w:val="lv-LV"/>
        </w:rPr>
        <w:t>, pamatojoties uz bāriņtiesas lēmumu.</w:t>
      </w:r>
    </w:p>
    <w:p w14:paraId="28B11D91" w14:textId="39D80586" w:rsidR="00FA68C5" w:rsidRPr="000F7BDC" w:rsidRDefault="00FA68C5" w:rsidP="00527FDB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 xml:space="preserve">Pabalstu 50 procentu </w:t>
      </w:r>
      <w:r w:rsidR="00450047" w:rsidRPr="000F7BDC">
        <w:rPr>
          <w:rFonts w:eastAsia="Times New Roman"/>
          <w:sz w:val="24"/>
          <w:szCs w:val="24"/>
          <w:lang w:val="lv-LV"/>
        </w:rPr>
        <w:t xml:space="preserve">apmērā </w:t>
      </w:r>
      <w:r w:rsidR="00764D66" w:rsidRPr="000F7BDC">
        <w:rPr>
          <w:rFonts w:eastAsia="Times New Roman"/>
          <w:sz w:val="24"/>
          <w:szCs w:val="24"/>
          <w:lang w:val="lv-LV"/>
        </w:rPr>
        <w:t>no pašvaldības noteiktās ēdināšanas maksas</w:t>
      </w:r>
      <w:r w:rsidR="00325660" w:rsidRPr="000F7BDC">
        <w:rPr>
          <w:rFonts w:eastAsia="Times New Roman"/>
          <w:sz w:val="24"/>
          <w:szCs w:val="24"/>
          <w:lang w:val="lv-LV"/>
        </w:rPr>
        <w:t xml:space="preserve"> ir</w:t>
      </w:r>
      <w:r w:rsidR="00764D66" w:rsidRPr="000F7BDC">
        <w:rPr>
          <w:rFonts w:eastAsia="Times New Roman"/>
          <w:sz w:val="24"/>
          <w:szCs w:val="24"/>
          <w:lang w:val="lv-LV"/>
        </w:rPr>
        <w:t xml:space="preserve"> tiesības saņemt </w:t>
      </w:r>
      <w:r w:rsidR="00D4137D" w:rsidRPr="000F7BDC">
        <w:rPr>
          <w:rFonts w:eastAsia="Times New Roman"/>
          <w:sz w:val="24"/>
          <w:szCs w:val="24"/>
          <w:lang w:val="lv-LV"/>
        </w:rPr>
        <w:t xml:space="preserve"> </w:t>
      </w:r>
      <w:r w:rsidR="00276E4D" w:rsidRPr="000F7BDC">
        <w:rPr>
          <w:rFonts w:eastAsia="Times New Roman"/>
          <w:sz w:val="24"/>
          <w:szCs w:val="24"/>
          <w:lang w:val="lv-LV"/>
        </w:rPr>
        <w:t xml:space="preserve">pirmsskolas izglītības iestādes </w:t>
      </w:r>
      <w:r w:rsidR="00764D66" w:rsidRPr="000F7BDC">
        <w:rPr>
          <w:rFonts w:eastAsia="Times New Roman"/>
          <w:sz w:val="24"/>
          <w:szCs w:val="24"/>
          <w:lang w:val="lv-LV"/>
        </w:rPr>
        <w:t>izglītojamajam,</w:t>
      </w:r>
      <w:r w:rsidR="00276E4D" w:rsidRPr="000F7BDC">
        <w:rPr>
          <w:lang w:val="lv-LV"/>
        </w:rPr>
        <w:t xml:space="preserve"> </w:t>
      </w:r>
      <w:r w:rsidR="00133251" w:rsidRPr="000F7BDC">
        <w:rPr>
          <w:rFonts w:eastAsia="Times New Roman"/>
          <w:sz w:val="24"/>
          <w:szCs w:val="24"/>
          <w:lang w:val="lv-LV"/>
        </w:rPr>
        <w:t xml:space="preserve">kura mājsaimniecība </w:t>
      </w:r>
      <w:r w:rsidR="00C80C8F" w:rsidRPr="000F7BDC">
        <w:rPr>
          <w:rFonts w:eastAsia="Times New Roman"/>
          <w:sz w:val="24"/>
          <w:szCs w:val="24"/>
          <w:lang w:val="lv-LV"/>
        </w:rPr>
        <w:t>atbilst</w:t>
      </w:r>
      <w:r w:rsidR="00133251" w:rsidRPr="000F7BDC">
        <w:rPr>
          <w:rFonts w:eastAsia="Times New Roman"/>
          <w:sz w:val="24"/>
          <w:szCs w:val="24"/>
          <w:lang w:val="lv-LV"/>
        </w:rPr>
        <w:t xml:space="preserve"> </w:t>
      </w:r>
      <w:proofErr w:type="spellStart"/>
      <w:r w:rsidR="00133251" w:rsidRPr="000F7BDC">
        <w:rPr>
          <w:rFonts w:eastAsia="Times New Roman"/>
          <w:sz w:val="24"/>
          <w:szCs w:val="24"/>
          <w:lang w:val="lv-LV"/>
        </w:rPr>
        <w:t>daudzbērnu</w:t>
      </w:r>
      <w:proofErr w:type="spellEnd"/>
      <w:r w:rsidR="00133251" w:rsidRPr="000F7BDC">
        <w:rPr>
          <w:rFonts w:eastAsia="Times New Roman"/>
          <w:sz w:val="24"/>
          <w:szCs w:val="24"/>
          <w:lang w:val="lv-LV"/>
        </w:rPr>
        <w:t xml:space="preserve"> ģimene</w:t>
      </w:r>
      <w:r w:rsidR="00C80C8F" w:rsidRPr="000F7BDC">
        <w:rPr>
          <w:rFonts w:eastAsia="Times New Roman"/>
          <w:sz w:val="24"/>
          <w:szCs w:val="24"/>
          <w:lang w:val="lv-LV"/>
        </w:rPr>
        <w:t>s statusam</w:t>
      </w:r>
      <w:r w:rsidR="004A3B4C">
        <w:rPr>
          <w:rFonts w:eastAsia="Times New Roman"/>
          <w:sz w:val="24"/>
          <w:szCs w:val="24"/>
          <w:lang w:val="lv-LV"/>
        </w:rPr>
        <w:t xml:space="preserve"> Bērnu tiesību aizsardzības likuma izpratnē</w:t>
      </w:r>
      <w:r w:rsidR="00C80C8F" w:rsidRPr="000F7BDC">
        <w:rPr>
          <w:rFonts w:eastAsia="Times New Roman"/>
          <w:sz w:val="24"/>
          <w:szCs w:val="24"/>
          <w:lang w:val="lv-LV"/>
        </w:rPr>
        <w:t>.</w:t>
      </w:r>
    </w:p>
    <w:p w14:paraId="1677D79F" w14:textId="480D5EC8" w:rsidR="005C4648" w:rsidRPr="000F7BDC" w:rsidRDefault="00550D23" w:rsidP="005C4648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lastRenderedPageBreak/>
        <w:t xml:space="preserve">Pabalstu 100 procentu </w:t>
      </w:r>
      <w:r w:rsidR="00450047" w:rsidRPr="000F7BDC">
        <w:rPr>
          <w:rFonts w:eastAsia="Times New Roman"/>
          <w:sz w:val="24"/>
          <w:szCs w:val="24"/>
          <w:lang w:val="lv-LV"/>
        </w:rPr>
        <w:t xml:space="preserve">apmērā </w:t>
      </w:r>
      <w:r w:rsidRPr="000F7BDC">
        <w:rPr>
          <w:rFonts w:eastAsia="Times New Roman"/>
          <w:sz w:val="24"/>
          <w:szCs w:val="24"/>
          <w:lang w:val="lv-LV"/>
        </w:rPr>
        <w:t xml:space="preserve">no pašvaldības noteiktās </w:t>
      </w:r>
      <w:r w:rsidR="00C80C8F" w:rsidRPr="000F7BDC">
        <w:rPr>
          <w:rFonts w:eastAsia="Times New Roman"/>
          <w:sz w:val="24"/>
          <w:szCs w:val="24"/>
          <w:lang w:val="lv-LV"/>
        </w:rPr>
        <w:t>ēdināšanas</w:t>
      </w:r>
      <w:r w:rsidRPr="000F7BDC">
        <w:rPr>
          <w:rFonts w:eastAsia="Times New Roman"/>
          <w:sz w:val="24"/>
          <w:szCs w:val="24"/>
          <w:lang w:val="lv-LV"/>
        </w:rPr>
        <w:t xml:space="preserve"> maksas</w:t>
      </w:r>
      <w:r w:rsidR="002E7913" w:rsidRPr="000F7BDC">
        <w:rPr>
          <w:rFonts w:eastAsia="Times New Roman"/>
          <w:sz w:val="24"/>
          <w:szCs w:val="24"/>
          <w:lang w:val="lv-LV"/>
        </w:rPr>
        <w:t xml:space="preserve"> ir </w:t>
      </w:r>
      <w:r w:rsidRPr="000F7BDC">
        <w:rPr>
          <w:rFonts w:eastAsia="Times New Roman"/>
          <w:sz w:val="24"/>
          <w:szCs w:val="24"/>
          <w:lang w:val="lv-LV"/>
        </w:rPr>
        <w:t>tiesības saņemt</w:t>
      </w:r>
      <w:r w:rsidR="005C4648" w:rsidRPr="000F7BDC">
        <w:rPr>
          <w:rFonts w:eastAsia="Times New Roman"/>
          <w:sz w:val="24"/>
          <w:szCs w:val="24"/>
          <w:lang w:val="lv-LV"/>
        </w:rPr>
        <w:t xml:space="preserve"> </w:t>
      </w:r>
      <w:r w:rsidRPr="000F7BDC">
        <w:rPr>
          <w:rFonts w:eastAsia="Times New Roman"/>
          <w:sz w:val="24"/>
          <w:szCs w:val="24"/>
          <w:lang w:val="lv-LV"/>
        </w:rPr>
        <w:t xml:space="preserve">izglītojamajam, </w:t>
      </w:r>
      <w:r w:rsidRPr="00EA452E">
        <w:rPr>
          <w:rFonts w:eastAsia="Times New Roman"/>
          <w:sz w:val="24"/>
          <w:szCs w:val="24"/>
          <w:lang w:val="lv-LV"/>
        </w:rPr>
        <w:t>kurš apgūst</w:t>
      </w:r>
      <w:r w:rsidR="00956875" w:rsidRPr="00EA452E">
        <w:rPr>
          <w:rFonts w:eastAsia="Times New Roman"/>
          <w:sz w:val="24"/>
          <w:szCs w:val="24"/>
          <w:lang w:val="lv-LV"/>
        </w:rPr>
        <w:t xml:space="preserve"> </w:t>
      </w:r>
      <w:r w:rsidRPr="00EA452E">
        <w:rPr>
          <w:rFonts w:eastAsia="Times New Roman"/>
          <w:sz w:val="24"/>
          <w:szCs w:val="24"/>
          <w:lang w:val="lv-LV"/>
        </w:rPr>
        <w:t>pamatizglītīb</w:t>
      </w:r>
      <w:r w:rsidR="002F4DBB" w:rsidRPr="00EA452E">
        <w:rPr>
          <w:rFonts w:eastAsia="Times New Roman"/>
          <w:sz w:val="24"/>
          <w:szCs w:val="24"/>
          <w:lang w:val="lv-LV"/>
        </w:rPr>
        <w:t>as</w:t>
      </w:r>
      <w:r w:rsidRPr="00EA452E">
        <w:rPr>
          <w:rFonts w:eastAsia="Times New Roman"/>
          <w:sz w:val="24"/>
          <w:szCs w:val="24"/>
          <w:lang w:val="lv-LV"/>
        </w:rPr>
        <w:t xml:space="preserve"> vai vidēj</w:t>
      </w:r>
      <w:r w:rsidR="002F4DBB" w:rsidRPr="00EA452E">
        <w:rPr>
          <w:rFonts w:eastAsia="Times New Roman"/>
          <w:sz w:val="24"/>
          <w:szCs w:val="24"/>
          <w:lang w:val="lv-LV"/>
        </w:rPr>
        <w:t>ās</w:t>
      </w:r>
      <w:r w:rsidRPr="00EA452E">
        <w:rPr>
          <w:rFonts w:eastAsia="Times New Roman"/>
          <w:sz w:val="24"/>
          <w:szCs w:val="24"/>
          <w:lang w:val="lv-LV"/>
        </w:rPr>
        <w:t xml:space="preserve"> izglītīb</w:t>
      </w:r>
      <w:r w:rsidR="002F4DBB" w:rsidRPr="00EA452E">
        <w:rPr>
          <w:rFonts w:eastAsia="Times New Roman"/>
          <w:sz w:val="24"/>
          <w:szCs w:val="24"/>
          <w:lang w:val="lv-LV"/>
        </w:rPr>
        <w:t xml:space="preserve">as </w:t>
      </w:r>
      <w:r w:rsidR="00AF0667">
        <w:rPr>
          <w:rFonts w:eastAsia="Times New Roman"/>
          <w:sz w:val="24"/>
          <w:szCs w:val="24"/>
          <w:lang w:val="lv-LV"/>
        </w:rPr>
        <w:t>programmu</w:t>
      </w:r>
      <w:r w:rsidR="0031501A" w:rsidRPr="00EA452E">
        <w:rPr>
          <w:rFonts w:eastAsia="Times New Roman"/>
          <w:sz w:val="24"/>
          <w:szCs w:val="24"/>
          <w:lang w:val="lv-LV"/>
        </w:rPr>
        <w:t>,</w:t>
      </w:r>
      <w:r w:rsidR="00AA059B" w:rsidRPr="000F7BDC">
        <w:rPr>
          <w:rFonts w:eastAsia="Times New Roman"/>
          <w:sz w:val="24"/>
          <w:szCs w:val="24"/>
          <w:lang w:val="lv-LV"/>
        </w:rPr>
        <w:t xml:space="preserve"> un</w:t>
      </w:r>
      <w:r w:rsidRPr="000F7BDC">
        <w:rPr>
          <w:rFonts w:eastAsia="Times New Roman"/>
          <w:sz w:val="24"/>
          <w:szCs w:val="24"/>
          <w:lang w:val="lv-LV"/>
        </w:rPr>
        <w:t xml:space="preserve"> </w:t>
      </w:r>
      <w:r w:rsidR="003D15DA" w:rsidRPr="000F7BDC">
        <w:rPr>
          <w:rFonts w:eastAsia="Times New Roman"/>
          <w:sz w:val="24"/>
          <w:szCs w:val="24"/>
          <w:lang w:val="lv-LV"/>
        </w:rPr>
        <w:t>uz kuru attiecin</w:t>
      </w:r>
      <w:r w:rsidR="003D15DA" w:rsidRPr="000F7BDC">
        <w:rPr>
          <w:rFonts w:eastAsia="Times New Roman" w:hint="eastAsia"/>
          <w:sz w:val="24"/>
          <w:szCs w:val="24"/>
          <w:lang w:val="lv-LV"/>
        </w:rPr>
        <w:t>ā</w:t>
      </w:r>
      <w:r w:rsidR="003D15DA" w:rsidRPr="000F7BDC">
        <w:rPr>
          <w:rFonts w:eastAsia="Times New Roman"/>
          <w:sz w:val="24"/>
          <w:szCs w:val="24"/>
          <w:lang w:val="lv-LV"/>
        </w:rPr>
        <w:t>ms vismaz viens no š</w:t>
      </w:r>
      <w:r w:rsidR="003D15DA" w:rsidRPr="000F7BDC">
        <w:rPr>
          <w:rFonts w:eastAsia="Times New Roman" w:hint="eastAsia"/>
          <w:sz w:val="24"/>
          <w:szCs w:val="24"/>
          <w:lang w:val="lv-LV"/>
        </w:rPr>
        <w:t>ā</w:t>
      </w:r>
      <w:r w:rsidR="003D15DA" w:rsidRPr="000F7BDC">
        <w:rPr>
          <w:rFonts w:eastAsia="Times New Roman"/>
          <w:sz w:val="24"/>
          <w:szCs w:val="24"/>
          <w:lang w:val="lv-LV"/>
        </w:rPr>
        <w:t>diem krit</w:t>
      </w:r>
      <w:r w:rsidR="003D15DA" w:rsidRPr="000F7BDC">
        <w:rPr>
          <w:rFonts w:eastAsia="Times New Roman" w:hint="eastAsia"/>
          <w:sz w:val="24"/>
          <w:szCs w:val="24"/>
          <w:lang w:val="lv-LV"/>
        </w:rPr>
        <w:t>ē</w:t>
      </w:r>
      <w:r w:rsidR="003D15DA" w:rsidRPr="000F7BDC">
        <w:rPr>
          <w:rFonts w:eastAsia="Times New Roman"/>
          <w:sz w:val="24"/>
          <w:szCs w:val="24"/>
          <w:lang w:val="lv-LV"/>
        </w:rPr>
        <w:t>rijiem</w:t>
      </w:r>
      <w:r w:rsidRPr="000F7BDC">
        <w:rPr>
          <w:rFonts w:eastAsia="Times New Roman"/>
          <w:sz w:val="24"/>
          <w:szCs w:val="24"/>
          <w:lang w:val="lv-LV"/>
        </w:rPr>
        <w:t>:</w:t>
      </w:r>
    </w:p>
    <w:p w14:paraId="50AE63E1" w14:textId="2E2EB42D" w:rsidR="0009192A" w:rsidRPr="000F7BDC" w:rsidRDefault="00EE707E" w:rsidP="005C4648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>i</w:t>
      </w:r>
      <w:r w:rsidR="001A2974" w:rsidRPr="000F7BDC">
        <w:rPr>
          <w:sz w:val="24"/>
          <w:szCs w:val="24"/>
          <w:lang w:val="lv-LV"/>
        </w:rPr>
        <w:t xml:space="preserve">zglītojamajam ir </w:t>
      </w:r>
      <w:r w:rsidR="00550D23" w:rsidRPr="000F7BDC">
        <w:rPr>
          <w:sz w:val="24"/>
          <w:szCs w:val="24"/>
          <w:lang w:val="lv-LV"/>
        </w:rPr>
        <w:t>noteikta invaliditāte;</w:t>
      </w:r>
    </w:p>
    <w:p w14:paraId="6A93F048" w14:textId="2C2C03ED" w:rsidR="009B43F0" w:rsidRPr="000F7BDC" w:rsidRDefault="00EE707E" w:rsidP="005C4648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 xml:space="preserve">izglītojamā </w:t>
      </w:r>
      <w:r w:rsidR="00550D23" w:rsidRPr="000F7BDC">
        <w:rPr>
          <w:sz w:val="24"/>
          <w:szCs w:val="24"/>
          <w:lang w:val="lv-LV"/>
        </w:rPr>
        <w:t>mājsaimniecība</w:t>
      </w:r>
      <w:r w:rsidRPr="000F7BDC">
        <w:rPr>
          <w:sz w:val="24"/>
          <w:szCs w:val="24"/>
          <w:lang w:val="lv-LV"/>
        </w:rPr>
        <w:t>i</w:t>
      </w:r>
      <w:r w:rsidR="00550D23" w:rsidRPr="000F7BDC">
        <w:rPr>
          <w:sz w:val="24"/>
          <w:szCs w:val="24"/>
          <w:lang w:val="lv-LV"/>
        </w:rPr>
        <w:t xml:space="preserve"> noteikts trūcīgas vai maznodrošinātas mājsaimniecības statuss;</w:t>
      </w:r>
    </w:p>
    <w:p w14:paraId="419C51E1" w14:textId="20188A3C" w:rsidR="0061105F" w:rsidRPr="000F7BDC" w:rsidRDefault="00A362E5" w:rsidP="0061105F">
      <w:pPr>
        <w:pStyle w:val="Sarakstarindkopa"/>
        <w:numPr>
          <w:ilvl w:val="1"/>
          <w:numId w:val="3"/>
        </w:numPr>
        <w:jc w:val="both"/>
        <w:rPr>
          <w:lang w:eastAsia="lv-LV"/>
        </w:rPr>
      </w:pPr>
      <w:r w:rsidRPr="000F7BDC">
        <w:t>izgl</w:t>
      </w:r>
      <w:r w:rsidRPr="000F7BDC">
        <w:rPr>
          <w:rFonts w:hint="eastAsia"/>
        </w:rPr>
        <w:t>ī</w:t>
      </w:r>
      <w:r w:rsidRPr="000F7BDC">
        <w:t>tojam</w:t>
      </w:r>
      <w:r w:rsidRPr="000F7BDC">
        <w:rPr>
          <w:rFonts w:hint="eastAsia"/>
        </w:rPr>
        <w:t>ā</w:t>
      </w:r>
      <w:r w:rsidRPr="000F7BDC">
        <w:t xml:space="preserve"> m</w:t>
      </w:r>
      <w:r w:rsidRPr="000F7BDC">
        <w:rPr>
          <w:rFonts w:hint="eastAsia"/>
        </w:rPr>
        <w:t>ā</w:t>
      </w:r>
      <w:r w:rsidRPr="000F7BDC">
        <w:t>jsaimniec</w:t>
      </w:r>
      <w:r w:rsidRPr="000F7BDC">
        <w:rPr>
          <w:rFonts w:hint="eastAsia"/>
        </w:rPr>
        <w:t>ī</w:t>
      </w:r>
      <w:r w:rsidRPr="000F7BDC">
        <w:t xml:space="preserve">ba atbilst </w:t>
      </w:r>
      <w:proofErr w:type="spellStart"/>
      <w:r w:rsidRPr="000F7BDC">
        <w:t>daudzb</w:t>
      </w:r>
      <w:r w:rsidRPr="000F7BDC">
        <w:rPr>
          <w:rFonts w:hint="eastAsia"/>
        </w:rPr>
        <w:t>ē</w:t>
      </w:r>
      <w:r w:rsidRPr="000F7BDC">
        <w:t>rnu</w:t>
      </w:r>
      <w:proofErr w:type="spellEnd"/>
      <w:r w:rsidRPr="000F7BDC">
        <w:t xml:space="preserve"> </w:t>
      </w:r>
      <w:r w:rsidRPr="000F7BDC">
        <w:rPr>
          <w:rFonts w:hint="eastAsia"/>
        </w:rPr>
        <w:t>ģ</w:t>
      </w:r>
      <w:r w:rsidRPr="000F7BDC">
        <w:t>imenes statusam</w:t>
      </w:r>
      <w:r w:rsidR="004A3B4C">
        <w:t xml:space="preserve"> Bērnu tiesību aizsardzības likuma izpratnē</w:t>
      </w:r>
      <w:r w:rsidR="0061105F" w:rsidRPr="000F7BDC">
        <w:rPr>
          <w:lang w:eastAsia="lv-LV"/>
        </w:rPr>
        <w:t>;</w:t>
      </w:r>
    </w:p>
    <w:p w14:paraId="42D2F27F" w14:textId="2C4EA3DE" w:rsidR="009B43F0" w:rsidRPr="000F7BDC" w:rsidRDefault="002F2D57" w:rsidP="002E7913">
      <w:pPr>
        <w:pStyle w:val="Pamattekstaatkpe3"/>
        <w:numPr>
          <w:ilvl w:val="1"/>
          <w:numId w:val="3"/>
        </w:numPr>
        <w:spacing w:after="0"/>
        <w:ind w:left="993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>izgl</w:t>
      </w:r>
      <w:r w:rsidRPr="000F7BDC">
        <w:rPr>
          <w:rFonts w:hint="eastAsia"/>
          <w:sz w:val="24"/>
          <w:szCs w:val="24"/>
          <w:lang w:val="lv-LV"/>
        </w:rPr>
        <w:t>ī</w:t>
      </w:r>
      <w:r w:rsidRPr="000F7BDC">
        <w:rPr>
          <w:sz w:val="24"/>
          <w:szCs w:val="24"/>
          <w:lang w:val="lv-LV"/>
        </w:rPr>
        <w:t xml:space="preserve">tojamais ir </w:t>
      </w:r>
      <w:proofErr w:type="spellStart"/>
      <w:r w:rsidR="002F4DBB">
        <w:rPr>
          <w:sz w:val="24"/>
          <w:szCs w:val="24"/>
          <w:lang w:val="lv-LV"/>
        </w:rPr>
        <w:t>ārpusģimenes</w:t>
      </w:r>
      <w:proofErr w:type="spellEnd"/>
      <w:r w:rsidR="002F4DBB">
        <w:rPr>
          <w:sz w:val="24"/>
          <w:szCs w:val="24"/>
          <w:lang w:val="lv-LV"/>
        </w:rPr>
        <w:t xml:space="preserve"> aprūpē</w:t>
      </w:r>
      <w:r w:rsidRPr="000F7BDC">
        <w:rPr>
          <w:sz w:val="24"/>
          <w:szCs w:val="24"/>
          <w:lang w:val="lv-LV"/>
        </w:rPr>
        <w:t>, pamatojoties uz b</w:t>
      </w:r>
      <w:r w:rsidRPr="000F7BDC">
        <w:rPr>
          <w:rFonts w:hint="eastAsia"/>
          <w:sz w:val="24"/>
          <w:szCs w:val="24"/>
          <w:lang w:val="lv-LV"/>
        </w:rPr>
        <w:t>ā</w:t>
      </w:r>
      <w:r w:rsidRPr="000F7BDC">
        <w:rPr>
          <w:sz w:val="24"/>
          <w:szCs w:val="24"/>
          <w:lang w:val="lv-LV"/>
        </w:rPr>
        <w:t>ri</w:t>
      </w:r>
      <w:r w:rsidRPr="000F7BDC">
        <w:rPr>
          <w:rFonts w:hint="eastAsia"/>
          <w:sz w:val="24"/>
          <w:szCs w:val="24"/>
          <w:lang w:val="lv-LV"/>
        </w:rPr>
        <w:t>ņ</w:t>
      </w:r>
      <w:r w:rsidRPr="000F7BDC">
        <w:rPr>
          <w:sz w:val="24"/>
          <w:szCs w:val="24"/>
          <w:lang w:val="lv-LV"/>
        </w:rPr>
        <w:t>tiesas l</w:t>
      </w:r>
      <w:r w:rsidRPr="000F7BDC">
        <w:rPr>
          <w:rFonts w:hint="eastAsia"/>
          <w:sz w:val="24"/>
          <w:szCs w:val="24"/>
          <w:lang w:val="lv-LV"/>
        </w:rPr>
        <w:t>ē</w:t>
      </w:r>
      <w:r w:rsidRPr="000F7BDC">
        <w:rPr>
          <w:sz w:val="24"/>
          <w:szCs w:val="24"/>
          <w:lang w:val="lv-LV"/>
        </w:rPr>
        <w:t>mumu</w:t>
      </w:r>
      <w:r w:rsidR="002E7913" w:rsidRPr="000F7BDC">
        <w:rPr>
          <w:sz w:val="24"/>
          <w:szCs w:val="24"/>
          <w:lang w:val="lv-LV"/>
        </w:rPr>
        <w:t>;</w:t>
      </w:r>
    </w:p>
    <w:p w14:paraId="77660D1B" w14:textId="708601C0" w:rsidR="00550D23" w:rsidRPr="000F7BDC" w:rsidRDefault="00D422E2" w:rsidP="005C4648">
      <w:pPr>
        <w:pStyle w:val="Pamattekstaatkpe3"/>
        <w:numPr>
          <w:ilvl w:val="1"/>
          <w:numId w:val="3"/>
        </w:numPr>
        <w:ind w:left="993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 xml:space="preserve">izglītojamais </w:t>
      </w:r>
      <w:r w:rsidR="00587C4E" w:rsidRPr="000F7BDC">
        <w:rPr>
          <w:sz w:val="24"/>
          <w:szCs w:val="24"/>
          <w:lang w:val="lv-LV"/>
        </w:rPr>
        <w:t>ap</w:t>
      </w:r>
      <w:r w:rsidRPr="000F7BDC">
        <w:rPr>
          <w:sz w:val="24"/>
          <w:szCs w:val="24"/>
          <w:lang w:val="lv-LV"/>
        </w:rPr>
        <w:t>gūst</w:t>
      </w:r>
      <w:r w:rsidR="001924A0">
        <w:rPr>
          <w:sz w:val="24"/>
          <w:szCs w:val="24"/>
          <w:lang w:val="lv-LV"/>
        </w:rPr>
        <w:t xml:space="preserve"> pirmsskolas, </w:t>
      </w:r>
      <w:r w:rsidR="002F4DBB" w:rsidRPr="002F4DBB">
        <w:rPr>
          <w:color w:val="000000" w:themeColor="text1"/>
          <w:sz w:val="24"/>
          <w:szCs w:val="24"/>
          <w:lang w:val="lv-LV"/>
        </w:rPr>
        <w:t>pamata</w:t>
      </w:r>
      <w:r w:rsidR="001924A0" w:rsidRPr="002F4DBB">
        <w:rPr>
          <w:color w:val="000000" w:themeColor="text1"/>
          <w:sz w:val="24"/>
          <w:szCs w:val="24"/>
          <w:lang w:val="lv-LV"/>
        </w:rPr>
        <w:t xml:space="preserve"> vai vidējās izglītības </w:t>
      </w:r>
      <w:r w:rsidR="00AF0667">
        <w:rPr>
          <w:color w:val="000000" w:themeColor="text1"/>
          <w:sz w:val="24"/>
          <w:szCs w:val="24"/>
          <w:lang w:val="lv-LV"/>
        </w:rPr>
        <w:t>programmu</w:t>
      </w:r>
      <w:r w:rsidRPr="002F4DBB">
        <w:rPr>
          <w:color w:val="000000" w:themeColor="text1"/>
          <w:sz w:val="24"/>
          <w:szCs w:val="24"/>
          <w:lang w:val="lv-LV"/>
        </w:rPr>
        <w:t xml:space="preserve"> </w:t>
      </w:r>
      <w:r w:rsidR="00587C4E" w:rsidRPr="002F4DBB">
        <w:rPr>
          <w:color w:val="000000" w:themeColor="text1"/>
          <w:sz w:val="24"/>
          <w:szCs w:val="24"/>
          <w:lang w:val="lv-LV"/>
        </w:rPr>
        <w:t>izglītības iestād</w:t>
      </w:r>
      <w:r w:rsidRPr="002F4DBB">
        <w:rPr>
          <w:color w:val="000000" w:themeColor="text1"/>
          <w:sz w:val="24"/>
          <w:szCs w:val="24"/>
          <w:lang w:val="lv-LV"/>
        </w:rPr>
        <w:t>ē</w:t>
      </w:r>
      <w:r w:rsidR="00587C4E" w:rsidRPr="002F4DBB">
        <w:rPr>
          <w:color w:val="000000" w:themeColor="text1"/>
          <w:sz w:val="24"/>
          <w:szCs w:val="24"/>
          <w:lang w:val="lv-LV"/>
        </w:rPr>
        <w:t>,</w:t>
      </w:r>
      <w:r w:rsidR="009A06E5" w:rsidRPr="00956875">
        <w:rPr>
          <w:color w:val="FF0000"/>
          <w:sz w:val="24"/>
          <w:szCs w:val="24"/>
          <w:lang w:val="lv-LV"/>
        </w:rPr>
        <w:t xml:space="preserve"> </w:t>
      </w:r>
      <w:r w:rsidR="009A06E5" w:rsidRPr="000F7BDC">
        <w:rPr>
          <w:sz w:val="24"/>
          <w:szCs w:val="24"/>
          <w:lang w:val="lv-LV"/>
        </w:rPr>
        <w:t>tās struktūrvienīb</w:t>
      </w:r>
      <w:r w:rsidRPr="000F7BDC">
        <w:rPr>
          <w:sz w:val="24"/>
          <w:szCs w:val="24"/>
          <w:lang w:val="lv-LV"/>
        </w:rPr>
        <w:t>ā</w:t>
      </w:r>
      <w:r w:rsidR="009A06E5" w:rsidRPr="000F7BDC">
        <w:rPr>
          <w:sz w:val="24"/>
          <w:szCs w:val="24"/>
          <w:lang w:val="lv-LV"/>
        </w:rPr>
        <w:t xml:space="preserve"> vai filiāl</w:t>
      </w:r>
      <w:r w:rsidRPr="000F7BDC">
        <w:rPr>
          <w:sz w:val="24"/>
          <w:szCs w:val="24"/>
          <w:lang w:val="lv-LV"/>
        </w:rPr>
        <w:t>ē</w:t>
      </w:r>
      <w:r w:rsidR="009A06E5" w:rsidRPr="000F7BDC">
        <w:rPr>
          <w:sz w:val="24"/>
          <w:szCs w:val="24"/>
          <w:lang w:val="lv-LV"/>
        </w:rPr>
        <w:t>,</w:t>
      </w:r>
      <w:r w:rsidR="00587C4E" w:rsidRPr="000F7BDC">
        <w:rPr>
          <w:sz w:val="24"/>
          <w:szCs w:val="24"/>
          <w:lang w:val="lv-LV"/>
        </w:rPr>
        <w:t xml:space="preserve"> kur</w:t>
      </w:r>
      <w:r w:rsidR="00661D98" w:rsidRPr="000F7BDC">
        <w:rPr>
          <w:sz w:val="24"/>
          <w:szCs w:val="24"/>
          <w:lang w:val="lv-LV"/>
        </w:rPr>
        <w:t>ā</w:t>
      </w:r>
      <w:r w:rsidR="00003851" w:rsidRPr="000F7BDC">
        <w:rPr>
          <w:sz w:val="24"/>
          <w:szCs w:val="24"/>
          <w:lang w:val="lv-LV"/>
        </w:rPr>
        <w:t xml:space="preserve"> kārtējā gada 31.</w:t>
      </w:r>
      <w:r w:rsidR="00E670B0" w:rsidRPr="000F7BDC">
        <w:rPr>
          <w:sz w:val="24"/>
          <w:szCs w:val="24"/>
          <w:lang w:val="lv-LV"/>
        </w:rPr>
        <w:t xml:space="preserve"> </w:t>
      </w:r>
      <w:r w:rsidR="00003851" w:rsidRPr="000F7BDC">
        <w:rPr>
          <w:sz w:val="24"/>
          <w:szCs w:val="24"/>
          <w:lang w:val="lv-LV"/>
        </w:rPr>
        <w:t>maij</w:t>
      </w:r>
      <w:r w:rsidR="00661D98" w:rsidRPr="000F7BDC">
        <w:rPr>
          <w:sz w:val="24"/>
          <w:szCs w:val="24"/>
          <w:lang w:val="lv-LV"/>
        </w:rPr>
        <w:t>ā</w:t>
      </w:r>
      <w:r w:rsidR="00587C4E" w:rsidRPr="000F7BDC">
        <w:rPr>
          <w:sz w:val="24"/>
          <w:szCs w:val="24"/>
          <w:lang w:val="lv-LV"/>
        </w:rPr>
        <w:t xml:space="preserve"> ir mazāk nekā 150 izglītojamie un</w:t>
      </w:r>
      <w:r w:rsidR="005C4648" w:rsidRPr="000F7BDC">
        <w:rPr>
          <w:sz w:val="24"/>
          <w:szCs w:val="24"/>
          <w:lang w:val="lv-LV"/>
        </w:rPr>
        <w:t>,</w:t>
      </w:r>
      <w:r w:rsidR="00587C4E" w:rsidRPr="000F7BDC">
        <w:rPr>
          <w:sz w:val="24"/>
          <w:szCs w:val="24"/>
          <w:lang w:val="lv-LV"/>
        </w:rPr>
        <w:t xml:space="preserve"> kura atrodas </w:t>
      </w:r>
      <w:r w:rsidR="00587C4E" w:rsidRPr="004A3B4C">
        <w:rPr>
          <w:sz w:val="24"/>
          <w:szCs w:val="24"/>
          <w:lang w:val="lv-LV"/>
        </w:rPr>
        <w:t>novada</w:t>
      </w:r>
      <w:r w:rsidR="000418AA" w:rsidRPr="004A3B4C">
        <w:rPr>
          <w:sz w:val="24"/>
          <w:szCs w:val="24"/>
          <w:lang w:val="lv-LV"/>
        </w:rPr>
        <w:t xml:space="preserve"> </w:t>
      </w:r>
      <w:r w:rsidR="00587C4E" w:rsidRPr="004A3B4C">
        <w:rPr>
          <w:sz w:val="24"/>
          <w:szCs w:val="24"/>
          <w:lang w:val="lv-LV"/>
        </w:rPr>
        <w:t>pagastā</w:t>
      </w:r>
      <w:r w:rsidR="00587C4E" w:rsidRPr="000F7BDC">
        <w:rPr>
          <w:sz w:val="24"/>
          <w:szCs w:val="24"/>
          <w:lang w:val="lv-LV"/>
        </w:rPr>
        <w:t>, kura deklarēto iedzīvotāju blīvums saskaņā ar Centrālās statistikas pārvaldes datiem ir mazāks nekā 10 iedzīvotāji uz kvadrātkilometru.</w:t>
      </w:r>
    </w:p>
    <w:p w14:paraId="0FE70EF1" w14:textId="21B39047" w:rsidR="00C80C8F" w:rsidRPr="000F7BDC" w:rsidRDefault="00C80C8F" w:rsidP="005C4648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bookmarkStart w:id="0" w:name="_Hlk129075549"/>
      <w:r w:rsidRPr="000F7BDC">
        <w:rPr>
          <w:sz w:val="24"/>
          <w:szCs w:val="24"/>
          <w:lang w:val="lv-LV"/>
        </w:rPr>
        <w:t xml:space="preserve">Izglītojamais, kurš ir </w:t>
      </w:r>
      <w:proofErr w:type="spellStart"/>
      <w:r w:rsidR="002F4DBB">
        <w:rPr>
          <w:sz w:val="24"/>
          <w:szCs w:val="24"/>
          <w:lang w:val="lv-LV"/>
        </w:rPr>
        <w:t>ārpusģimenes</w:t>
      </w:r>
      <w:proofErr w:type="spellEnd"/>
      <w:r w:rsidR="002F4DBB">
        <w:rPr>
          <w:sz w:val="24"/>
          <w:szCs w:val="24"/>
          <w:lang w:val="lv-LV"/>
        </w:rPr>
        <w:t xml:space="preserve"> aprūpē</w:t>
      </w:r>
      <w:r w:rsidRPr="000F7BDC">
        <w:rPr>
          <w:sz w:val="24"/>
          <w:szCs w:val="24"/>
          <w:lang w:val="lv-LV"/>
        </w:rPr>
        <w:t>, pamatojoties uz b</w:t>
      </w:r>
      <w:r w:rsidRPr="000F7BDC">
        <w:rPr>
          <w:rFonts w:hint="eastAsia"/>
          <w:sz w:val="24"/>
          <w:szCs w:val="24"/>
          <w:lang w:val="lv-LV"/>
        </w:rPr>
        <w:t>ā</w:t>
      </w:r>
      <w:r w:rsidRPr="000F7BDC">
        <w:rPr>
          <w:sz w:val="24"/>
          <w:szCs w:val="24"/>
          <w:lang w:val="lv-LV"/>
        </w:rPr>
        <w:t>ri</w:t>
      </w:r>
      <w:r w:rsidRPr="000F7BDC">
        <w:rPr>
          <w:rFonts w:hint="eastAsia"/>
          <w:sz w:val="24"/>
          <w:szCs w:val="24"/>
          <w:lang w:val="lv-LV"/>
        </w:rPr>
        <w:t>ņ</w:t>
      </w:r>
      <w:r w:rsidRPr="000F7BDC">
        <w:rPr>
          <w:sz w:val="24"/>
          <w:szCs w:val="24"/>
          <w:lang w:val="lv-LV"/>
        </w:rPr>
        <w:t>tiesas l</w:t>
      </w:r>
      <w:r w:rsidRPr="000F7BDC">
        <w:rPr>
          <w:rFonts w:hint="eastAsia"/>
          <w:sz w:val="24"/>
          <w:szCs w:val="24"/>
          <w:lang w:val="lv-LV"/>
        </w:rPr>
        <w:t>ē</w:t>
      </w:r>
      <w:r w:rsidRPr="000F7BDC">
        <w:rPr>
          <w:sz w:val="24"/>
          <w:szCs w:val="24"/>
          <w:lang w:val="lv-LV"/>
        </w:rPr>
        <w:t>mumu</w:t>
      </w:r>
      <w:r w:rsidR="002B57E1">
        <w:rPr>
          <w:sz w:val="24"/>
          <w:szCs w:val="24"/>
          <w:lang w:val="lv-LV"/>
        </w:rPr>
        <w:t>,</w:t>
      </w:r>
      <w:r w:rsidRPr="000F7BDC">
        <w:rPr>
          <w:sz w:val="24"/>
          <w:szCs w:val="24"/>
          <w:lang w:val="lv-LV"/>
        </w:rPr>
        <w:t xml:space="preserve"> un </w:t>
      </w:r>
      <w:r w:rsidRPr="008D3EEF">
        <w:rPr>
          <w:color w:val="000000" w:themeColor="text1"/>
          <w:sz w:val="24"/>
          <w:szCs w:val="24"/>
          <w:lang w:val="lv-LV"/>
        </w:rPr>
        <w:t>apgūst profesionāl</w:t>
      </w:r>
      <w:r w:rsidR="002F4DBB" w:rsidRPr="008D3EEF">
        <w:rPr>
          <w:color w:val="000000" w:themeColor="text1"/>
          <w:sz w:val="24"/>
          <w:szCs w:val="24"/>
          <w:lang w:val="lv-LV"/>
        </w:rPr>
        <w:t>o</w:t>
      </w:r>
      <w:r w:rsidRPr="008D3EEF">
        <w:rPr>
          <w:color w:val="000000" w:themeColor="text1"/>
          <w:sz w:val="24"/>
          <w:szCs w:val="24"/>
          <w:lang w:val="lv-LV"/>
        </w:rPr>
        <w:t xml:space="preserve"> izglītīb</w:t>
      </w:r>
      <w:r w:rsidR="002F4DBB" w:rsidRPr="008D3EEF">
        <w:rPr>
          <w:color w:val="000000" w:themeColor="text1"/>
          <w:sz w:val="24"/>
          <w:szCs w:val="24"/>
          <w:lang w:val="lv-LV"/>
        </w:rPr>
        <w:t>u</w:t>
      </w:r>
      <w:r w:rsidR="00E670B0" w:rsidRPr="008D3EEF">
        <w:rPr>
          <w:color w:val="000000" w:themeColor="text1"/>
          <w:sz w:val="24"/>
          <w:szCs w:val="24"/>
          <w:lang w:val="lv-LV"/>
        </w:rPr>
        <w:t>, piešķir</w:t>
      </w:r>
      <w:r w:rsidR="000F0B06" w:rsidRPr="008D3EEF">
        <w:rPr>
          <w:color w:val="000000" w:themeColor="text1"/>
          <w:sz w:val="24"/>
          <w:szCs w:val="24"/>
          <w:lang w:val="lv-LV"/>
        </w:rPr>
        <w:t xml:space="preserve"> </w:t>
      </w:r>
      <w:r w:rsidR="000F0B06" w:rsidRPr="000F7BDC">
        <w:rPr>
          <w:sz w:val="24"/>
          <w:szCs w:val="24"/>
          <w:lang w:val="lv-LV"/>
        </w:rPr>
        <w:t>pabalstu</w:t>
      </w:r>
      <w:r w:rsidR="00E670B0" w:rsidRPr="000F7BDC">
        <w:rPr>
          <w:sz w:val="24"/>
          <w:szCs w:val="24"/>
          <w:lang w:val="lv-LV"/>
        </w:rPr>
        <w:t xml:space="preserve"> 60,00 </w:t>
      </w:r>
      <w:proofErr w:type="spellStart"/>
      <w:r w:rsidR="00E670B0" w:rsidRPr="000F7BDC">
        <w:rPr>
          <w:i/>
          <w:iCs/>
          <w:sz w:val="24"/>
          <w:szCs w:val="24"/>
          <w:lang w:val="lv-LV"/>
        </w:rPr>
        <w:t>euro</w:t>
      </w:r>
      <w:proofErr w:type="spellEnd"/>
      <w:r w:rsidR="00E670B0" w:rsidRPr="000F7BDC">
        <w:rPr>
          <w:sz w:val="24"/>
          <w:szCs w:val="24"/>
          <w:lang w:val="lv-LV"/>
        </w:rPr>
        <w:t xml:space="preserve"> mēnesī mācību gad</w:t>
      </w:r>
      <w:r w:rsidR="000F0B06" w:rsidRPr="000F7BDC">
        <w:rPr>
          <w:sz w:val="24"/>
          <w:szCs w:val="24"/>
          <w:lang w:val="lv-LV"/>
        </w:rPr>
        <w:t>ā</w:t>
      </w:r>
      <w:r w:rsidR="004A3B4C">
        <w:rPr>
          <w:sz w:val="24"/>
          <w:szCs w:val="24"/>
          <w:lang w:val="lv-LV"/>
        </w:rPr>
        <w:t xml:space="preserve"> laikā</w:t>
      </w:r>
      <w:r w:rsidR="00E670B0" w:rsidRPr="000F7BDC">
        <w:rPr>
          <w:sz w:val="24"/>
          <w:szCs w:val="24"/>
          <w:lang w:val="lv-LV"/>
        </w:rPr>
        <w:t>.</w:t>
      </w:r>
    </w:p>
    <w:p w14:paraId="04308D44" w14:textId="28F1A703" w:rsidR="00C4516C" w:rsidRPr="000F7BDC" w:rsidRDefault="00C4516C" w:rsidP="005C4648">
      <w:pPr>
        <w:pStyle w:val="Pamattekstaatkpe3"/>
        <w:numPr>
          <w:ilvl w:val="0"/>
          <w:numId w:val="3"/>
        </w:numPr>
        <w:ind w:left="0" w:firstLine="426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>Izgl</w:t>
      </w:r>
      <w:r w:rsidRPr="000F7BDC">
        <w:rPr>
          <w:rFonts w:hint="eastAsia"/>
          <w:sz w:val="24"/>
          <w:szCs w:val="24"/>
          <w:lang w:val="lv-LV"/>
        </w:rPr>
        <w:t>ī</w:t>
      </w:r>
      <w:r w:rsidRPr="000F7BDC">
        <w:rPr>
          <w:sz w:val="24"/>
          <w:szCs w:val="24"/>
          <w:lang w:val="lv-LV"/>
        </w:rPr>
        <w:t>tojam</w:t>
      </w:r>
      <w:r w:rsidR="00E670B0" w:rsidRPr="000F7BDC">
        <w:rPr>
          <w:sz w:val="24"/>
          <w:szCs w:val="24"/>
          <w:lang w:val="lv-LV"/>
        </w:rPr>
        <w:t>ais</w:t>
      </w:r>
      <w:r w:rsidRPr="000F7BDC">
        <w:rPr>
          <w:sz w:val="24"/>
          <w:szCs w:val="24"/>
          <w:lang w:val="lv-LV"/>
        </w:rPr>
        <w:t>, kur</w:t>
      </w:r>
      <w:r w:rsidR="00E670B0" w:rsidRPr="000F7BDC">
        <w:rPr>
          <w:sz w:val="24"/>
          <w:szCs w:val="24"/>
          <w:lang w:val="lv-LV"/>
        </w:rPr>
        <w:t>š</w:t>
      </w:r>
      <w:r w:rsidRPr="000F7BDC">
        <w:rPr>
          <w:sz w:val="24"/>
          <w:szCs w:val="24"/>
          <w:lang w:val="lv-LV"/>
        </w:rPr>
        <w:t xml:space="preserve"> atbilst </w:t>
      </w:r>
      <w:r w:rsidR="00450047" w:rsidRPr="000F7BDC">
        <w:rPr>
          <w:sz w:val="24"/>
          <w:szCs w:val="24"/>
          <w:lang w:val="lv-LV"/>
        </w:rPr>
        <w:t xml:space="preserve">kādam no </w:t>
      </w:r>
      <w:r w:rsidR="00A3423E" w:rsidRPr="000F7BDC">
        <w:rPr>
          <w:sz w:val="24"/>
          <w:szCs w:val="24"/>
          <w:lang w:val="lv-LV"/>
        </w:rPr>
        <w:t xml:space="preserve">noteikumu </w:t>
      </w:r>
      <w:r w:rsidR="00C41F40">
        <w:rPr>
          <w:color w:val="000000" w:themeColor="text1"/>
          <w:sz w:val="24"/>
          <w:szCs w:val="24"/>
          <w:lang w:val="lv-LV"/>
        </w:rPr>
        <w:t>5</w:t>
      </w:r>
      <w:r w:rsidRPr="008D3EEF">
        <w:rPr>
          <w:color w:val="000000" w:themeColor="text1"/>
          <w:sz w:val="24"/>
          <w:szCs w:val="24"/>
          <w:lang w:val="lv-LV"/>
        </w:rPr>
        <w:t>.</w:t>
      </w:r>
      <w:r w:rsidR="00E670B0" w:rsidRPr="008D3EEF">
        <w:rPr>
          <w:color w:val="000000" w:themeColor="text1"/>
          <w:sz w:val="24"/>
          <w:szCs w:val="24"/>
          <w:lang w:val="lv-LV"/>
        </w:rPr>
        <w:t xml:space="preserve">1., </w:t>
      </w:r>
      <w:r w:rsidR="00C41F40">
        <w:rPr>
          <w:color w:val="000000" w:themeColor="text1"/>
          <w:sz w:val="24"/>
          <w:szCs w:val="24"/>
          <w:lang w:val="lv-LV"/>
        </w:rPr>
        <w:t>5</w:t>
      </w:r>
      <w:r w:rsidR="00E670B0" w:rsidRPr="008D3EEF">
        <w:rPr>
          <w:color w:val="000000" w:themeColor="text1"/>
          <w:sz w:val="24"/>
          <w:szCs w:val="24"/>
          <w:lang w:val="lv-LV"/>
        </w:rPr>
        <w:t>.2.</w:t>
      </w:r>
      <w:r w:rsidR="008D3EEF" w:rsidRPr="008D3EEF">
        <w:rPr>
          <w:color w:val="000000" w:themeColor="text1"/>
          <w:sz w:val="24"/>
          <w:szCs w:val="24"/>
          <w:lang w:val="lv-LV"/>
        </w:rPr>
        <w:t xml:space="preserve"> apakšpunktos,</w:t>
      </w:r>
      <w:r w:rsidRPr="008D3EEF">
        <w:rPr>
          <w:color w:val="000000" w:themeColor="text1"/>
          <w:sz w:val="24"/>
          <w:szCs w:val="24"/>
          <w:lang w:val="lv-LV"/>
        </w:rPr>
        <w:t xml:space="preserve"> </w:t>
      </w:r>
      <w:r w:rsidR="00C41F40">
        <w:rPr>
          <w:color w:val="000000" w:themeColor="text1"/>
          <w:sz w:val="24"/>
          <w:szCs w:val="24"/>
          <w:lang w:val="lv-LV"/>
        </w:rPr>
        <w:t>6</w:t>
      </w:r>
      <w:r w:rsidRPr="008D3EEF">
        <w:rPr>
          <w:color w:val="000000" w:themeColor="text1"/>
          <w:sz w:val="24"/>
          <w:szCs w:val="24"/>
          <w:lang w:val="lv-LV"/>
        </w:rPr>
        <w:t>.</w:t>
      </w:r>
      <w:r w:rsidR="008D3EEF" w:rsidRPr="008D3EEF">
        <w:rPr>
          <w:color w:val="000000" w:themeColor="text1"/>
          <w:sz w:val="24"/>
          <w:szCs w:val="24"/>
          <w:lang w:val="lv-LV"/>
        </w:rPr>
        <w:t xml:space="preserve"> punkt</w:t>
      </w:r>
      <w:r w:rsidR="00C41F40">
        <w:rPr>
          <w:color w:val="000000" w:themeColor="text1"/>
          <w:sz w:val="24"/>
          <w:szCs w:val="24"/>
          <w:lang w:val="lv-LV"/>
        </w:rPr>
        <w:t>ā</w:t>
      </w:r>
      <w:r w:rsidRPr="008D3EEF">
        <w:rPr>
          <w:color w:val="000000" w:themeColor="text1"/>
          <w:sz w:val="24"/>
          <w:szCs w:val="24"/>
          <w:lang w:val="lv-LV"/>
        </w:rPr>
        <w:t xml:space="preserve"> </w:t>
      </w:r>
      <w:r w:rsidR="008D3EEF" w:rsidRPr="008D3EEF">
        <w:rPr>
          <w:color w:val="000000" w:themeColor="text1"/>
          <w:sz w:val="24"/>
          <w:szCs w:val="24"/>
          <w:lang w:val="lv-LV"/>
        </w:rPr>
        <w:t xml:space="preserve">vai </w:t>
      </w:r>
      <w:r w:rsidR="00C41F40">
        <w:rPr>
          <w:color w:val="000000" w:themeColor="text1"/>
          <w:sz w:val="24"/>
          <w:szCs w:val="24"/>
          <w:lang w:val="lv-LV"/>
        </w:rPr>
        <w:t>7</w:t>
      </w:r>
      <w:r w:rsidRPr="008D3EEF">
        <w:rPr>
          <w:color w:val="000000" w:themeColor="text1"/>
          <w:sz w:val="24"/>
          <w:szCs w:val="24"/>
          <w:lang w:val="lv-LV"/>
        </w:rPr>
        <w:t>.</w:t>
      </w:r>
      <w:r w:rsidR="00E670B0" w:rsidRPr="008D3EEF">
        <w:rPr>
          <w:color w:val="000000" w:themeColor="text1"/>
          <w:sz w:val="24"/>
          <w:szCs w:val="24"/>
          <w:lang w:val="lv-LV"/>
        </w:rPr>
        <w:t xml:space="preserve">1., </w:t>
      </w:r>
      <w:r w:rsidR="00C41F40">
        <w:rPr>
          <w:color w:val="000000" w:themeColor="text1"/>
          <w:sz w:val="24"/>
          <w:szCs w:val="24"/>
          <w:lang w:val="lv-LV"/>
        </w:rPr>
        <w:t>7</w:t>
      </w:r>
      <w:r w:rsidR="00E670B0" w:rsidRPr="008D3EEF">
        <w:rPr>
          <w:color w:val="000000" w:themeColor="text1"/>
          <w:sz w:val="24"/>
          <w:szCs w:val="24"/>
          <w:lang w:val="lv-LV"/>
        </w:rPr>
        <w:t xml:space="preserve">.2., </w:t>
      </w:r>
      <w:r w:rsidR="00C41F40">
        <w:rPr>
          <w:color w:val="000000" w:themeColor="text1"/>
          <w:sz w:val="24"/>
          <w:szCs w:val="24"/>
          <w:lang w:val="lv-LV"/>
        </w:rPr>
        <w:t>7</w:t>
      </w:r>
      <w:r w:rsidR="00E670B0" w:rsidRPr="008D3EEF">
        <w:rPr>
          <w:color w:val="000000" w:themeColor="text1"/>
          <w:sz w:val="24"/>
          <w:szCs w:val="24"/>
          <w:lang w:val="lv-LV"/>
        </w:rPr>
        <w:t>.3.</w:t>
      </w:r>
      <w:r w:rsidR="00450047" w:rsidRPr="008D3EEF">
        <w:rPr>
          <w:color w:val="000000" w:themeColor="text1"/>
          <w:sz w:val="24"/>
          <w:szCs w:val="24"/>
          <w:lang w:val="lv-LV"/>
        </w:rPr>
        <w:t xml:space="preserve"> </w:t>
      </w:r>
      <w:r w:rsidR="008D3EEF" w:rsidRPr="008D3EEF">
        <w:rPr>
          <w:color w:val="000000" w:themeColor="text1"/>
          <w:sz w:val="24"/>
          <w:szCs w:val="24"/>
          <w:lang w:val="lv-LV"/>
        </w:rPr>
        <w:t>apakšpunktos</w:t>
      </w:r>
      <w:r w:rsidR="00450047" w:rsidRPr="008D3EEF">
        <w:rPr>
          <w:color w:val="000000" w:themeColor="text1"/>
          <w:sz w:val="24"/>
          <w:szCs w:val="24"/>
          <w:lang w:val="lv-LV"/>
        </w:rPr>
        <w:t xml:space="preserve"> </w:t>
      </w:r>
      <w:r w:rsidRPr="000F7BDC">
        <w:rPr>
          <w:sz w:val="24"/>
          <w:szCs w:val="24"/>
          <w:lang w:val="lv-LV"/>
        </w:rPr>
        <w:t>noteiktajiem krit</w:t>
      </w:r>
      <w:r w:rsidRPr="000F7BDC">
        <w:rPr>
          <w:rFonts w:hint="eastAsia"/>
          <w:sz w:val="24"/>
          <w:szCs w:val="24"/>
          <w:lang w:val="lv-LV"/>
        </w:rPr>
        <w:t>ē</w:t>
      </w:r>
      <w:r w:rsidRPr="000F7BDC">
        <w:rPr>
          <w:sz w:val="24"/>
          <w:szCs w:val="24"/>
          <w:lang w:val="lv-LV"/>
        </w:rPr>
        <w:t>rijiem</w:t>
      </w:r>
      <w:r w:rsidR="00450047" w:rsidRPr="000F7BDC">
        <w:rPr>
          <w:sz w:val="24"/>
          <w:szCs w:val="24"/>
          <w:lang w:val="lv-LV"/>
        </w:rPr>
        <w:t>, bet</w:t>
      </w:r>
      <w:r w:rsidRPr="000F7BDC">
        <w:rPr>
          <w:sz w:val="24"/>
          <w:szCs w:val="24"/>
          <w:lang w:val="lv-LV"/>
        </w:rPr>
        <w:t xml:space="preserve"> </w:t>
      </w:r>
      <w:r w:rsidR="001924A0">
        <w:rPr>
          <w:sz w:val="24"/>
          <w:szCs w:val="24"/>
          <w:lang w:val="lv-LV"/>
        </w:rPr>
        <w:t xml:space="preserve">pirmsskolas, </w:t>
      </w:r>
      <w:r w:rsidR="008D3EEF" w:rsidRPr="008D3EEF">
        <w:rPr>
          <w:color w:val="000000" w:themeColor="text1"/>
          <w:sz w:val="24"/>
          <w:szCs w:val="24"/>
          <w:lang w:val="lv-LV"/>
        </w:rPr>
        <w:t>pamata</w:t>
      </w:r>
      <w:r w:rsidR="001924A0" w:rsidRPr="008D3EEF">
        <w:rPr>
          <w:color w:val="000000" w:themeColor="text1"/>
          <w:sz w:val="24"/>
          <w:szCs w:val="24"/>
          <w:lang w:val="lv-LV"/>
        </w:rPr>
        <w:t xml:space="preserve"> vai vidējās izglītības programmu </w:t>
      </w:r>
      <w:r w:rsidRPr="000F7BDC">
        <w:rPr>
          <w:sz w:val="24"/>
          <w:szCs w:val="24"/>
          <w:lang w:val="lv-LV"/>
        </w:rPr>
        <w:t>apg</w:t>
      </w:r>
      <w:r w:rsidRPr="000F7BDC">
        <w:rPr>
          <w:rFonts w:hint="eastAsia"/>
          <w:sz w:val="24"/>
          <w:szCs w:val="24"/>
          <w:lang w:val="lv-LV"/>
        </w:rPr>
        <w:t>ū</w:t>
      </w:r>
      <w:r w:rsidRPr="000F7BDC">
        <w:rPr>
          <w:sz w:val="24"/>
          <w:szCs w:val="24"/>
          <w:lang w:val="lv-LV"/>
        </w:rPr>
        <w:t>st izgl</w:t>
      </w:r>
      <w:r w:rsidRPr="000F7BDC">
        <w:rPr>
          <w:rFonts w:hint="eastAsia"/>
          <w:sz w:val="24"/>
          <w:szCs w:val="24"/>
          <w:lang w:val="lv-LV"/>
        </w:rPr>
        <w:t>ī</w:t>
      </w:r>
      <w:r w:rsidRPr="000F7BDC">
        <w:rPr>
          <w:sz w:val="24"/>
          <w:szCs w:val="24"/>
          <w:lang w:val="lv-LV"/>
        </w:rPr>
        <w:t>t</w:t>
      </w:r>
      <w:r w:rsidRPr="000F7BDC">
        <w:rPr>
          <w:rFonts w:hint="eastAsia"/>
          <w:sz w:val="24"/>
          <w:szCs w:val="24"/>
          <w:lang w:val="lv-LV"/>
        </w:rPr>
        <w:t>ī</w:t>
      </w:r>
      <w:r w:rsidRPr="000F7BDC">
        <w:rPr>
          <w:sz w:val="24"/>
          <w:szCs w:val="24"/>
          <w:lang w:val="lv-LV"/>
        </w:rPr>
        <w:t>bas iest</w:t>
      </w:r>
      <w:r w:rsidRPr="000F7BDC">
        <w:rPr>
          <w:rFonts w:hint="eastAsia"/>
          <w:sz w:val="24"/>
          <w:szCs w:val="24"/>
          <w:lang w:val="lv-LV"/>
        </w:rPr>
        <w:t>ā</w:t>
      </w:r>
      <w:r w:rsidRPr="000F7BDC">
        <w:rPr>
          <w:sz w:val="24"/>
          <w:szCs w:val="24"/>
          <w:lang w:val="lv-LV"/>
        </w:rPr>
        <w:t>d</w:t>
      </w:r>
      <w:r w:rsidRPr="000F7BDC">
        <w:rPr>
          <w:rFonts w:hint="eastAsia"/>
          <w:sz w:val="24"/>
          <w:szCs w:val="24"/>
          <w:lang w:val="lv-LV"/>
        </w:rPr>
        <w:t>ē</w:t>
      </w:r>
      <w:r w:rsidRPr="000F7BDC">
        <w:rPr>
          <w:sz w:val="24"/>
          <w:szCs w:val="24"/>
          <w:lang w:val="lv-LV"/>
        </w:rPr>
        <w:t xml:space="preserve"> </w:t>
      </w:r>
      <w:r w:rsidRPr="000F7BDC">
        <w:rPr>
          <w:rFonts w:hint="eastAsia"/>
          <w:sz w:val="24"/>
          <w:szCs w:val="24"/>
          <w:lang w:val="lv-LV"/>
        </w:rPr>
        <w:t>ā</w:t>
      </w:r>
      <w:r w:rsidRPr="000F7BDC">
        <w:rPr>
          <w:sz w:val="24"/>
          <w:szCs w:val="24"/>
          <w:lang w:val="lv-LV"/>
        </w:rPr>
        <w:t>rpus novada, pieš</w:t>
      </w:r>
      <w:r w:rsidRPr="000F7BDC">
        <w:rPr>
          <w:rFonts w:hint="eastAsia"/>
          <w:sz w:val="24"/>
          <w:szCs w:val="24"/>
          <w:lang w:val="lv-LV"/>
        </w:rPr>
        <w:t>ķ</w:t>
      </w:r>
      <w:r w:rsidRPr="000F7BDC">
        <w:rPr>
          <w:sz w:val="24"/>
          <w:szCs w:val="24"/>
          <w:lang w:val="lv-LV"/>
        </w:rPr>
        <w:t>ir</w:t>
      </w:r>
      <w:r w:rsidR="000F0B06" w:rsidRPr="000F7BDC">
        <w:rPr>
          <w:sz w:val="24"/>
          <w:szCs w:val="24"/>
          <w:lang w:val="lv-LV"/>
        </w:rPr>
        <w:t xml:space="preserve"> pabalstu</w:t>
      </w:r>
      <w:r w:rsidRPr="000F7BDC">
        <w:rPr>
          <w:sz w:val="24"/>
          <w:szCs w:val="24"/>
          <w:lang w:val="lv-LV"/>
        </w:rPr>
        <w:t xml:space="preserve"> </w:t>
      </w:r>
      <w:r w:rsidR="000F0B06" w:rsidRPr="000F7BDC">
        <w:rPr>
          <w:sz w:val="24"/>
          <w:szCs w:val="24"/>
          <w:lang w:val="lv-LV"/>
        </w:rPr>
        <w:t>6</w:t>
      </w:r>
      <w:r w:rsidRPr="000F7BDC">
        <w:rPr>
          <w:sz w:val="24"/>
          <w:szCs w:val="24"/>
          <w:lang w:val="lv-LV"/>
        </w:rPr>
        <w:t xml:space="preserve">0,00 </w:t>
      </w:r>
      <w:proofErr w:type="spellStart"/>
      <w:r w:rsidRPr="002B57E1">
        <w:rPr>
          <w:i/>
          <w:iCs/>
          <w:sz w:val="24"/>
          <w:szCs w:val="24"/>
          <w:lang w:val="lv-LV"/>
        </w:rPr>
        <w:t>euro</w:t>
      </w:r>
      <w:proofErr w:type="spellEnd"/>
      <w:r w:rsidRPr="000F7BDC">
        <w:rPr>
          <w:sz w:val="24"/>
          <w:szCs w:val="24"/>
          <w:lang w:val="lv-LV"/>
        </w:rPr>
        <w:t xml:space="preserve"> m</w:t>
      </w:r>
      <w:r w:rsidRPr="000F7BDC">
        <w:rPr>
          <w:rFonts w:hint="eastAsia"/>
          <w:sz w:val="24"/>
          <w:szCs w:val="24"/>
          <w:lang w:val="lv-LV"/>
        </w:rPr>
        <w:t>ē</w:t>
      </w:r>
      <w:r w:rsidRPr="000F7BDC">
        <w:rPr>
          <w:sz w:val="24"/>
          <w:szCs w:val="24"/>
          <w:lang w:val="lv-LV"/>
        </w:rPr>
        <w:t>nesī</w:t>
      </w:r>
      <w:r w:rsidR="000F0B06" w:rsidRPr="000F7BDC">
        <w:rPr>
          <w:sz w:val="24"/>
          <w:szCs w:val="24"/>
          <w:lang w:val="lv-LV"/>
        </w:rPr>
        <w:t xml:space="preserve"> mācību gadā</w:t>
      </w:r>
      <w:r w:rsidRPr="000F7BDC">
        <w:rPr>
          <w:sz w:val="24"/>
          <w:szCs w:val="24"/>
          <w:lang w:val="lv-LV"/>
        </w:rPr>
        <w:t>.</w:t>
      </w:r>
    </w:p>
    <w:bookmarkEnd w:id="0"/>
    <w:p w14:paraId="4197A57F" w14:textId="77777777" w:rsidR="00FA68C5" w:rsidRPr="000F7BDC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0F7BDC">
        <w:rPr>
          <w:b/>
          <w:bCs/>
          <w:sz w:val="24"/>
          <w:szCs w:val="24"/>
          <w:lang w:val="lv-LV"/>
        </w:rPr>
        <w:t>Pabalsta pieprasīšanas kārtība</w:t>
      </w:r>
    </w:p>
    <w:p w14:paraId="5A77773F" w14:textId="156FBEFC" w:rsidR="00006418" w:rsidRPr="000F7BDC" w:rsidRDefault="00FA68C5" w:rsidP="00B93C7E">
      <w:pPr>
        <w:pStyle w:val="Pamattekstaatkpe3"/>
        <w:numPr>
          <w:ilvl w:val="0"/>
          <w:numId w:val="3"/>
        </w:numPr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>Izglītojamā likumiskais pārstāvis iesniedz iesniegumu</w:t>
      </w:r>
      <w:r w:rsidR="00006418" w:rsidRPr="000F7BDC">
        <w:rPr>
          <w:rFonts w:eastAsia="Times New Roman"/>
          <w:sz w:val="24"/>
          <w:szCs w:val="24"/>
          <w:lang w:val="lv-LV"/>
        </w:rPr>
        <w:t xml:space="preserve"> par ēdināšanas pabalsta piešķir</w:t>
      </w:r>
      <w:r w:rsidR="0009192A" w:rsidRPr="000F7BDC">
        <w:rPr>
          <w:rFonts w:eastAsia="Times New Roman"/>
          <w:sz w:val="24"/>
          <w:szCs w:val="24"/>
          <w:lang w:val="lv-LV"/>
        </w:rPr>
        <w:t>š</w:t>
      </w:r>
      <w:r w:rsidR="00006418" w:rsidRPr="000F7BDC">
        <w:rPr>
          <w:rFonts w:eastAsia="Times New Roman"/>
          <w:sz w:val="24"/>
          <w:szCs w:val="24"/>
          <w:lang w:val="lv-LV"/>
        </w:rPr>
        <w:t xml:space="preserve">anu tuvākajā </w:t>
      </w:r>
      <w:r w:rsidR="00E670B0" w:rsidRPr="000F7BDC">
        <w:rPr>
          <w:rFonts w:eastAsia="Times New Roman"/>
          <w:sz w:val="24"/>
          <w:szCs w:val="24"/>
          <w:lang w:val="lv-LV"/>
        </w:rPr>
        <w:t>Ogres novada S</w:t>
      </w:r>
      <w:r w:rsidR="00006418" w:rsidRPr="000F7BDC">
        <w:rPr>
          <w:rFonts w:eastAsia="Times New Roman"/>
          <w:sz w:val="24"/>
          <w:szCs w:val="24"/>
          <w:lang w:val="lv-LV"/>
        </w:rPr>
        <w:t xml:space="preserve">ociālā dienesta </w:t>
      </w:r>
      <w:r w:rsidRPr="000F7BDC">
        <w:rPr>
          <w:rFonts w:eastAsia="Times New Roman"/>
          <w:sz w:val="24"/>
          <w:szCs w:val="24"/>
          <w:lang w:val="lv-LV"/>
        </w:rPr>
        <w:t xml:space="preserve">klientu apkalpošanas vietā (turpmāk – </w:t>
      </w:r>
      <w:r w:rsidR="00EA2932" w:rsidRPr="000F7BDC">
        <w:rPr>
          <w:rFonts w:eastAsia="Times New Roman"/>
          <w:sz w:val="24"/>
          <w:szCs w:val="24"/>
          <w:lang w:val="lv-LV"/>
        </w:rPr>
        <w:t>d</w:t>
      </w:r>
      <w:r w:rsidRPr="000F7BDC">
        <w:rPr>
          <w:rFonts w:eastAsia="Times New Roman"/>
          <w:sz w:val="24"/>
          <w:szCs w:val="24"/>
          <w:lang w:val="lv-LV"/>
        </w:rPr>
        <w:t>ienests)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vai elektroniski</w:t>
      </w:r>
      <w:r w:rsidR="00202BA1" w:rsidRPr="000F7BDC">
        <w:rPr>
          <w:rFonts w:eastAsia="Times New Roman"/>
          <w:sz w:val="24"/>
          <w:szCs w:val="24"/>
          <w:lang w:val="lv-LV"/>
        </w:rPr>
        <w:t>,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atbilstoši elektronisko dokumentu aprites kārtībai</w:t>
      </w:r>
      <w:r w:rsidR="002E7913" w:rsidRPr="000F7BDC">
        <w:rPr>
          <w:rFonts w:eastAsia="Times New Roman"/>
          <w:sz w:val="24"/>
          <w:szCs w:val="24"/>
          <w:lang w:val="lv-LV"/>
        </w:rPr>
        <w:t>.</w:t>
      </w:r>
      <w:r w:rsidR="00006418" w:rsidRPr="000F7BDC">
        <w:rPr>
          <w:rFonts w:eastAsia="Times New Roman"/>
          <w:sz w:val="24"/>
          <w:szCs w:val="24"/>
          <w:lang w:val="lv-LV"/>
        </w:rPr>
        <w:t xml:space="preserve"> Iesnieguma </w:t>
      </w:r>
      <w:r w:rsidR="008D3EEF">
        <w:rPr>
          <w:rFonts w:eastAsia="Times New Roman"/>
          <w:sz w:val="24"/>
          <w:szCs w:val="24"/>
          <w:lang w:val="lv-LV"/>
        </w:rPr>
        <w:t xml:space="preserve">veidlapa </w:t>
      </w:r>
      <w:r w:rsidR="00006418" w:rsidRPr="000F7BDC">
        <w:rPr>
          <w:rFonts w:eastAsia="Times New Roman"/>
          <w:sz w:val="24"/>
          <w:szCs w:val="24"/>
          <w:lang w:val="lv-LV"/>
        </w:rPr>
        <w:t xml:space="preserve">par ēdināšanas pabalsta piešķiršanu pieejama pašvaldības </w:t>
      </w:r>
      <w:r w:rsidR="002D609D" w:rsidRPr="000F7BDC">
        <w:rPr>
          <w:sz w:val="24"/>
          <w:szCs w:val="24"/>
          <w:lang w:val="lv-LV"/>
        </w:rPr>
        <w:t>oficiālajā tīmekļvietnē www.ogresnovads.lv</w:t>
      </w:r>
      <w:r w:rsidR="00006418" w:rsidRPr="000F7BDC">
        <w:rPr>
          <w:rFonts w:eastAsia="Times New Roman"/>
          <w:sz w:val="24"/>
          <w:szCs w:val="24"/>
          <w:lang w:val="lv-LV"/>
        </w:rPr>
        <w:t>.</w:t>
      </w:r>
    </w:p>
    <w:p w14:paraId="052A9E18" w14:textId="07B4B638" w:rsidR="00A2775B" w:rsidRPr="000F7BDC" w:rsidRDefault="001002B2" w:rsidP="009A2A36">
      <w:pPr>
        <w:pStyle w:val="Pamattekstaatkpe3"/>
        <w:numPr>
          <w:ilvl w:val="0"/>
          <w:numId w:val="3"/>
        </w:numPr>
        <w:ind w:left="0" w:firstLine="284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 xml:space="preserve">Ja izglītojamais atbilst </w:t>
      </w:r>
      <w:r w:rsidR="00C41F40">
        <w:rPr>
          <w:rFonts w:eastAsia="Times New Roman"/>
          <w:sz w:val="24"/>
          <w:szCs w:val="24"/>
          <w:lang w:val="lv-LV"/>
        </w:rPr>
        <w:t>5</w:t>
      </w:r>
      <w:r w:rsidR="003327D7" w:rsidRPr="000F7BDC">
        <w:rPr>
          <w:rFonts w:eastAsia="Times New Roman"/>
          <w:sz w:val="24"/>
          <w:szCs w:val="24"/>
          <w:lang w:val="lv-LV"/>
        </w:rPr>
        <w:t>.</w:t>
      </w:r>
      <w:r w:rsidR="00E670B0" w:rsidRPr="000F7BDC">
        <w:rPr>
          <w:rFonts w:eastAsia="Times New Roman"/>
          <w:sz w:val="24"/>
          <w:szCs w:val="24"/>
          <w:lang w:val="lv-LV"/>
        </w:rPr>
        <w:t>3</w:t>
      </w:r>
      <w:r w:rsidR="003327D7" w:rsidRPr="000F7BDC">
        <w:rPr>
          <w:rFonts w:eastAsia="Times New Roman"/>
          <w:sz w:val="24"/>
          <w:szCs w:val="24"/>
          <w:lang w:val="lv-LV"/>
        </w:rPr>
        <w:t>.</w:t>
      </w:r>
      <w:r w:rsidR="00E670B0" w:rsidRPr="000F7BDC">
        <w:rPr>
          <w:rFonts w:eastAsia="Times New Roman"/>
          <w:sz w:val="24"/>
          <w:szCs w:val="24"/>
          <w:lang w:val="lv-LV"/>
        </w:rPr>
        <w:t>,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</w:t>
      </w:r>
      <w:r w:rsidR="00C41F40">
        <w:rPr>
          <w:rFonts w:eastAsia="Times New Roman"/>
          <w:sz w:val="24"/>
          <w:szCs w:val="24"/>
          <w:lang w:val="lv-LV"/>
        </w:rPr>
        <w:t>7</w:t>
      </w:r>
      <w:r w:rsidR="003327D7" w:rsidRPr="000F7BDC">
        <w:rPr>
          <w:rFonts w:eastAsia="Times New Roman"/>
          <w:sz w:val="24"/>
          <w:szCs w:val="24"/>
          <w:lang w:val="lv-LV"/>
        </w:rPr>
        <w:t>.4.</w:t>
      </w:r>
      <w:r w:rsidR="00C41F40">
        <w:rPr>
          <w:rFonts w:eastAsia="Times New Roman"/>
          <w:sz w:val="24"/>
          <w:szCs w:val="24"/>
          <w:lang w:val="lv-LV"/>
        </w:rPr>
        <w:t xml:space="preserve"> apakšpunktos</w:t>
      </w:r>
      <w:r w:rsidR="00E670B0" w:rsidRPr="000F7BDC">
        <w:rPr>
          <w:rFonts w:eastAsia="Times New Roman"/>
          <w:sz w:val="24"/>
          <w:szCs w:val="24"/>
          <w:lang w:val="lv-LV"/>
        </w:rPr>
        <w:t xml:space="preserve"> vai </w:t>
      </w:r>
      <w:r w:rsidR="00C41F40">
        <w:rPr>
          <w:rFonts w:eastAsia="Times New Roman"/>
          <w:sz w:val="24"/>
          <w:szCs w:val="24"/>
          <w:lang w:val="lv-LV"/>
        </w:rPr>
        <w:t>8</w:t>
      </w:r>
      <w:r w:rsidR="00E670B0" w:rsidRPr="000F7BDC">
        <w:rPr>
          <w:rFonts w:eastAsia="Times New Roman"/>
          <w:sz w:val="24"/>
          <w:szCs w:val="24"/>
          <w:lang w:val="lv-LV"/>
        </w:rPr>
        <w:t>.</w:t>
      </w:r>
      <w:r w:rsidR="00202BA1" w:rsidRPr="000F7BDC">
        <w:rPr>
          <w:rFonts w:eastAsia="Times New Roman"/>
          <w:sz w:val="24"/>
          <w:szCs w:val="24"/>
          <w:lang w:val="lv-LV"/>
        </w:rPr>
        <w:t xml:space="preserve"> </w:t>
      </w:r>
      <w:r w:rsidR="003327D7" w:rsidRPr="000F7BDC">
        <w:rPr>
          <w:rFonts w:eastAsia="Times New Roman"/>
          <w:sz w:val="24"/>
          <w:szCs w:val="24"/>
          <w:lang w:val="lv-LV"/>
        </w:rPr>
        <w:t>punkt</w:t>
      </w:r>
      <w:r w:rsidRPr="000F7BDC">
        <w:rPr>
          <w:rFonts w:eastAsia="Times New Roman"/>
          <w:sz w:val="24"/>
          <w:szCs w:val="24"/>
          <w:lang w:val="lv-LV"/>
        </w:rPr>
        <w:t>ā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noteiktaj</w:t>
      </w:r>
      <w:r w:rsidRPr="000F7BDC">
        <w:rPr>
          <w:rFonts w:eastAsia="Times New Roman"/>
          <w:sz w:val="24"/>
          <w:szCs w:val="24"/>
          <w:lang w:val="lv-LV"/>
        </w:rPr>
        <w:t>am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</w:t>
      </w:r>
      <w:r w:rsidRPr="000F7BDC">
        <w:rPr>
          <w:rFonts w:eastAsia="Times New Roman"/>
          <w:sz w:val="24"/>
          <w:szCs w:val="24"/>
          <w:lang w:val="lv-LV"/>
        </w:rPr>
        <w:t>kritērijam</w:t>
      </w:r>
      <w:r w:rsidR="003327D7" w:rsidRPr="000F7BDC">
        <w:rPr>
          <w:rFonts w:eastAsia="Times New Roman"/>
          <w:sz w:val="24"/>
          <w:szCs w:val="24"/>
          <w:lang w:val="lv-LV"/>
        </w:rPr>
        <w:t>, izglītojamā likumiskais pārstāvis</w:t>
      </w:r>
      <w:r w:rsidRPr="000F7BDC">
        <w:rPr>
          <w:rFonts w:eastAsia="Times New Roman"/>
          <w:sz w:val="24"/>
          <w:szCs w:val="24"/>
          <w:lang w:val="lv-LV"/>
        </w:rPr>
        <w:t xml:space="preserve"> </w:t>
      </w:r>
      <w:r w:rsidR="00EA2932" w:rsidRPr="000F7BDC">
        <w:rPr>
          <w:rFonts w:eastAsia="Times New Roman"/>
          <w:sz w:val="24"/>
          <w:szCs w:val="24"/>
          <w:lang w:val="lv-LV"/>
        </w:rPr>
        <w:t>d</w:t>
      </w:r>
      <w:r w:rsidRPr="000F7BDC">
        <w:rPr>
          <w:rFonts w:eastAsia="Times New Roman"/>
          <w:sz w:val="24"/>
          <w:szCs w:val="24"/>
          <w:lang w:val="lv-LV"/>
        </w:rPr>
        <w:t xml:space="preserve">ienesta darbiniekiem </w:t>
      </w:r>
      <w:r w:rsidR="003B305B" w:rsidRPr="003B305B">
        <w:rPr>
          <w:rFonts w:eastAsia="Times New Roman"/>
          <w:color w:val="000000" w:themeColor="text1"/>
          <w:sz w:val="24"/>
          <w:szCs w:val="24"/>
          <w:lang w:val="lv-LV"/>
        </w:rPr>
        <w:t>iesniedz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bāriņtiesas lēmumu.</w:t>
      </w:r>
    </w:p>
    <w:p w14:paraId="5B73EBD6" w14:textId="56EA8F28" w:rsidR="00D16FC8" w:rsidRPr="000F7BDC" w:rsidRDefault="001002B2" w:rsidP="00A2775B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>Ja</w:t>
      </w:r>
      <w:r w:rsidR="00D16FC8" w:rsidRPr="000F7BDC">
        <w:rPr>
          <w:rFonts w:eastAsia="Times New Roman"/>
          <w:sz w:val="24"/>
          <w:szCs w:val="24"/>
          <w:lang w:val="lv-LV"/>
        </w:rPr>
        <w:t xml:space="preserve"> </w:t>
      </w:r>
      <w:r w:rsidRPr="000F7BDC">
        <w:rPr>
          <w:rFonts w:eastAsia="Times New Roman"/>
          <w:sz w:val="24"/>
          <w:szCs w:val="24"/>
          <w:lang w:val="lv-LV"/>
        </w:rPr>
        <w:t>izglītojamais atbilst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</w:t>
      </w:r>
      <w:r w:rsidR="00C41F40">
        <w:rPr>
          <w:rFonts w:eastAsia="Times New Roman"/>
          <w:sz w:val="24"/>
          <w:szCs w:val="24"/>
          <w:lang w:val="lv-LV"/>
        </w:rPr>
        <w:t>7</w:t>
      </w:r>
      <w:r w:rsidR="003327D7" w:rsidRPr="000F7BDC">
        <w:rPr>
          <w:rFonts w:eastAsia="Times New Roman"/>
          <w:sz w:val="24"/>
          <w:szCs w:val="24"/>
          <w:lang w:val="lv-LV"/>
        </w:rPr>
        <w:t>.5.</w:t>
      </w:r>
      <w:r w:rsidR="00940F70" w:rsidRPr="000F7BDC">
        <w:rPr>
          <w:rFonts w:eastAsia="Times New Roman"/>
          <w:sz w:val="24"/>
          <w:szCs w:val="24"/>
          <w:lang w:val="lv-LV"/>
        </w:rPr>
        <w:t xml:space="preserve"> </w:t>
      </w:r>
      <w:r w:rsidR="003327D7" w:rsidRPr="000F7BDC">
        <w:rPr>
          <w:rFonts w:eastAsia="Times New Roman"/>
          <w:sz w:val="24"/>
          <w:szCs w:val="24"/>
          <w:lang w:val="lv-LV"/>
        </w:rPr>
        <w:t>apakšpunktā noteiktaj</w:t>
      </w:r>
      <w:r w:rsidRPr="000F7BDC">
        <w:rPr>
          <w:rFonts w:eastAsia="Times New Roman"/>
          <w:sz w:val="24"/>
          <w:szCs w:val="24"/>
          <w:lang w:val="lv-LV"/>
        </w:rPr>
        <w:t>am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</w:t>
      </w:r>
      <w:r w:rsidRPr="000F7BDC">
        <w:rPr>
          <w:rFonts w:eastAsia="Times New Roman"/>
          <w:sz w:val="24"/>
          <w:szCs w:val="24"/>
          <w:lang w:val="lv-LV"/>
        </w:rPr>
        <w:t>kritērijam, izglītojamā likumiskajam pārstāvim</w:t>
      </w:r>
      <w:r w:rsidR="003327D7" w:rsidRPr="000F7BDC">
        <w:rPr>
          <w:rFonts w:eastAsia="Times New Roman"/>
          <w:sz w:val="24"/>
          <w:szCs w:val="24"/>
          <w:lang w:val="lv-LV"/>
        </w:rPr>
        <w:t xml:space="preserve"> nav jāiesniedz iesniegums par ēdināšanas pabalsta piešķiršanu.</w:t>
      </w:r>
    </w:p>
    <w:p w14:paraId="42A0DC58" w14:textId="21205EC5" w:rsidR="00FA68C5" w:rsidRPr="004E5F2A" w:rsidRDefault="00FA68C5" w:rsidP="00A2775B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4E5F2A">
        <w:rPr>
          <w:rFonts w:eastAsia="Times New Roman"/>
          <w:sz w:val="24"/>
          <w:szCs w:val="24"/>
          <w:lang w:val="lv-LV"/>
        </w:rPr>
        <w:t>Beidzoties termiņam, uz kādu izglītojamajam piešķirts pabalsts, izglītojamā likumiskajam pārstāvim noteikumos noteiktajā kārtībā ir tiesības</w:t>
      </w:r>
      <w:r w:rsidR="00956875" w:rsidRPr="004E5F2A">
        <w:rPr>
          <w:rFonts w:eastAsia="Times New Roman"/>
          <w:sz w:val="24"/>
          <w:szCs w:val="24"/>
          <w:lang w:val="lv-LV"/>
        </w:rPr>
        <w:t xml:space="preserve"> atkārtoti</w:t>
      </w:r>
      <w:r w:rsidRPr="004E5F2A">
        <w:rPr>
          <w:rFonts w:eastAsia="Times New Roman"/>
          <w:sz w:val="24"/>
          <w:szCs w:val="24"/>
          <w:lang w:val="lv-LV"/>
        </w:rPr>
        <w:t xml:space="preserve"> pieprasīt</w:t>
      </w:r>
      <w:r w:rsidR="00956875" w:rsidRPr="004E5F2A">
        <w:rPr>
          <w:rFonts w:eastAsia="Times New Roman"/>
          <w:sz w:val="24"/>
          <w:szCs w:val="24"/>
          <w:lang w:val="lv-LV"/>
        </w:rPr>
        <w:t xml:space="preserve"> ēdināšanas</w:t>
      </w:r>
      <w:r w:rsidRPr="004E5F2A">
        <w:rPr>
          <w:rFonts w:eastAsia="Times New Roman"/>
          <w:sz w:val="24"/>
          <w:szCs w:val="24"/>
          <w:lang w:val="lv-LV"/>
        </w:rPr>
        <w:t xml:space="preserve"> pabalstu.</w:t>
      </w:r>
    </w:p>
    <w:p w14:paraId="303206AB" w14:textId="77777777" w:rsidR="00FA68C5" w:rsidRPr="000F7BDC" w:rsidRDefault="00FA68C5" w:rsidP="00FA68C5">
      <w:pPr>
        <w:pStyle w:val="Pamattekstaatkpe3"/>
        <w:numPr>
          <w:ilvl w:val="0"/>
          <w:numId w:val="2"/>
        </w:numPr>
        <w:spacing w:before="240"/>
        <w:ind w:left="357" w:hanging="357"/>
        <w:jc w:val="center"/>
        <w:rPr>
          <w:b/>
          <w:bCs/>
          <w:sz w:val="24"/>
          <w:szCs w:val="24"/>
          <w:lang w:val="lv-LV"/>
        </w:rPr>
      </w:pPr>
      <w:r w:rsidRPr="000F7BDC">
        <w:rPr>
          <w:b/>
          <w:bCs/>
          <w:sz w:val="24"/>
          <w:szCs w:val="24"/>
          <w:lang w:val="lv-LV"/>
        </w:rPr>
        <w:t>Pabalsta piešķiršanas kārtība</w:t>
      </w:r>
    </w:p>
    <w:p w14:paraId="0A369AC7" w14:textId="41B99E5D" w:rsidR="00FA68C5" w:rsidRPr="000F7BDC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Dienest</w:t>
      </w:r>
      <w:r w:rsidR="00125115" w:rsidRPr="000F7BDC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 xml:space="preserve">s desmit </w:t>
      </w:r>
      <w:r w:rsidRPr="000F7BDC">
        <w:rPr>
          <w:rFonts w:eastAsia="Times New Roman"/>
          <w:sz w:val="24"/>
          <w:szCs w:val="24"/>
          <w:shd w:val="clear" w:color="auto" w:fill="FFFFFF" w:themeFill="background1"/>
          <w:lang w:val="lv-LV"/>
        </w:rPr>
        <w:t>darba</w:t>
      </w:r>
      <w:r w:rsidRPr="000F7BDC">
        <w:rPr>
          <w:rFonts w:eastAsia="Times New Roman"/>
          <w:sz w:val="24"/>
          <w:szCs w:val="24"/>
          <w:lang w:val="lv-LV"/>
        </w:rPr>
        <w:t xml:space="preserve"> dienu laikā pēc iesnieguma un visu lēmuma pieņemšanai nepieciešamo dokumentu saņemšanas no izglītojamā likumiskā pārstāvja:</w:t>
      </w:r>
    </w:p>
    <w:p w14:paraId="209D4D63" w14:textId="3191FFA0" w:rsidR="002108A2" w:rsidRPr="000F7BDC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 xml:space="preserve">pārbauda iesniegto dokumentu atbilstību </w:t>
      </w:r>
      <w:r w:rsidR="002D609D" w:rsidRPr="000F7BDC">
        <w:rPr>
          <w:sz w:val="24"/>
          <w:szCs w:val="24"/>
          <w:lang w:val="lv-LV"/>
        </w:rPr>
        <w:t xml:space="preserve">šajos  noteikumos </w:t>
      </w:r>
      <w:r w:rsidRPr="000F7BDC">
        <w:rPr>
          <w:sz w:val="24"/>
          <w:szCs w:val="24"/>
          <w:lang w:val="lv-LV"/>
        </w:rPr>
        <w:t>noteiktajām prasībām</w:t>
      </w:r>
      <w:r w:rsidR="002108A2" w:rsidRPr="000F7BDC">
        <w:rPr>
          <w:sz w:val="24"/>
          <w:szCs w:val="24"/>
          <w:lang w:val="lv-LV"/>
        </w:rPr>
        <w:t>;</w:t>
      </w:r>
    </w:p>
    <w:p w14:paraId="46781BA6" w14:textId="3F1D58FC" w:rsidR="004330A4" w:rsidRPr="001924A0" w:rsidRDefault="00FA68C5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1924A0">
        <w:rPr>
          <w:sz w:val="24"/>
          <w:szCs w:val="24"/>
          <w:lang w:val="lv-LV"/>
        </w:rPr>
        <w:t>nepieciešamības gadījumā iegūst pašvaldības un valsts datu reģistros pieejamo informāciju lēmuma pieņemšanai;</w:t>
      </w:r>
    </w:p>
    <w:p w14:paraId="6FB63776" w14:textId="4EA26135" w:rsidR="00FA68C5" w:rsidRPr="000F7BDC" w:rsidRDefault="00FA68C5" w:rsidP="00D16FC8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1924A0">
        <w:rPr>
          <w:sz w:val="24"/>
          <w:szCs w:val="24"/>
          <w:lang w:val="lv-LV"/>
        </w:rPr>
        <w:t>pieņem lēmumu par pabalsta piešķiršanu</w:t>
      </w:r>
      <w:r w:rsidRPr="000F7BDC">
        <w:rPr>
          <w:sz w:val="24"/>
          <w:szCs w:val="24"/>
          <w:lang w:val="lv-LV"/>
        </w:rPr>
        <w:t>, ja izglītojamais atbilst noteikumos noteiktajiem nosacījumiem pabalsta saņemšanai, vai atteikumu piešķirt pabalstu, ja izglītojamais neatbilst noteikumos noteiktajiem nosacījumiem pabalsta saņemšanai.</w:t>
      </w:r>
    </w:p>
    <w:p w14:paraId="07D519B0" w14:textId="14F3F757" w:rsidR="00FA68C5" w:rsidRPr="000F7BDC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t xml:space="preserve">Ja </w:t>
      </w:r>
      <w:r w:rsidR="00EA2932" w:rsidRPr="000F7BDC">
        <w:rPr>
          <w:rFonts w:eastAsia="Times New Roman"/>
          <w:sz w:val="24"/>
          <w:szCs w:val="24"/>
          <w:lang w:val="lv-LV"/>
        </w:rPr>
        <w:t>d</w:t>
      </w:r>
      <w:r w:rsidRPr="000F7BDC">
        <w:rPr>
          <w:rFonts w:eastAsia="Times New Roman"/>
          <w:sz w:val="24"/>
          <w:szCs w:val="24"/>
          <w:lang w:val="lv-LV"/>
        </w:rPr>
        <w:t xml:space="preserve">ienests konstatē, ka iesniegtie dokumenti neatbilst </w:t>
      </w:r>
      <w:r w:rsidR="002D609D" w:rsidRPr="000F7BDC">
        <w:rPr>
          <w:sz w:val="24"/>
          <w:szCs w:val="24"/>
          <w:lang w:val="lv-LV"/>
        </w:rPr>
        <w:t>šajos noteikumos</w:t>
      </w:r>
      <w:r w:rsidR="002D609D" w:rsidRPr="000F7BDC">
        <w:rPr>
          <w:rFonts w:eastAsia="Times New Roman"/>
          <w:sz w:val="24"/>
          <w:szCs w:val="24"/>
          <w:lang w:val="lv-LV"/>
        </w:rPr>
        <w:t xml:space="preserve"> </w:t>
      </w:r>
      <w:r w:rsidRPr="000F7BDC">
        <w:rPr>
          <w:rFonts w:eastAsia="Times New Roman"/>
          <w:sz w:val="24"/>
          <w:szCs w:val="24"/>
          <w:lang w:val="lv-LV"/>
        </w:rPr>
        <w:t>noteiktajām prasībām vai lēmuma pieņemšanai nepieciešama papildus informācija</w:t>
      </w:r>
      <w:r w:rsidR="00327413" w:rsidRPr="000F7BDC">
        <w:rPr>
          <w:rFonts w:eastAsia="Times New Roman"/>
          <w:sz w:val="24"/>
          <w:szCs w:val="24"/>
          <w:lang w:val="lv-LV"/>
        </w:rPr>
        <w:t>,</w:t>
      </w:r>
      <w:r w:rsidR="0009192A" w:rsidRPr="000F7BDC">
        <w:rPr>
          <w:rFonts w:eastAsia="Times New Roman"/>
          <w:sz w:val="24"/>
          <w:szCs w:val="24"/>
          <w:lang w:val="lv-LV"/>
        </w:rPr>
        <w:t xml:space="preserve"> vai </w:t>
      </w:r>
      <w:r w:rsidRPr="000F7BDC">
        <w:rPr>
          <w:rFonts w:eastAsia="Times New Roman"/>
          <w:sz w:val="24"/>
          <w:szCs w:val="24"/>
          <w:lang w:val="lv-LV"/>
        </w:rPr>
        <w:t xml:space="preserve">dokumenti un lēmuma pieņemšanai nepieciešamā informācija </w:t>
      </w:r>
      <w:r w:rsidR="00EA2932" w:rsidRPr="000F7BDC">
        <w:rPr>
          <w:rFonts w:eastAsia="Times New Roman"/>
          <w:sz w:val="24"/>
          <w:szCs w:val="24"/>
          <w:lang w:val="lv-LV"/>
        </w:rPr>
        <w:t>d</w:t>
      </w:r>
      <w:r w:rsidRPr="000F7BDC">
        <w:rPr>
          <w:rFonts w:eastAsia="Times New Roman"/>
          <w:sz w:val="24"/>
          <w:szCs w:val="24"/>
          <w:lang w:val="lv-LV"/>
        </w:rPr>
        <w:t xml:space="preserve">ienestam nav pieejama pašvaldības un valsts datu reģistros, </w:t>
      </w:r>
      <w:r w:rsidR="00EA2932" w:rsidRPr="000F7BDC">
        <w:rPr>
          <w:rFonts w:eastAsia="Times New Roman"/>
          <w:sz w:val="24"/>
          <w:szCs w:val="24"/>
          <w:lang w:val="lv-LV"/>
        </w:rPr>
        <w:t>d</w:t>
      </w:r>
      <w:r w:rsidRPr="000F7BDC">
        <w:rPr>
          <w:rFonts w:eastAsia="Times New Roman"/>
          <w:sz w:val="24"/>
          <w:szCs w:val="24"/>
          <w:lang w:val="lv-LV"/>
        </w:rPr>
        <w:t>ienests par to nekavējoties informē iesniedzēju.</w:t>
      </w:r>
    </w:p>
    <w:p w14:paraId="559D0B1A" w14:textId="5722B44C" w:rsidR="00B93C7E" w:rsidRPr="000F7BDC" w:rsidRDefault="00FA68C5" w:rsidP="00D16FC8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0F7BDC">
        <w:rPr>
          <w:rFonts w:eastAsia="Times New Roman"/>
          <w:sz w:val="24"/>
          <w:szCs w:val="24"/>
          <w:lang w:val="lv-LV"/>
        </w:rPr>
        <w:lastRenderedPageBreak/>
        <w:t xml:space="preserve">Iesnieguma iesniedzējs piecu darba dienu laikā pēc šo noteikumu </w:t>
      </w:r>
      <w:r w:rsidR="00327413" w:rsidRPr="000F7BDC">
        <w:rPr>
          <w:rFonts w:eastAsia="Times New Roman"/>
          <w:sz w:val="24"/>
          <w:szCs w:val="24"/>
          <w:lang w:val="lv-LV"/>
        </w:rPr>
        <w:t>1</w:t>
      </w:r>
      <w:r w:rsidR="00C41F40">
        <w:rPr>
          <w:rFonts w:eastAsia="Times New Roman"/>
          <w:sz w:val="24"/>
          <w:szCs w:val="24"/>
          <w:lang w:val="lv-LV"/>
        </w:rPr>
        <w:t>5</w:t>
      </w:r>
      <w:r w:rsidRPr="000F7BDC">
        <w:rPr>
          <w:rFonts w:eastAsia="Times New Roman"/>
          <w:sz w:val="24"/>
          <w:szCs w:val="24"/>
          <w:lang w:val="lv-LV"/>
        </w:rPr>
        <w:t>.</w:t>
      </w:r>
      <w:r w:rsidR="009A2A36" w:rsidRPr="000F7BDC">
        <w:rPr>
          <w:rFonts w:eastAsia="Times New Roman"/>
          <w:sz w:val="24"/>
          <w:szCs w:val="24"/>
          <w:lang w:val="lv-LV"/>
        </w:rPr>
        <w:t xml:space="preserve"> </w:t>
      </w:r>
      <w:r w:rsidRPr="000F7BDC">
        <w:rPr>
          <w:rFonts w:eastAsia="Times New Roman"/>
          <w:sz w:val="24"/>
          <w:szCs w:val="24"/>
          <w:lang w:val="lv-LV"/>
        </w:rPr>
        <w:t xml:space="preserve">punktā minētās informācijas saņemšanas iesniedz </w:t>
      </w:r>
      <w:r w:rsidR="00EA2932" w:rsidRPr="000F7BDC">
        <w:rPr>
          <w:rFonts w:eastAsia="Times New Roman"/>
          <w:sz w:val="24"/>
          <w:szCs w:val="24"/>
          <w:lang w:val="lv-LV"/>
        </w:rPr>
        <w:t>d</w:t>
      </w:r>
      <w:r w:rsidRPr="000F7BDC">
        <w:rPr>
          <w:rFonts w:eastAsia="Times New Roman"/>
          <w:sz w:val="24"/>
          <w:szCs w:val="24"/>
          <w:lang w:val="lv-LV"/>
        </w:rPr>
        <w:t>ienestam nepieciešamo informāciju/dokumentus lēmuma pieņemšanai.</w:t>
      </w:r>
    </w:p>
    <w:p w14:paraId="2208406A" w14:textId="3E72B1EC" w:rsidR="00FA68C5" w:rsidRPr="000F7BDC" w:rsidRDefault="00F6163B" w:rsidP="00D16FC8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>Pabalstu piešķir no lēmuma pieņemšanas dienas</w:t>
      </w:r>
      <w:r w:rsidR="00FA68C5" w:rsidRPr="000F7BDC">
        <w:rPr>
          <w:rFonts w:eastAsia="Times New Roman"/>
          <w:sz w:val="24"/>
          <w:szCs w:val="24"/>
          <w:lang w:val="lv-LV"/>
        </w:rPr>
        <w:t>:</w:t>
      </w:r>
    </w:p>
    <w:p w14:paraId="520CE9E7" w14:textId="3AF54956" w:rsidR="0078191C" w:rsidRPr="000F7BDC" w:rsidRDefault="00F6163B" w:rsidP="00D16FC8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bookmarkStart w:id="1" w:name="_Hlk129077380"/>
      <w:r w:rsidRPr="000F7BDC">
        <w:rPr>
          <w:sz w:val="24"/>
          <w:szCs w:val="24"/>
          <w:lang w:val="lv-LV"/>
        </w:rPr>
        <w:t xml:space="preserve">noteikumu </w:t>
      </w:r>
      <w:r w:rsidR="00C41F40">
        <w:rPr>
          <w:sz w:val="24"/>
          <w:szCs w:val="24"/>
          <w:lang w:val="lv-LV"/>
        </w:rPr>
        <w:t>5</w:t>
      </w:r>
      <w:r w:rsidRPr="000F7BDC">
        <w:rPr>
          <w:sz w:val="24"/>
          <w:szCs w:val="24"/>
          <w:lang w:val="lv-LV"/>
        </w:rPr>
        <w:t>.</w:t>
      </w:r>
      <w:r w:rsidR="000F0B06" w:rsidRPr="000F7BDC">
        <w:rPr>
          <w:sz w:val="24"/>
          <w:szCs w:val="24"/>
          <w:lang w:val="lv-LV"/>
        </w:rPr>
        <w:t>,</w:t>
      </w:r>
      <w:r w:rsidR="0096509A" w:rsidRPr="000F7BDC">
        <w:rPr>
          <w:sz w:val="24"/>
          <w:szCs w:val="24"/>
          <w:lang w:val="lv-LV"/>
        </w:rPr>
        <w:t xml:space="preserve"> </w:t>
      </w:r>
      <w:r w:rsidR="00C41F40">
        <w:rPr>
          <w:sz w:val="24"/>
          <w:szCs w:val="24"/>
          <w:lang w:val="lv-LV"/>
        </w:rPr>
        <w:t>6</w:t>
      </w:r>
      <w:r w:rsidRPr="000F7BDC">
        <w:rPr>
          <w:sz w:val="24"/>
          <w:szCs w:val="24"/>
          <w:lang w:val="lv-LV"/>
        </w:rPr>
        <w:t>.</w:t>
      </w:r>
      <w:r w:rsidR="000F0B06" w:rsidRPr="000F7BDC">
        <w:rPr>
          <w:sz w:val="24"/>
          <w:szCs w:val="24"/>
          <w:lang w:val="lv-LV"/>
        </w:rPr>
        <w:t xml:space="preserve"> vai </w:t>
      </w:r>
      <w:r w:rsidR="00C41F40">
        <w:rPr>
          <w:sz w:val="24"/>
          <w:szCs w:val="24"/>
          <w:lang w:val="lv-LV"/>
        </w:rPr>
        <w:t>9</w:t>
      </w:r>
      <w:r w:rsidR="000F0B06" w:rsidRPr="000F7BDC">
        <w:rPr>
          <w:sz w:val="24"/>
          <w:szCs w:val="24"/>
          <w:lang w:val="lv-LV"/>
        </w:rPr>
        <w:t>.</w:t>
      </w:r>
      <w:r w:rsidR="00906E7A" w:rsidRPr="000F7BDC">
        <w:rPr>
          <w:sz w:val="24"/>
          <w:szCs w:val="24"/>
          <w:lang w:val="lv-LV"/>
        </w:rPr>
        <w:t xml:space="preserve"> </w:t>
      </w:r>
      <w:r w:rsidR="009A2A36" w:rsidRPr="000F7BDC">
        <w:rPr>
          <w:sz w:val="24"/>
          <w:szCs w:val="24"/>
          <w:lang w:val="lv-LV"/>
        </w:rPr>
        <w:t xml:space="preserve">punktā </w:t>
      </w:r>
      <w:r w:rsidRPr="000F7BDC">
        <w:rPr>
          <w:sz w:val="24"/>
          <w:szCs w:val="24"/>
          <w:lang w:val="lv-LV"/>
        </w:rPr>
        <w:t xml:space="preserve">noteiktajā gadījumā </w:t>
      </w:r>
      <w:r w:rsidR="0096509A" w:rsidRPr="000F7BDC">
        <w:rPr>
          <w:sz w:val="24"/>
          <w:szCs w:val="24"/>
          <w:lang w:val="lv-LV"/>
        </w:rPr>
        <w:t xml:space="preserve">pirmsskolas izglītības iestādes izglītojamajam </w:t>
      </w:r>
      <w:r w:rsidRPr="000F7BDC">
        <w:rPr>
          <w:sz w:val="24"/>
          <w:szCs w:val="24"/>
          <w:lang w:val="lv-LV"/>
        </w:rPr>
        <w:t>līdz kārtējā gada 31.</w:t>
      </w:r>
      <w:r w:rsidR="009A2A36" w:rsidRPr="000F7BDC">
        <w:rPr>
          <w:sz w:val="24"/>
          <w:szCs w:val="24"/>
          <w:lang w:val="lv-LV"/>
        </w:rPr>
        <w:t xml:space="preserve"> </w:t>
      </w:r>
      <w:r w:rsidRPr="000F7BDC">
        <w:rPr>
          <w:sz w:val="24"/>
          <w:szCs w:val="24"/>
          <w:lang w:val="lv-LV"/>
        </w:rPr>
        <w:t>augustam</w:t>
      </w:r>
      <w:r w:rsidR="00FA68C5" w:rsidRPr="000F7BDC">
        <w:rPr>
          <w:sz w:val="24"/>
          <w:szCs w:val="24"/>
          <w:lang w:val="lv-LV"/>
        </w:rPr>
        <w:t>;</w:t>
      </w:r>
    </w:p>
    <w:p w14:paraId="7ED0DC30" w14:textId="7622AC6C" w:rsidR="008968FC" w:rsidRPr="000F7BDC" w:rsidRDefault="00F6163B" w:rsidP="00CF7333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 xml:space="preserve">noteikumu </w:t>
      </w:r>
      <w:r w:rsidR="00C41F40">
        <w:rPr>
          <w:sz w:val="24"/>
          <w:szCs w:val="24"/>
          <w:lang w:val="lv-LV"/>
        </w:rPr>
        <w:t>7</w:t>
      </w:r>
      <w:r w:rsidRPr="000F7BDC">
        <w:rPr>
          <w:sz w:val="24"/>
          <w:szCs w:val="24"/>
          <w:lang w:val="lv-LV"/>
        </w:rPr>
        <w:t>.</w:t>
      </w:r>
      <w:r w:rsidR="00E670B0" w:rsidRPr="000F7BDC">
        <w:rPr>
          <w:sz w:val="24"/>
          <w:szCs w:val="24"/>
          <w:lang w:val="lv-LV"/>
        </w:rPr>
        <w:t>,</w:t>
      </w:r>
      <w:r w:rsidRPr="000F7BDC">
        <w:rPr>
          <w:sz w:val="24"/>
          <w:szCs w:val="24"/>
          <w:lang w:val="lv-LV"/>
        </w:rPr>
        <w:t xml:space="preserve"> </w:t>
      </w:r>
      <w:r w:rsidR="00C41F40">
        <w:rPr>
          <w:sz w:val="24"/>
          <w:szCs w:val="24"/>
          <w:lang w:val="lv-LV"/>
        </w:rPr>
        <w:t>8</w:t>
      </w:r>
      <w:r w:rsidR="00906E7A" w:rsidRPr="000F7BDC">
        <w:rPr>
          <w:sz w:val="24"/>
          <w:szCs w:val="24"/>
          <w:lang w:val="lv-LV"/>
        </w:rPr>
        <w:t>.</w:t>
      </w:r>
      <w:r w:rsidRPr="000F7BDC">
        <w:rPr>
          <w:sz w:val="24"/>
          <w:szCs w:val="24"/>
          <w:vertAlign w:val="superscript"/>
          <w:lang w:val="lv-LV"/>
        </w:rPr>
        <w:t xml:space="preserve"> </w:t>
      </w:r>
      <w:r w:rsidR="00E670B0" w:rsidRPr="000F7BDC">
        <w:rPr>
          <w:sz w:val="24"/>
          <w:szCs w:val="24"/>
          <w:lang w:val="lv-LV"/>
        </w:rPr>
        <w:t xml:space="preserve">vai </w:t>
      </w:r>
      <w:r w:rsidR="00C41F40">
        <w:rPr>
          <w:sz w:val="24"/>
          <w:szCs w:val="24"/>
          <w:lang w:val="lv-LV"/>
        </w:rPr>
        <w:t>9</w:t>
      </w:r>
      <w:r w:rsidR="00E670B0" w:rsidRPr="000F7BDC">
        <w:rPr>
          <w:sz w:val="24"/>
          <w:szCs w:val="24"/>
          <w:lang w:val="lv-LV"/>
        </w:rPr>
        <w:t xml:space="preserve">. </w:t>
      </w:r>
      <w:r w:rsidRPr="000F7BDC">
        <w:rPr>
          <w:sz w:val="24"/>
          <w:szCs w:val="24"/>
          <w:lang w:val="lv-LV"/>
        </w:rPr>
        <w:t>punktā noteiktajā gadījumā</w:t>
      </w:r>
      <w:r w:rsidR="0096509A" w:rsidRPr="000F7BDC">
        <w:rPr>
          <w:sz w:val="24"/>
          <w:szCs w:val="24"/>
          <w:lang w:val="lv-LV"/>
        </w:rPr>
        <w:t xml:space="preserve"> pamatizglītības</w:t>
      </w:r>
      <w:r w:rsidR="00E670B0" w:rsidRPr="000F7BDC">
        <w:rPr>
          <w:sz w:val="24"/>
          <w:szCs w:val="24"/>
          <w:lang w:val="lv-LV"/>
        </w:rPr>
        <w:t xml:space="preserve">, </w:t>
      </w:r>
      <w:r w:rsidR="0096509A" w:rsidRPr="000F7BDC">
        <w:rPr>
          <w:sz w:val="24"/>
          <w:szCs w:val="24"/>
          <w:lang w:val="lv-LV"/>
        </w:rPr>
        <w:t xml:space="preserve">vidējās </w:t>
      </w:r>
      <w:r w:rsidR="00E670B0" w:rsidRPr="000F7BDC">
        <w:rPr>
          <w:sz w:val="24"/>
          <w:szCs w:val="24"/>
          <w:lang w:val="lv-LV"/>
        </w:rPr>
        <w:t xml:space="preserve">vai profesionālās </w:t>
      </w:r>
      <w:r w:rsidR="0096509A" w:rsidRPr="000F7BDC">
        <w:rPr>
          <w:sz w:val="24"/>
          <w:szCs w:val="24"/>
          <w:lang w:val="lv-LV"/>
        </w:rPr>
        <w:t>izglītības izglītojamajam</w:t>
      </w:r>
      <w:r w:rsidRPr="000F7BDC">
        <w:rPr>
          <w:sz w:val="24"/>
          <w:szCs w:val="24"/>
          <w:lang w:val="lv-LV"/>
        </w:rPr>
        <w:t xml:space="preserve"> līdz kārtējā mācību gada beigām</w:t>
      </w:r>
      <w:r w:rsidR="00CF7333" w:rsidRPr="000F7BDC">
        <w:rPr>
          <w:sz w:val="24"/>
          <w:szCs w:val="24"/>
          <w:lang w:val="lv-LV"/>
        </w:rPr>
        <w:t>.</w:t>
      </w:r>
      <w:bookmarkEnd w:id="1"/>
    </w:p>
    <w:p w14:paraId="11EED086" w14:textId="4CA7F853" w:rsidR="00FA68C5" w:rsidRPr="006B7C14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 xml:space="preserve">Izglītojamā likumiskajam pārstāvim ir pienākums nekavējoties informēt </w:t>
      </w:r>
      <w:r w:rsidR="00EA2932">
        <w:rPr>
          <w:rFonts w:eastAsia="Times New Roman"/>
          <w:sz w:val="24"/>
          <w:szCs w:val="24"/>
          <w:lang w:val="lv-LV"/>
        </w:rPr>
        <w:t>d</w:t>
      </w:r>
      <w:r w:rsidRPr="006B7C14">
        <w:rPr>
          <w:rFonts w:eastAsia="Times New Roman"/>
          <w:sz w:val="24"/>
          <w:szCs w:val="24"/>
          <w:lang w:val="lv-LV"/>
        </w:rPr>
        <w:t>ienestu, ja mainās faktiskie vai tiesiskie apstākļi, pamatojoties uz kuriem piešķirts pabalsts.</w:t>
      </w:r>
    </w:p>
    <w:p w14:paraId="37E67A16" w14:textId="78F4ED46" w:rsidR="00E92ABC" w:rsidRPr="006B7C14" w:rsidRDefault="00AA29E4" w:rsidP="00CF7333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6B7C14">
        <w:rPr>
          <w:rFonts w:eastAsia="Times New Roman"/>
          <w:sz w:val="24"/>
          <w:szCs w:val="24"/>
          <w:lang w:val="lv-LV"/>
        </w:rPr>
        <w:t xml:space="preserve">Ja izglītības iestāde atbilst noteikumu </w:t>
      </w:r>
      <w:r w:rsidR="00C41F40">
        <w:rPr>
          <w:rFonts w:eastAsia="Times New Roman"/>
          <w:sz w:val="24"/>
          <w:szCs w:val="24"/>
          <w:lang w:val="lv-LV"/>
        </w:rPr>
        <w:t>7</w:t>
      </w:r>
      <w:r w:rsidRPr="006B7C14">
        <w:rPr>
          <w:rFonts w:eastAsia="Times New Roman"/>
          <w:sz w:val="24"/>
          <w:szCs w:val="24"/>
          <w:lang w:val="lv-LV"/>
        </w:rPr>
        <w:t>.5.</w:t>
      </w:r>
      <w:r w:rsidR="009A2A36">
        <w:rPr>
          <w:rFonts w:eastAsia="Times New Roman"/>
          <w:sz w:val="24"/>
          <w:szCs w:val="24"/>
          <w:lang w:val="lv-LV"/>
        </w:rPr>
        <w:t xml:space="preserve"> </w:t>
      </w:r>
      <w:r w:rsidR="00EA2932">
        <w:rPr>
          <w:rFonts w:eastAsia="Times New Roman"/>
          <w:sz w:val="24"/>
          <w:szCs w:val="24"/>
          <w:lang w:val="lv-LV"/>
        </w:rPr>
        <w:t>apakš</w:t>
      </w:r>
      <w:r w:rsidRPr="006B7C14">
        <w:rPr>
          <w:rFonts w:eastAsia="Times New Roman"/>
          <w:sz w:val="24"/>
          <w:szCs w:val="24"/>
          <w:lang w:val="lv-LV"/>
        </w:rPr>
        <w:t xml:space="preserve">punktam, lēmumu par pabalsta </w:t>
      </w:r>
      <w:r w:rsidR="00196460" w:rsidRPr="006B7C14">
        <w:rPr>
          <w:rFonts w:eastAsia="Times New Roman"/>
          <w:sz w:val="24"/>
          <w:szCs w:val="24"/>
          <w:lang w:val="lv-LV"/>
        </w:rPr>
        <w:t>piešķiršanu</w:t>
      </w:r>
      <w:r w:rsidRPr="006B7C14">
        <w:rPr>
          <w:rFonts w:eastAsia="Times New Roman"/>
          <w:sz w:val="24"/>
          <w:szCs w:val="24"/>
          <w:lang w:val="lv-LV"/>
        </w:rPr>
        <w:t xml:space="preserve"> pieņem pašvaldība.</w:t>
      </w:r>
    </w:p>
    <w:p w14:paraId="11C2614D" w14:textId="21542EF5" w:rsidR="00FA68C5" w:rsidRPr="00D16FC8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 xml:space="preserve">Dienests pieņem lēmumu par pabalsta izmaksas </w:t>
      </w:r>
      <w:r w:rsidR="00474977">
        <w:rPr>
          <w:rFonts w:eastAsia="Times New Roman"/>
          <w:sz w:val="24"/>
          <w:szCs w:val="24"/>
          <w:lang w:val="lv-LV"/>
        </w:rPr>
        <w:t>pārtraukšanu</w:t>
      </w:r>
      <w:r w:rsidRPr="00D16FC8">
        <w:rPr>
          <w:rFonts w:eastAsia="Times New Roman"/>
          <w:sz w:val="24"/>
          <w:szCs w:val="24"/>
          <w:lang w:val="lv-LV"/>
        </w:rPr>
        <w:t>, ja:</w:t>
      </w:r>
    </w:p>
    <w:p w14:paraId="57D43CEB" w14:textId="7852D4D0" w:rsidR="00EA79BB" w:rsidRPr="00D16FC8" w:rsidRDefault="00FA68C5" w:rsidP="00CF7333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faktisko un tiesisko apstākļu izmaiņu rezultātā izglītojamā </w:t>
      </w:r>
      <w:r w:rsidR="00E4676A" w:rsidRPr="00D16FC8">
        <w:rPr>
          <w:sz w:val="24"/>
          <w:szCs w:val="24"/>
          <w:lang w:val="lv-LV"/>
        </w:rPr>
        <w:t>mājsaimniecība</w:t>
      </w:r>
      <w:r w:rsidRPr="00D16FC8">
        <w:rPr>
          <w:sz w:val="24"/>
          <w:szCs w:val="24"/>
          <w:lang w:val="lv-LV"/>
        </w:rPr>
        <w:t xml:space="preserve"> neatbilst noteikumos noteiktajiem pabalsta saņemšanas nosacījumiem;</w:t>
      </w:r>
    </w:p>
    <w:p w14:paraId="1F2E6D1F" w14:textId="102BC21F" w:rsidR="00FA68C5" w:rsidRPr="00D16FC8" w:rsidRDefault="00FA68C5" w:rsidP="00CF7333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>izglītojamais pārtrauc mācības attiecīgajā izglītības iestādē</w:t>
      </w:r>
      <w:r w:rsidR="000F0B06">
        <w:rPr>
          <w:sz w:val="24"/>
          <w:szCs w:val="24"/>
          <w:lang w:val="lv-LV"/>
        </w:rPr>
        <w:t>.</w:t>
      </w:r>
    </w:p>
    <w:p w14:paraId="531D025F" w14:textId="71F0A974" w:rsidR="00FA68C5" w:rsidRPr="00D16FC8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Pabalstam piešķirtie līdzekļi tiek pārskaitīti:</w:t>
      </w:r>
    </w:p>
    <w:p w14:paraId="6F4A0B2B" w14:textId="2EE78D84" w:rsidR="00EA79BB" w:rsidRPr="00D16FC8" w:rsidRDefault="00FA68C5" w:rsidP="00CF7333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D16FC8">
        <w:rPr>
          <w:sz w:val="24"/>
          <w:szCs w:val="24"/>
          <w:lang w:val="lv-LV"/>
        </w:rPr>
        <w:t xml:space="preserve">ēdināšanas pakalpojuma sniedzējam, kas </w:t>
      </w:r>
      <w:r w:rsidR="00006418" w:rsidRPr="00D16FC8">
        <w:rPr>
          <w:sz w:val="24"/>
          <w:szCs w:val="24"/>
          <w:lang w:val="lv-LV"/>
        </w:rPr>
        <w:t>nodrošina</w:t>
      </w:r>
      <w:r w:rsidRPr="00D16FC8">
        <w:rPr>
          <w:sz w:val="24"/>
          <w:szCs w:val="24"/>
          <w:lang w:val="lv-LV"/>
        </w:rPr>
        <w:t xml:space="preserve"> ēdināšanu attiecīgajā izglītības iestādē, pamatojoties uz tā sagatavotu rēķinu;</w:t>
      </w:r>
    </w:p>
    <w:p w14:paraId="45E6F6A7" w14:textId="471FA8F0" w:rsidR="00EA79BB" w:rsidRPr="00D16FC8" w:rsidRDefault="00FA68C5" w:rsidP="00CF7333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C41F40">
        <w:rPr>
          <w:sz w:val="24"/>
          <w:szCs w:val="24"/>
          <w:lang w:val="lv-LV"/>
        </w:rPr>
        <w:t>pašvaldības</w:t>
      </w:r>
      <w:r w:rsidR="002C3AF5" w:rsidRPr="00C41F40">
        <w:rPr>
          <w:sz w:val="24"/>
          <w:szCs w:val="24"/>
          <w:lang w:val="lv-LV"/>
        </w:rPr>
        <w:t xml:space="preserve"> pilsētu</w:t>
      </w:r>
      <w:r w:rsidR="00C41F40" w:rsidRPr="00C41F40">
        <w:rPr>
          <w:sz w:val="24"/>
          <w:szCs w:val="24"/>
          <w:lang w:val="lv-LV"/>
        </w:rPr>
        <w:t xml:space="preserve">, </w:t>
      </w:r>
      <w:r w:rsidRPr="00C41F40">
        <w:rPr>
          <w:sz w:val="24"/>
          <w:szCs w:val="24"/>
          <w:lang w:val="lv-LV"/>
        </w:rPr>
        <w:t>pagast</w:t>
      </w:r>
      <w:r w:rsidR="002C3AF5" w:rsidRPr="00C41F40">
        <w:rPr>
          <w:sz w:val="24"/>
          <w:szCs w:val="24"/>
          <w:lang w:val="lv-LV"/>
        </w:rPr>
        <w:t>u</w:t>
      </w:r>
      <w:r w:rsidRPr="00C41F40">
        <w:rPr>
          <w:sz w:val="24"/>
          <w:szCs w:val="24"/>
          <w:lang w:val="lv-LV"/>
        </w:rPr>
        <w:t xml:space="preserve"> pārvald</w:t>
      </w:r>
      <w:r w:rsidR="002C3AF5" w:rsidRPr="00C41F40">
        <w:rPr>
          <w:sz w:val="24"/>
          <w:szCs w:val="24"/>
          <w:lang w:val="lv-LV"/>
        </w:rPr>
        <w:t>ēm</w:t>
      </w:r>
      <w:r w:rsidR="00C41F40">
        <w:rPr>
          <w:sz w:val="24"/>
          <w:szCs w:val="24"/>
          <w:lang w:val="lv-LV"/>
        </w:rPr>
        <w:t xml:space="preserve"> un pilsētas un pagastu apvienībām</w:t>
      </w:r>
      <w:r w:rsidRPr="00D16FC8">
        <w:rPr>
          <w:sz w:val="24"/>
          <w:szCs w:val="24"/>
          <w:lang w:val="lv-LV"/>
        </w:rPr>
        <w:t xml:space="preserve">, ja izglītības iestāde ēdināšanu nodrošina, nepiesaistot ēdināšanas pakalpojuma sniedzēju, pamatojoties uz </w:t>
      </w:r>
      <w:r w:rsidR="00EA79BB" w:rsidRPr="00D16FC8">
        <w:rPr>
          <w:sz w:val="24"/>
          <w:szCs w:val="24"/>
          <w:lang w:val="lv-LV"/>
        </w:rPr>
        <w:t xml:space="preserve">pilsētas un </w:t>
      </w:r>
      <w:r w:rsidRPr="00D16FC8">
        <w:rPr>
          <w:sz w:val="24"/>
          <w:szCs w:val="24"/>
          <w:lang w:val="lv-LV"/>
        </w:rPr>
        <w:t>pagasta pārvaldes sagatavotu atskaiti;</w:t>
      </w:r>
    </w:p>
    <w:p w14:paraId="24D29236" w14:textId="53B29D60" w:rsidR="00FA68C5" w:rsidRPr="000F7BDC" w:rsidRDefault="00F6163B" w:rsidP="00CF7333">
      <w:pPr>
        <w:pStyle w:val="Pamattekstaatkpe3"/>
        <w:numPr>
          <w:ilvl w:val="1"/>
          <w:numId w:val="3"/>
        </w:numPr>
        <w:ind w:left="1134" w:hanging="567"/>
        <w:jc w:val="both"/>
        <w:rPr>
          <w:sz w:val="24"/>
          <w:szCs w:val="24"/>
          <w:lang w:val="lv-LV"/>
        </w:rPr>
      </w:pPr>
      <w:r w:rsidRPr="000F7BDC">
        <w:rPr>
          <w:sz w:val="24"/>
          <w:szCs w:val="24"/>
          <w:lang w:val="lv-LV"/>
        </w:rPr>
        <w:t xml:space="preserve">reizi mēnesī </w:t>
      </w:r>
      <w:r w:rsidR="00FA68C5" w:rsidRPr="000F7BDC">
        <w:rPr>
          <w:sz w:val="24"/>
          <w:szCs w:val="24"/>
          <w:lang w:val="lv-LV"/>
        </w:rPr>
        <w:t xml:space="preserve">izglītojamā pārstāvim uz viņa iesniegumā norādīto </w:t>
      </w:r>
      <w:r w:rsidR="00F87352" w:rsidRPr="000F7BDC">
        <w:rPr>
          <w:sz w:val="24"/>
          <w:szCs w:val="24"/>
          <w:lang w:val="lv-LV"/>
        </w:rPr>
        <w:t xml:space="preserve">kredītiestādes </w:t>
      </w:r>
      <w:r w:rsidR="00FA68C5" w:rsidRPr="000F7BDC">
        <w:rPr>
          <w:sz w:val="24"/>
          <w:szCs w:val="24"/>
          <w:lang w:val="lv-LV"/>
        </w:rPr>
        <w:t xml:space="preserve">kontu, ja izglītojamais mācās izglītības iestādē </w:t>
      </w:r>
      <w:r w:rsidR="00FA68C5" w:rsidRPr="004E5F2A">
        <w:rPr>
          <w:sz w:val="24"/>
          <w:szCs w:val="24"/>
          <w:lang w:val="lv-LV"/>
        </w:rPr>
        <w:t>ārpus novada</w:t>
      </w:r>
      <w:r w:rsidR="004E5F2A">
        <w:rPr>
          <w:sz w:val="24"/>
          <w:szCs w:val="24"/>
          <w:lang w:val="lv-LV"/>
        </w:rPr>
        <w:t xml:space="preserve"> </w:t>
      </w:r>
      <w:r w:rsidR="00E670B0" w:rsidRPr="000F7BDC">
        <w:rPr>
          <w:sz w:val="24"/>
          <w:szCs w:val="24"/>
          <w:lang w:val="lv-LV"/>
        </w:rPr>
        <w:t>vai kādā no profesionālās izglītības programmām.</w:t>
      </w:r>
    </w:p>
    <w:p w14:paraId="550149D6" w14:textId="41A75444" w:rsidR="00FA68C5" w:rsidRPr="008968FC" w:rsidRDefault="00FA68C5" w:rsidP="00CF7333">
      <w:pPr>
        <w:pStyle w:val="Pamattekstaatkpe3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eastAsia="Times New Roman"/>
          <w:sz w:val="24"/>
          <w:szCs w:val="24"/>
          <w:lang w:val="lv-LV"/>
        </w:rPr>
      </w:pPr>
      <w:r w:rsidRPr="00125115">
        <w:rPr>
          <w:rFonts w:eastAsia="Times New Roman"/>
          <w:sz w:val="24"/>
          <w:szCs w:val="24"/>
          <w:lang w:val="lv-LV"/>
        </w:rPr>
        <w:t xml:space="preserve">Noteikumu </w:t>
      </w:r>
      <w:r w:rsidR="00E670B0">
        <w:rPr>
          <w:rFonts w:eastAsia="Times New Roman"/>
          <w:sz w:val="24"/>
          <w:szCs w:val="24"/>
          <w:lang w:val="lv-LV"/>
        </w:rPr>
        <w:t>2</w:t>
      </w:r>
      <w:r w:rsidR="00C41F40">
        <w:rPr>
          <w:rFonts w:eastAsia="Times New Roman"/>
          <w:sz w:val="24"/>
          <w:szCs w:val="24"/>
          <w:lang w:val="lv-LV"/>
        </w:rPr>
        <w:t>1</w:t>
      </w:r>
      <w:r w:rsidRPr="00125115">
        <w:rPr>
          <w:rFonts w:eastAsia="Times New Roman"/>
          <w:sz w:val="24"/>
          <w:szCs w:val="24"/>
          <w:lang w:val="lv-LV"/>
        </w:rPr>
        <w:t>.</w:t>
      </w:r>
      <w:r w:rsidR="00003851">
        <w:rPr>
          <w:rFonts w:eastAsia="Times New Roman"/>
          <w:sz w:val="24"/>
          <w:szCs w:val="24"/>
          <w:lang w:val="lv-LV"/>
        </w:rPr>
        <w:t xml:space="preserve">1. un </w:t>
      </w:r>
      <w:r w:rsidR="00E670B0">
        <w:rPr>
          <w:rFonts w:eastAsia="Times New Roman"/>
          <w:sz w:val="24"/>
          <w:szCs w:val="24"/>
          <w:lang w:val="lv-LV"/>
        </w:rPr>
        <w:t>2</w:t>
      </w:r>
      <w:r w:rsidR="00C41F40">
        <w:rPr>
          <w:rFonts w:eastAsia="Times New Roman"/>
          <w:sz w:val="24"/>
          <w:szCs w:val="24"/>
          <w:lang w:val="lv-LV"/>
        </w:rPr>
        <w:t>1</w:t>
      </w:r>
      <w:r w:rsidR="00003851">
        <w:rPr>
          <w:rFonts w:eastAsia="Times New Roman"/>
          <w:sz w:val="24"/>
          <w:szCs w:val="24"/>
          <w:lang w:val="lv-LV"/>
        </w:rPr>
        <w:t xml:space="preserve">.2. </w:t>
      </w:r>
      <w:r w:rsidRPr="00125115">
        <w:rPr>
          <w:rFonts w:eastAsia="Times New Roman"/>
          <w:sz w:val="24"/>
          <w:szCs w:val="24"/>
          <w:lang w:val="lv-LV"/>
        </w:rPr>
        <w:t>punktā</w:t>
      </w:r>
      <w:r w:rsidRPr="00D16FC8">
        <w:rPr>
          <w:rFonts w:eastAsia="Times New Roman"/>
          <w:sz w:val="24"/>
          <w:szCs w:val="24"/>
          <w:lang w:val="lv-LV"/>
        </w:rPr>
        <w:t xml:space="preserve"> minētajam rēķinam vai atskaitei pievi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eno izglītības iestādes </w:t>
      </w:r>
      <w:r w:rsidRPr="00D16FC8">
        <w:rPr>
          <w:rFonts w:eastAsia="Times New Roman"/>
          <w:sz w:val="24"/>
          <w:szCs w:val="24"/>
          <w:lang w:val="lv-LV"/>
        </w:rPr>
        <w:t>pabalstu saņēmēju sarakstu, kurā norādīts pabalsta saņēmēja saņemto ēdienreižu skaits pārskata periodā.</w:t>
      </w:r>
    </w:p>
    <w:p w14:paraId="2D7A8B68" w14:textId="6BBC1BEE" w:rsidR="00FA68C5" w:rsidRDefault="00FA68C5" w:rsidP="005D7520">
      <w:pPr>
        <w:pStyle w:val="Pamattekstaatkpe3"/>
        <w:numPr>
          <w:ilvl w:val="0"/>
          <w:numId w:val="3"/>
        </w:numPr>
        <w:tabs>
          <w:tab w:val="left" w:pos="851"/>
        </w:tabs>
        <w:spacing w:after="0"/>
        <w:ind w:left="0" w:firstLine="425"/>
        <w:jc w:val="both"/>
        <w:rPr>
          <w:rFonts w:eastAsia="Times New Roman"/>
          <w:sz w:val="24"/>
          <w:szCs w:val="24"/>
          <w:lang w:val="lv-LV"/>
        </w:rPr>
      </w:pPr>
      <w:r w:rsidRPr="00D16FC8">
        <w:rPr>
          <w:rFonts w:eastAsia="Times New Roman"/>
          <w:sz w:val="24"/>
          <w:szCs w:val="24"/>
          <w:lang w:val="lv-LV"/>
        </w:rPr>
        <w:t>Dienesta</w:t>
      </w:r>
      <w:r w:rsidR="00A51596">
        <w:rPr>
          <w:rFonts w:eastAsia="Times New Roman"/>
          <w:sz w:val="24"/>
          <w:szCs w:val="24"/>
          <w:lang w:val="lv-LV"/>
        </w:rPr>
        <w:t xml:space="preserve"> amatpersonas</w:t>
      </w:r>
      <w:r w:rsidRPr="00D16FC8">
        <w:rPr>
          <w:rFonts w:eastAsia="Times New Roman"/>
          <w:sz w:val="24"/>
          <w:szCs w:val="24"/>
          <w:lang w:val="lv-LV"/>
        </w:rPr>
        <w:t xml:space="preserve"> lēmumu par pabalsta piešķiršanu, atteikumu piešķirt pabalstu vai pabalsta izmaksas pārtraukšanu var apstrīdēt </w:t>
      </w:r>
      <w:r w:rsidR="00EA2932">
        <w:rPr>
          <w:rFonts w:eastAsia="Times New Roman"/>
          <w:sz w:val="24"/>
          <w:szCs w:val="24"/>
          <w:lang w:val="lv-LV"/>
        </w:rPr>
        <w:t>d</w:t>
      </w:r>
      <w:r w:rsidR="00D4137D" w:rsidRPr="00D16FC8">
        <w:rPr>
          <w:rFonts w:eastAsia="Times New Roman"/>
          <w:sz w:val="24"/>
          <w:szCs w:val="24"/>
          <w:lang w:val="lv-LV"/>
        </w:rPr>
        <w:t>ienest</w:t>
      </w:r>
      <w:r w:rsidR="00A51596">
        <w:rPr>
          <w:rFonts w:eastAsia="Times New Roman"/>
          <w:sz w:val="24"/>
          <w:szCs w:val="24"/>
          <w:lang w:val="lv-LV"/>
        </w:rPr>
        <w:t>a vadītājam,</w:t>
      </w:r>
      <w:r w:rsidR="00D4137D" w:rsidRPr="00D16FC8">
        <w:rPr>
          <w:rFonts w:eastAsia="Times New Roman"/>
          <w:sz w:val="24"/>
          <w:szCs w:val="24"/>
          <w:lang w:val="lv-LV"/>
        </w:rPr>
        <w:t xml:space="preserve"> bet </w:t>
      </w:r>
      <w:r w:rsidR="00EA2932">
        <w:rPr>
          <w:rFonts w:eastAsia="Times New Roman"/>
          <w:sz w:val="24"/>
          <w:szCs w:val="24"/>
          <w:lang w:val="lv-LV"/>
        </w:rPr>
        <w:t>d</w:t>
      </w:r>
      <w:r w:rsidR="00D4137D" w:rsidRPr="00D16FC8">
        <w:rPr>
          <w:rFonts w:eastAsia="Times New Roman"/>
          <w:sz w:val="24"/>
          <w:szCs w:val="24"/>
          <w:lang w:val="lv-LV"/>
        </w:rPr>
        <w:t>ienesta</w:t>
      </w:r>
      <w:r w:rsidRPr="00D16FC8">
        <w:rPr>
          <w:rFonts w:eastAsia="Times New Roman"/>
          <w:sz w:val="24"/>
          <w:szCs w:val="24"/>
          <w:lang w:val="lv-LV"/>
        </w:rPr>
        <w:t xml:space="preserve"> </w:t>
      </w:r>
      <w:r w:rsidR="00A51596">
        <w:rPr>
          <w:rFonts w:eastAsia="Times New Roman"/>
          <w:sz w:val="24"/>
          <w:szCs w:val="24"/>
          <w:lang w:val="lv-LV"/>
        </w:rPr>
        <w:t xml:space="preserve">vadītāja </w:t>
      </w:r>
      <w:r w:rsidRPr="00D16FC8">
        <w:rPr>
          <w:rFonts w:eastAsia="Times New Roman"/>
          <w:sz w:val="24"/>
          <w:szCs w:val="24"/>
          <w:lang w:val="lv-LV"/>
        </w:rPr>
        <w:t xml:space="preserve">lēmumu var pārsūdzēt tiesā </w:t>
      </w:r>
      <w:hyperlink r:id="rId9" w:tgtFrame="_blank" w:history="1">
        <w:r w:rsidRPr="00D16FC8">
          <w:rPr>
            <w:rFonts w:eastAsia="Times New Roman"/>
            <w:sz w:val="24"/>
            <w:szCs w:val="24"/>
            <w:lang w:val="lv-LV"/>
          </w:rPr>
          <w:t>Administratīvā procesa likumā</w:t>
        </w:r>
      </w:hyperlink>
      <w:r w:rsidRPr="00D16FC8">
        <w:rPr>
          <w:rFonts w:eastAsia="Times New Roman"/>
          <w:sz w:val="24"/>
          <w:szCs w:val="24"/>
          <w:lang w:val="lv-LV"/>
        </w:rPr>
        <w:t xml:space="preserve"> noteiktajā kārtībā.</w:t>
      </w:r>
    </w:p>
    <w:p w14:paraId="28A91EE0" w14:textId="77777777" w:rsidR="00A70942" w:rsidRDefault="00A70942" w:rsidP="00A70942">
      <w:pPr>
        <w:pStyle w:val="Sarakstarindkopa"/>
        <w:rPr>
          <w:rFonts w:eastAsia="Times New Roman"/>
        </w:rPr>
      </w:pPr>
    </w:p>
    <w:p w14:paraId="25577ED3" w14:textId="4E5B4542" w:rsidR="00A70942" w:rsidRPr="005D7520" w:rsidRDefault="00A70942" w:rsidP="00FE3B07">
      <w:pPr>
        <w:pStyle w:val="Pamattekstaatkpe3"/>
        <w:numPr>
          <w:ilvl w:val="0"/>
          <w:numId w:val="2"/>
        </w:numPr>
        <w:tabs>
          <w:tab w:val="left" w:pos="851"/>
        </w:tabs>
        <w:jc w:val="center"/>
        <w:rPr>
          <w:rFonts w:eastAsia="Times New Roman"/>
          <w:b/>
          <w:sz w:val="24"/>
          <w:szCs w:val="24"/>
          <w:lang w:val="lv-LV"/>
        </w:rPr>
      </w:pPr>
      <w:r w:rsidRPr="005D7520">
        <w:rPr>
          <w:rFonts w:eastAsia="Times New Roman"/>
          <w:b/>
          <w:sz w:val="24"/>
          <w:szCs w:val="24"/>
          <w:lang w:val="lv-LV"/>
        </w:rPr>
        <w:t>Noslēguma jautājum</w:t>
      </w:r>
      <w:r w:rsidR="00E670B0">
        <w:rPr>
          <w:rFonts w:eastAsia="Times New Roman"/>
          <w:b/>
          <w:sz w:val="24"/>
          <w:szCs w:val="24"/>
          <w:lang w:val="lv-LV"/>
        </w:rPr>
        <w:t>s</w:t>
      </w:r>
    </w:p>
    <w:p w14:paraId="1D3EC19E" w14:textId="647B0467" w:rsidR="003956F7" w:rsidRPr="00FF33E1" w:rsidRDefault="00357F2D" w:rsidP="001E4C89">
      <w:pPr>
        <w:pStyle w:val="Pamattekstaatkpe2"/>
        <w:numPr>
          <w:ilvl w:val="0"/>
          <w:numId w:val="3"/>
        </w:numPr>
        <w:tabs>
          <w:tab w:val="left" w:pos="426"/>
        </w:tabs>
        <w:spacing w:before="120" w:line="240" w:lineRule="auto"/>
        <w:ind w:left="0" w:firstLine="284"/>
        <w:jc w:val="both"/>
        <w:rPr>
          <w:rFonts w:ascii="Times New Roman" w:hAnsi="Times New Roman"/>
          <w:lang w:val="lv-LV"/>
        </w:rPr>
      </w:pPr>
      <w:r w:rsidRPr="004E5F2A">
        <w:rPr>
          <w:rFonts w:ascii="Times New Roman" w:hAnsi="Times New Roman"/>
          <w:lang w:val="lv-LV"/>
        </w:rPr>
        <w:t>A</w:t>
      </w:r>
      <w:r w:rsidR="004E5F2A" w:rsidRPr="004E5F2A">
        <w:rPr>
          <w:rFonts w:ascii="Times New Roman" w:hAnsi="Times New Roman"/>
          <w:lang w:val="lv-LV"/>
        </w:rPr>
        <w:t>t</w:t>
      </w:r>
      <w:r w:rsidR="004E5F2A">
        <w:rPr>
          <w:rFonts w:ascii="Times New Roman" w:hAnsi="Times New Roman"/>
          <w:lang w:val="lv-LV"/>
        </w:rPr>
        <w:t xml:space="preserve">zīt par spēku </w:t>
      </w:r>
      <w:r w:rsidRPr="00AA29E4">
        <w:rPr>
          <w:rFonts w:ascii="Times New Roman" w:hAnsi="Times New Roman"/>
          <w:lang w:val="lv-LV"/>
        </w:rPr>
        <w:t>zaudē</w:t>
      </w:r>
      <w:r w:rsidR="004E5F2A">
        <w:rPr>
          <w:rFonts w:ascii="Times New Roman" w:hAnsi="Times New Roman"/>
          <w:lang w:val="lv-LV"/>
        </w:rPr>
        <w:t>jušiem</w:t>
      </w:r>
      <w:r w:rsidR="00FF33E1">
        <w:rPr>
          <w:rFonts w:ascii="Times New Roman" w:hAnsi="Times New Roman"/>
          <w:lang w:val="lv-LV"/>
        </w:rPr>
        <w:t xml:space="preserve"> </w:t>
      </w:r>
      <w:r w:rsidR="00FE3B07" w:rsidRPr="00FF33E1">
        <w:rPr>
          <w:lang w:val="lv-LV"/>
        </w:rPr>
        <w:t>Ogres novada pašvaldības 20</w:t>
      </w:r>
      <w:r w:rsidR="00CF7333" w:rsidRPr="00FF33E1">
        <w:rPr>
          <w:lang w:val="lv-LV"/>
        </w:rPr>
        <w:t>2</w:t>
      </w:r>
      <w:r w:rsidR="00E670B0">
        <w:rPr>
          <w:lang w:val="lv-LV"/>
        </w:rPr>
        <w:t>3</w:t>
      </w:r>
      <w:r w:rsidR="00FE3B07" w:rsidRPr="00FF33E1">
        <w:rPr>
          <w:lang w:val="lv-LV"/>
        </w:rPr>
        <w:t>.</w:t>
      </w:r>
      <w:r w:rsidR="006C100C">
        <w:rPr>
          <w:lang w:val="lv-LV"/>
        </w:rPr>
        <w:t> </w:t>
      </w:r>
      <w:r w:rsidR="00FE3B07" w:rsidRPr="00FF33E1">
        <w:rPr>
          <w:lang w:val="lv-LV"/>
        </w:rPr>
        <w:t>gada 2</w:t>
      </w:r>
      <w:r w:rsidR="00E670B0">
        <w:rPr>
          <w:lang w:val="lv-LV"/>
        </w:rPr>
        <w:t>5</w:t>
      </w:r>
      <w:r w:rsidR="00FE3B07" w:rsidRPr="00FF33E1">
        <w:rPr>
          <w:lang w:val="lv-LV"/>
        </w:rPr>
        <w:t>.</w:t>
      </w:r>
      <w:r w:rsidR="00E670B0">
        <w:rPr>
          <w:lang w:val="lv-LV"/>
        </w:rPr>
        <w:t xml:space="preserve"> maija</w:t>
      </w:r>
      <w:r w:rsidR="00FE3B07" w:rsidRPr="00FF33E1">
        <w:rPr>
          <w:lang w:val="lv-LV"/>
        </w:rPr>
        <w:t xml:space="preserve"> saistoš</w:t>
      </w:r>
      <w:r w:rsidR="002224C7">
        <w:rPr>
          <w:lang w:val="lv-LV"/>
        </w:rPr>
        <w:t>os</w:t>
      </w:r>
      <w:r w:rsidR="00FE3B07" w:rsidRPr="00FF33E1">
        <w:rPr>
          <w:lang w:val="lv-LV"/>
        </w:rPr>
        <w:t xml:space="preserve"> noteikum</w:t>
      </w:r>
      <w:r w:rsidR="002224C7">
        <w:rPr>
          <w:lang w:val="lv-LV"/>
        </w:rPr>
        <w:t>us</w:t>
      </w:r>
      <w:r w:rsidR="00CF7333" w:rsidRPr="00FF33E1">
        <w:rPr>
          <w:lang w:val="lv-LV"/>
        </w:rPr>
        <w:t xml:space="preserve"> Nr.</w:t>
      </w:r>
      <w:r w:rsidR="00E670B0">
        <w:rPr>
          <w:lang w:val="lv-LV"/>
        </w:rPr>
        <w:t>11</w:t>
      </w:r>
      <w:r w:rsidR="00CF7333" w:rsidRPr="00FF33E1">
        <w:rPr>
          <w:lang w:val="lv-LV"/>
        </w:rPr>
        <w:t>/202</w:t>
      </w:r>
      <w:r w:rsidR="00E670B0">
        <w:rPr>
          <w:lang w:val="lv-LV"/>
        </w:rPr>
        <w:t>3</w:t>
      </w:r>
      <w:r w:rsidR="00FE3B07" w:rsidRPr="00FF33E1">
        <w:rPr>
          <w:lang w:val="lv-LV"/>
        </w:rPr>
        <w:t xml:space="preserve"> “Par ēdināšanas pabalstu”</w:t>
      </w:r>
      <w:r w:rsidR="00C41F40">
        <w:rPr>
          <w:lang w:val="lv-LV"/>
        </w:rPr>
        <w:t xml:space="preserve"> (apstiprināti ar Ogres novada pašvaldības domes 2023. gada 25. maija lēmumu (</w:t>
      </w:r>
      <w:r w:rsidR="00AF0667">
        <w:rPr>
          <w:lang w:val="lv-LV"/>
        </w:rPr>
        <w:t xml:space="preserve">protokols </w:t>
      </w:r>
      <w:r w:rsidR="00C41F40">
        <w:rPr>
          <w:lang w:val="lv-LV"/>
        </w:rPr>
        <w:t>Nr.</w:t>
      </w:r>
      <w:r w:rsidR="002224C7">
        <w:rPr>
          <w:lang w:val="lv-LV"/>
        </w:rPr>
        <w:t xml:space="preserve"> 7; 21</w:t>
      </w:r>
      <w:r w:rsidR="00CF7333" w:rsidRPr="00FF33E1">
        <w:rPr>
          <w:lang w:val="lv-LV"/>
        </w:rPr>
        <w:t>.</w:t>
      </w:r>
      <w:r w:rsidR="002224C7">
        <w:rPr>
          <w:lang w:val="lv-LV"/>
        </w:rPr>
        <w:t>).</w:t>
      </w:r>
    </w:p>
    <w:p w14:paraId="48962039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425F16D4" w14:textId="77777777" w:rsidR="006B7C14" w:rsidRDefault="006B7C14" w:rsidP="00D04361">
      <w:pPr>
        <w:jc w:val="both"/>
        <w:rPr>
          <w:rFonts w:ascii="Times New Roman" w:hAnsi="Times New Roman"/>
          <w:lang w:val="lv-LV"/>
        </w:rPr>
      </w:pPr>
    </w:p>
    <w:p w14:paraId="7D25372C" w14:textId="09EDE115" w:rsidR="00FA68C5" w:rsidRPr="00FA68C5" w:rsidRDefault="009A61D4" w:rsidP="00D043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lv-LV"/>
        </w:rPr>
        <w:t>D</w:t>
      </w:r>
      <w:r w:rsidR="006B7C14">
        <w:rPr>
          <w:rFonts w:ascii="Times New Roman" w:hAnsi="Times New Roman"/>
          <w:lang w:val="lv-LV"/>
        </w:rPr>
        <w:t>omes priekšsēdētājs</w:t>
      </w:r>
      <w:r w:rsidR="00FA68C5" w:rsidRPr="00D04361">
        <w:rPr>
          <w:rFonts w:ascii="Times New Roman" w:hAnsi="Times New Roman"/>
          <w:lang w:val="lv-LV"/>
        </w:rPr>
        <w:tab/>
      </w:r>
      <w:r w:rsidR="00FA68C5" w:rsidRPr="00D04361">
        <w:rPr>
          <w:rFonts w:ascii="Times New Roman" w:hAnsi="Times New Roman"/>
          <w:lang w:val="lv-LV"/>
        </w:rPr>
        <w:tab/>
      </w:r>
      <w:r w:rsidR="00FA68C5" w:rsidRPr="00D04361">
        <w:rPr>
          <w:rFonts w:ascii="Times New Roman" w:hAnsi="Times New Roman"/>
          <w:lang w:val="lv-LV"/>
        </w:rPr>
        <w:tab/>
      </w:r>
      <w:r w:rsidR="00FA68C5" w:rsidRPr="00D04361">
        <w:rPr>
          <w:rFonts w:ascii="Times New Roman" w:hAnsi="Times New Roman"/>
          <w:lang w:val="lv-LV"/>
        </w:rPr>
        <w:tab/>
      </w:r>
      <w:r>
        <w:rPr>
          <w:rFonts w:ascii="Times New Roman" w:hAnsi="Times New Roman"/>
          <w:lang w:val="lv-LV"/>
        </w:rPr>
        <w:tab/>
      </w:r>
      <w:bookmarkStart w:id="2" w:name="_GoBack"/>
      <w:bookmarkEnd w:id="2"/>
      <w:r>
        <w:rPr>
          <w:rFonts w:ascii="Times New Roman" w:hAnsi="Times New Roman"/>
          <w:lang w:val="lv-LV"/>
        </w:rPr>
        <w:tab/>
      </w:r>
      <w:r w:rsidR="00FA68C5" w:rsidRPr="00D04361">
        <w:rPr>
          <w:rFonts w:ascii="Times New Roman" w:hAnsi="Times New Roman"/>
          <w:lang w:val="lv-LV"/>
        </w:rPr>
        <w:tab/>
        <w:t xml:space="preserve">               E. </w:t>
      </w:r>
      <w:proofErr w:type="spellStart"/>
      <w:r w:rsidR="00FA68C5" w:rsidRPr="00D04361">
        <w:rPr>
          <w:rFonts w:ascii="Times New Roman" w:hAnsi="Times New Roman"/>
          <w:lang w:val="lv-LV"/>
        </w:rPr>
        <w:t>Helmanis</w:t>
      </w:r>
      <w:proofErr w:type="spellEnd"/>
    </w:p>
    <w:sectPr w:rsidR="00FA68C5" w:rsidRPr="00FA68C5" w:rsidSect="002D2970"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B2007" w14:textId="77777777" w:rsidR="006A7B4C" w:rsidRDefault="006A7B4C">
      <w:r>
        <w:separator/>
      </w:r>
    </w:p>
  </w:endnote>
  <w:endnote w:type="continuationSeparator" w:id="0">
    <w:p w14:paraId="50F66D85" w14:textId="77777777" w:rsidR="006A7B4C" w:rsidRDefault="006A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36E9F" w14:textId="062BC40D" w:rsidR="00A745FA" w:rsidRDefault="00A90F53" w:rsidP="00321EA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775B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2AD78DA6" w14:textId="77777777" w:rsidR="00A745FA" w:rsidRDefault="00A745F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80D4" w14:textId="77777777" w:rsidR="00A745FA" w:rsidRDefault="00A745FA" w:rsidP="00321EAF">
    <w:pPr>
      <w:pStyle w:val="Kjene"/>
      <w:framePr w:wrap="around" w:vAnchor="text" w:hAnchor="margin" w:xAlign="center" w:y="1"/>
      <w:rPr>
        <w:rStyle w:val="Lappusesnumurs"/>
      </w:rPr>
    </w:pPr>
  </w:p>
  <w:p w14:paraId="6DC9F232" w14:textId="77777777" w:rsidR="00A745FA" w:rsidRDefault="00A745F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D97DE" w14:textId="77777777" w:rsidR="006A7B4C" w:rsidRDefault="006A7B4C">
      <w:r>
        <w:separator/>
      </w:r>
    </w:p>
  </w:footnote>
  <w:footnote w:type="continuationSeparator" w:id="0">
    <w:p w14:paraId="198F6192" w14:textId="77777777" w:rsidR="006A7B4C" w:rsidRDefault="006A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A9"/>
    <w:multiLevelType w:val="hybridMultilevel"/>
    <w:tmpl w:val="CFB4B4A8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E24FF"/>
    <w:multiLevelType w:val="multilevel"/>
    <w:tmpl w:val="E89AF7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101768B9"/>
    <w:multiLevelType w:val="multilevel"/>
    <w:tmpl w:val="7C0086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3" w15:restartNumberingAfterBreak="0">
    <w:nsid w:val="188E2B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E05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25CAC"/>
    <w:multiLevelType w:val="multilevel"/>
    <w:tmpl w:val="1A14CAB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3F64D7"/>
    <w:multiLevelType w:val="multilevel"/>
    <w:tmpl w:val="52E0D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42704C4"/>
    <w:multiLevelType w:val="multilevel"/>
    <w:tmpl w:val="7C0086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0" w15:restartNumberingAfterBreak="0">
    <w:nsid w:val="54BF78B0"/>
    <w:multiLevelType w:val="multilevel"/>
    <w:tmpl w:val="919CA588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17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58A6681"/>
    <w:multiLevelType w:val="hybridMultilevel"/>
    <w:tmpl w:val="DC740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260D6E"/>
    <w:multiLevelType w:val="multilevel"/>
    <w:tmpl w:val="D30617C6"/>
    <w:lvl w:ilvl="0">
      <w:start w:val="24"/>
      <w:numFmt w:val="decimal"/>
      <w:lvlText w:val="(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990" w:hanging="990"/>
      </w:pPr>
      <w:rPr>
        <w:rFonts w:hint="default"/>
      </w:rPr>
    </w:lvl>
    <w:lvl w:ilvl="2">
      <w:start w:val="2022"/>
      <w:numFmt w:val="decimal"/>
      <w:lvlText w:val="(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B9670D"/>
    <w:multiLevelType w:val="hybridMultilevel"/>
    <w:tmpl w:val="A5FE9F6C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1F89"/>
    <w:multiLevelType w:val="hybridMultilevel"/>
    <w:tmpl w:val="D2909FC8"/>
    <w:lvl w:ilvl="0" w:tplc="9F1A25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6D0B14"/>
    <w:multiLevelType w:val="multilevel"/>
    <w:tmpl w:val="5958F3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7C8C5EBB"/>
    <w:multiLevelType w:val="hybridMultilevel"/>
    <w:tmpl w:val="F482CE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3"/>
  </w:num>
  <w:num w:numId="16">
    <w:abstractNumId w:val="16"/>
  </w:num>
  <w:num w:numId="17">
    <w:abstractNumId w:val="0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3"/>
    <w:rsid w:val="00003851"/>
    <w:rsid w:val="00006418"/>
    <w:rsid w:val="00014635"/>
    <w:rsid w:val="00014FAD"/>
    <w:rsid w:val="00017593"/>
    <w:rsid w:val="000249F4"/>
    <w:rsid w:val="00040948"/>
    <w:rsid w:val="000418AA"/>
    <w:rsid w:val="00055C81"/>
    <w:rsid w:val="0005681A"/>
    <w:rsid w:val="0007225B"/>
    <w:rsid w:val="00077DA5"/>
    <w:rsid w:val="0009192A"/>
    <w:rsid w:val="000C6969"/>
    <w:rsid w:val="000D2E4B"/>
    <w:rsid w:val="000D36B2"/>
    <w:rsid w:val="000D6192"/>
    <w:rsid w:val="000D6A41"/>
    <w:rsid w:val="000D79A5"/>
    <w:rsid w:val="000E298E"/>
    <w:rsid w:val="000E4C9E"/>
    <w:rsid w:val="000E5BB6"/>
    <w:rsid w:val="000F0B06"/>
    <w:rsid w:val="000F7BDC"/>
    <w:rsid w:val="001002B2"/>
    <w:rsid w:val="00102B99"/>
    <w:rsid w:val="0011512A"/>
    <w:rsid w:val="00122FD6"/>
    <w:rsid w:val="00125115"/>
    <w:rsid w:val="001273AE"/>
    <w:rsid w:val="00133251"/>
    <w:rsid w:val="001373C6"/>
    <w:rsid w:val="00174F35"/>
    <w:rsid w:val="0018549A"/>
    <w:rsid w:val="00186FA7"/>
    <w:rsid w:val="001906E5"/>
    <w:rsid w:val="001924A0"/>
    <w:rsid w:val="00193AB4"/>
    <w:rsid w:val="00196460"/>
    <w:rsid w:val="001A2974"/>
    <w:rsid w:val="001D37B9"/>
    <w:rsid w:val="001E4C89"/>
    <w:rsid w:val="001E4DD4"/>
    <w:rsid w:val="001E715E"/>
    <w:rsid w:val="00202BA1"/>
    <w:rsid w:val="0020309F"/>
    <w:rsid w:val="002108A2"/>
    <w:rsid w:val="002224C7"/>
    <w:rsid w:val="00223BDC"/>
    <w:rsid w:val="00227F5E"/>
    <w:rsid w:val="0023794C"/>
    <w:rsid w:val="00246139"/>
    <w:rsid w:val="002750C7"/>
    <w:rsid w:val="00276E4D"/>
    <w:rsid w:val="00295764"/>
    <w:rsid w:val="002A6545"/>
    <w:rsid w:val="002B57E1"/>
    <w:rsid w:val="002B6D9C"/>
    <w:rsid w:val="002C0257"/>
    <w:rsid w:val="002C33ED"/>
    <w:rsid w:val="002C3AF5"/>
    <w:rsid w:val="002D2970"/>
    <w:rsid w:val="002D4A4A"/>
    <w:rsid w:val="002D609D"/>
    <w:rsid w:val="002E6AE6"/>
    <w:rsid w:val="002E7913"/>
    <w:rsid w:val="002F1C6A"/>
    <w:rsid w:val="002F2D57"/>
    <w:rsid w:val="002F4670"/>
    <w:rsid w:val="002F4DBB"/>
    <w:rsid w:val="0031501A"/>
    <w:rsid w:val="00325660"/>
    <w:rsid w:val="00327413"/>
    <w:rsid w:val="003327D7"/>
    <w:rsid w:val="00334B4D"/>
    <w:rsid w:val="00337849"/>
    <w:rsid w:val="003466D6"/>
    <w:rsid w:val="00356837"/>
    <w:rsid w:val="00357F2D"/>
    <w:rsid w:val="00360AD3"/>
    <w:rsid w:val="00380569"/>
    <w:rsid w:val="003863AF"/>
    <w:rsid w:val="003956F7"/>
    <w:rsid w:val="003A14C4"/>
    <w:rsid w:val="003A5894"/>
    <w:rsid w:val="003B305B"/>
    <w:rsid w:val="003B6B92"/>
    <w:rsid w:val="003B7649"/>
    <w:rsid w:val="003C35CA"/>
    <w:rsid w:val="003D15DA"/>
    <w:rsid w:val="003D37CA"/>
    <w:rsid w:val="003D6515"/>
    <w:rsid w:val="003E4AC3"/>
    <w:rsid w:val="003F3FEE"/>
    <w:rsid w:val="003F6184"/>
    <w:rsid w:val="004000FB"/>
    <w:rsid w:val="0041160D"/>
    <w:rsid w:val="00414A90"/>
    <w:rsid w:val="00422E49"/>
    <w:rsid w:val="00431194"/>
    <w:rsid w:val="004330A4"/>
    <w:rsid w:val="00434C97"/>
    <w:rsid w:val="00450047"/>
    <w:rsid w:val="00467B64"/>
    <w:rsid w:val="00473D0D"/>
    <w:rsid w:val="00474977"/>
    <w:rsid w:val="00475E10"/>
    <w:rsid w:val="004A3B4C"/>
    <w:rsid w:val="004C17BC"/>
    <w:rsid w:val="004C354C"/>
    <w:rsid w:val="004D2467"/>
    <w:rsid w:val="004E39B1"/>
    <w:rsid w:val="004E5558"/>
    <w:rsid w:val="004E5F2A"/>
    <w:rsid w:val="00500612"/>
    <w:rsid w:val="00510D11"/>
    <w:rsid w:val="005129B4"/>
    <w:rsid w:val="0052663A"/>
    <w:rsid w:val="00527FDB"/>
    <w:rsid w:val="00536D24"/>
    <w:rsid w:val="0054039B"/>
    <w:rsid w:val="00547E22"/>
    <w:rsid w:val="00550D23"/>
    <w:rsid w:val="00563E3C"/>
    <w:rsid w:val="00587C4E"/>
    <w:rsid w:val="005A4172"/>
    <w:rsid w:val="005C4648"/>
    <w:rsid w:val="005D7520"/>
    <w:rsid w:val="005F4E7C"/>
    <w:rsid w:val="0061105F"/>
    <w:rsid w:val="006127AD"/>
    <w:rsid w:val="006149E9"/>
    <w:rsid w:val="006171B4"/>
    <w:rsid w:val="0062677F"/>
    <w:rsid w:val="006269DF"/>
    <w:rsid w:val="00631F05"/>
    <w:rsid w:val="00637B24"/>
    <w:rsid w:val="00642746"/>
    <w:rsid w:val="00647700"/>
    <w:rsid w:val="00661D98"/>
    <w:rsid w:val="00667DDC"/>
    <w:rsid w:val="00680500"/>
    <w:rsid w:val="00694078"/>
    <w:rsid w:val="006952F8"/>
    <w:rsid w:val="00695C68"/>
    <w:rsid w:val="006A7B4C"/>
    <w:rsid w:val="006B227C"/>
    <w:rsid w:val="006B7C14"/>
    <w:rsid w:val="006C100C"/>
    <w:rsid w:val="006F4DE7"/>
    <w:rsid w:val="0070058B"/>
    <w:rsid w:val="0071477D"/>
    <w:rsid w:val="00715379"/>
    <w:rsid w:val="00724D46"/>
    <w:rsid w:val="00732D07"/>
    <w:rsid w:val="0073744E"/>
    <w:rsid w:val="00737F67"/>
    <w:rsid w:val="00746481"/>
    <w:rsid w:val="0075433E"/>
    <w:rsid w:val="00756F8D"/>
    <w:rsid w:val="00764D66"/>
    <w:rsid w:val="0077359C"/>
    <w:rsid w:val="0077758F"/>
    <w:rsid w:val="0078191C"/>
    <w:rsid w:val="007B2BAB"/>
    <w:rsid w:val="008213DE"/>
    <w:rsid w:val="00827C43"/>
    <w:rsid w:val="0084761B"/>
    <w:rsid w:val="00853BA4"/>
    <w:rsid w:val="0086257A"/>
    <w:rsid w:val="00870821"/>
    <w:rsid w:val="00871C92"/>
    <w:rsid w:val="008720BA"/>
    <w:rsid w:val="00874FA6"/>
    <w:rsid w:val="00882414"/>
    <w:rsid w:val="00883235"/>
    <w:rsid w:val="00885472"/>
    <w:rsid w:val="008968FC"/>
    <w:rsid w:val="00897902"/>
    <w:rsid w:val="008A28F7"/>
    <w:rsid w:val="008C0BAE"/>
    <w:rsid w:val="008D3EEF"/>
    <w:rsid w:val="008E110F"/>
    <w:rsid w:val="008E5C8B"/>
    <w:rsid w:val="008E78DB"/>
    <w:rsid w:val="00902A55"/>
    <w:rsid w:val="00903635"/>
    <w:rsid w:val="00906E7A"/>
    <w:rsid w:val="00907E14"/>
    <w:rsid w:val="009169C3"/>
    <w:rsid w:val="00916EB2"/>
    <w:rsid w:val="00920DA6"/>
    <w:rsid w:val="009349B0"/>
    <w:rsid w:val="00940F70"/>
    <w:rsid w:val="0095370B"/>
    <w:rsid w:val="00956875"/>
    <w:rsid w:val="0096509A"/>
    <w:rsid w:val="00997470"/>
    <w:rsid w:val="009A06E5"/>
    <w:rsid w:val="009A2A36"/>
    <w:rsid w:val="009A4E48"/>
    <w:rsid w:val="009A61D4"/>
    <w:rsid w:val="009B43F0"/>
    <w:rsid w:val="009C775D"/>
    <w:rsid w:val="009C7FAE"/>
    <w:rsid w:val="009F54BC"/>
    <w:rsid w:val="00A000E1"/>
    <w:rsid w:val="00A152B9"/>
    <w:rsid w:val="00A1705A"/>
    <w:rsid w:val="00A2775B"/>
    <w:rsid w:val="00A332A9"/>
    <w:rsid w:val="00A3423E"/>
    <w:rsid w:val="00A362E5"/>
    <w:rsid w:val="00A47596"/>
    <w:rsid w:val="00A51596"/>
    <w:rsid w:val="00A70942"/>
    <w:rsid w:val="00A745FA"/>
    <w:rsid w:val="00A75E15"/>
    <w:rsid w:val="00A80002"/>
    <w:rsid w:val="00A90F53"/>
    <w:rsid w:val="00AA059B"/>
    <w:rsid w:val="00AA29E4"/>
    <w:rsid w:val="00AA4681"/>
    <w:rsid w:val="00AA6D6A"/>
    <w:rsid w:val="00AB7273"/>
    <w:rsid w:val="00AC61EE"/>
    <w:rsid w:val="00AE7045"/>
    <w:rsid w:val="00AF0667"/>
    <w:rsid w:val="00B0023F"/>
    <w:rsid w:val="00B01D54"/>
    <w:rsid w:val="00B3599A"/>
    <w:rsid w:val="00B412FF"/>
    <w:rsid w:val="00B43CC4"/>
    <w:rsid w:val="00B93C7E"/>
    <w:rsid w:val="00B97168"/>
    <w:rsid w:val="00BC2BAA"/>
    <w:rsid w:val="00BC649C"/>
    <w:rsid w:val="00BD6AEC"/>
    <w:rsid w:val="00BF3CC5"/>
    <w:rsid w:val="00C0308E"/>
    <w:rsid w:val="00C0599C"/>
    <w:rsid w:val="00C114DC"/>
    <w:rsid w:val="00C238A2"/>
    <w:rsid w:val="00C27FE8"/>
    <w:rsid w:val="00C32FD3"/>
    <w:rsid w:val="00C344C8"/>
    <w:rsid w:val="00C41F40"/>
    <w:rsid w:val="00C4516C"/>
    <w:rsid w:val="00C47614"/>
    <w:rsid w:val="00C5279D"/>
    <w:rsid w:val="00C5551E"/>
    <w:rsid w:val="00C616FC"/>
    <w:rsid w:val="00C62042"/>
    <w:rsid w:val="00C63B9D"/>
    <w:rsid w:val="00C737B1"/>
    <w:rsid w:val="00C73C13"/>
    <w:rsid w:val="00C80C8F"/>
    <w:rsid w:val="00C84726"/>
    <w:rsid w:val="00C84D23"/>
    <w:rsid w:val="00C96966"/>
    <w:rsid w:val="00C96F15"/>
    <w:rsid w:val="00CA0092"/>
    <w:rsid w:val="00CA1D53"/>
    <w:rsid w:val="00CB7DF7"/>
    <w:rsid w:val="00CC23D4"/>
    <w:rsid w:val="00CC5915"/>
    <w:rsid w:val="00CC630A"/>
    <w:rsid w:val="00CD6B56"/>
    <w:rsid w:val="00CE318A"/>
    <w:rsid w:val="00CE724D"/>
    <w:rsid w:val="00CE7C0D"/>
    <w:rsid w:val="00CF7333"/>
    <w:rsid w:val="00D04361"/>
    <w:rsid w:val="00D1215A"/>
    <w:rsid w:val="00D16FC8"/>
    <w:rsid w:val="00D3335B"/>
    <w:rsid w:val="00D34B98"/>
    <w:rsid w:val="00D4137D"/>
    <w:rsid w:val="00D422E2"/>
    <w:rsid w:val="00D46C31"/>
    <w:rsid w:val="00D51F81"/>
    <w:rsid w:val="00D536F0"/>
    <w:rsid w:val="00D55D74"/>
    <w:rsid w:val="00D723F2"/>
    <w:rsid w:val="00D80752"/>
    <w:rsid w:val="00D83F01"/>
    <w:rsid w:val="00DA706A"/>
    <w:rsid w:val="00DB2487"/>
    <w:rsid w:val="00DC24E0"/>
    <w:rsid w:val="00DE4391"/>
    <w:rsid w:val="00DE78BD"/>
    <w:rsid w:val="00DE7DF0"/>
    <w:rsid w:val="00DF4E2F"/>
    <w:rsid w:val="00E05888"/>
    <w:rsid w:val="00E12A1D"/>
    <w:rsid w:val="00E43964"/>
    <w:rsid w:val="00E4676A"/>
    <w:rsid w:val="00E6141E"/>
    <w:rsid w:val="00E64E3F"/>
    <w:rsid w:val="00E670B0"/>
    <w:rsid w:val="00E76972"/>
    <w:rsid w:val="00E86DDB"/>
    <w:rsid w:val="00E903AD"/>
    <w:rsid w:val="00E92ABC"/>
    <w:rsid w:val="00E94D88"/>
    <w:rsid w:val="00EA2932"/>
    <w:rsid w:val="00EA34A6"/>
    <w:rsid w:val="00EA452E"/>
    <w:rsid w:val="00EA6C40"/>
    <w:rsid w:val="00EA6FE0"/>
    <w:rsid w:val="00EA79BB"/>
    <w:rsid w:val="00EB5F7F"/>
    <w:rsid w:val="00EC4F74"/>
    <w:rsid w:val="00EC6F53"/>
    <w:rsid w:val="00ED0239"/>
    <w:rsid w:val="00EE2DF0"/>
    <w:rsid w:val="00EE707E"/>
    <w:rsid w:val="00F04501"/>
    <w:rsid w:val="00F13FFF"/>
    <w:rsid w:val="00F1423B"/>
    <w:rsid w:val="00F152E4"/>
    <w:rsid w:val="00F16116"/>
    <w:rsid w:val="00F16874"/>
    <w:rsid w:val="00F231C5"/>
    <w:rsid w:val="00F37266"/>
    <w:rsid w:val="00F42336"/>
    <w:rsid w:val="00F54C73"/>
    <w:rsid w:val="00F6163B"/>
    <w:rsid w:val="00F63BC7"/>
    <w:rsid w:val="00F706EB"/>
    <w:rsid w:val="00F7230D"/>
    <w:rsid w:val="00F83CE8"/>
    <w:rsid w:val="00F87352"/>
    <w:rsid w:val="00F9106E"/>
    <w:rsid w:val="00F9622F"/>
    <w:rsid w:val="00FA234D"/>
    <w:rsid w:val="00FA3B8F"/>
    <w:rsid w:val="00FA68C5"/>
    <w:rsid w:val="00FB65AE"/>
    <w:rsid w:val="00FB7BFD"/>
    <w:rsid w:val="00FC19AF"/>
    <w:rsid w:val="00FD3672"/>
    <w:rsid w:val="00FE3B07"/>
    <w:rsid w:val="00FE46C9"/>
    <w:rsid w:val="00FE4AB3"/>
    <w:rsid w:val="00FF33E1"/>
    <w:rsid w:val="00FF534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838"/>
  <w15:docId w15:val="{1C5C1F03-1069-43C4-A825-255DFA9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516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A90F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A90F53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A90F53"/>
  </w:style>
  <w:style w:type="paragraph" w:styleId="Nosaukums">
    <w:name w:val="Title"/>
    <w:basedOn w:val="Parasts"/>
    <w:link w:val="NosaukumsRakstz"/>
    <w:uiPriority w:val="99"/>
    <w:qFormat/>
    <w:rsid w:val="00A90F53"/>
    <w:pPr>
      <w:jc w:val="center"/>
    </w:pPr>
    <w:rPr>
      <w:rFonts w:ascii="Times New Roman" w:eastAsia="Calibri" w:hAnsi="Times New Roman"/>
      <w:b/>
      <w:bCs/>
      <w:szCs w:val="24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90F53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A68C5"/>
    <w:pPr>
      <w:spacing w:after="120"/>
      <w:ind w:left="283"/>
    </w:pPr>
    <w:rPr>
      <w:rFonts w:ascii="Times New Roman" w:eastAsia="Calibri" w:hAnsi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FA68C5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Sarakstarindkopa">
    <w:name w:val="List Paragraph"/>
    <w:basedOn w:val="Parasts"/>
    <w:uiPriority w:val="34"/>
    <w:qFormat/>
    <w:rsid w:val="00FA68C5"/>
    <w:pPr>
      <w:ind w:left="720"/>
      <w:contextualSpacing/>
    </w:pPr>
    <w:rPr>
      <w:rFonts w:ascii="Times New Roman" w:eastAsia="Calibri" w:hAnsi="Times New Roman"/>
      <w:szCs w:val="24"/>
      <w:lang w:val="lv-LV"/>
    </w:rPr>
  </w:style>
  <w:style w:type="character" w:styleId="Komentraatsauce">
    <w:name w:val="annotation reference"/>
    <w:uiPriority w:val="99"/>
    <w:semiHidden/>
    <w:unhideWhenUsed/>
    <w:rsid w:val="00FA68C5"/>
    <w:rPr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FA68C5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13F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3FFF"/>
    <w:rPr>
      <w:rFonts w:ascii="Tahoma" w:eastAsia="Times New Roman" w:hAnsi="Tahoma" w:cs="Tahoma"/>
      <w:sz w:val="16"/>
      <w:szCs w:val="16"/>
      <w:lang w:val="en-US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13FF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13FFF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13F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13FF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16FC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5551E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3B07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3B07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ikumi.lv/ta/id/55567-administrativa-procesa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CAA0-4E96-4BA0-AD91-C34F64EC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3</Pages>
  <Words>4936</Words>
  <Characters>2814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29</cp:revision>
  <cp:lastPrinted>2025-05-07T12:25:00Z</cp:lastPrinted>
  <dcterms:created xsi:type="dcterms:W3CDTF">2025-05-06T14:19:00Z</dcterms:created>
  <dcterms:modified xsi:type="dcterms:W3CDTF">2025-05-22T10:21:00Z</dcterms:modified>
</cp:coreProperties>
</file>