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6ED50" w14:textId="02713F6F" w:rsidR="00440376" w:rsidRPr="00440376" w:rsidRDefault="00440376" w:rsidP="00440376">
      <w:pPr>
        <w:spacing w:after="0" w:line="240" w:lineRule="auto"/>
        <w:jc w:val="right"/>
        <w:rPr>
          <w:rFonts w:ascii="Times New Roman" w:hAnsi="Times New Roman" w:cs="Times New Roman"/>
          <w:bCs/>
          <w:sz w:val="24"/>
          <w:szCs w:val="24"/>
        </w:rPr>
      </w:pPr>
      <w:r w:rsidRPr="00440376">
        <w:rPr>
          <w:rFonts w:ascii="Times New Roman" w:hAnsi="Times New Roman" w:cs="Times New Roman"/>
          <w:bCs/>
          <w:sz w:val="24"/>
          <w:szCs w:val="24"/>
        </w:rPr>
        <w:t>Projekts</w:t>
      </w:r>
    </w:p>
    <w:p w14:paraId="4D9B36A0" w14:textId="77777777" w:rsidR="00440376" w:rsidRDefault="00440376" w:rsidP="00461EF5">
      <w:pPr>
        <w:spacing w:after="0" w:line="240" w:lineRule="auto"/>
        <w:jc w:val="center"/>
        <w:rPr>
          <w:rFonts w:ascii="Times New Roman" w:hAnsi="Times New Roman" w:cs="Times New Roman"/>
          <w:b/>
          <w:bCs/>
          <w:sz w:val="24"/>
          <w:szCs w:val="24"/>
        </w:rPr>
      </w:pPr>
    </w:p>
    <w:p w14:paraId="7FCDB969" w14:textId="30BD21E9" w:rsidR="00461EF5" w:rsidRPr="00844D9B" w:rsidRDefault="00461EF5" w:rsidP="00461EF5">
      <w:pPr>
        <w:spacing w:after="0" w:line="240" w:lineRule="auto"/>
        <w:jc w:val="center"/>
        <w:rPr>
          <w:rFonts w:ascii="Times New Roman" w:hAnsi="Times New Roman" w:cs="Times New Roman"/>
          <w:b/>
          <w:bCs/>
          <w:sz w:val="24"/>
          <w:szCs w:val="24"/>
        </w:rPr>
      </w:pPr>
      <w:bookmarkStart w:id="0" w:name="_GoBack"/>
      <w:bookmarkEnd w:id="0"/>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w:t>
      </w:r>
      <w:r w:rsidR="005A2712">
        <w:rPr>
          <w:rFonts w:ascii="Times New Roman" w:hAnsi="Times New Roman" w:cs="Times New Roman"/>
          <w:b/>
          <w:bCs/>
          <w:sz w:val="24"/>
          <w:szCs w:val="24"/>
        </w:rPr>
        <w:t>5</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Pr="00844D9B">
        <w:rPr>
          <w:rFonts w:ascii="Times New Roman" w:hAnsi="Times New Roman" w:cs="Times New Roman"/>
          <w:b/>
          <w:bCs/>
          <w:sz w:val="24"/>
          <w:szCs w:val="24"/>
        </w:rPr>
        <w:t xml:space="preserve">Par </w:t>
      </w:r>
      <w:r>
        <w:rPr>
          <w:rFonts w:ascii="Times New Roman" w:hAnsi="Times New Roman" w:cs="Times New Roman"/>
          <w:b/>
          <w:bCs/>
          <w:sz w:val="24"/>
          <w:szCs w:val="24"/>
        </w:rPr>
        <w:t xml:space="preserve">ēdināšanas pabalstu </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1E6CD7DB" w14:textId="77777777" w:rsidR="0037332A" w:rsidRDefault="0037332A" w:rsidP="0037332A">
            <w:pPr>
              <w:pStyle w:val="Bezatstarpm"/>
              <w:ind w:left="40" w:firstLine="680"/>
              <w:jc w:val="both"/>
            </w:pPr>
            <w:r>
              <w:t>2025. gada 4. aprīlī Ogres novada pašvaldībā (turpmāk – pašvaldība) saņemta Viedās administrācijas un reģionālās attīstības ministrijas (turpmāk – VARAM) vēstule (pašvaldībā reģistrēta ar Nr. 2-4.1/2176) par pašvaldības 2023. gada 25. maija saistošajiem noteikumiem Nr. 11/2023 “Par ēdināšanas pabalstu” (turpmāk – noteikumi Nr. 11/2023). VARAM vēstulē norādīts, ka, skatot noteikumu Nr. 11/2023 5.1. un 6.3. apakšpunktus kontekstā ar Bērnu tiesību aizsardzības likuma 1. panta 16. punktu, kas noteic</w:t>
            </w:r>
            <w:r w:rsidRPr="002975B5">
              <w:t>, ka</w:t>
            </w:r>
            <w:r>
              <w:t xml:space="preserve"> </w:t>
            </w:r>
            <w:r w:rsidRPr="002975B5">
              <w:rPr>
                <w:i/>
                <w:iCs/>
              </w:rPr>
              <w:t>daudzbērnu ģimene ir ģimene, kuras aprūpe vismaz trīs bērni, to skaitā audžuģimenē ievietoti un aizbildnībā esoši bērni. Par daudzbērnu ģimenes bērnu uzskatāma arī pilngadīga persona, kas nav sasniegusi 24 gadu vecumu, ja tā iegūst vispārējo, profesionālo vai augstāko izglītību vai 11 mēnešus pilda valsts aizsardzības dienestu</w:t>
            </w:r>
            <w:r>
              <w:t xml:space="preserve"> un ar pašvaldības noteiktajiem kritērijiem ēdināšanas pabalsta saņemšanai, secināms, ka ir ticis sašaurināts Bērnu tiesību aizsardzības likumā lietotā termina daudzbērnu ģimene tvērums. </w:t>
            </w:r>
          </w:p>
          <w:p w14:paraId="399F7DA1" w14:textId="6B6FDA32" w:rsidR="007E063A" w:rsidRDefault="007E063A" w:rsidP="00C72A32">
            <w:pPr>
              <w:pStyle w:val="Bezatstarpm"/>
              <w:numPr>
                <w:ilvl w:val="1"/>
                <w:numId w:val="1"/>
              </w:numPr>
              <w:ind w:left="40" w:hanging="77"/>
              <w:jc w:val="both"/>
            </w:pPr>
            <w:r>
              <w:t>2005. gada 15. novembra Ministru kabineta noteikumu Nr.</w:t>
            </w:r>
            <w:r w:rsidR="00C72A32">
              <w:t> </w:t>
            </w:r>
            <w:r>
              <w:t>857 “Noteikumi par sociālajām garantijām un atbalstu bārenim un bez vecāku gādības palikušajam bērnam, kurš ir ārpusģimenes aprūpē, kā arī pēc ārpusģimenes aprūpes beigšanās”</w:t>
            </w:r>
            <w:r w:rsidR="00C72A32">
              <w:t xml:space="preserve"> (turpmāk – noteikumi Nr. 8</w:t>
            </w:r>
            <w:r w:rsidR="00DB34EC">
              <w:t>57</w:t>
            </w:r>
            <w:r w:rsidR="00C72A32">
              <w:t>)</w:t>
            </w:r>
            <w:r>
              <w:t xml:space="preserve"> 6. punkts nosaka pienākumu pašvaldībai, kuras bāriņtiesa pieņēmusi lēmumu par bērna ārpusģimenes aprūpi, segt ar bērna izglītošanu un uzturēšanos izglītības iestādē saistītos izdevumus. Proti, pilnībā segt ārpusģimenēs esošo bērnu un bāreņu ēdināšanas izmaksas izglītības iestādēs. </w:t>
            </w:r>
            <w:r w:rsidR="0037332A">
              <w:t xml:space="preserve">Līdz ar to ir nepieciešams </w:t>
            </w:r>
            <w:r w:rsidR="0037332A" w:rsidRPr="00D17523">
              <w:t xml:space="preserve">precizēt </w:t>
            </w:r>
            <w:r w:rsidR="0037332A">
              <w:t>noteikumu Nr. 11/2023 5. punktu un</w:t>
            </w:r>
            <w:r>
              <w:t xml:space="preserve"> šai bērnu kategorijai paredzēt ēdināšanas pabalstu 100 procentu apmērā </w:t>
            </w:r>
            <w:r w:rsidR="00646971">
              <w:t xml:space="preserve">no </w:t>
            </w:r>
            <w:r>
              <w:t>pirmsskolas izglītības iestādē noteiktās ēdināšanas maksas, ņemot vērā, ka šādu pienākumu nosaka augstāka spēka normatīvais akts.</w:t>
            </w:r>
            <w:r w:rsidR="00C72A32">
              <w:t xml:space="preserve"> Noteikumu Nr. 875</w:t>
            </w:r>
            <w:r>
              <w:t xml:space="preserve"> </w:t>
            </w:r>
            <w:r w:rsidR="00C72A32">
              <w:t>6. punkta tvērums ļauj</w:t>
            </w:r>
            <w:r>
              <w:t xml:space="preserve"> piešķirt ēdināšanas pabalstu arī ārpusģimenes aprūpē esošam izglītojamajam, kurš apgūst kādu no profesionālās izglītības programmām, paredzot pabalstu 60,00 </w:t>
            </w:r>
            <w:r w:rsidRPr="00C72A32">
              <w:rPr>
                <w:i/>
                <w:iCs/>
              </w:rPr>
              <w:t>euro</w:t>
            </w:r>
            <w:r>
              <w:t xml:space="preserve"> mēnesī mācību gadā.</w:t>
            </w:r>
            <w:r w:rsidR="00646971">
              <w:t xml:space="preserve"> </w:t>
            </w:r>
          </w:p>
          <w:p w14:paraId="3037C5BC" w14:textId="2F9F77A7" w:rsidR="00DB2A10" w:rsidRDefault="0037332A" w:rsidP="00C72A32">
            <w:pPr>
              <w:pStyle w:val="Bezatstarpm"/>
              <w:numPr>
                <w:ilvl w:val="1"/>
                <w:numId w:val="1"/>
              </w:numPr>
              <w:ind w:left="40" w:hanging="77"/>
              <w:jc w:val="both"/>
            </w:pPr>
            <w:r>
              <w:t>Papildus, ņemot vērā pašvaldības apstiprināto ēdināšanas maksu, dotācijas un vidējo mācību dienu skaitu mēnesī, j</w:t>
            </w:r>
            <w:r w:rsidRPr="00F24460">
              <w:t>āpaaugstina</w:t>
            </w:r>
            <w:r w:rsidR="00DB2A10">
              <w:t xml:space="preserve"> pabalsta apmēr</w:t>
            </w:r>
            <w:r w:rsidR="00646971">
              <w:t>s</w:t>
            </w:r>
            <w:r w:rsidR="00DB2A10">
              <w:t xml:space="preserve"> daudzbērnu ģimenes bērniem, kuri apgūst izglītību ārpus novada</w:t>
            </w:r>
            <w:r w:rsidR="00646971">
              <w:t xml:space="preserve"> administratīvās teritorijas</w:t>
            </w:r>
            <w:r w:rsidR="00DB2A10">
              <w:t xml:space="preserve"> no 30,00 </w:t>
            </w:r>
            <w:r w:rsidR="00DB2A10" w:rsidRPr="00DB2A10">
              <w:rPr>
                <w:i/>
                <w:iCs/>
              </w:rPr>
              <w:t>euro</w:t>
            </w:r>
            <w:r w:rsidR="00DB2A10">
              <w:t xml:space="preserve"> mēnesī uz 60,00 </w:t>
            </w:r>
            <w:r w:rsidR="00DB2A10" w:rsidRPr="00DB2A10">
              <w:rPr>
                <w:i/>
                <w:iCs/>
              </w:rPr>
              <w:t>euro</w:t>
            </w:r>
            <w:r w:rsidR="00DB2A10">
              <w:t xml:space="preserve"> </w:t>
            </w:r>
            <w:r w:rsidR="00646971">
              <w:t>mēnesī mācību gada laikā.</w:t>
            </w:r>
            <w:r w:rsidR="00DB2A10">
              <w:t xml:space="preserve"> Šāds pabalsta apmērs paredzēts, ņemot vērā pašvaldības apstiprināto ēdināšanas maksu, dotācijas un vidējo mācību dienu skaitu mēnesī.</w:t>
            </w:r>
          </w:p>
          <w:p w14:paraId="678F4CE9" w14:textId="0196CC32" w:rsidR="007E063A" w:rsidRPr="007E063A" w:rsidRDefault="007E063A" w:rsidP="00646971">
            <w:pPr>
              <w:pStyle w:val="Bezatstarpm"/>
              <w:numPr>
                <w:ilvl w:val="1"/>
                <w:numId w:val="1"/>
              </w:numPr>
              <w:ind w:left="40" w:hanging="77"/>
              <w:jc w:val="both"/>
            </w:pPr>
            <w:r w:rsidRPr="007E063A">
              <w:rPr>
                <w:shd w:val="clear" w:color="auto" w:fill="FFFFFF"/>
              </w:rPr>
              <w:lastRenderedPageBreak/>
              <w:t xml:space="preserve">Kā arī, </w:t>
            </w:r>
            <w:r w:rsidR="00646971">
              <w:rPr>
                <w:shd w:val="clear" w:color="auto" w:fill="FFFFFF"/>
              </w:rPr>
              <w:t>pārskatot</w:t>
            </w:r>
            <w:r w:rsidRPr="007E063A">
              <w:rPr>
                <w:shd w:val="clear" w:color="auto" w:fill="FFFFFF"/>
              </w:rPr>
              <w:t xml:space="preserve"> noteikumus Nr. 11/2023, tika konstatēta nepieciešamība izdarīt redakcionālus labojumus, kas nemaina to būtību.</w:t>
            </w: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1CF24EFE" w14:textId="367EB860" w:rsidR="00AE2F38" w:rsidRDefault="0067104C" w:rsidP="0067104C">
            <w:pPr>
              <w:pStyle w:val="Bezatstarpm"/>
              <w:numPr>
                <w:ilvl w:val="1"/>
                <w:numId w:val="1"/>
              </w:numPr>
              <w:jc w:val="both"/>
              <w:rPr>
                <w:shd w:val="clear" w:color="auto" w:fill="FFFFFF"/>
              </w:rPr>
            </w:pPr>
            <w:r>
              <w:rPr>
                <w:b/>
                <w:bCs/>
                <w:shd w:val="clear" w:color="auto" w:fill="FFFFFF"/>
              </w:rPr>
              <w:t xml:space="preserve"> </w:t>
            </w:r>
            <w:r w:rsidR="00FC0C44" w:rsidRPr="00FC0C44">
              <w:rPr>
                <w:shd w:val="clear" w:color="auto" w:fill="FFFFFF"/>
              </w:rPr>
              <w:t xml:space="preserve">Šobrīd </w:t>
            </w:r>
            <w:r w:rsidR="0043125D">
              <w:rPr>
                <w:shd w:val="clear" w:color="auto" w:fill="FFFFFF"/>
              </w:rPr>
              <w:t xml:space="preserve">noteikumi Nr. 11/2023 paredz pamatizglītības vai vidējās izglītības daudzbērnu ģimenēs esošajiem izglītojamajiem pabalstu 100 </w:t>
            </w:r>
            <w:r w:rsidR="0037332A">
              <w:rPr>
                <w:shd w:val="clear" w:color="auto" w:fill="FFFFFF"/>
              </w:rPr>
              <w:t>procentu</w:t>
            </w:r>
            <w:r w:rsidR="0043125D">
              <w:rPr>
                <w:shd w:val="clear" w:color="auto" w:fill="FFFFFF"/>
              </w:rPr>
              <w:t xml:space="preserve"> apmērā no pašvaldības noteiktās ēdināšanas maksas </w:t>
            </w:r>
            <w:r w:rsidR="00FC0C44" w:rsidRPr="00FC0C44">
              <w:rPr>
                <w:shd w:val="clear" w:color="auto" w:fill="FFFFFF"/>
              </w:rPr>
              <w:t xml:space="preserve">un </w:t>
            </w:r>
            <w:r w:rsidR="0043125D">
              <w:rPr>
                <w:shd w:val="clear" w:color="auto" w:fill="FFFFFF"/>
              </w:rPr>
              <w:t xml:space="preserve">šīs kategorijas </w:t>
            </w:r>
            <w:r w:rsidR="00FC0C44" w:rsidRPr="00FC0C44">
              <w:rPr>
                <w:shd w:val="clear" w:color="auto" w:fill="FFFFFF"/>
              </w:rPr>
              <w:t>bērnu skait</w:t>
            </w:r>
            <w:r w:rsidR="00646971">
              <w:rPr>
                <w:shd w:val="clear" w:color="auto" w:fill="FFFFFF"/>
              </w:rPr>
              <w:t>s</w:t>
            </w:r>
            <w:r w:rsidR="00FC0C44" w:rsidRPr="00FC0C44">
              <w:rPr>
                <w:shd w:val="clear" w:color="auto" w:fill="FFFFFF"/>
              </w:rPr>
              <w:t xml:space="preserve"> uz 29.04.</w:t>
            </w:r>
            <w:r w:rsidR="00FC0C44">
              <w:rPr>
                <w:shd w:val="clear" w:color="auto" w:fill="FFFFFF"/>
              </w:rPr>
              <w:t>2025.</w:t>
            </w:r>
            <w:r w:rsidR="00FC0C44" w:rsidRPr="00FC0C44">
              <w:rPr>
                <w:shd w:val="clear" w:color="auto" w:fill="FFFFFF"/>
              </w:rPr>
              <w:t xml:space="preserve"> </w:t>
            </w:r>
            <w:r w:rsidR="0043125D">
              <w:rPr>
                <w:shd w:val="clear" w:color="auto" w:fill="FFFFFF"/>
              </w:rPr>
              <w:t xml:space="preserve">ir </w:t>
            </w:r>
            <w:r w:rsidR="00FC0C44" w:rsidRPr="00FC0C44">
              <w:rPr>
                <w:shd w:val="clear" w:color="auto" w:fill="FFFFFF"/>
              </w:rPr>
              <w:t>1100</w:t>
            </w:r>
            <w:r w:rsidR="0043125D">
              <w:rPr>
                <w:shd w:val="clear" w:color="auto" w:fill="FFFFFF"/>
              </w:rPr>
              <w:t xml:space="preserve"> bērn</w:t>
            </w:r>
            <w:r w:rsidR="002975B5">
              <w:rPr>
                <w:shd w:val="clear" w:color="auto" w:fill="FFFFFF"/>
              </w:rPr>
              <w:t>i</w:t>
            </w:r>
            <w:r w:rsidR="0043125D">
              <w:rPr>
                <w:shd w:val="clear" w:color="auto" w:fill="FFFFFF"/>
              </w:rPr>
              <w:t>.</w:t>
            </w:r>
            <w:r w:rsidR="00FC0C44">
              <w:rPr>
                <w:shd w:val="clear" w:color="auto" w:fill="FFFFFF"/>
              </w:rPr>
              <w:t xml:space="preserve"> </w:t>
            </w:r>
            <w:r w:rsidR="0043125D">
              <w:rPr>
                <w:shd w:val="clear" w:color="auto" w:fill="FFFFFF"/>
              </w:rPr>
              <w:t xml:space="preserve">Ņemot vērā minētos </w:t>
            </w:r>
            <w:r w:rsidR="00FC0C44">
              <w:rPr>
                <w:shd w:val="clear" w:color="auto" w:fill="FFFFFF"/>
              </w:rPr>
              <w:t xml:space="preserve"> apstākļ</w:t>
            </w:r>
            <w:r w:rsidR="0043125D">
              <w:rPr>
                <w:shd w:val="clear" w:color="auto" w:fill="FFFFFF"/>
              </w:rPr>
              <w:t>us,</w:t>
            </w:r>
            <w:r w:rsidR="00FC0C44">
              <w:rPr>
                <w:shd w:val="clear" w:color="auto" w:fill="FFFFFF"/>
              </w:rPr>
              <w:t xml:space="preserve"> </w:t>
            </w:r>
            <w:r w:rsidR="0043125D">
              <w:rPr>
                <w:shd w:val="clear" w:color="auto" w:fill="FFFFFF"/>
              </w:rPr>
              <w:t xml:space="preserve">pašvaldības </w:t>
            </w:r>
            <w:r w:rsidR="002975B5">
              <w:rPr>
                <w:shd w:val="clear" w:color="auto" w:fill="FFFFFF"/>
              </w:rPr>
              <w:t>ēdināšanas pabalsta</w:t>
            </w:r>
            <w:r w:rsidR="00FC0C44">
              <w:rPr>
                <w:shd w:val="clear" w:color="auto" w:fill="FFFFFF"/>
              </w:rPr>
              <w:t xml:space="preserve"> izpilde</w:t>
            </w:r>
            <w:r w:rsidR="002975B5">
              <w:rPr>
                <w:shd w:val="clear" w:color="auto" w:fill="FFFFFF"/>
              </w:rPr>
              <w:t xml:space="preserve"> šai mērķgrupai</w:t>
            </w:r>
            <w:r w:rsidR="00FC0C44">
              <w:rPr>
                <w:shd w:val="clear" w:color="auto" w:fill="FFFFFF"/>
              </w:rPr>
              <w:t xml:space="preserve"> 2024. gadā bija 252</w:t>
            </w:r>
            <w:r w:rsidR="00C263C3">
              <w:rPr>
                <w:shd w:val="clear" w:color="auto" w:fill="FFFFFF"/>
              </w:rPr>
              <w:t xml:space="preserve"> </w:t>
            </w:r>
            <w:r w:rsidR="00FC0C44">
              <w:rPr>
                <w:shd w:val="clear" w:color="auto" w:fill="FFFFFF"/>
              </w:rPr>
              <w:t xml:space="preserve">483 </w:t>
            </w:r>
            <w:r w:rsidR="00FC0C44" w:rsidRPr="0043125D">
              <w:rPr>
                <w:i/>
                <w:iCs/>
                <w:shd w:val="clear" w:color="auto" w:fill="FFFFFF"/>
              </w:rPr>
              <w:t>euro</w:t>
            </w:r>
            <w:r w:rsidR="00FC0C44">
              <w:rPr>
                <w:shd w:val="clear" w:color="auto" w:fill="FFFFFF"/>
              </w:rPr>
              <w:t xml:space="preserve">. </w:t>
            </w:r>
          </w:p>
          <w:p w14:paraId="504CB340" w14:textId="1483F88E" w:rsidR="00C263C3" w:rsidRDefault="00C263C3" w:rsidP="0067104C">
            <w:pPr>
              <w:pStyle w:val="Bezatstarpm"/>
              <w:numPr>
                <w:ilvl w:val="1"/>
                <w:numId w:val="1"/>
              </w:numPr>
              <w:jc w:val="both"/>
              <w:rPr>
                <w:shd w:val="clear" w:color="auto" w:fill="FFFFFF"/>
              </w:rPr>
            </w:pPr>
            <w:r>
              <w:rPr>
                <w:shd w:val="clear" w:color="auto" w:fill="FFFFFF"/>
              </w:rPr>
              <w:t xml:space="preserve">Pirmsskolas izglītības iestādē </w:t>
            </w:r>
            <w:r w:rsidR="00D27904">
              <w:rPr>
                <w:shd w:val="clear" w:color="auto" w:fill="FFFFFF"/>
              </w:rPr>
              <w:t>daudzbērnu ģimenēs esošajiem izglītojamajiem saistoš</w:t>
            </w:r>
            <w:r w:rsidR="00646971">
              <w:rPr>
                <w:shd w:val="clear" w:color="auto" w:fill="FFFFFF"/>
              </w:rPr>
              <w:t>o</w:t>
            </w:r>
            <w:r w:rsidR="00D27904">
              <w:rPr>
                <w:shd w:val="clear" w:color="auto" w:fill="FFFFFF"/>
              </w:rPr>
              <w:t xml:space="preserve"> noteikum</w:t>
            </w:r>
            <w:r w:rsidR="00646971">
              <w:rPr>
                <w:shd w:val="clear" w:color="auto" w:fill="FFFFFF"/>
              </w:rPr>
              <w:t>u</w:t>
            </w:r>
            <w:r w:rsidR="00D27904">
              <w:rPr>
                <w:shd w:val="clear" w:color="auto" w:fill="FFFFFF"/>
              </w:rPr>
              <w:t xml:space="preserve"> Nr. 11/2023</w:t>
            </w:r>
            <w:r w:rsidR="002975B5">
              <w:rPr>
                <w:shd w:val="clear" w:color="auto" w:fill="FFFFFF"/>
              </w:rPr>
              <w:t xml:space="preserve"> 5.1. un 6.3. punktā</w:t>
            </w:r>
            <w:r w:rsidR="00D27904">
              <w:rPr>
                <w:shd w:val="clear" w:color="auto" w:fill="FFFFFF"/>
              </w:rPr>
              <w:t xml:space="preserve"> </w:t>
            </w:r>
            <w:r w:rsidR="00646971">
              <w:rPr>
                <w:shd w:val="clear" w:color="auto" w:fill="FFFFFF"/>
              </w:rPr>
              <w:t xml:space="preserve">paredzēts pabalsts </w:t>
            </w:r>
            <w:r w:rsidR="00D27904">
              <w:rPr>
                <w:shd w:val="clear" w:color="auto" w:fill="FFFFFF"/>
              </w:rPr>
              <w:t xml:space="preserve">50 </w:t>
            </w:r>
            <w:r w:rsidR="0037332A">
              <w:rPr>
                <w:shd w:val="clear" w:color="auto" w:fill="FFFFFF"/>
              </w:rPr>
              <w:t>procentu</w:t>
            </w:r>
            <w:r w:rsidR="00D27904">
              <w:rPr>
                <w:shd w:val="clear" w:color="auto" w:fill="FFFFFF"/>
              </w:rPr>
              <w:t xml:space="preserve"> apmērā </w:t>
            </w:r>
            <w:r w:rsidR="00D27904" w:rsidRPr="001375EC">
              <w:rPr>
                <w:shd w:val="clear" w:color="auto" w:fill="FFFFFF"/>
              </w:rPr>
              <w:t>no pašvaldības noteiktās ēdināšanas maksas</w:t>
            </w:r>
            <w:r w:rsidR="00D27904">
              <w:rPr>
                <w:shd w:val="clear" w:color="auto" w:fill="FFFFFF"/>
              </w:rPr>
              <w:t xml:space="preserve"> </w:t>
            </w:r>
            <w:r w:rsidR="00D27904" w:rsidRPr="00FC0C44">
              <w:rPr>
                <w:shd w:val="clear" w:color="auto" w:fill="FFFFFF"/>
              </w:rPr>
              <w:t xml:space="preserve">un </w:t>
            </w:r>
            <w:r w:rsidR="00D27904">
              <w:rPr>
                <w:shd w:val="clear" w:color="auto" w:fill="FFFFFF"/>
              </w:rPr>
              <w:t xml:space="preserve">šīs kategorijas </w:t>
            </w:r>
            <w:r w:rsidR="00D27904" w:rsidRPr="00FC0C44">
              <w:rPr>
                <w:shd w:val="clear" w:color="auto" w:fill="FFFFFF"/>
              </w:rPr>
              <w:t>bērnu skait</w:t>
            </w:r>
            <w:r w:rsidR="00646971">
              <w:rPr>
                <w:shd w:val="clear" w:color="auto" w:fill="FFFFFF"/>
              </w:rPr>
              <w:t>s</w:t>
            </w:r>
            <w:r w:rsidR="00D27904" w:rsidRPr="00FC0C44">
              <w:rPr>
                <w:shd w:val="clear" w:color="auto" w:fill="FFFFFF"/>
              </w:rPr>
              <w:t xml:space="preserve"> uz 29.04.</w:t>
            </w:r>
            <w:r w:rsidR="00D27904">
              <w:rPr>
                <w:shd w:val="clear" w:color="auto" w:fill="FFFFFF"/>
              </w:rPr>
              <w:t>2025.</w:t>
            </w:r>
            <w:r w:rsidR="00D27904" w:rsidRPr="00FC0C44">
              <w:rPr>
                <w:shd w:val="clear" w:color="auto" w:fill="FFFFFF"/>
              </w:rPr>
              <w:t xml:space="preserve"> </w:t>
            </w:r>
            <w:r w:rsidR="00D27904">
              <w:rPr>
                <w:shd w:val="clear" w:color="auto" w:fill="FFFFFF"/>
              </w:rPr>
              <w:t>ir 965 bērn</w:t>
            </w:r>
            <w:r w:rsidR="002975B5">
              <w:rPr>
                <w:shd w:val="clear" w:color="auto" w:fill="FFFFFF"/>
              </w:rPr>
              <w:t>i</w:t>
            </w:r>
            <w:r w:rsidR="00D27904">
              <w:rPr>
                <w:shd w:val="clear" w:color="auto" w:fill="FFFFFF"/>
              </w:rPr>
              <w:t>.</w:t>
            </w:r>
            <w:r w:rsidR="00965171">
              <w:rPr>
                <w:shd w:val="clear" w:color="auto" w:fill="FFFFFF"/>
              </w:rPr>
              <w:t xml:space="preserve"> </w:t>
            </w:r>
            <w:r w:rsidR="002975B5">
              <w:rPr>
                <w:shd w:val="clear" w:color="auto" w:fill="FFFFFF"/>
              </w:rPr>
              <w:t xml:space="preserve">Ēdināšanas pabalsta izpilde šai mērķgrupai </w:t>
            </w:r>
            <w:r w:rsidR="00965171">
              <w:rPr>
                <w:shd w:val="clear" w:color="auto" w:fill="FFFFFF"/>
              </w:rPr>
              <w:t xml:space="preserve">2024. gadā bija 185 741 </w:t>
            </w:r>
            <w:r w:rsidR="00965171" w:rsidRPr="0043125D">
              <w:rPr>
                <w:i/>
                <w:iCs/>
                <w:shd w:val="clear" w:color="auto" w:fill="FFFFFF"/>
              </w:rPr>
              <w:t>euro</w:t>
            </w:r>
            <w:r w:rsidR="00965171">
              <w:rPr>
                <w:shd w:val="clear" w:color="auto" w:fill="FFFFFF"/>
              </w:rPr>
              <w:t>.</w:t>
            </w:r>
          </w:p>
          <w:p w14:paraId="655C565E" w14:textId="2D45B17D" w:rsidR="000918BF" w:rsidRDefault="00965171" w:rsidP="000918BF">
            <w:pPr>
              <w:pStyle w:val="Bezatstarpm"/>
              <w:numPr>
                <w:ilvl w:val="1"/>
                <w:numId w:val="1"/>
              </w:numPr>
              <w:jc w:val="both"/>
              <w:rPr>
                <w:shd w:val="clear" w:color="auto" w:fill="FFFFFF"/>
              </w:rPr>
            </w:pPr>
            <w:r>
              <w:rPr>
                <w:shd w:val="clear" w:color="auto" w:fill="FFFFFF"/>
              </w:rPr>
              <w:t>Ogres novada Sociālā dienesta rīcībā nav informācijas par iespējamo precīzu bērnu skaitu daudzbērnu ģimenēs</w:t>
            </w:r>
            <w:r w:rsidRPr="00961643">
              <w:rPr>
                <w:shd w:val="clear" w:color="auto" w:fill="FFFFFF"/>
              </w:rPr>
              <w:t xml:space="preserve">, </w:t>
            </w:r>
            <w:r w:rsidR="00961643" w:rsidRPr="00961643">
              <w:rPr>
                <w:shd w:val="clear" w:color="auto" w:fill="FFFFFF"/>
              </w:rPr>
              <w:t>grozot</w:t>
            </w:r>
            <w:r w:rsidRPr="00961643">
              <w:rPr>
                <w:shd w:val="clear" w:color="auto" w:fill="FFFFFF"/>
              </w:rPr>
              <w:t xml:space="preserve"> saistošo noteikumu</w:t>
            </w:r>
            <w:r>
              <w:rPr>
                <w:shd w:val="clear" w:color="auto" w:fill="FFFFFF"/>
              </w:rPr>
              <w:t xml:space="preserve"> Nr. 11/2023 </w:t>
            </w:r>
            <w:r w:rsidR="00961643">
              <w:rPr>
                <w:shd w:val="clear" w:color="auto" w:fill="FFFFFF"/>
              </w:rPr>
              <w:t xml:space="preserve">5.1. un 6.3. </w:t>
            </w:r>
            <w:r>
              <w:rPr>
                <w:shd w:val="clear" w:color="auto" w:fill="FFFFFF"/>
              </w:rPr>
              <w:t>punkt</w:t>
            </w:r>
            <w:r w:rsidR="00961643">
              <w:rPr>
                <w:shd w:val="clear" w:color="auto" w:fill="FFFFFF"/>
              </w:rPr>
              <w:t>us</w:t>
            </w:r>
            <w:r>
              <w:rPr>
                <w:shd w:val="clear" w:color="auto" w:fill="FFFFFF"/>
              </w:rPr>
              <w:t xml:space="preserve">, kas definē daudzbērnu ģimeni. Taču </w:t>
            </w:r>
            <w:r w:rsidR="002975B5">
              <w:rPr>
                <w:shd w:val="clear" w:color="auto" w:fill="FFFFFF"/>
              </w:rPr>
              <w:t>paredzams, ka ēdināšanas pabalsta saņēmēju skaits varētu pieaugt par 1/4 daļu.</w:t>
            </w:r>
          </w:p>
          <w:p w14:paraId="4C7FB7DC" w14:textId="5CAC2AC9" w:rsidR="00965171" w:rsidRDefault="000918BF" w:rsidP="000918BF">
            <w:pPr>
              <w:pStyle w:val="Bezatstarpm"/>
              <w:jc w:val="both"/>
              <w:rPr>
                <w:shd w:val="clear" w:color="auto" w:fill="FFFFFF"/>
              </w:rPr>
            </w:pPr>
            <w:r w:rsidRPr="000918BF">
              <w:rPr>
                <w:shd w:val="clear" w:color="auto" w:fill="FFFFFF"/>
              </w:rPr>
              <w:t xml:space="preserve">2025. gada paredzētais </w:t>
            </w:r>
            <w:r w:rsidR="002975B5">
              <w:rPr>
                <w:shd w:val="clear" w:color="auto" w:fill="FFFFFF"/>
              </w:rPr>
              <w:t xml:space="preserve">budžets ēdināšanas pabalstam šai mērķgrupai </w:t>
            </w:r>
            <w:r w:rsidR="00FB795C">
              <w:rPr>
                <w:shd w:val="clear" w:color="auto" w:fill="FFFFFF"/>
              </w:rPr>
              <w:t xml:space="preserve">kopā </w:t>
            </w:r>
            <w:r w:rsidRPr="000918BF">
              <w:rPr>
                <w:shd w:val="clear" w:color="auto" w:fill="FFFFFF"/>
              </w:rPr>
              <w:t xml:space="preserve">ir 437 000 </w:t>
            </w:r>
            <w:r w:rsidRPr="000918BF">
              <w:rPr>
                <w:i/>
                <w:iCs/>
                <w:shd w:val="clear" w:color="auto" w:fill="FFFFFF"/>
              </w:rPr>
              <w:t>euro</w:t>
            </w:r>
            <w:r w:rsidRPr="000918BF">
              <w:rPr>
                <w:shd w:val="clear" w:color="auto" w:fill="FFFFFF"/>
              </w:rPr>
              <w:t xml:space="preserve">, savukārt pēc jauno nosacījumu ieviešanas, iekļaujot papildus aptuveni 516 potenciālos </w:t>
            </w:r>
            <w:r w:rsidR="002975B5">
              <w:rPr>
                <w:shd w:val="clear" w:color="auto" w:fill="FFFFFF"/>
              </w:rPr>
              <w:t>pabalsta saņēmējus</w:t>
            </w:r>
            <w:r w:rsidRPr="000918BF">
              <w:rPr>
                <w:shd w:val="clear" w:color="auto" w:fill="FFFFFF"/>
              </w:rPr>
              <w:t xml:space="preserve">, kuri saņems ēdināšanas pabalstu, nepieciešamais budžets gadā būs 547 780 </w:t>
            </w:r>
            <w:r w:rsidRPr="000918BF">
              <w:rPr>
                <w:i/>
                <w:iCs/>
                <w:shd w:val="clear" w:color="auto" w:fill="FFFFFF"/>
              </w:rPr>
              <w:t>euro</w:t>
            </w:r>
            <w:r w:rsidRPr="000918BF">
              <w:rPr>
                <w:shd w:val="clear" w:color="auto" w:fill="FFFFFF"/>
              </w:rPr>
              <w:t xml:space="preserve">, palielinot paredzēto budžetu par 109 556 </w:t>
            </w:r>
            <w:r w:rsidRPr="000918BF">
              <w:rPr>
                <w:i/>
                <w:iCs/>
                <w:shd w:val="clear" w:color="auto" w:fill="FFFFFF"/>
              </w:rPr>
              <w:t>euro</w:t>
            </w:r>
            <w:r w:rsidR="002975B5">
              <w:rPr>
                <w:shd w:val="clear" w:color="auto" w:fill="FFFFFF"/>
              </w:rPr>
              <w:t xml:space="preserve"> gadā</w:t>
            </w:r>
            <w:r w:rsidRPr="000918BF">
              <w:rPr>
                <w:shd w:val="clear" w:color="auto" w:fill="FFFFFF"/>
              </w:rPr>
              <w:t>, līdz ar to, lai izpildītu šos nosac</w:t>
            </w:r>
            <w:r w:rsidR="00D85B40">
              <w:rPr>
                <w:shd w:val="clear" w:color="auto" w:fill="FFFFFF"/>
              </w:rPr>
              <w:t>ījumus, ir nepieciešams papildu</w:t>
            </w:r>
            <w:r w:rsidRPr="000918BF">
              <w:rPr>
                <w:shd w:val="clear" w:color="auto" w:fill="FFFFFF"/>
              </w:rPr>
              <w:t xml:space="preserve"> </w:t>
            </w:r>
            <w:r w:rsidR="002975B5">
              <w:rPr>
                <w:shd w:val="clear" w:color="auto" w:fill="FFFFFF"/>
              </w:rPr>
              <w:t>finansējums</w:t>
            </w:r>
            <w:r w:rsidRPr="000918BF">
              <w:rPr>
                <w:shd w:val="clear" w:color="auto" w:fill="FFFFFF"/>
              </w:rPr>
              <w:t xml:space="preserve"> 2025. gadā 48 692 </w:t>
            </w:r>
            <w:r w:rsidRPr="000918BF">
              <w:rPr>
                <w:i/>
                <w:iCs/>
                <w:shd w:val="clear" w:color="auto" w:fill="FFFFFF"/>
              </w:rPr>
              <w:t>euro</w:t>
            </w:r>
            <w:r w:rsidRPr="000918BF">
              <w:rPr>
                <w:shd w:val="clear" w:color="auto" w:fill="FFFFFF"/>
              </w:rPr>
              <w:t>.</w:t>
            </w:r>
          </w:p>
          <w:p w14:paraId="62C2E2EB" w14:textId="732FD314" w:rsidR="000918BF" w:rsidRDefault="000918BF" w:rsidP="000918BF">
            <w:pPr>
              <w:pStyle w:val="Bezatstarpm"/>
              <w:numPr>
                <w:ilvl w:val="1"/>
                <w:numId w:val="1"/>
              </w:numPr>
              <w:jc w:val="both"/>
              <w:rPr>
                <w:shd w:val="clear" w:color="auto" w:fill="FFFFFF"/>
              </w:rPr>
            </w:pPr>
            <w:r>
              <w:rPr>
                <w:shd w:val="clear" w:color="auto" w:fill="FFFFFF"/>
              </w:rPr>
              <w:t>Daudzbērnu ģimenēs</w:t>
            </w:r>
            <w:r w:rsidR="00ED37CF">
              <w:rPr>
                <w:shd w:val="clear" w:color="auto" w:fill="FFFFFF"/>
              </w:rPr>
              <w:t xml:space="preserve"> esošie izglītojamie, kuri apgūst pamatizglītīb</w:t>
            </w:r>
            <w:r w:rsidR="0037332A">
              <w:rPr>
                <w:shd w:val="clear" w:color="auto" w:fill="FFFFFF"/>
              </w:rPr>
              <w:t>u</w:t>
            </w:r>
            <w:r w:rsidR="00ED37CF">
              <w:rPr>
                <w:shd w:val="clear" w:color="auto" w:fill="FFFFFF"/>
              </w:rPr>
              <w:t xml:space="preserve"> vai vidēj</w:t>
            </w:r>
            <w:r w:rsidR="0037332A">
              <w:rPr>
                <w:shd w:val="clear" w:color="auto" w:fill="FFFFFF"/>
              </w:rPr>
              <w:t>o</w:t>
            </w:r>
            <w:r w:rsidR="00ED37CF">
              <w:rPr>
                <w:shd w:val="clear" w:color="auto" w:fill="FFFFFF"/>
              </w:rPr>
              <w:t xml:space="preserve"> izglītīb</w:t>
            </w:r>
            <w:r w:rsidR="0037332A">
              <w:rPr>
                <w:shd w:val="clear" w:color="auto" w:fill="FFFFFF"/>
              </w:rPr>
              <w:t>u</w:t>
            </w:r>
            <w:r w:rsidR="00ED37CF">
              <w:rPr>
                <w:shd w:val="clear" w:color="auto" w:fill="FFFFFF"/>
              </w:rPr>
              <w:t xml:space="preserve"> ārpus Ogres novada administratīvās teritorijas budžeta izpilde 2024. gadā ir 12 210 </w:t>
            </w:r>
            <w:r w:rsidR="00ED37CF" w:rsidRPr="00ED37CF">
              <w:rPr>
                <w:i/>
                <w:iCs/>
                <w:shd w:val="clear" w:color="auto" w:fill="FFFFFF"/>
              </w:rPr>
              <w:t>euro</w:t>
            </w:r>
            <w:r w:rsidR="00ED37CF">
              <w:rPr>
                <w:shd w:val="clear" w:color="auto" w:fill="FFFFFF"/>
              </w:rPr>
              <w:t>. Šai bērnu kategorijai pabalsta apmēr</w:t>
            </w:r>
            <w:r w:rsidR="002975B5">
              <w:rPr>
                <w:shd w:val="clear" w:color="auto" w:fill="FFFFFF"/>
              </w:rPr>
              <w:t>u</w:t>
            </w:r>
            <w:r w:rsidR="00ED37CF">
              <w:rPr>
                <w:shd w:val="clear" w:color="auto" w:fill="FFFFFF"/>
              </w:rPr>
              <w:t xml:space="preserve"> plānots palielināt no 30 </w:t>
            </w:r>
            <w:r w:rsidR="00ED37CF" w:rsidRPr="00ED37CF">
              <w:rPr>
                <w:i/>
                <w:iCs/>
                <w:shd w:val="clear" w:color="auto" w:fill="FFFFFF"/>
              </w:rPr>
              <w:t>euro</w:t>
            </w:r>
            <w:r w:rsidR="00ED37CF">
              <w:rPr>
                <w:shd w:val="clear" w:color="auto" w:fill="FFFFFF"/>
              </w:rPr>
              <w:t xml:space="preserve"> </w:t>
            </w:r>
            <w:r w:rsidR="002975B5">
              <w:rPr>
                <w:shd w:val="clear" w:color="auto" w:fill="FFFFFF"/>
              </w:rPr>
              <w:t xml:space="preserve">mēnesī </w:t>
            </w:r>
            <w:r w:rsidR="00ED37CF">
              <w:rPr>
                <w:shd w:val="clear" w:color="auto" w:fill="FFFFFF"/>
              </w:rPr>
              <w:t xml:space="preserve">uz 60 </w:t>
            </w:r>
            <w:r w:rsidR="00ED37CF" w:rsidRPr="00ED37CF">
              <w:rPr>
                <w:i/>
                <w:iCs/>
                <w:shd w:val="clear" w:color="auto" w:fill="FFFFFF"/>
              </w:rPr>
              <w:t>euro</w:t>
            </w:r>
            <w:r w:rsidR="002975B5">
              <w:rPr>
                <w:i/>
                <w:iCs/>
                <w:shd w:val="clear" w:color="auto" w:fill="FFFFFF"/>
              </w:rPr>
              <w:t xml:space="preserve"> </w:t>
            </w:r>
            <w:r w:rsidR="002975B5">
              <w:rPr>
                <w:shd w:val="clear" w:color="auto" w:fill="FFFFFF"/>
              </w:rPr>
              <w:t>mēnesī</w:t>
            </w:r>
            <w:r w:rsidR="00ED37CF">
              <w:rPr>
                <w:shd w:val="clear" w:color="auto" w:fill="FFFFFF"/>
              </w:rPr>
              <w:t xml:space="preserve">, attiecīgi plānotais palielinājums ir 12 210 </w:t>
            </w:r>
            <w:r w:rsidR="00ED37CF" w:rsidRPr="00ED37CF">
              <w:rPr>
                <w:i/>
                <w:iCs/>
                <w:shd w:val="clear" w:color="auto" w:fill="FFFFFF"/>
              </w:rPr>
              <w:t>euro</w:t>
            </w:r>
            <w:r w:rsidR="002975B5">
              <w:rPr>
                <w:i/>
                <w:iCs/>
                <w:shd w:val="clear" w:color="auto" w:fill="FFFFFF"/>
              </w:rPr>
              <w:t xml:space="preserve"> </w:t>
            </w:r>
            <w:r w:rsidR="002975B5">
              <w:rPr>
                <w:shd w:val="clear" w:color="auto" w:fill="FFFFFF"/>
              </w:rPr>
              <w:t>gadā</w:t>
            </w:r>
            <w:r w:rsidR="00ED37CF">
              <w:rPr>
                <w:shd w:val="clear" w:color="auto" w:fill="FFFFFF"/>
              </w:rPr>
              <w:t>.</w:t>
            </w:r>
          </w:p>
          <w:p w14:paraId="000E982A" w14:textId="08508B45" w:rsidR="00FB795C" w:rsidRDefault="00ED37CF" w:rsidP="00ED37CF">
            <w:pPr>
              <w:pStyle w:val="Bezatstarpm"/>
              <w:numPr>
                <w:ilvl w:val="1"/>
                <w:numId w:val="1"/>
              </w:numPr>
              <w:jc w:val="both"/>
              <w:rPr>
                <w:shd w:val="clear" w:color="auto" w:fill="FFFFFF"/>
              </w:rPr>
            </w:pPr>
            <w:r>
              <w:rPr>
                <w:shd w:val="clear" w:color="auto" w:fill="FFFFFF"/>
              </w:rPr>
              <w:t xml:space="preserve">Savukārt daudzbērnu ģimenēs esošie izglītojamie, kuri apgūst izglītību pirmsskolas izglītības iestādē ārpus Ogres novada administratīvās teritorijas budžeta izpilde 2024. gadā ir 2760 </w:t>
            </w:r>
            <w:r w:rsidRPr="00ED37CF">
              <w:rPr>
                <w:i/>
                <w:iCs/>
                <w:shd w:val="clear" w:color="auto" w:fill="FFFFFF"/>
              </w:rPr>
              <w:t>euro</w:t>
            </w:r>
            <w:r>
              <w:rPr>
                <w:shd w:val="clear" w:color="auto" w:fill="FFFFFF"/>
              </w:rPr>
              <w:t>. Arī šai bērnu kategorijai pabalsta apmēr</w:t>
            </w:r>
            <w:r w:rsidR="00044964">
              <w:rPr>
                <w:shd w:val="clear" w:color="auto" w:fill="FFFFFF"/>
              </w:rPr>
              <w:t>u</w:t>
            </w:r>
            <w:r>
              <w:rPr>
                <w:shd w:val="clear" w:color="auto" w:fill="FFFFFF"/>
              </w:rPr>
              <w:t xml:space="preserve"> plānots palielināt no 30 </w:t>
            </w:r>
            <w:r w:rsidRPr="00ED37CF">
              <w:rPr>
                <w:i/>
                <w:iCs/>
                <w:shd w:val="clear" w:color="auto" w:fill="FFFFFF"/>
              </w:rPr>
              <w:t>euro</w:t>
            </w:r>
            <w:r>
              <w:rPr>
                <w:shd w:val="clear" w:color="auto" w:fill="FFFFFF"/>
              </w:rPr>
              <w:t xml:space="preserve"> </w:t>
            </w:r>
            <w:r w:rsidR="00044964">
              <w:rPr>
                <w:shd w:val="clear" w:color="auto" w:fill="FFFFFF"/>
              </w:rPr>
              <w:t xml:space="preserve">mēnesī </w:t>
            </w:r>
            <w:r>
              <w:rPr>
                <w:shd w:val="clear" w:color="auto" w:fill="FFFFFF"/>
              </w:rPr>
              <w:t xml:space="preserve">uz 60 </w:t>
            </w:r>
            <w:r w:rsidRPr="00ED37CF">
              <w:rPr>
                <w:i/>
                <w:iCs/>
                <w:shd w:val="clear" w:color="auto" w:fill="FFFFFF"/>
              </w:rPr>
              <w:t>euro</w:t>
            </w:r>
            <w:r w:rsidR="00044964">
              <w:rPr>
                <w:i/>
                <w:iCs/>
                <w:shd w:val="clear" w:color="auto" w:fill="FFFFFF"/>
              </w:rPr>
              <w:t xml:space="preserve"> </w:t>
            </w:r>
            <w:r w:rsidR="00044964">
              <w:rPr>
                <w:shd w:val="clear" w:color="auto" w:fill="FFFFFF"/>
              </w:rPr>
              <w:t>mēnesī</w:t>
            </w:r>
            <w:r>
              <w:rPr>
                <w:shd w:val="clear" w:color="auto" w:fill="FFFFFF"/>
              </w:rPr>
              <w:t xml:space="preserve">, attiecīgi plānotais palielinājums ir 2760 </w:t>
            </w:r>
            <w:r w:rsidRPr="00ED37CF">
              <w:rPr>
                <w:i/>
                <w:iCs/>
                <w:shd w:val="clear" w:color="auto" w:fill="FFFFFF"/>
              </w:rPr>
              <w:t>euro</w:t>
            </w:r>
            <w:r>
              <w:rPr>
                <w:shd w:val="clear" w:color="auto" w:fill="FFFFFF"/>
              </w:rPr>
              <w:t>.</w:t>
            </w:r>
          </w:p>
          <w:p w14:paraId="46647733" w14:textId="0F94F26A" w:rsidR="00ED37CF" w:rsidRDefault="00ED37CF" w:rsidP="00FB795C">
            <w:pPr>
              <w:pStyle w:val="Bezatstarpm"/>
              <w:jc w:val="both"/>
              <w:rPr>
                <w:shd w:val="clear" w:color="auto" w:fill="FFFFFF"/>
              </w:rPr>
            </w:pPr>
            <w:r w:rsidRPr="00FB795C">
              <w:rPr>
                <w:shd w:val="clear" w:color="auto" w:fill="FFFFFF"/>
              </w:rPr>
              <w:t>2025. gada paredzētais budžets</w:t>
            </w:r>
            <w:r w:rsidR="00044964">
              <w:rPr>
                <w:shd w:val="clear" w:color="auto" w:fill="FFFFFF"/>
              </w:rPr>
              <w:t xml:space="preserve"> ēdināšanas pabalstam</w:t>
            </w:r>
            <w:r w:rsidRPr="00FB795C">
              <w:rPr>
                <w:shd w:val="clear" w:color="auto" w:fill="FFFFFF"/>
              </w:rPr>
              <w:t xml:space="preserve"> šai </w:t>
            </w:r>
            <w:r w:rsidR="00044964">
              <w:rPr>
                <w:shd w:val="clear" w:color="auto" w:fill="FFFFFF"/>
              </w:rPr>
              <w:t>mērķgrupai</w:t>
            </w:r>
            <w:r w:rsidRPr="00FB795C">
              <w:rPr>
                <w:shd w:val="clear" w:color="auto" w:fill="FFFFFF"/>
              </w:rPr>
              <w:t xml:space="preserve"> </w:t>
            </w:r>
            <w:r w:rsidR="00FB795C" w:rsidRPr="00FB795C">
              <w:rPr>
                <w:shd w:val="clear" w:color="auto" w:fill="FFFFFF"/>
              </w:rPr>
              <w:t xml:space="preserve">kopā </w:t>
            </w:r>
            <w:r w:rsidRPr="00FB795C">
              <w:rPr>
                <w:shd w:val="clear" w:color="auto" w:fill="FFFFFF"/>
              </w:rPr>
              <w:t>ir</w:t>
            </w:r>
            <w:r w:rsidR="00FB795C" w:rsidRPr="00FB795C">
              <w:rPr>
                <w:shd w:val="clear" w:color="auto" w:fill="FFFFFF"/>
              </w:rPr>
              <w:t xml:space="preserve"> 24 000 </w:t>
            </w:r>
            <w:r w:rsidR="00FB795C" w:rsidRPr="00FB795C">
              <w:rPr>
                <w:i/>
                <w:iCs/>
                <w:shd w:val="clear" w:color="auto" w:fill="FFFFFF"/>
              </w:rPr>
              <w:t>euro</w:t>
            </w:r>
            <w:r w:rsidR="00FB795C" w:rsidRPr="00FB795C">
              <w:rPr>
                <w:shd w:val="clear" w:color="auto" w:fill="FFFFFF"/>
              </w:rPr>
              <w:t xml:space="preserve">, savukārt pēc jauno nosacījumu ieviešanas, dubultojot esošā pabalsta apmēru, nepieciešamais budžets gadā būs 29 940 </w:t>
            </w:r>
            <w:r w:rsidR="00FB795C" w:rsidRPr="00FB795C">
              <w:rPr>
                <w:i/>
                <w:iCs/>
                <w:shd w:val="clear" w:color="auto" w:fill="FFFFFF"/>
              </w:rPr>
              <w:t>euro</w:t>
            </w:r>
            <w:r w:rsidR="00FB795C" w:rsidRPr="00FB795C">
              <w:rPr>
                <w:shd w:val="clear" w:color="auto" w:fill="FFFFFF"/>
              </w:rPr>
              <w:t xml:space="preserve">, palielinot paredzēto budžetu par 14 970 </w:t>
            </w:r>
            <w:r w:rsidR="00FB795C" w:rsidRPr="00FB795C">
              <w:rPr>
                <w:i/>
                <w:iCs/>
                <w:shd w:val="clear" w:color="auto" w:fill="FFFFFF"/>
              </w:rPr>
              <w:t>euro</w:t>
            </w:r>
            <w:r w:rsidR="00FB795C" w:rsidRPr="00FB795C">
              <w:rPr>
                <w:shd w:val="clear" w:color="auto" w:fill="FFFFFF"/>
              </w:rPr>
              <w:t>, līdz ar to, lai izpildītu šos nosacījumus,</w:t>
            </w:r>
            <w:r w:rsidR="00044964">
              <w:rPr>
                <w:shd w:val="clear" w:color="auto" w:fill="FFFFFF"/>
              </w:rPr>
              <w:t xml:space="preserve"> 2025. gadā</w:t>
            </w:r>
            <w:r w:rsidR="00D85B40">
              <w:rPr>
                <w:shd w:val="clear" w:color="auto" w:fill="FFFFFF"/>
              </w:rPr>
              <w:t xml:space="preserve"> nepieciešams papildu</w:t>
            </w:r>
            <w:r w:rsidR="00FB795C" w:rsidRPr="00FB795C">
              <w:rPr>
                <w:shd w:val="clear" w:color="auto" w:fill="FFFFFF"/>
              </w:rPr>
              <w:t xml:space="preserve"> </w:t>
            </w:r>
            <w:r w:rsidR="00044964">
              <w:rPr>
                <w:shd w:val="clear" w:color="auto" w:fill="FFFFFF"/>
              </w:rPr>
              <w:t>finansējums</w:t>
            </w:r>
            <w:r w:rsidR="00FB795C" w:rsidRPr="00FB795C">
              <w:rPr>
                <w:shd w:val="clear" w:color="auto" w:fill="FFFFFF"/>
              </w:rPr>
              <w:t xml:space="preserve"> 6000 </w:t>
            </w:r>
            <w:r w:rsidR="00FB795C" w:rsidRPr="00FB795C">
              <w:rPr>
                <w:i/>
                <w:iCs/>
                <w:shd w:val="clear" w:color="auto" w:fill="FFFFFF"/>
              </w:rPr>
              <w:t>euro</w:t>
            </w:r>
            <w:r w:rsidR="00FB795C" w:rsidRPr="00FB795C">
              <w:rPr>
                <w:shd w:val="clear" w:color="auto" w:fill="FFFFFF"/>
              </w:rPr>
              <w:t>.</w:t>
            </w:r>
          </w:p>
          <w:p w14:paraId="08C3844D" w14:textId="7562804A" w:rsidR="00044964" w:rsidRPr="00894B3B" w:rsidRDefault="00222DA9" w:rsidP="00A56D01">
            <w:pPr>
              <w:pStyle w:val="Bezatstarpm"/>
              <w:numPr>
                <w:ilvl w:val="1"/>
                <w:numId w:val="1"/>
              </w:numPr>
              <w:jc w:val="both"/>
              <w:rPr>
                <w:shd w:val="clear" w:color="auto" w:fill="FFFFFF"/>
              </w:rPr>
            </w:pPr>
            <w:r>
              <w:rPr>
                <w:shd w:val="clear" w:color="auto" w:fill="FFFFFF"/>
              </w:rPr>
              <w:t>Plānotā</w:t>
            </w:r>
            <w:r w:rsidR="00044964">
              <w:rPr>
                <w:shd w:val="clear" w:color="auto" w:fill="FFFFFF"/>
              </w:rPr>
              <w:t>s</w:t>
            </w:r>
            <w:r>
              <w:rPr>
                <w:shd w:val="clear" w:color="auto" w:fill="FFFFFF"/>
              </w:rPr>
              <w:t xml:space="preserve"> jaunā</w:t>
            </w:r>
            <w:r w:rsidR="00044964">
              <w:rPr>
                <w:shd w:val="clear" w:color="auto" w:fill="FFFFFF"/>
              </w:rPr>
              <w:t>s</w:t>
            </w:r>
            <w:r>
              <w:rPr>
                <w:shd w:val="clear" w:color="auto" w:fill="FFFFFF"/>
              </w:rPr>
              <w:t xml:space="preserve"> </w:t>
            </w:r>
            <w:r w:rsidR="00044964">
              <w:rPr>
                <w:shd w:val="clear" w:color="auto" w:fill="FFFFFF"/>
              </w:rPr>
              <w:t>mērķgurpas</w:t>
            </w:r>
            <w:r>
              <w:rPr>
                <w:shd w:val="clear" w:color="auto" w:fill="FFFFFF"/>
              </w:rPr>
              <w:t>, proti</w:t>
            </w:r>
            <w:r w:rsidR="00044964">
              <w:rPr>
                <w:shd w:val="clear" w:color="auto" w:fill="FFFFFF"/>
              </w:rPr>
              <w:t>, kura apgūst</w:t>
            </w:r>
            <w:r>
              <w:rPr>
                <w:shd w:val="clear" w:color="auto" w:fill="FFFFFF"/>
              </w:rPr>
              <w:t xml:space="preserve"> profesionāl</w:t>
            </w:r>
            <w:r w:rsidR="0037332A">
              <w:rPr>
                <w:shd w:val="clear" w:color="auto" w:fill="FFFFFF"/>
              </w:rPr>
              <w:t xml:space="preserve">o </w:t>
            </w:r>
            <w:r>
              <w:rPr>
                <w:shd w:val="clear" w:color="auto" w:fill="FFFFFF"/>
              </w:rPr>
              <w:t>izglītīb</w:t>
            </w:r>
            <w:r w:rsidR="0037332A">
              <w:rPr>
                <w:shd w:val="clear" w:color="auto" w:fill="FFFFFF"/>
              </w:rPr>
              <w:t>u</w:t>
            </w:r>
            <w:r>
              <w:rPr>
                <w:shd w:val="clear" w:color="auto" w:fill="FFFFFF"/>
              </w:rPr>
              <w:t xml:space="preserve"> </w:t>
            </w:r>
            <w:r w:rsidR="00044964">
              <w:rPr>
                <w:shd w:val="clear" w:color="auto" w:fill="FFFFFF"/>
              </w:rPr>
              <w:t>un ir</w:t>
            </w:r>
            <w:r>
              <w:rPr>
                <w:shd w:val="clear" w:color="auto" w:fill="FFFFFF"/>
              </w:rPr>
              <w:t xml:space="preserve"> ārpusģimenes aprūpē</w:t>
            </w:r>
            <w:r w:rsidR="00044964">
              <w:rPr>
                <w:shd w:val="clear" w:color="auto" w:fill="FFFFFF"/>
              </w:rPr>
              <w:t>,</w:t>
            </w:r>
            <w:r>
              <w:rPr>
                <w:shd w:val="clear" w:color="auto" w:fill="FFFFFF"/>
              </w:rPr>
              <w:t xml:space="preserve"> skaits </w:t>
            </w:r>
            <w:r w:rsidR="00A56D01">
              <w:rPr>
                <w:shd w:val="clear" w:color="auto" w:fill="FFFFFF"/>
              </w:rPr>
              <w:t>ir</w:t>
            </w:r>
            <w:r>
              <w:rPr>
                <w:shd w:val="clear" w:color="auto" w:fill="FFFFFF"/>
              </w:rPr>
              <w:t xml:space="preserve"> 30 bērn</w:t>
            </w:r>
            <w:r w:rsidR="00044964">
              <w:rPr>
                <w:shd w:val="clear" w:color="auto" w:fill="FFFFFF"/>
              </w:rPr>
              <w:t>i</w:t>
            </w:r>
            <w:r>
              <w:rPr>
                <w:shd w:val="clear" w:color="auto" w:fill="FFFFFF"/>
              </w:rPr>
              <w:t xml:space="preserve">. Paredzot </w:t>
            </w:r>
            <w:r>
              <w:rPr>
                <w:shd w:val="clear" w:color="auto" w:fill="FFFFFF"/>
              </w:rPr>
              <w:lastRenderedPageBreak/>
              <w:t xml:space="preserve">šai </w:t>
            </w:r>
            <w:r w:rsidR="00044964">
              <w:rPr>
                <w:shd w:val="clear" w:color="auto" w:fill="FFFFFF"/>
              </w:rPr>
              <w:t>mērķgrupai</w:t>
            </w:r>
            <w:r>
              <w:rPr>
                <w:shd w:val="clear" w:color="auto" w:fill="FFFFFF"/>
              </w:rPr>
              <w:t xml:space="preserve"> pabalstu 60 </w:t>
            </w:r>
            <w:r w:rsidRPr="00222DA9">
              <w:rPr>
                <w:i/>
                <w:iCs/>
                <w:shd w:val="clear" w:color="auto" w:fill="FFFFFF"/>
              </w:rPr>
              <w:t>euro</w:t>
            </w:r>
            <w:r>
              <w:rPr>
                <w:shd w:val="clear" w:color="auto" w:fill="FFFFFF"/>
              </w:rPr>
              <w:t xml:space="preserve"> mēnesī mācību gad</w:t>
            </w:r>
            <w:r w:rsidR="00044964">
              <w:rPr>
                <w:shd w:val="clear" w:color="auto" w:fill="FFFFFF"/>
              </w:rPr>
              <w:t>ā</w:t>
            </w:r>
            <w:r>
              <w:rPr>
                <w:shd w:val="clear" w:color="auto" w:fill="FFFFFF"/>
              </w:rPr>
              <w:t>,</w:t>
            </w:r>
            <w:r w:rsidR="00044964">
              <w:rPr>
                <w:shd w:val="clear" w:color="auto" w:fill="FFFFFF"/>
              </w:rPr>
              <w:t xml:space="preserve"> paredzētais</w:t>
            </w:r>
            <w:r w:rsidR="003A3DB3">
              <w:rPr>
                <w:shd w:val="clear" w:color="auto" w:fill="FFFFFF"/>
              </w:rPr>
              <w:t xml:space="preserve"> finansējums</w:t>
            </w:r>
            <w:r>
              <w:rPr>
                <w:shd w:val="clear" w:color="auto" w:fill="FFFFFF"/>
              </w:rPr>
              <w:t xml:space="preserve"> </w:t>
            </w:r>
            <w:r w:rsidR="003A3DB3">
              <w:rPr>
                <w:shd w:val="clear" w:color="auto" w:fill="FFFFFF"/>
              </w:rPr>
              <w:t xml:space="preserve">gadā ir </w:t>
            </w:r>
            <w:r w:rsidR="00A56D01">
              <w:rPr>
                <w:shd w:val="clear" w:color="auto" w:fill="FFFFFF"/>
              </w:rPr>
              <w:t xml:space="preserve">18 000 </w:t>
            </w:r>
            <w:r w:rsidR="00A56D01" w:rsidRPr="00A56D01">
              <w:rPr>
                <w:i/>
                <w:iCs/>
                <w:shd w:val="clear" w:color="auto" w:fill="FFFFFF"/>
              </w:rPr>
              <w:t>euro</w:t>
            </w:r>
            <w:r w:rsidR="003A3DB3">
              <w:rPr>
                <w:shd w:val="clear" w:color="auto" w:fill="FFFFFF"/>
              </w:rPr>
              <w:t xml:space="preserve"> </w:t>
            </w:r>
            <w:r w:rsidR="00D85B40">
              <w:rPr>
                <w:shd w:val="clear" w:color="auto" w:fill="FFFFFF"/>
              </w:rPr>
              <w:t>un papildu</w:t>
            </w:r>
            <w:r w:rsidR="00894B3B">
              <w:rPr>
                <w:shd w:val="clear" w:color="auto" w:fill="FFFFFF"/>
              </w:rPr>
              <w:t xml:space="preserve"> finansējums nav nepieciešams</w:t>
            </w:r>
            <w:r w:rsidR="00A56D01">
              <w:rPr>
                <w:shd w:val="clear" w:color="auto" w:fill="FFFFFF"/>
              </w:rPr>
              <w:t xml:space="preserve">. </w:t>
            </w:r>
          </w:p>
          <w:p w14:paraId="64E6535C" w14:textId="69BA912E" w:rsidR="00A56D01" w:rsidRDefault="00894B3B" w:rsidP="00A56D01">
            <w:pPr>
              <w:pStyle w:val="Bezatstarpm"/>
              <w:jc w:val="both"/>
              <w:rPr>
                <w:color w:val="000000" w:themeColor="text1"/>
              </w:rPr>
            </w:pPr>
            <w:r>
              <w:rPr>
                <w:shd w:val="clear" w:color="auto" w:fill="FFFFFF"/>
              </w:rPr>
              <w:t>P</w:t>
            </w:r>
            <w:r w:rsidR="00A56D01">
              <w:rPr>
                <w:shd w:val="clear" w:color="auto" w:fill="FFFFFF"/>
              </w:rPr>
              <w:t xml:space="preserve">lānojot Ogres novada Sociālā dienesta 2025. gada budžetu, jau iepriekš tika </w:t>
            </w:r>
            <w:r w:rsidR="00082DF6">
              <w:rPr>
                <w:shd w:val="clear" w:color="auto" w:fill="FFFFFF"/>
              </w:rPr>
              <w:t>paredzēts finansējums ārpusģimenes aprūpē esošo bērnu ēdināšanai izglītības iestādēs</w:t>
            </w:r>
            <w:r w:rsidR="00A56D01">
              <w:rPr>
                <w:shd w:val="clear" w:color="auto" w:fill="FFFFFF"/>
              </w:rPr>
              <w:t xml:space="preserve">, līdz ar to </w:t>
            </w:r>
            <w:r w:rsidR="00082DF6">
              <w:rPr>
                <w:shd w:val="clear" w:color="auto" w:fill="FFFFFF"/>
              </w:rPr>
              <w:t xml:space="preserve">šai mērķgurpas ēdināšanas </w:t>
            </w:r>
            <w:r w:rsidR="00A56D01" w:rsidRPr="00782843">
              <w:rPr>
                <w:color w:val="000000" w:themeColor="text1"/>
              </w:rPr>
              <w:t>izpilde</w:t>
            </w:r>
            <w:r w:rsidR="00A56D01">
              <w:rPr>
                <w:color w:val="000000" w:themeColor="text1"/>
              </w:rPr>
              <w:t>i</w:t>
            </w:r>
            <w:r w:rsidR="00A56D01" w:rsidRPr="00782843">
              <w:rPr>
                <w:color w:val="000000" w:themeColor="text1"/>
              </w:rPr>
              <w:t xml:space="preserve"> </w:t>
            </w:r>
            <w:r w:rsidR="00A56D01">
              <w:rPr>
                <w:color w:val="000000" w:themeColor="text1"/>
              </w:rPr>
              <w:t>izdevumi ir paredzēti Ogres novada Sociālā dienesta 2025. gada ap</w:t>
            </w:r>
            <w:r w:rsidR="00D85B40">
              <w:rPr>
                <w:color w:val="000000" w:themeColor="text1"/>
              </w:rPr>
              <w:t>stiprinātajā budžetā un papildu</w:t>
            </w:r>
            <w:r w:rsidR="00A56D01">
              <w:rPr>
                <w:color w:val="000000" w:themeColor="text1"/>
              </w:rPr>
              <w:t xml:space="preserve"> līdzekļi nav nepieciešami.</w:t>
            </w:r>
          </w:p>
          <w:p w14:paraId="3AC4AD5D" w14:textId="54DEAEC6" w:rsidR="00965171" w:rsidRPr="00FC0C44" w:rsidRDefault="00BF3BB3" w:rsidP="00965171">
            <w:pPr>
              <w:pStyle w:val="Bezatstarpm"/>
              <w:jc w:val="both"/>
              <w:rPr>
                <w:shd w:val="clear" w:color="auto" w:fill="FFFFFF"/>
              </w:rPr>
            </w:pPr>
            <w:r>
              <w:rPr>
                <w:color w:val="000000" w:themeColor="text1"/>
              </w:rPr>
              <w:t>Līdz ar</w:t>
            </w:r>
            <w:r w:rsidR="00D85B40">
              <w:rPr>
                <w:color w:val="000000" w:themeColor="text1"/>
              </w:rPr>
              <w:t xml:space="preserve"> to kopā nepieciešamais papildu</w:t>
            </w:r>
            <w:r>
              <w:rPr>
                <w:color w:val="000000" w:themeColor="text1"/>
              </w:rPr>
              <w:t xml:space="preserve"> finansējums 2025. gadā, lai realizētu plānotās izmaiņas ir 54 692 </w:t>
            </w:r>
            <w:r w:rsidRPr="00BF3BB3">
              <w:rPr>
                <w:i/>
                <w:iCs/>
                <w:color w:val="000000" w:themeColor="text1"/>
              </w:rPr>
              <w:t>euro</w:t>
            </w:r>
            <w:r>
              <w:rPr>
                <w:color w:val="000000" w:themeColor="text1"/>
              </w:rPr>
              <w:t>.</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lastRenderedPageBreak/>
              <w:t>Sociālā ietekme, ietekme uz vidi, iedzīvotāju veselību, uzņēmējdarbības vidi pašvaldības teritorijā, kā arī plānotā regulējuma ietekme uz konkurenci </w:t>
            </w:r>
          </w:p>
        </w:tc>
        <w:tc>
          <w:tcPr>
            <w:tcW w:w="6775" w:type="dxa"/>
          </w:tcPr>
          <w:p w14:paraId="06C2A69B" w14:textId="472506F1" w:rsidR="00AE2F38" w:rsidRPr="0067104C" w:rsidRDefault="00AE2F38" w:rsidP="0067104C">
            <w:pPr>
              <w:pStyle w:val="Bezatstarpm"/>
              <w:numPr>
                <w:ilvl w:val="1"/>
                <w:numId w:val="1"/>
              </w:numPr>
              <w:jc w:val="both"/>
            </w:pPr>
            <w:r w:rsidRPr="00AE2F38">
              <w:t xml:space="preserve">Sociālā ietekme – </w:t>
            </w:r>
            <w:r w:rsidR="0067104C">
              <w:t xml:space="preserve">saistošo noteikumu projekts paredz papildus esošiem pabalstiem, paredzēt </w:t>
            </w:r>
            <w:r w:rsidR="00A56D01">
              <w:t xml:space="preserve">jaunu </w:t>
            </w:r>
            <w:r w:rsidR="00A1762D">
              <w:t>papildu</w:t>
            </w:r>
            <w:r w:rsidR="0067104C">
              <w:t xml:space="preserve"> pabalstu ārpusģimenes aprūpē esošam izglītojamajam, kurš apgūst profesionāl</w:t>
            </w:r>
            <w:r w:rsidR="0037332A">
              <w:t>o</w:t>
            </w:r>
            <w:r w:rsidR="0067104C">
              <w:t xml:space="preserve"> izglītīb</w:t>
            </w:r>
            <w:r w:rsidR="0037332A">
              <w:t>u</w:t>
            </w:r>
            <w:r w:rsidR="00A56D01">
              <w:t>.</w:t>
            </w:r>
            <w:r w:rsidR="0097044C">
              <w:t xml:space="preserve"> Kā arī papildus paredzēts paaugstināt daudzbērnu ģimeņu bērnu, kas mācās</w:t>
            </w:r>
            <w:r w:rsidR="00AB6037">
              <w:t xml:space="preserve"> ārpus Ogres novada administratīvās teritorijas, ēdināšanas pabalsta apmēr</w:t>
            </w:r>
            <w:r w:rsidR="0037332A">
              <w:t>u</w:t>
            </w:r>
            <w:r w:rsidR="00AB6037">
              <w:t xml:space="preserve"> un palielinātas daudzbērnu ģimeņu iespējas kopumā saņemt ēdināšanas pabalstu.</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2FEFBE0D"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 projekta piemērošanu var vērsties Ogres novada Sociālajā dienestā.</w:t>
            </w:r>
          </w:p>
          <w:p w14:paraId="708B8DCA" w14:textId="2CCEB2C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 veicamās darbības noteiktas Saistošo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370E2B55" w14:textId="28E6643F" w:rsidR="00461EF5"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Pašvaldību likuma </w:t>
            </w:r>
            <w:r w:rsidR="0067104C">
              <w:rPr>
                <w:rFonts w:ascii="Times New Roman" w:hAnsi="Times New Roman" w:cs="Times New Roman"/>
                <w:sz w:val="24"/>
                <w:szCs w:val="24"/>
              </w:rPr>
              <w:t>5</w:t>
            </w:r>
            <w:r w:rsidRPr="000404BC">
              <w:rPr>
                <w:rFonts w:ascii="Times New Roman" w:hAnsi="Times New Roman" w:cs="Times New Roman"/>
                <w:sz w:val="24"/>
                <w:szCs w:val="24"/>
              </w:rPr>
              <w:t>.</w:t>
            </w:r>
            <w:r w:rsidR="0067104C">
              <w:rPr>
                <w:rFonts w:ascii="Times New Roman" w:hAnsi="Times New Roman" w:cs="Times New Roman"/>
                <w:sz w:val="24"/>
                <w:szCs w:val="24"/>
              </w:rPr>
              <w:t xml:space="preserve"> </w:t>
            </w:r>
            <w:r w:rsidRPr="000404BC">
              <w:rPr>
                <w:rFonts w:ascii="Times New Roman" w:hAnsi="Times New Roman" w:cs="Times New Roman"/>
                <w:sz w:val="24"/>
                <w:szCs w:val="24"/>
              </w:rPr>
              <w:t>panta pirm</w:t>
            </w:r>
            <w:r w:rsidR="0067104C">
              <w:rPr>
                <w:rFonts w:ascii="Times New Roman" w:hAnsi="Times New Roman" w:cs="Times New Roman"/>
                <w:sz w:val="24"/>
                <w:szCs w:val="24"/>
              </w:rPr>
              <w:t>ajā</w:t>
            </w:r>
            <w:r w:rsidRPr="000404BC">
              <w:rPr>
                <w:rFonts w:ascii="Times New Roman" w:hAnsi="Times New Roman" w:cs="Times New Roman"/>
                <w:sz w:val="24"/>
                <w:szCs w:val="24"/>
              </w:rPr>
              <w:t xml:space="preserve"> daļ</w:t>
            </w:r>
            <w:r w:rsidR="0067104C">
              <w:rPr>
                <w:rFonts w:ascii="Times New Roman" w:hAnsi="Times New Roman" w:cs="Times New Roman"/>
                <w:sz w:val="24"/>
                <w:szCs w:val="24"/>
              </w:rPr>
              <w:t>ā</w:t>
            </w:r>
            <w:r w:rsidRPr="000404BC">
              <w:rPr>
                <w:rFonts w:ascii="Times New Roman" w:hAnsi="Times New Roman" w:cs="Times New Roman"/>
                <w:sz w:val="24"/>
                <w:szCs w:val="24"/>
              </w:rPr>
              <w:t xml:space="preserve"> ir noteikts, ka pašvaldība</w:t>
            </w:r>
            <w:r>
              <w:rPr>
                <w:rFonts w:ascii="Times New Roman" w:hAnsi="Times New Roman" w:cs="Times New Roman"/>
                <w:sz w:val="24"/>
                <w:szCs w:val="24"/>
              </w:rPr>
              <w:t xml:space="preserve"> </w:t>
            </w:r>
            <w:r w:rsidR="0067104C">
              <w:rPr>
                <w:rFonts w:ascii="Times New Roman" w:hAnsi="Times New Roman" w:cs="Times New Roman"/>
                <w:sz w:val="24"/>
                <w:szCs w:val="24"/>
              </w:rPr>
              <w:t>savas administratīvās teritorijas iedzīvotāju interesēs var brīvprātīgi īstenot iniciatīvas ikvienā jautājumā, ja tās nav citu institūciju kompetencē un šādu darbību neierobežo citi likumi.</w:t>
            </w:r>
          </w:p>
          <w:p w14:paraId="0D6FAB5D" w14:textId="22C48724" w:rsidR="00AB6037" w:rsidRDefault="00AB6037" w:rsidP="001B1B1C">
            <w:pPr>
              <w:jc w:val="both"/>
              <w:rPr>
                <w:rFonts w:ascii="Times New Roman" w:hAnsi="Times New Roman" w:cs="Times New Roman"/>
                <w:sz w:val="24"/>
                <w:szCs w:val="24"/>
              </w:rPr>
            </w:pPr>
            <w:r>
              <w:rPr>
                <w:rFonts w:ascii="Times New Roman" w:hAnsi="Times New Roman" w:cs="Times New Roman"/>
                <w:sz w:val="24"/>
                <w:szCs w:val="24"/>
              </w:rPr>
              <w:t xml:space="preserve">Izglītības likuma 17. panta trešās daļas 11. punkts </w:t>
            </w:r>
            <w:r w:rsidR="00F218D3">
              <w:rPr>
                <w:rFonts w:ascii="Times New Roman" w:hAnsi="Times New Roman" w:cs="Times New Roman"/>
                <w:sz w:val="24"/>
                <w:szCs w:val="24"/>
              </w:rPr>
              <w:t>paredz</w:t>
            </w:r>
            <w:r>
              <w:rPr>
                <w:rFonts w:ascii="Times New Roman" w:hAnsi="Times New Roman" w:cs="Times New Roman"/>
                <w:sz w:val="24"/>
                <w:szCs w:val="24"/>
              </w:rPr>
              <w:t xml:space="preserve"> </w:t>
            </w:r>
            <w:r w:rsidR="005B422E">
              <w:rPr>
                <w:rFonts w:ascii="Times New Roman" w:hAnsi="Times New Roman" w:cs="Times New Roman"/>
                <w:sz w:val="24"/>
                <w:szCs w:val="24"/>
              </w:rPr>
              <w:t xml:space="preserve">pašvaldībai </w:t>
            </w:r>
            <w:r w:rsidR="00F218D3">
              <w:rPr>
                <w:rFonts w:ascii="Times New Roman" w:hAnsi="Times New Roman" w:cs="Times New Roman"/>
                <w:sz w:val="24"/>
                <w:szCs w:val="24"/>
              </w:rPr>
              <w:t>noteikt tos izglītojamos, kuru ēdināšanas izmaksas tā sedz.</w:t>
            </w:r>
          </w:p>
          <w:p w14:paraId="3D381084" w14:textId="7E67D753" w:rsidR="00F218D3" w:rsidRDefault="00F218D3" w:rsidP="001B1B1C">
            <w:pPr>
              <w:jc w:val="both"/>
              <w:rPr>
                <w:rFonts w:ascii="Times New Roman" w:hAnsi="Times New Roman" w:cs="Times New Roman"/>
                <w:sz w:val="24"/>
                <w:szCs w:val="24"/>
              </w:rPr>
            </w:pPr>
            <w:r>
              <w:rPr>
                <w:rFonts w:ascii="Times New Roman" w:hAnsi="Times New Roman" w:cs="Times New Roman"/>
                <w:sz w:val="24"/>
                <w:szCs w:val="24"/>
              </w:rPr>
              <w:t xml:space="preserve">Noteikumu Nr. 857 6. punkts </w:t>
            </w:r>
            <w:r w:rsidRPr="00F218D3">
              <w:rPr>
                <w:rFonts w:ascii="Times New Roman" w:hAnsi="Times New Roman" w:cs="Times New Roman"/>
                <w:sz w:val="24"/>
                <w:szCs w:val="24"/>
              </w:rPr>
              <w:t>nosaka pienākumu pašvaldībai, kuras bāriņtiesa pieņēmusi lēmumu par bērna ārpusģimenes aprūpi, segt ar bērna izglītošanu un uzturēšanos izglītības iestādē saistītos izdevumus.</w:t>
            </w:r>
          </w:p>
          <w:p w14:paraId="0E098A29" w14:textId="711DEAE5" w:rsidR="000404BC"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shd w:val="clear" w:color="auto" w:fill="FFFFFF"/>
              </w:rPr>
              <w:t xml:space="preserve">Savukārt </w:t>
            </w:r>
            <w:r w:rsidR="0067104C">
              <w:rPr>
                <w:rFonts w:ascii="Times New Roman" w:hAnsi="Times New Roman" w:cs="Times New Roman"/>
                <w:sz w:val="24"/>
                <w:szCs w:val="24"/>
                <w:shd w:val="clear" w:color="auto" w:fill="FFFFFF"/>
              </w:rPr>
              <w:t xml:space="preserve">Pašvaldību likuma </w:t>
            </w:r>
            <w:r w:rsidRPr="000404BC">
              <w:rPr>
                <w:rFonts w:ascii="Times New Roman" w:hAnsi="Times New Roman" w:cs="Times New Roman"/>
                <w:sz w:val="24"/>
                <w:szCs w:val="24"/>
              </w:rPr>
              <w:t>44.</w:t>
            </w:r>
            <w:r w:rsidR="0067104C">
              <w:rPr>
                <w:rFonts w:ascii="Times New Roman" w:hAnsi="Times New Roman" w:cs="Times New Roman"/>
                <w:sz w:val="24"/>
                <w:szCs w:val="24"/>
              </w:rPr>
              <w:t xml:space="preserve"> </w:t>
            </w:r>
            <w:r w:rsidRPr="000404BC">
              <w:rPr>
                <w:rFonts w:ascii="Times New Roman" w:hAnsi="Times New Roman" w:cs="Times New Roman"/>
                <w:sz w:val="24"/>
                <w:szCs w:val="24"/>
              </w:rPr>
              <w:t xml:space="preserve">panta otrā daļa </w:t>
            </w:r>
            <w:r w:rsidRPr="000404BC">
              <w:rPr>
                <w:rFonts w:ascii="Times New Roman" w:hAnsi="Times New Roman" w:cs="Times New Roman"/>
                <w:sz w:val="24"/>
                <w:szCs w:val="24"/>
                <w:shd w:val="clear" w:color="auto" w:fill="FFFFFF"/>
              </w:rPr>
              <w:t xml:space="preserve">nosaka, ka dome var izdot saistošos noteikumus, lai nodrošinātu pašvaldības autonomo funkciju un brīvprātīgo iniciatīvu izpildi, </w:t>
            </w:r>
            <w:r w:rsidRPr="000404BC">
              <w:rPr>
                <w:rFonts w:ascii="Times New Roman" w:hAnsi="Times New Roman" w:cs="Times New Roman"/>
                <w:sz w:val="24"/>
                <w:szCs w:val="24"/>
              </w:rPr>
              <w:t>ievērojot likumos vai Ministru kabineta noteikumos paredzēto funkciju izpildes kārtību.</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3F2F183E"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nav nepieciešams veidot jaunas institūcijas un/vai jaunas darba vietas. Galvenie procedūras posmi un </w:t>
            </w:r>
            <w:r w:rsidRPr="000404BC">
              <w:rPr>
                <w:rFonts w:ascii="Times New Roman" w:hAnsi="Times New Roman" w:cs="Times New Roman"/>
                <w:sz w:val="24"/>
                <w:szCs w:val="24"/>
              </w:rPr>
              <w:lastRenderedPageBreak/>
              <w:t>privātpersonām veicamās darbības noteiktas saistošo noteikumu projektā.</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lastRenderedPageBreak/>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74AF06CD" w14:textId="3281A6C2" w:rsidR="0067104C" w:rsidRDefault="0067104C" w:rsidP="0067104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Saskaņā ar Pašvaldību likuma 46. panta trešo daļu </w:t>
            </w:r>
            <w:r w:rsidRPr="00961643">
              <w:rPr>
                <w:rFonts w:ascii="Times New Roman" w:hAnsi="Times New Roman" w:cs="Times New Roman"/>
                <w:color w:val="000000" w:themeColor="text1"/>
                <w:sz w:val="24"/>
                <w:szCs w:val="24"/>
              </w:rPr>
              <w:t>saistošo noteikumu projekts</w:t>
            </w:r>
            <w:r>
              <w:rPr>
                <w:rFonts w:ascii="Times New Roman" w:hAnsi="Times New Roman" w:cs="Times New Roman"/>
                <w:color w:val="000000" w:themeColor="text1"/>
                <w:sz w:val="24"/>
                <w:szCs w:val="24"/>
              </w:rPr>
              <w:t xml:space="preserve"> un to paskaidrojuma raksts tiks publicēts pašvaldības</w:t>
            </w:r>
            <w:r w:rsidR="00A1762D">
              <w:rPr>
                <w:rFonts w:ascii="Times New Roman" w:hAnsi="Times New Roman" w:cs="Times New Roman"/>
                <w:color w:val="000000" w:themeColor="text1"/>
                <w:sz w:val="24"/>
                <w:szCs w:val="24"/>
              </w:rPr>
              <w:t xml:space="preserve"> oficiālajā</w:t>
            </w:r>
            <w:r>
              <w:rPr>
                <w:rFonts w:ascii="Times New Roman" w:hAnsi="Times New Roman" w:cs="Times New Roman"/>
                <w:color w:val="000000" w:themeColor="text1"/>
                <w:sz w:val="24"/>
                <w:szCs w:val="24"/>
              </w:rPr>
              <w:t xml:space="preserve"> tīmekļvietnē sabiedrības viedokļa noskaidrošanai.</w:t>
            </w:r>
          </w:p>
          <w:p w14:paraId="64030F52" w14:textId="79A4D0CB" w:rsidR="00CB5A53" w:rsidRDefault="0067104C" w:rsidP="0067104C">
            <w:pPr>
              <w:jc w:val="both"/>
              <w:rPr>
                <w:rFonts w:ascii="Times New Roman" w:hAnsi="Times New Roman" w:cs="Times New Roman"/>
                <w:sz w:val="24"/>
                <w:szCs w:val="24"/>
              </w:rPr>
            </w:pPr>
            <w:r>
              <w:rPr>
                <w:rFonts w:ascii="Times New Roman" w:hAnsi="Times New Roman" w:cs="Times New Roman"/>
                <w:color w:val="000000" w:themeColor="text1"/>
                <w:sz w:val="24"/>
                <w:szCs w:val="24"/>
              </w:rPr>
              <w:t>(sadaļa tiks papildināta pēc publicēšanas sabiedrības viedokļa noskaidrošanai pēc termiņa beigām, apkopojot viedokļus un priekšlikumus).</w:t>
            </w:r>
          </w:p>
          <w:p w14:paraId="56FD56A2" w14:textId="5821D3A5" w:rsidR="00CB5A53" w:rsidRPr="00CB5A53" w:rsidRDefault="00CB5A53" w:rsidP="001B1B1C">
            <w:pPr>
              <w:jc w:val="both"/>
              <w:rPr>
                <w:rFonts w:ascii="Times New Roman" w:hAnsi="Times New Roman" w:cs="Times New Roman"/>
                <w:b/>
                <w:bCs/>
                <w:sz w:val="24"/>
                <w:szCs w:val="24"/>
              </w:rPr>
            </w:pP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77777777"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Egils Helmanis</w:t>
      </w:r>
    </w:p>
    <w:p w14:paraId="6754CCB8" w14:textId="77777777" w:rsidR="00ED7364" w:rsidRDefault="00ED7364"/>
    <w:sectPr w:rsidR="00ED7364" w:rsidSect="002D6077">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1DC01" w14:textId="77777777" w:rsidR="0039502D" w:rsidRDefault="0039502D">
      <w:pPr>
        <w:spacing w:after="0" w:line="240" w:lineRule="auto"/>
      </w:pPr>
      <w:r>
        <w:separator/>
      </w:r>
    </w:p>
  </w:endnote>
  <w:endnote w:type="continuationSeparator" w:id="0">
    <w:p w14:paraId="5F9AAE6F" w14:textId="77777777" w:rsidR="0039502D" w:rsidRDefault="0039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71055" w:rsidRPr="006872B4" w:rsidRDefault="00DB34EC">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440376">
          <w:rPr>
            <w:rFonts w:ascii="Times New Roman" w:hAnsi="Times New Roman" w:cs="Times New Roman"/>
            <w:noProof/>
          </w:rPr>
          <w:t>3</w:t>
        </w:r>
        <w:r w:rsidRPr="006872B4">
          <w:rPr>
            <w:rFonts w:ascii="Times New Roman" w:hAnsi="Times New Roman" w:cs="Times New Roman"/>
            <w:noProof/>
          </w:rPr>
          <w:fldChar w:fldCharType="end"/>
        </w:r>
      </w:p>
    </w:sdtContent>
  </w:sdt>
  <w:p w14:paraId="59EDB1C9" w14:textId="77777777" w:rsidR="00D71055" w:rsidRDefault="00D7105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51F79" w14:textId="77777777" w:rsidR="0039502D" w:rsidRDefault="0039502D">
      <w:pPr>
        <w:spacing w:after="0" w:line="240" w:lineRule="auto"/>
      </w:pPr>
      <w:r>
        <w:separator/>
      </w:r>
    </w:p>
  </w:footnote>
  <w:footnote w:type="continuationSeparator" w:id="0">
    <w:p w14:paraId="4E268E82" w14:textId="77777777" w:rsidR="0039502D" w:rsidRDefault="00395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72DE0C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F1906AB"/>
    <w:multiLevelType w:val="multilevel"/>
    <w:tmpl w:val="72DE0C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76413F"/>
    <w:multiLevelType w:val="hybridMultilevel"/>
    <w:tmpl w:val="BBD804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404BC"/>
    <w:rsid w:val="00044964"/>
    <w:rsid w:val="00082DF6"/>
    <w:rsid w:val="000918BF"/>
    <w:rsid w:val="000A629D"/>
    <w:rsid w:val="000C6DE6"/>
    <w:rsid w:val="001375EC"/>
    <w:rsid w:val="001D59CD"/>
    <w:rsid w:val="00202DE9"/>
    <w:rsid w:val="00222DA9"/>
    <w:rsid w:val="002975B5"/>
    <w:rsid w:val="002D6077"/>
    <w:rsid w:val="0037332A"/>
    <w:rsid w:val="0039502D"/>
    <w:rsid w:val="003A3DB3"/>
    <w:rsid w:val="0043125D"/>
    <w:rsid w:val="00440376"/>
    <w:rsid w:val="004576DD"/>
    <w:rsid w:val="00461EF5"/>
    <w:rsid w:val="0057134A"/>
    <w:rsid w:val="005A2712"/>
    <w:rsid w:val="005B422E"/>
    <w:rsid w:val="00646971"/>
    <w:rsid w:val="0067104C"/>
    <w:rsid w:val="007D6A22"/>
    <w:rsid w:val="007E063A"/>
    <w:rsid w:val="008032BB"/>
    <w:rsid w:val="00894B3B"/>
    <w:rsid w:val="008A28F7"/>
    <w:rsid w:val="00961643"/>
    <w:rsid w:val="00965171"/>
    <w:rsid w:val="0097044C"/>
    <w:rsid w:val="009D108A"/>
    <w:rsid w:val="00A1762D"/>
    <w:rsid w:val="00A56D01"/>
    <w:rsid w:val="00AB3001"/>
    <w:rsid w:val="00AB6037"/>
    <w:rsid w:val="00AE2F38"/>
    <w:rsid w:val="00BF3BB3"/>
    <w:rsid w:val="00C263C3"/>
    <w:rsid w:val="00C41CD5"/>
    <w:rsid w:val="00C47E99"/>
    <w:rsid w:val="00C72A32"/>
    <w:rsid w:val="00CB5A53"/>
    <w:rsid w:val="00D27904"/>
    <w:rsid w:val="00D46C31"/>
    <w:rsid w:val="00D71055"/>
    <w:rsid w:val="00D85B40"/>
    <w:rsid w:val="00DB2A10"/>
    <w:rsid w:val="00DB34EC"/>
    <w:rsid w:val="00ED37CF"/>
    <w:rsid w:val="00ED7364"/>
    <w:rsid w:val="00F218D3"/>
    <w:rsid w:val="00FB795C"/>
    <w:rsid w:val="00FC0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4108</TotalTime>
  <Pages>4</Pages>
  <Words>5715</Words>
  <Characters>3259</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13</cp:revision>
  <cp:lastPrinted>2025-05-10T07:45:00Z</cp:lastPrinted>
  <dcterms:created xsi:type="dcterms:W3CDTF">2023-04-04T11:05:00Z</dcterms:created>
  <dcterms:modified xsi:type="dcterms:W3CDTF">2025-05-19T07:48:00Z</dcterms:modified>
</cp:coreProperties>
</file>