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91683" w14:textId="77777777" w:rsidR="00525B89" w:rsidRPr="00D9033E" w:rsidRDefault="00525B89" w:rsidP="00D9033E">
      <w:pPr>
        <w:spacing w:after="0" w:line="240" w:lineRule="auto"/>
        <w:ind w:right="43"/>
        <w:jc w:val="center"/>
        <w:rPr>
          <w:noProof/>
          <w:lang w:val="lv-LV"/>
        </w:rPr>
      </w:pPr>
      <w:r w:rsidRPr="00D9033E">
        <w:rPr>
          <w:noProof/>
          <w:lang w:val="lv-LV" w:eastAsia="lv-LV"/>
        </w:rPr>
        <w:drawing>
          <wp:inline distT="0" distB="0" distL="0" distR="0" wp14:anchorId="61031F87" wp14:editId="4FDD68B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8A1645F" w14:textId="77777777" w:rsidR="00525B89" w:rsidRPr="00D9033E" w:rsidRDefault="00525B89" w:rsidP="00525B89">
      <w:pPr>
        <w:spacing w:after="0" w:line="240" w:lineRule="auto"/>
        <w:ind w:right="43"/>
        <w:jc w:val="center"/>
        <w:rPr>
          <w:rFonts w:ascii="Times New Roman" w:hAnsi="Times New Roman"/>
          <w:noProof/>
          <w:sz w:val="36"/>
          <w:lang w:val="lv-LV"/>
        </w:rPr>
      </w:pPr>
      <w:r w:rsidRPr="00D9033E">
        <w:rPr>
          <w:rFonts w:ascii="Times New Roman" w:hAnsi="Times New Roman"/>
          <w:noProof/>
          <w:sz w:val="36"/>
          <w:lang w:val="lv-LV"/>
        </w:rPr>
        <w:t>OGRES  NOVADA  PAŠVALDĪBA</w:t>
      </w:r>
    </w:p>
    <w:p w14:paraId="629486F9" w14:textId="77777777" w:rsidR="00525B89" w:rsidRPr="00D9033E" w:rsidRDefault="00525B89" w:rsidP="00525B89">
      <w:pPr>
        <w:spacing w:after="0" w:line="240" w:lineRule="auto"/>
        <w:ind w:right="43"/>
        <w:jc w:val="center"/>
        <w:rPr>
          <w:rFonts w:ascii="Times New Roman" w:hAnsi="Times New Roman"/>
          <w:noProof/>
          <w:sz w:val="18"/>
          <w:lang w:val="lv-LV"/>
        </w:rPr>
      </w:pPr>
      <w:r w:rsidRPr="00D9033E">
        <w:rPr>
          <w:rFonts w:ascii="Times New Roman" w:hAnsi="Times New Roman"/>
          <w:noProof/>
          <w:sz w:val="18"/>
          <w:lang w:val="lv-LV"/>
        </w:rPr>
        <w:t>Reģ.Nr.90000024455, Brīvības iela 33, Ogre, Ogres nov., LV-5001</w:t>
      </w:r>
    </w:p>
    <w:p w14:paraId="770ADF09" w14:textId="77777777" w:rsidR="00525B89" w:rsidRPr="00D9033E"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D9033E">
        <w:rPr>
          <w:rFonts w:ascii="Times New Roman" w:hAnsi="Times New Roman"/>
          <w:noProof/>
          <w:sz w:val="18"/>
          <w:lang w:val="lv-LV"/>
        </w:rPr>
        <w:t xml:space="preserve">tālrunis 65071160, </w:t>
      </w:r>
      <w:r w:rsidRPr="00D9033E">
        <w:rPr>
          <w:rFonts w:ascii="Times New Roman" w:hAnsi="Times New Roman"/>
          <w:sz w:val="18"/>
          <w:lang w:val="lv-LV"/>
        </w:rPr>
        <w:t xml:space="preserve">e-pasts: ogredome@ogresnovads.lv, www.ogresnovads.lv </w:t>
      </w:r>
    </w:p>
    <w:p w14:paraId="771B61A4" w14:textId="77777777" w:rsidR="00525B89" w:rsidRPr="00D9033E" w:rsidRDefault="00525B89" w:rsidP="00525B89">
      <w:pPr>
        <w:spacing w:after="0" w:line="240" w:lineRule="auto"/>
        <w:ind w:right="43"/>
        <w:rPr>
          <w:rFonts w:ascii="Times New Roman" w:hAnsi="Times New Roman"/>
          <w:szCs w:val="32"/>
          <w:lang w:val="lv-LV"/>
        </w:rPr>
      </w:pPr>
    </w:p>
    <w:p w14:paraId="707DB6B4" w14:textId="77777777" w:rsidR="00525B89" w:rsidRPr="00D9033E" w:rsidRDefault="00525B89" w:rsidP="00525B89">
      <w:pPr>
        <w:spacing w:after="0" w:line="240" w:lineRule="auto"/>
        <w:ind w:right="43"/>
        <w:jc w:val="center"/>
        <w:rPr>
          <w:rFonts w:ascii="Times New Roman" w:hAnsi="Times New Roman"/>
          <w:sz w:val="32"/>
          <w:szCs w:val="32"/>
          <w:lang w:val="lv-LV"/>
        </w:rPr>
      </w:pPr>
      <w:r w:rsidRPr="00D9033E">
        <w:rPr>
          <w:rFonts w:ascii="Times New Roman" w:hAnsi="Times New Roman"/>
          <w:sz w:val="28"/>
          <w:szCs w:val="28"/>
          <w:lang w:val="lv-LV"/>
        </w:rPr>
        <w:t>PAŠVALDĪBAS DOMES SĒDES PROTOKOLA IZRAKSTS</w:t>
      </w:r>
    </w:p>
    <w:p w14:paraId="21D70769" w14:textId="77777777" w:rsidR="00525B89" w:rsidRPr="00D9033E"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D9033E" w14:paraId="4AB7DDA3" w14:textId="77777777" w:rsidTr="00B967DF">
        <w:tc>
          <w:tcPr>
            <w:tcW w:w="1648" w:type="pct"/>
          </w:tcPr>
          <w:p w14:paraId="51440FE6" w14:textId="77777777" w:rsidR="00525B89" w:rsidRPr="00D9033E" w:rsidRDefault="00525B89" w:rsidP="00525B89">
            <w:pPr>
              <w:spacing w:after="0" w:line="240" w:lineRule="auto"/>
              <w:ind w:right="43"/>
              <w:rPr>
                <w:rFonts w:ascii="Times New Roman" w:hAnsi="Times New Roman"/>
                <w:sz w:val="24"/>
                <w:szCs w:val="24"/>
                <w:lang w:val="lv-LV"/>
              </w:rPr>
            </w:pPr>
          </w:p>
          <w:p w14:paraId="3B22D2B5" w14:textId="77777777" w:rsidR="00525B89" w:rsidRPr="00D9033E" w:rsidRDefault="00525B89" w:rsidP="00525B89">
            <w:pPr>
              <w:spacing w:after="0" w:line="240" w:lineRule="auto"/>
              <w:ind w:right="43"/>
              <w:rPr>
                <w:rFonts w:ascii="Times New Roman" w:hAnsi="Times New Roman"/>
                <w:sz w:val="24"/>
                <w:szCs w:val="24"/>
                <w:lang w:val="lv-LV"/>
              </w:rPr>
            </w:pPr>
            <w:r w:rsidRPr="00D9033E">
              <w:rPr>
                <w:rFonts w:ascii="Times New Roman" w:hAnsi="Times New Roman"/>
                <w:sz w:val="24"/>
                <w:szCs w:val="24"/>
                <w:lang w:val="lv-LV"/>
              </w:rPr>
              <w:t>Ogrē, Brīvības ielā 33</w:t>
            </w:r>
          </w:p>
        </w:tc>
        <w:tc>
          <w:tcPr>
            <w:tcW w:w="1647" w:type="pct"/>
          </w:tcPr>
          <w:p w14:paraId="41FA2FAA" w14:textId="77777777" w:rsidR="00525B89" w:rsidRPr="00D9033E"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603524B" w14:textId="35AD1FD0" w:rsidR="00525B89" w:rsidRPr="00D9033E" w:rsidRDefault="00FE10A2"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Nr.9</w:t>
            </w:r>
          </w:p>
        </w:tc>
        <w:tc>
          <w:tcPr>
            <w:tcW w:w="1705" w:type="pct"/>
          </w:tcPr>
          <w:p w14:paraId="3878D04D" w14:textId="77777777" w:rsidR="00525B89" w:rsidRPr="00D9033E" w:rsidRDefault="00525B89" w:rsidP="00525B89">
            <w:pPr>
              <w:spacing w:after="0" w:line="240" w:lineRule="auto"/>
              <w:ind w:right="43"/>
              <w:jc w:val="right"/>
              <w:rPr>
                <w:rFonts w:ascii="Times New Roman" w:hAnsi="Times New Roman"/>
                <w:sz w:val="24"/>
                <w:szCs w:val="24"/>
                <w:lang w:val="lv-LV"/>
              </w:rPr>
            </w:pPr>
          </w:p>
          <w:p w14:paraId="0DDBF7A3" w14:textId="445BAFC4" w:rsidR="00525B89" w:rsidRPr="00D9033E" w:rsidRDefault="00525B89" w:rsidP="00FE10A2">
            <w:pPr>
              <w:spacing w:after="0" w:line="240" w:lineRule="auto"/>
              <w:ind w:right="43"/>
              <w:jc w:val="right"/>
              <w:rPr>
                <w:rFonts w:ascii="Times New Roman" w:hAnsi="Times New Roman"/>
                <w:sz w:val="24"/>
                <w:szCs w:val="24"/>
                <w:lang w:val="lv-LV"/>
              </w:rPr>
            </w:pPr>
            <w:r w:rsidRPr="00D9033E">
              <w:rPr>
                <w:rFonts w:ascii="Times New Roman" w:hAnsi="Times New Roman"/>
                <w:sz w:val="24"/>
                <w:szCs w:val="24"/>
                <w:lang w:val="lv-LV"/>
              </w:rPr>
              <w:t>20</w:t>
            </w:r>
            <w:r w:rsidR="00D9033E" w:rsidRPr="00D9033E">
              <w:rPr>
                <w:rFonts w:ascii="Times New Roman" w:hAnsi="Times New Roman"/>
                <w:sz w:val="24"/>
                <w:szCs w:val="24"/>
                <w:lang w:val="lv-LV"/>
              </w:rPr>
              <w:t>25</w:t>
            </w:r>
            <w:r w:rsidRPr="00D9033E">
              <w:rPr>
                <w:rFonts w:ascii="Times New Roman" w:hAnsi="Times New Roman"/>
                <w:sz w:val="24"/>
                <w:szCs w:val="24"/>
                <w:lang w:val="lv-LV"/>
              </w:rPr>
              <w:t>.</w:t>
            </w:r>
            <w:r w:rsidR="00D9033E" w:rsidRPr="00D9033E">
              <w:rPr>
                <w:rFonts w:ascii="Times New Roman" w:hAnsi="Times New Roman"/>
                <w:sz w:val="24"/>
                <w:szCs w:val="24"/>
                <w:lang w:val="lv-LV"/>
              </w:rPr>
              <w:t> </w:t>
            </w:r>
            <w:r w:rsidRPr="00D9033E">
              <w:rPr>
                <w:rFonts w:ascii="Times New Roman" w:hAnsi="Times New Roman"/>
                <w:sz w:val="24"/>
                <w:szCs w:val="24"/>
                <w:lang w:val="lv-LV"/>
              </w:rPr>
              <w:t>gada</w:t>
            </w:r>
            <w:r w:rsidR="00D9033E" w:rsidRPr="00D9033E">
              <w:rPr>
                <w:rFonts w:ascii="Times New Roman" w:hAnsi="Times New Roman"/>
                <w:sz w:val="24"/>
                <w:szCs w:val="24"/>
                <w:lang w:val="lv-LV"/>
              </w:rPr>
              <w:t xml:space="preserve"> </w:t>
            </w:r>
            <w:r w:rsidR="00FE10A2">
              <w:rPr>
                <w:rFonts w:ascii="Times New Roman" w:hAnsi="Times New Roman"/>
                <w:sz w:val="24"/>
                <w:szCs w:val="24"/>
                <w:lang w:val="lv-LV"/>
              </w:rPr>
              <w:t>29</w:t>
            </w:r>
            <w:r w:rsidRPr="00D9033E">
              <w:rPr>
                <w:rFonts w:ascii="Times New Roman" w:hAnsi="Times New Roman"/>
                <w:sz w:val="24"/>
                <w:szCs w:val="24"/>
                <w:lang w:val="lv-LV"/>
              </w:rPr>
              <w:t>.</w:t>
            </w:r>
            <w:r w:rsidR="00D9033E" w:rsidRPr="00D9033E">
              <w:rPr>
                <w:rFonts w:ascii="Times New Roman" w:hAnsi="Times New Roman"/>
                <w:sz w:val="24"/>
                <w:szCs w:val="24"/>
                <w:lang w:val="lv-LV"/>
              </w:rPr>
              <w:t> maijā</w:t>
            </w:r>
          </w:p>
        </w:tc>
      </w:tr>
    </w:tbl>
    <w:p w14:paraId="0ABEA39D" w14:textId="77777777" w:rsidR="00525B89" w:rsidRPr="00D9033E" w:rsidRDefault="00525B89" w:rsidP="00525B89">
      <w:pPr>
        <w:spacing w:after="0" w:line="240" w:lineRule="auto"/>
        <w:ind w:right="43"/>
        <w:jc w:val="center"/>
        <w:rPr>
          <w:rFonts w:ascii="Times New Roman" w:hAnsi="Times New Roman"/>
          <w:b/>
          <w:sz w:val="24"/>
          <w:szCs w:val="24"/>
          <w:lang w:val="lv-LV"/>
        </w:rPr>
      </w:pPr>
    </w:p>
    <w:p w14:paraId="4E977901" w14:textId="10700248" w:rsidR="00525B89" w:rsidRPr="00D9033E" w:rsidRDefault="00FE10A2"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w:t>
      </w:r>
      <w:r w:rsidR="00525B89" w:rsidRPr="00D9033E">
        <w:rPr>
          <w:rFonts w:ascii="Times New Roman" w:hAnsi="Times New Roman"/>
          <w:b/>
          <w:sz w:val="24"/>
          <w:szCs w:val="24"/>
          <w:lang w:val="lv-LV"/>
        </w:rPr>
        <w:t>.</w:t>
      </w:r>
    </w:p>
    <w:p w14:paraId="2CC8C0CC" w14:textId="2A1878E9" w:rsidR="00525B89" w:rsidRPr="00D9033E" w:rsidRDefault="00D9033E" w:rsidP="00D9033E">
      <w:pPr>
        <w:spacing w:after="0" w:line="240" w:lineRule="auto"/>
        <w:ind w:right="43"/>
        <w:jc w:val="center"/>
        <w:rPr>
          <w:rFonts w:ascii="Times New Roman" w:eastAsia="Times New Roman" w:hAnsi="Times New Roman"/>
          <w:b/>
          <w:bCs/>
          <w:color w:val="000000"/>
          <w:sz w:val="24"/>
          <w:szCs w:val="24"/>
          <w:u w:val="single"/>
          <w:lang w:val="lv-LV"/>
        </w:rPr>
      </w:pPr>
      <w:r w:rsidRPr="00D9033E">
        <w:rPr>
          <w:rFonts w:ascii="Times New Roman" w:eastAsia="Times New Roman" w:hAnsi="Times New Roman"/>
          <w:b/>
          <w:bCs/>
          <w:color w:val="000000"/>
          <w:sz w:val="24"/>
          <w:szCs w:val="24"/>
          <w:u w:val="single"/>
          <w:lang w:val="lv-LV"/>
        </w:rPr>
        <w:t xml:space="preserve">Par </w:t>
      </w:r>
      <w:bookmarkStart w:id="0" w:name="_Hlk196830233"/>
      <w:r w:rsidR="00053ADA">
        <w:rPr>
          <w:rFonts w:ascii="Times New Roman" w:eastAsia="Times New Roman" w:hAnsi="Times New Roman"/>
          <w:b/>
          <w:bCs/>
          <w:color w:val="000000"/>
          <w:sz w:val="24"/>
          <w:szCs w:val="24"/>
          <w:u w:val="single"/>
          <w:lang w:val="lv-LV"/>
        </w:rPr>
        <w:t xml:space="preserve">Ogres novada pašvaldības </w:t>
      </w:r>
      <w:r w:rsidRPr="00D9033E">
        <w:rPr>
          <w:rFonts w:ascii="Times New Roman" w:eastAsia="Times New Roman" w:hAnsi="Times New Roman"/>
          <w:b/>
          <w:bCs/>
          <w:color w:val="000000"/>
          <w:sz w:val="24"/>
          <w:szCs w:val="24"/>
          <w:u w:val="single"/>
          <w:lang w:val="lv-LV"/>
        </w:rPr>
        <w:t xml:space="preserve">saistošo noteikumu </w:t>
      </w:r>
      <w:r>
        <w:rPr>
          <w:rFonts w:ascii="Times New Roman" w:eastAsia="Times New Roman" w:hAnsi="Times New Roman"/>
          <w:b/>
          <w:bCs/>
          <w:color w:val="000000"/>
          <w:sz w:val="24"/>
          <w:szCs w:val="24"/>
          <w:u w:val="single"/>
          <w:lang w:val="lv-LV"/>
        </w:rPr>
        <w:t>Nr.</w:t>
      </w:r>
      <w:r w:rsidR="00FE10A2">
        <w:rPr>
          <w:rFonts w:ascii="Times New Roman" w:eastAsia="Times New Roman" w:hAnsi="Times New Roman"/>
          <w:b/>
          <w:bCs/>
          <w:color w:val="000000"/>
          <w:sz w:val="24"/>
          <w:szCs w:val="24"/>
          <w:u w:val="single"/>
          <w:lang w:val="lv-LV"/>
        </w:rPr>
        <w:t>17</w:t>
      </w:r>
      <w:r>
        <w:rPr>
          <w:rFonts w:ascii="Times New Roman" w:eastAsia="Times New Roman" w:hAnsi="Times New Roman"/>
          <w:b/>
          <w:bCs/>
          <w:color w:val="000000"/>
          <w:sz w:val="24"/>
          <w:szCs w:val="24"/>
          <w:u w:val="single"/>
          <w:lang w:val="lv-LV"/>
        </w:rPr>
        <w:t xml:space="preserve">/2025 </w:t>
      </w:r>
      <w:r w:rsidRPr="00D9033E">
        <w:rPr>
          <w:rFonts w:ascii="Times New Roman" w:eastAsia="Times New Roman" w:hAnsi="Times New Roman"/>
          <w:b/>
          <w:bCs/>
          <w:color w:val="000000"/>
          <w:sz w:val="24"/>
          <w:szCs w:val="24"/>
          <w:u w:val="single"/>
          <w:lang w:val="lv-LV"/>
        </w:rPr>
        <w:t>“</w:t>
      </w:r>
      <w:bookmarkStart w:id="1" w:name="_Hlk196817308"/>
      <w:r w:rsidRPr="00D9033E">
        <w:rPr>
          <w:rFonts w:ascii="Times New Roman" w:eastAsia="Times New Roman" w:hAnsi="Times New Roman"/>
          <w:b/>
          <w:bCs/>
          <w:color w:val="000000"/>
          <w:sz w:val="24"/>
          <w:szCs w:val="24"/>
          <w:u w:val="single"/>
          <w:lang w:val="lv-LV"/>
        </w:rPr>
        <w:t>Ogres novada pašvaldības apbalvojumu nolikums</w:t>
      </w:r>
      <w:bookmarkEnd w:id="1"/>
      <w:r w:rsidRPr="00D9033E">
        <w:rPr>
          <w:rFonts w:ascii="Times New Roman" w:eastAsia="Times New Roman" w:hAnsi="Times New Roman"/>
          <w:b/>
          <w:bCs/>
          <w:color w:val="000000"/>
          <w:sz w:val="24"/>
          <w:szCs w:val="24"/>
          <w:u w:val="single"/>
          <w:lang w:val="lv-LV"/>
        </w:rPr>
        <w:t xml:space="preserve">” </w:t>
      </w:r>
      <w:r>
        <w:rPr>
          <w:rFonts w:ascii="Times New Roman" w:eastAsia="Times New Roman" w:hAnsi="Times New Roman"/>
          <w:b/>
          <w:bCs/>
          <w:color w:val="000000"/>
          <w:sz w:val="24"/>
          <w:szCs w:val="24"/>
          <w:u w:val="single"/>
          <w:lang w:val="lv-LV"/>
        </w:rPr>
        <w:t>izdošanu</w:t>
      </w:r>
      <w:bookmarkEnd w:id="0"/>
    </w:p>
    <w:p w14:paraId="567C152B" w14:textId="632611C6" w:rsidR="0018594B" w:rsidRDefault="0018594B" w:rsidP="0018594B">
      <w:pPr>
        <w:spacing w:after="0" w:line="240" w:lineRule="auto"/>
        <w:ind w:right="43"/>
        <w:jc w:val="both"/>
        <w:rPr>
          <w:rFonts w:ascii="Times New Roman" w:hAnsi="Times New Roman"/>
          <w:sz w:val="24"/>
          <w:szCs w:val="24"/>
          <w:lang w:val="lv-LV"/>
        </w:rPr>
      </w:pPr>
      <w:r>
        <w:rPr>
          <w:rFonts w:ascii="Times New Roman" w:hAnsi="Times New Roman"/>
          <w:sz w:val="24"/>
          <w:szCs w:val="24"/>
          <w:lang w:val="lv-LV"/>
        </w:rPr>
        <w:t xml:space="preserve"> </w:t>
      </w:r>
    </w:p>
    <w:p w14:paraId="42722C19" w14:textId="3F6182C4" w:rsidR="000607DD" w:rsidRDefault="00795386" w:rsidP="00E23788">
      <w:pPr>
        <w:spacing w:after="0" w:line="240" w:lineRule="auto"/>
        <w:ind w:right="43" w:firstLine="567"/>
        <w:jc w:val="both"/>
        <w:rPr>
          <w:rFonts w:ascii="Times New Roman" w:hAnsi="Times New Roman"/>
          <w:sz w:val="24"/>
          <w:szCs w:val="24"/>
          <w:lang w:val="lv-LV"/>
        </w:rPr>
      </w:pPr>
      <w:r w:rsidRPr="00795386">
        <w:rPr>
          <w:rFonts w:ascii="Times New Roman" w:hAnsi="Times New Roman"/>
          <w:sz w:val="24"/>
          <w:szCs w:val="24"/>
          <w:lang w:val="lv-LV"/>
        </w:rPr>
        <w:t>Valsts apbalvojumu likuma 2. panta otrā daļa noteic, ka valsts institūcijas, pašvaldības un sabiedriskās organizācijas var dibināt savus apbalvojumus</w:t>
      </w:r>
      <w:r>
        <w:rPr>
          <w:rFonts w:ascii="Times New Roman" w:hAnsi="Times New Roman"/>
          <w:sz w:val="24"/>
          <w:szCs w:val="24"/>
          <w:lang w:val="lv-LV"/>
        </w:rPr>
        <w:t>.</w:t>
      </w:r>
    </w:p>
    <w:p w14:paraId="16598584" w14:textId="065A3755" w:rsidR="000607DD" w:rsidRDefault="0018594B" w:rsidP="00E23788">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Atbilstoši</w:t>
      </w:r>
      <w:r w:rsidRPr="0018594B">
        <w:rPr>
          <w:rFonts w:ascii="Times New Roman" w:hAnsi="Times New Roman"/>
          <w:sz w:val="24"/>
          <w:szCs w:val="24"/>
          <w:lang w:val="lv-LV"/>
        </w:rPr>
        <w:t xml:space="preserve"> Ministru kabineta 2010. gada 5. oktobra noteikumiem Nr. 928 “Kārtība,</w:t>
      </w:r>
      <w:r>
        <w:rPr>
          <w:rFonts w:ascii="Times New Roman" w:hAnsi="Times New Roman"/>
          <w:sz w:val="24"/>
          <w:szCs w:val="24"/>
          <w:lang w:val="lv-LV"/>
        </w:rPr>
        <w:t xml:space="preserve"> </w:t>
      </w:r>
      <w:r w:rsidRPr="0018594B">
        <w:rPr>
          <w:rFonts w:ascii="Times New Roman" w:hAnsi="Times New Roman"/>
          <w:sz w:val="24"/>
          <w:szCs w:val="24"/>
          <w:lang w:val="lv-LV"/>
        </w:rPr>
        <w:t xml:space="preserve">kādā dibināmi valsts institūciju un pašvaldību apbalvojumi” </w:t>
      </w:r>
      <w:r w:rsidR="00A173E5">
        <w:rPr>
          <w:rFonts w:ascii="Times New Roman" w:hAnsi="Times New Roman"/>
          <w:sz w:val="24"/>
          <w:szCs w:val="24"/>
          <w:lang w:val="lv-LV"/>
        </w:rPr>
        <w:t xml:space="preserve">(turpmāk – </w:t>
      </w:r>
      <w:r w:rsidR="000607DD">
        <w:rPr>
          <w:rFonts w:ascii="Times New Roman" w:hAnsi="Times New Roman"/>
          <w:sz w:val="24"/>
          <w:szCs w:val="24"/>
          <w:lang w:val="lv-LV"/>
        </w:rPr>
        <w:t>N</w:t>
      </w:r>
      <w:r w:rsidR="00A173E5">
        <w:rPr>
          <w:rFonts w:ascii="Times New Roman" w:hAnsi="Times New Roman"/>
          <w:sz w:val="24"/>
          <w:szCs w:val="24"/>
          <w:lang w:val="lv-LV"/>
        </w:rPr>
        <w:t xml:space="preserve">oteikumi Nr. 928) Ogres novada Kultūras un tūrisma pārvalde (turpmāk - </w:t>
      </w:r>
      <w:r w:rsidR="000607DD">
        <w:rPr>
          <w:rFonts w:ascii="Times New Roman" w:hAnsi="Times New Roman"/>
          <w:sz w:val="24"/>
          <w:szCs w:val="24"/>
          <w:lang w:val="lv-LV"/>
        </w:rPr>
        <w:t>P</w:t>
      </w:r>
      <w:r w:rsidR="00A173E5">
        <w:rPr>
          <w:rFonts w:ascii="Times New Roman" w:hAnsi="Times New Roman"/>
          <w:sz w:val="24"/>
          <w:szCs w:val="24"/>
          <w:lang w:val="lv-LV"/>
        </w:rPr>
        <w:t xml:space="preserve">ārvalde) sagatavoja </w:t>
      </w:r>
      <w:r w:rsidR="00A173E5" w:rsidRPr="00A173E5">
        <w:rPr>
          <w:rFonts w:ascii="Times New Roman" w:hAnsi="Times New Roman"/>
          <w:sz w:val="24"/>
          <w:szCs w:val="24"/>
          <w:lang w:val="lv-LV"/>
        </w:rPr>
        <w:t xml:space="preserve">saistošo noteikumu </w:t>
      </w:r>
      <w:r w:rsidR="00A173E5">
        <w:rPr>
          <w:rFonts w:ascii="Times New Roman" w:hAnsi="Times New Roman"/>
          <w:sz w:val="24"/>
          <w:szCs w:val="24"/>
          <w:lang w:val="lv-LV"/>
        </w:rPr>
        <w:t xml:space="preserve">projektu </w:t>
      </w:r>
      <w:r w:rsidR="00A173E5" w:rsidRPr="00A173E5">
        <w:rPr>
          <w:rFonts w:ascii="Times New Roman" w:hAnsi="Times New Roman"/>
          <w:sz w:val="24"/>
          <w:szCs w:val="24"/>
          <w:lang w:val="lv-LV"/>
        </w:rPr>
        <w:t>“Ogres novada pašvaldības apbalvojumu nolikums”</w:t>
      </w:r>
      <w:r w:rsidR="00A173E5">
        <w:rPr>
          <w:rFonts w:ascii="Times New Roman" w:hAnsi="Times New Roman"/>
          <w:sz w:val="24"/>
          <w:szCs w:val="24"/>
          <w:lang w:val="lv-LV"/>
        </w:rPr>
        <w:t>.</w:t>
      </w:r>
      <w:r w:rsidR="00A019C0">
        <w:rPr>
          <w:rFonts w:ascii="Times New Roman" w:hAnsi="Times New Roman"/>
          <w:sz w:val="24"/>
          <w:szCs w:val="24"/>
          <w:lang w:val="lv-LV"/>
        </w:rPr>
        <w:t xml:space="preserve"> </w:t>
      </w:r>
      <w:r w:rsidR="000607DD">
        <w:rPr>
          <w:rFonts w:ascii="Times New Roman" w:hAnsi="Times New Roman"/>
          <w:sz w:val="24"/>
          <w:szCs w:val="24"/>
          <w:lang w:val="lv-LV"/>
        </w:rPr>
        <w:t xml:space="preserve">Atbilstoši Noteikumu Nr. 928 5. punktam </w:t>
      </w:r>
      <w:r w:rsidR="00A019C0">
        <w:rPr>
          <w:rFonts w:ascii="Times New Roman" w:hAnsi="Times New Roman"/>
          <w:sz w:val="24"/>
          <w:szCs w:val="24"/>
          <w:lang w:val="lv-LV"/>
        </w:rPr>
        <w:t>P</w:t>
      </w:r>
      <w:r w:rsidR="00A173E5">
        <w:rPr>
          <w:rFonts w:ascii="Times New Roman" w:hAnsi="Times New Roman"/>
          <w:sz w:val="24"/>
          <w:szCs w:val="24"/>
          <w:lang w:val="lv-LV"/>
        </w:rPr>
        <w:t xml:space="preserve">ārvalde </w:t>
      </w:r>
      <w:r w:rsidR="000C4ADD">
        <w:rPr>
          <w:rFonts w:ascii="Times New Roman" w:hAnsi="Times New Roman"/>
          <w:sz w:val="24"/>
          <w:szCs w:val="24"/>
          <w:lang w:val="lv-LV"/>
        </w:rPr>
        <w:t>2025. gada 19. februārī n</w:t>
      </w:r>
      <w:r w:rsidR="00317F1E" w:rsidRPr="00317F1E">
        <w:rPr>
          <w:rFonts w:ascii="Times New Roman" w:hAnsi="Times New Roman"/>
          <w:sz w:val="24"/>
          <w:szCs w:val="24"/>
          <w:lang w:val="lv-LV"/>
        </w:rPr>
        <w:t>olikuma projekt</w:t>
      </w:r>
      <w:r w:rsidR="00317F1E">
        <w:rPr>
          <w:rFonts w:ascii="Times New Roman" w:hAnsi="Times New Roman"/>
          <w:sz w:val="24"/>
          <w:szCs w:val="24"/>
          <w:lang w:val="lv-LV"/>
        </w:rPr>
        <w:t>u iesniedz</w:t>
      </w:r>
      <w:r w:rsidR="000C4ADD">
        <w:rPr>
          <w:rFonts w:ascii="Times New Roman" w:hAnsi="Times New Roman"/>
          <w:sz w:val="24"/>
          <w:szCs w:val="24"/>
          <w:lang w:val="lv-LV"/>
        </w:rPr>
        <w:t>a</w:t>
      </w:r>
      <w:r w:rsidR="00317F1E">
        <w:rPr>
          <w:rFonts w:ascii="Times New Roman" w:hAnsi="Times New Roman"/>
          <w:sz w:val="24"/>
          <w:szCs w:val="24"/>
          <w:lang w:val="lv-LV"/>
        </w:rPr>
        <w:t xml:space="preserve"> Valsts heraldikas komisijā</w:t>
      </w:r>
      <w:r w:rsidR="000C4ADD">
        <w:rPr>
          <w:rFonts w:ascii="Times New Roman" w:hAnsi="Times New Roman"/>
          <w:sz w:val="24"/>
          <w:szCs w:val="24"/>
          <w:lang w:val="lv-LV"/>
        </w:rPr>
        <w:t xml:space="preserve">. </w:t>
      </w:r>
      <w:r w:rsidR="00A173E5">
        <w:rPr>
          <w:rFonts w:ascii="Times New Roman" w:hAnsi="Times New Roman"/>
          <w:sz w:val="24"/>
          <w:szCs w:val="24"/>
          <w:lang w:val="lv-LV"/>
        </w:rPr>
        <w:t xml:space="preserve">2025. gada </w:t>
      </w:r>
      <w:r w:rsidR="009278F2" w:rsidRPr="009278F2">
        <w:rPr>
          <w:rFonts w:ascii="Times New Roman" w:hAnsi="Times New Roman"/>
          <w:sz w:val="24"/>
          <w:szCs w:val="24"/>
          <w:lang w:val="lv-LV"/>
        </w:rPr>
        <w:t>4.</w:t>
      </w:r>
      <w:r w:rsidR="00860EB1">
        <w:rPr>
          <w:rFonts w:ascii="Times New Roman" w:hAnsi="Times New Roman"/>
          <w:sz w:val="24"/>
          <w:szCs w:val="24"/>
          <w:lang w:val="lv-LV"/>
        </w:rPr>
        <w:t> </w:t>
      </w:r>
      <w:r w:rsidR="009278F2" w:rsidRPr="009278F2">
        <w:rPr>
          <w:rFonts w:ascii="Times New Roman" w:hAnsi="Times New Roman"/>
          <w:sz w:val="24"/>
          <w:szCs w:val="24"/>
        </w:rPr>
        <w:t>aprīlī</w:t>
      </w:r>
      <w:r w:rsidR="00A173E5">
        <w:rPr>
          <w:rFonts w:ascii="Times New Roman" w:hAnsi="Times New Roman"/>
          <w:sz w:val="24"/>
          <w:szCs w:val="24"/>
          <w:lang w:val="lv-LV"/>
        </w:rPr>
        <w:t xml:space="preserve"> tika saņemts</w:t>
      </w:r>
      <w:r w:rsidR="00317F1E">
        <w:rPr>
          <w:rFonts w:ascii="Times New Roman" w:hAnsi="Times New Roman"/>
          <w:sz w:val="24"/>
          <w:szCs w:val="24"/>
          <w:lang w:val="lv-LV"/>
        </w:rPr>
        <w:t xml:space="preserve"> </w:t>
      </w:r>
      <w:r w:rsidR="00A173E5">
        <w:rPr>
          <w:rFonts w:ascii="Times New Roman" w:hAnsi="Times New Roman"/>
          <w:sz w:val="24"/>
          <w:szCs w:val="24"/>
          <w:lang w:val="lv-LV"/>
        </w:rPr>
        <w:t>Valsts heraldikas komisijas atzinums (Ogres novada pašvaldībā reģistrēts ar Nr.</w:t>
      </w:r>
      <w:r w:rsidR="009278F2" w:rsidRPr="009278F2">
        <w:t xml:space="preserve"> </w:t>
      </w:r>
      <w:r w:rsidR="009278F2" w:rsidRPr="009278F2">
        <w:rPr>
          <w:rFonts w:ascii="Times New Roman" w:hAnsi="Times New Roman"/>
          <w:sz w:val="24"/>
          <w:szCs w:val="24"/>
          <w:lang w:val="lv-LV"/>
        </w:rPr>
        <w:t>2-4.1/2004</w:t>
      </w:r>
      <w:r w:rsidR="00A173E5">
        <w:rPr>
          <w:rFonts w:ascii="Times New Roman" w:hAnsi="Times New Roman"/>
          <w:sz w:val="24"/>
          <w:szCs w:val="24"/>
          <w:lang w:val="lv-LV"/>
        </w:rPr>
        <w:t>)</w:t>
      </w:r>
      <w:r w:rsidR="00A019C0">
        <w:rPr>
          <w:rFonts w:ascii="Times New Roman" w:hAnsi="Times New Roman"/>
          <w:sz w:val="24"/>
          <w:szCs w:val="24"/>
          <w:lang w:val="lv-LV"/>
        </w:rPr>
        <w:t xml:space="preserve">, kurā </w:t>
      </w:r>
      <w:r w:rsidR="000607DD">
        <w:rPr>
          <w:rFonts w:ascii="Times New Roman" w:hAnsi="Times New Roman"/>
          <w:sz w:val="24"/>
          <w:szCs w:val="24"/>
          <w:lang w:val="lv-LV"/>
        </w:rPr>
        <w:t xml:space="preserve">norādīts, ka </w:t>
      </w:r>
      <w:r w:rsidR="00A173E5" w:rsidRPr="00A173E5">
        <w:rPr>
          <w:rFonts w:ascii="Times New Roman" w:hAnsi="Times New Roman"/>
          <w:sz w:val="24"/>
          <w:szCs w:val="24"/>
          <w:lang w:val="lv-LV"/>
        </w:rPr>
        <w:t>neiebilst pret nolikuma projektu</w:t>
      </w:r>
      <w:r w:rsidR="00A019C0">
        <w:rPr>
          <w:rFonts w:ascii="Times New Roman" w:hAnsi="Times New Roman"/>
          <w:sz w:val="24"/>
          <w:szCs w:val="24"/>
          <w:lang w:val="lv-LV"/>
        </w:rPr>
        <w:t>.</w:t>
      </w:r>
    </w:p>
    <w:p w14:paraId="0363C371" w14:textId="2AA49DA8" w:rsidR="000607DD" w:rsidRDefault="00100459" w:rsidP="00E23788">
      <w:pPr>
        <w:spacing w:after="0" w:line="240" w:lineRule="auto"/>
        <w:ind w:right="43" w:firstLine="567"/>
        <w:jc w:val="both"/>
        <w:rPr>
          <w:rFonts w:ascii="Times New Roman" w:hAnsi="Times New Roman"/>
          <w:sz w:val="24"/>
          <w:szCs w:val="24"/>
          <w:lang w:val="lv-LV"/>
        </w:rPr>
      </w:pPr>
      <w:r>
        <w:rPr>
          <w:rFonts w:ascii="Times New Roman" w:hAnsi="Times New Roman"/>
          <w:sz w:val="24"/>
          <w:szCs w:val="24"/>
          <w:lang w:val="lv-LV"/>
        </w:rPr>
        <w:t xml:space="preserve">Saskaņā ar </w:t>
      </w:r>
      <w:r w:rsidR="000607DD">
        <w:rPr>
          <w:rFonts w:ascii="Times New Roman" w:hAnsi="Times New Roman"/>
          <w:sz w:val="24"/>
          <w:szCs w:val="24"/>
          <w:lang w:val="lv-LV"/>
        </w:rPr>
        <w:t>N</w:t>
      </w:r>
      <w:r>
        <w:rPr>
          <w:rFonts w:ascii="Times New Roman" w:hAnsi="Times New Roman"/>
          <w:sz w:val="24"/>
          <w:szCs w:val="24"/>
          <w:lang w:val="lv-LV"/>
        </w:rPr>
        <w:t>oteikumu Nr. 928</w:t>
      </w:r>
      <w:r w:rsidR="00A173E5" w:rsidRPr="00A173E5">
        <w:rPr>
          <w:rFonts w:ascii="Times New Roman" w:hAnsi="Times New Roman"/>
          <w:sz w:val="24"/>
          <w:szCs w:val="24"/>
          <w:lang w:val="lv-LV"/>
        </w:rPr>
        <w:t xml:space="preserve"> </w:t>
      </w:r>
      <w:r>
        <w:rPr>
          <w:rFonts w:ascii="Times New Roman" w:hAnsi="Times New Roman"/>
          <w:sz w:val="24"/>
          <w:szCs w:val="24"/>
          <w:lang w:val="lv-LV"/>
        </w:rPr>
        <w:t xml:space="preserve">8. punktu </w:t>
      </w:r>
      <w:r w:rsidR="00A173E5" w:rsidRPr="00A173E5">
        <w:rPr>
          <w:rFonts w:ascii="Times New Roman" w:hAnsi="Times New Roman"/>
          <w:sz w:val="24"/>
          <w:szCs w:val="24"/>
          <w:lang w:val="lv-LV"/>
        </w:rPr>
        <w:t>dome pieņem galīgo lēmumu par apbalvojuma dibināšanu un apstiprina nolikuma projektu.</w:t>
      </w:r>
    </w:p>
    <w:p w14:paraId="3CB8F19B" w14:textId="6312A684" w:rsidR="0018594B" w:rsidRPr="00100459" w:rsidRDefault="0018594B" w:rsidP="00E23788">
      <w:pPr>
        <w:spacing w:after="0" w:line="240" w:lineRule="auto"/>
        <w:ind w:right="43" w:firstLine="567"/>
        <w:jc w:val="both"/>
        <w:rPr>
          <w:rFonts w:ascii="Times New Roman" w:hAnsi="Times New Roman"/>
          <w:sz w:val="24"/>
          <w:szCs w:val="24"/>
          <w:lang w:val="lv-LV"/>
        </w:rPr>
      </w:pPr>
      <w:r w:rsidRPr="006E2529">
        <w:rPr>
          <w:rFonts w:ascii="Times New Roman" w:hAnsi="Times New Roman"/>
          <w:sz w:val="24"/>
          <w:szCs w:val="24"/>
          <w:lang w:val="lv-LV"/>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w:t>
      </w:r>
      <w:r w:rsidRPr="00815BB6">
        <w:rPr>
          <w:rFonts w:ascii="Times New Roman" w:hAnsi="Times New Roman"/>
          <w:sz w:val="24"/>
          <w:szCs w:val="24"/>
          <w:lang w:val="lv-LV"/>
        </w:rPr>
        <w:t xml:space="preserve">projektu </w:t>
      </w:r>
      <w:proofErr w:type="spellStart"/>
      <w:r w:rsidRPr="00815BB6">
        <w:rPr>
          <w:rFonts w:ascii="Times New Roman" w:hAnsi="Times New Roman"/>
          <w:sz w:val="24"/>
          <w:szCs w:val="24"/>
          <w:lang w:val="lv-LV"/>
        </w:rPr>
        <w:t>rakstveidā</w:t>
      </w:r>
      <w:proofErr w:type="spellEnd"/>
      <w:r w:rsidRPr="00815BB6">
        <w:rPr>
          <w:rFonts w:ascii="Times New Roman" w:hAnsi="Times New Roman"/>
          <w:sz w:val="24"/>
          <w:szCs w:val="24"/>
          <w:lang w:val="lv-LV"/>
        </w:rPr>
        <w:t xml:space="preserve"> varēja iesniegt līdz 2025. gada 6. maijam. Noteiktajā termiņā </w:t>
      </w:r>
      <w:r w:rsidR="00BB404A" w:rsidRPr="00815BB6">
        <w:rPr>
          <w:rFonts w:ascii="Times New Roman" w:hAnsi="Times New Roman"/>
          <w:sz w:val="24"/>
          <w:szCs w:val="24"/>
          <w:lang w:val="lv-LV"/>
        </w:rPr>
        <w:t xml:space="preserve">priekšlikumi </w:t>
      </w:r>
      <w:r w:rsidR="00815BB6" w:rsidRPr="00815BB6">
        <w:rPr>
          <w:rFonts w:ascii="Times New Roman" w:hAnsi="Times New Roman"/>
          <w:sz w:val="24"/>
          <w:szCs w:val="24"/>
          <w:lang w:val="lv-LV"/>
        </w:rPr>
        <w:t xml:space="preserve">netika </w:t>
      </w:r>
      <w:r w:rsidRPr="00815BB6">
        <w:rPr>
          <w:rFonts w:ascii="Times New Roman" w:hAnsi="Times New Roman"/>
          <w:sz w:val="24"/>
          <w:szCs w:val="24"/>
          <w:lang w:val="lv-LV"/>
        </w:rPr>
        <w:t>saņemti</w:t>
      </w:r>
      <w:r w:rsidR="00815BB6" w:rsidRPr="00815BB6">
        <w:rPr>
          <w:rFonts w:ascii="Times New Roman" w:hAnsi="Times New Roman"/>
          <w:sz w:val="24"/>
          <w:szCs w:val="24"/>
          <w:lang w:val="lv-LV"/>
        </w:rPr>
        <w:t>.</w:t>
      </w:r>
      <w:r w:rsidR="00BB404A">
        <w:rPr>
          <w:rFonts w:ascii="Times New Roman" w:hAnsi="Times New Roman"/>
          <w:sz w:val="24"/>
          <w:szCs w:val="24"/>
          <w:lang w:val="lv-LV"/>
        </w:rPr>
        <w:t xml:space="preserve"> </w:t>
      </w:r>
    </w:p>
    <w:p w14:paraId="1ECBDBEC" w14:textId="5D01EB4A" w:rsidR="00100459" w:rsidRPr="00100459" w:rsidRDefault="00D9033E" w:rsidP="00100459">
      <w:pPr>
        <w:spacing w:after="0" w:line="240" w:lineRule="auto"/>
        <w:ind w:right="43" w:firstLine="720"/>
        <w:jc w:val="both"/>
        <w:rPr>
          <w:rFonts w:ascii="Times New Roman" w:hAnsi="Times New Roman"/>
          <w:sz w:val="24"/>
          <w:szCs w:val="24"/>
          <w:lang w:val="lv-LV"/>
        </w:rPr>
      </w:pPr>
      <w:r w:rsidRPr="00815BB6">
        <w:rPr>
          <w:rFonts w:ascii="Times New Roman" w:hAnsi="Times New Roman"/>
          <w:sz w:val="24"/>
          <w:szCs w:val="24"/>
          <w:lang w:val="lv-LV"/>
        </w:rPr>
        <w:t xml:space="preserve">Ņemot vērā </w:t>
      </w:r>
      <w:r w:rsidR="00815BB6" w:rsidRPr="00815BB6">
        <w:rPr>
          <w:rFonts w:ascii="Times New Roman" w:hAnsi="Times New Roman"/>
          <w:sz w:val="24"/>
          <w:szCs w:val="24"/>
          <w:lang w:val="lv-LV"/>
        </w:rPr>
        <w:t xml:space="preserve">iepriekš </w:t>
      </w:r>
      <w:r w:rsidRPr="00815BB6">
        <w:rPr>
          <w:rFonts w:ascii="Times New Roman" w:hAnsi="Times New Roman"/>
          <w:sz w:val="24"/>
          <w:szCs w:val="24"/>
          <w:lang w:val="lv-LV"/>
        </w:rPr>
        <w:t>minēto</w:t>
      </w:r>
      <w:r w:rsidR="00100459" w:rsidRPr="00815BB6">
        <w:rPr>
          <w:rFonts w:ascii="Times New Roman" w:hAnsi="Times New Roman"/>
          <w:sz w:val="24"/>
          <w:szCs w:val="24"/>
          <w:lang w:val="lv-LV"/>
        </w:rPr>
        <w:t xml:space="preserve"> un </w:t>
      </w:r>
      <w:r w:rsidR="00860EB1" w:rsidRPr="0018594B">
        <w:rPr>
          <w:rFonts w:ascii="Times New Roman" w:hAnsi="Times New Roman"/>
          <w:sz w:val="24"/>
          <w:szCs w:val="24"/>
          <w:lang w:val="lv-LV"/>
        </w:rPr>
        <w:t>Ministru kabineta 2010. gada 5. oktobra noteikum</w:t>
      </w:r>
      <w:r w:rsidR="00860EB1">
        <w:rPr>
          <w:rFonts w:ascii="Times New Roman" w:hAnsi="Times New Roman"/>
          <w:sz w:val="24"/>
          <w:szCs w:val="24"/>
          <w:lang w:val="lv-LV"/>
        </w:rPr>
        <w:t>u Nr. </w:t>
      </w:r>
      <w:r w:rsidR="00860EB1" w:rsidRPr="0018594B">
        <w:rPr>
          <w:rFonts w:ascii="Times New Roman" w:hAnsi="Times New Roman"/>
          <w:sz w:val="24"/>
          <w:szCs w:val="24"/>
          <w:lang w:val="lv-LV"/>
        </w:rPr>
        <w:t>928 “Kārtība,</w:t>
      </w:r>
      <w:r w:rsidR="00860EB1">
        <w:rPr>
          <w:rFonts w:ascii="Times New Roman" w:hAnsi="Times New Roman"/>
          <w:sz w:val="24"/>
          <w:szCs w:val="24"/>
          <w:lang w:val="lv-LV"/>
        </w:rPr>
        <w:t xml:space="preserve"> </w:t>
      </w:r>
      <w:r w:rsidR="00860EB1" w:rsidRPr="0018594B">
        <w:rPr>
          <w:rFonts w:ascii="Times New Roman" w:hAnsi="Times New Roman"/>
          <w:sz w:val="24"/>
          <w:szCs w:val="24"/>
          <w:lang w:val="lv-LV"/>
        </w:rPr>
        <w:t>kādā dibināmi valsts institūciju un pašvaldību apbalvojumi”</w:t>
      </w:r>
      <w:r w:rsidR="00860EB1">
        <w:rPr>
          <w:rFonts w:ascii="Times New Roman" w:hAnsi="Times New Roman"/>
          <w:sz w:val="24"/>
          <w:szCs w:val="24"/>
          <w:lang w:val="lv-LV"/>
        </w:rPr>
        <w:t xml:space="preserve"> 8., 9. punktu,</w:t>
      </w:r>
      <w:r w:rsidR="00860EB1" w:rsidRPr="0018594B">
        <w:rPr>
          <w:rFonts w:ascii="Times New Roman" w:hAnsi="Times New Roman"/>
          <w:sz w:val="24"/>
          <w:szCs w:val="24"/>
          <w:lang w:val="lv-LV"/>
        </w:rPr>
        <w:t xml:space="preserve"> </w:t>
      </w:r>
      <w:r w:rsidR="008B20AE">
        <w:rPr>
          <w:rFonts w:ascii="Times New Roman" w:hAnsi="Times New Roman"/>
          <w:sz w:val="24"/>
          <w:szCs w:val="24"/>
          <w:lang w:val="lv-LV"/>
        </w:rPr>
        <w:t xml:space="preserve">Pašvaldības likuma 44. panta </w:t>
      </w:r>
      <w:r w:rsidR="00234F53">
        <w:rPr>
          <w:rFonts w:ascii="Times New Roman" w:hAnsi="Times New Roman"/>
          <w:sz w:val="24"/>
          <w:szCs w:val="24"/>
          <w:lang w:val="lv-LV"/>
        </w:rPr>
        <w:t xml:space="preserve">otro </w:t>
      </w:r>
      <w:r w:rsidR="008B20AE">
        <w:rPr>
          <w:rFonts w:ascii="Times New Roman" w:hAnsi="Times New Roman"/>
          <w:sz w:val="24"/>
          <w:szCs w:val="24"/>
          <w:lang w:val="lv-LV"/>
        </w:rPr>
        <w:t>daļu</w:t>
      </w:r>
      <w:r w:rsidR="00E33BDB">
        <w:rPr>
          <w:rFonts w:ascii="Times New Roman" w:hAnsi="Times New Roman"/>
          <w:sz w:val="24"/>
          <w:szCs w:val="24"/>
          <w:lang w:val="lv-LV"/>
        </w:rPr>
        <w:t>, 47. panta pirmo daļu</w:t>
      </w:r>
      <w:r w:rsidR="00A937DF">
        <w:rPr>
          <w:rFonts w:ascii="Times New Roman" w:hAnsi="Times New Roman"/>
          <w:sz w:val="24"/>
          <w:szCs w:val="24"/>
          <w:lang w:val="lv-LV"/>
        </w:rPr>
        <w:t>,</w:t>
      </w:r>
      <w:r w:rsidR="00E33BDB">
        <w:rPr>
          <w:rFonts w:ascii="Times New Roman" w:hAnsi="Times New Roman"/>
          <w:sz w:val="24"/>
          <w:szCs w:val="24"/>
          <w:lang w:val="lv-LV"/>
        </w:rPr>
        <w:t xml:space="preserve"> </w:t>
      </w:r>
    </w:p>
    <w:p w14:paraId="56019D7C" w14:textId="77777777" w:rsidR="00525B89" w:rsidRPr="00D9033E" w:rsidRDefault="00525B89" w:rsidP="00525B89">
      <w:pPr>
        <w:spacing w:after="0" w:line="240" w:lineRule="auto"/>
        <w:ind w:right="43"/>
        <w:rPr>
          <w:rFonts w:ascii="Times New Roman" w:hAnsi="Times New Roman"/>
          <w:sz w:val="24"/>
          <w:szCs w:val="24"/>
          <w:lang w:val="lv-LV"/>
        </w:rPr>
      </w:pPr>
    </w:p>
    <w:p w14:paraId="17037677" w14:textId="411BE788" w:rsidR="00525B89" w:rsidRPr="00A03A22" w:rsidRDefault="00A03A22" w:rsidP="00A03A22">
      <w:pPr>
        <w:spacing w:after="0" w:line="240" w:lineRule="auto"/>
        <w:ind w:right="43"/>
        <w:jc w:val="center"/>
        <w:rPr>
          <w:rFonts w:ascii="Times New Roman" w:hAnsi="Times New Roman"/>
          <w:b/>
          <w:bCs/>
          <w:sz w:val="24"/>
          <w:szCs w:val="24"/>
          <w:lang w:val="lv-LV"/>
        </w:rPr>
      </w:pPr>
      <w:proofErr w:type="spellStart"/>
      <w:r w:rsidRPr="00A03A22">
        <w:rPr>
          <w:rFonts w:ascii="Times New Roman" w:hAnsi="Times New Roman"/>
          <w:b/>
          <w:sz w:val="24"/>
          <w:szCs w:val="24"/>
        </w:rPr>
        <w:t>balsojot</w:t>
      </w:r>
      <w:proofErr w:type="spellEnd"/>
      <w:r w:rsidRPr="00A03A22">
        <w:rPr>
          <w:rFonts w:ascii="Times New Roman" w:hAnsi="Times New Roman"/>
          <w:b/>
          <w:sz w:val="24"/>
          <w:szCs w:val="24"/>
        </w:rPr>
        <w:t xml:space="preserve">: </w:t>
      </w:r>
      <w:r w:rsidRPr="00A03A22">
        <w:rPr>
          <w:rFonts w:ascii="Times New Roman" w:hAnsi="Times New Roman"/>
          <w:b/>
          <w:noProof/>
          <w:sz w:val="24"/>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525B89" w:rsidRPr="00A03A22">
        <w:rPr>
          <w:rFonts w:ascii="Times New Roman" w:hAnsi="Times New Roman"/>
          <w:bCs/>
          <w:sz w:val="24"/>
          <w:szCs w:val="24"/>
          <w:lang w:val="lv-LV"/>
        </w:rPr>
        <w:t>,</w:t>
      </w:r>
    </w:p>
    <w:p w14:paraId="7AE47397" w14:textId="77777777" w:rsidR="00525B89" w:rsidRPr="00A03A22" w:rsidRDefault="00525B89" w:rsidP="00A03A22">
      <w:pPr>
        <w:spacing w:after="0" w:line="240" w:lineRule="auto"/>
        <w:ind w:right="43"/>
        <w:jc w:val="center"/>
        <w:rPr>
          <w:rFonts w:ascii="Times New Roman" w:hAnsi="Times New Roman"/>
          <w:b/>
          <w:bCs/>
          <w:sz w:val="24"/>
          <w:szCs w:val="24"/>
          <w:lang w:val="lv-LV"/>
        </w:rPr>
      </w:pPr>
      <w:r w:rsidRPr="00A03A22">
        <w:rPr>
          <w:rFonts w:ascii="Times New Roman" w:hAnsi="Times New Roman"/>
          <w:sz w:val="24"/>
          <w:szCs w:val="24"/>
          <w:lang w:val="lv-LV"/>
        </w:rPr>
        <w:t xml:space="preserve">Ogres novada pašvaldības dome </w:t>
      </w:r>
      <w:r w:rsidRPr="00A03A22">
        <w:rPr>
          <w:rFonts w:ascii="Times New Roman" w:hAnsi="Times New Roman"/>
          <w:b/>
          <w:bCs/>
          <w:sz w:val="24"/>
          <w:szCs w:val="24"/>
          <w:lang w:val="lv-LV"/>
        </w:rPr>
        <w:t>NOLEMJ:</w:t>
      </w:r>
    </w:p>
    <w:p w14:paraId="3456F755" w14:textId="77777777" w:rsidR="00525B89" w:rsidRPr="00D9033E" w:rsidRDefault="00525B89" w:rsidP="00525B89">
      <w:pPr>
        <w:spacing w:after="0" w:line="240" w:lineRule="auto"/>
        <w:ind w:right="43"/>
        <w:rPr>
          <w:rFonts w:ascii="Times New Roman" w:hAnsi="Times New Roman"/>
          <w:bCs/>
          <w:sz w:val="24"/>
          <w:szCs w:val="24"/>
          <w:lang w:val="lv-LV"/>
        </w:rPr>
      </w:pPr>
    </w:p>
    <w:p w14:paraId="017A5015" w14:textId="4AFB8257" w:rsidR="00D9033E" w:rsidRDefault="00D9033E" w:rsidP="00D9033E">
      <w:pPr>
        <w:pStyle w:val="Sarakstarindkopa"/>
        <w:numPr>
          <w:ilvl w:val="0"/>
          <w:numId w:val="2"/>
        </w:numPr>
        <w:ind w:left="284" w:hanging="284"/>
        <w:jc w:val="both"/>
      </w:pPr>
      <w:r w:rsidRPr="00E500D2">
        <w:t>Izdot Ogres novada pašvaldības saistošos noteikumus Nr.</w:t>
      </w:r>
      <w:r w:rsidR="00445695">
        <w:t>17</w:t>
      </w:r>
      <w:r>
        <w:t>/</w:t>
      </w:r>
      <w:r w:rsidR="00A03A22">
        <w:t xml:space="preserve">2025 </w:t>
      </w:r>
      <w:r w:rsidRPr="00E500D2">
        <w:t>“</w:t>
      </w:r>
      <w:r w:rsidRPr="00D9033E">
        <w:t>Ogres novada pašvaldības apbalvojumu nolikums</w:t>
      </w:r>
      <w:r w:rsidRPr="00E500D2">
        <w:t>”</w:t>
      </w:r>
      <w:r w:rsidR="00860EB1">
        <w:t xml:space="preserve"> (</w:t>
      </w:r>
      <w:r w:rsidRPr="00E500D2">
        <w:t>turpmāk – Noteikumi</w:t>
      </w:r>
      <w:r w:rsidR="00860EB1">
        <w:t>)</w:t>
      </w:r>
      <w:r w:rsidRPr="00E500D2">
        <w:t xml:space="preserve"> (pielikumā).</w:t>
      </w:r>
    </w:p>
    <w:p w14:paraId="726E8105" w14:textId="116BF475" w:rsidR="00A937DF" w:rsidRDefault="00D9033E" w:rsidP="00E23788">
      <w:pPr>
        <w:pStyle w:val="Sarakstarindkopa"/>
        <w:numPr>
          <w:ilvl w:val="0"/>
          <w:numId w:val="2"/>
        </w:numPr>
        <w:ind w:left="284" w:hanging="284"/>
        <w:jc w:val="both"/>
      </w:pPr>
      <w:r>
        <w:t>Uzdot Ogres novada pašvaldības Centrālās administrācijas Juridiskajai nodaļai triju darbdienu laikā pēc Noteikumu un paskaidrojuma raksta parakstīšanas nosūtīt tos publicēšanai oficiālajā izdevumā “Latvijas Vēstnesis”</w:t>
      </w:r>
      <w:r w:rsidR="00100459">
        <w:t>.</w:t>
      </w:r>
      <w:bookmarkStart w:id="2" w:name="_GoBack"/>
      <w:bookmarkEnd w:id="2"/>
    </w:p>
    <w:p w14:paraId="2B14305F" w14:textId="1643636C" w:rsidR="00860EB1" w:rsidRPr="00D9033E" w:rsidRDefault="00860EB1" w:rsidP="00E23788">
      <w:pPr>
        <w:pStyle w:val="Sarakstarindkopa"/>
        <w:numPr>
          <w:ilvl w:val="0"/>
          <w:numId w:val="2"/>
        </w:numPr>
        <w:ind w:left="284" w:hanging="284"/>
        <w:jc w:val="both"/>
      </w:pPr>
      <w:r>
        <w:lastRenderedPageBreak/>
        <w:t>Uzdot Ogres novada pašvaldības Centrālās administrācijas Juridiskajai nodaļai triju darbdienu laikā pēc Noteikumu un paskaidrojuma raksta parakstīšanas nosūtīt tos</w:t>
      </w:r>
      <w:r w:rsidR="00E33BDB">
        <w:t xml:space="preserve">, kā arī pašu </w:t>
      </w:r>
      <w:r w:rsidR="00A937DF">
        <w:t xml:space="preserve">Ogres novada pašvaldības </w:t>
      </w:r>
      <w:r w:rsidR="00E33BDB">
        <w:t xml:space="preserve">domes lēmumu </w:t>
      </w:r>
      <w:r w:rsidR="00A937DF">
        <w:t>“</w:t>
      </w:r>
      <w:r w:rsidR="00A937DF" w:rsidRPr="00A937DF">
        <w:t>Par Ogres novada pašvaldības saistošo noteikumu Nr.</w:t>
      </w:r>
      <w:r w:rsidR="00445695">
        <w:t>17</w:t>
      </w:r>
      <w:r w:rsidR="00A937DF" w:rsidRPr="00A937DF">
        <w:t>/2025 “Ogres novada pašvaldības apbalvojumu nolikums” izdošanu</w:t>
      </w:r>
      <w:r w:rsidR="00A937DF">
        <w:t xml:space="preserve">” </w:t>
      </w:r>
      <w:r w:rsidR="00E33BDB">
        <w:t xml:space="preserve">Kultūras ministrijai. </w:t>
      </w:r>
    </w:p>
    <w:p w14:paraId="2D95638C" w14:textId="073E61B8" w:rsidR="00D9033E" w:rsidRPr="00E500D2" w:rsidRDefault="00D9033E" w:rsidP="00D9033E">
      <w:pPr>
        <w:pStyle w:val="Sarakstarindkopa"/>
        <w:numPr>
          <w:ilvl w:val="0"/>
          <w:numId w:val="2"/>
        </w:numPr>
        <w:ind w:left="284" w:hanging="284"/>
        <w:jc w:val="both"/>
      </w:pPr>
      <w:r w:rsidRPr="00E500D2">
        <w:t>Uzdot Ogres novada pašvaldības Centrālās administrācijas Komunikācijas nodaļai pēc Noteikumu spēkā stāšanās publicēt Noteikumus Ogres novada pašvaldības oficiālajā tīmekļvietnē</w:t>
      </w:r>
      <w:r w:rsidR="00A937DF">
        <w:t>, vienlaikus publicējot arī Ogres novada pašvaldības domes lēmumu “</w:t>
      </w:r>
      <w:r w:rsidR="00A937DF" w:rsidRPr="00A937DF">
        <w:t>Par Ogres novada pašvaldības saistošo noteikumu Nr.</w:t>
      </w:r>
      <w:r w:rsidR="00445695">
        <w:t>17</w:t>
      </w:r>
      <w:r w:rsidR="00A937DF" w:rsidRPr="00A937DF">
        <w:t>/2025 “Ogres novada pašvaldības apbalvojumu nolikums” izdošanu</w:t>
      </w:r>
      <w:r w:rsidR="00A937DF">
        <w:t xml:space="preserve">”. </w:t>
      </w:r>
    </w:p>
    <w:p w14:paraId="5718BF2F" w14:textId="77777777" w:rsidR="00D9033E" w:rsidRPr="00E500D2" w:rsidRDefault="00D9033E" w:rsidP="00D9033E">
      <w:pPr>
        <w:pStyle w:val="Sarakstarindkopa"/>
        <w:numPr>
          <w:ilvl w:val="0"/>
          <w:numId w:val="2"/>
        </w:numPr>
        <w:ind w:left="284" w:hanging="284"/>
        <w:jc w:val="both"/>
      </w:pPr>
      <w:r w:rsidRPr="00E500D2">
        <w:t>Uzdot Ogres novada pašvaldības Centrālās administrācijas Kancelejai pēc Noteikumu spēkā stāšanās nodrošināt Noteikumu brīvu pieeju Ogres novada pašvaldības ēkā.</w:t>
      </w:r>
    </w:p>
    <w:p w14:paraId="6B6B594B" w14:textId="77777777" w:rsidR="00D9033E" w:rsidRPr="00E500D2" w:rsidRDefault="00D9033E" w:rsidP="00D9033E">
      <w:pPr>
        <w:pStyle w:val="Sarakstarindkopa"/>
        <w:numPr>
          <w:ilvl w:val="0"/>
          <w:numId w:val="2"/>
        </w:numPr>
        <w:ind w:left="284" w:hanging="284"/>
        <w:jc w:val="both"/>
      </w:pPr>
      <w:r w:rsidRPr="00E500D2">
        <w:t>Uzdot Ogres novada pašvaldības pilsētu un pagastu pārvalžu vadītājiem pēc Noteikumu spēkā stāšanās nodrošināt Noteikumu brīvu pieeju pašvaldības pilsētu un pagastu pārvaldēs.</w:t>
      </w:r>
    </w:p>
    <w:p w14:paraId="104D8FAE" w14:textId="77777777" w:rsidR="00D9033E" w:rsidRPr="00E500D2" w:rsidRDefault="00D9033E" w:rsidP="00D9033E">
      <w:pPr>
        <w:pStyle w:val="Sarakstarindkopa"/>
        <w:numPr>
          <w:ilvl w:val="0"/>
          <w:numId w:val="2"/>
        </w:numPr>
        <w:ind w:left="284" w:hanging="284"/>
        <w:jc w:val="both"/>
      </w:pPr>
      <w:r w:rsidRPr="00E500D2">
        <w:t>Kontroli par lēmuma izpildi uzdot Ogres novada pašvaldības izpilddirektoram.</w:t>
      </w:r>
    </w:p>
    <w:p w14:paraId="16CFE93B" w14:textId="77777777" w:rsidR="00525B89" w:rsidRPr="00D9033E"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13329D7" w14:textId="77777777" w:rsidR="00525B89" w:rsidRPr="00D9033E"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62D8F9CA" w14:textId="77777777" w:rsidR="00525B89" w:rsidRPr="00D9033E"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D9033E">
        <w:rPr>
          <w:rFonts w:ascii="Times New Roman" w:eastAsia="Times New Roman" w:hAnsi="Times New Roman"/>
          <w:sz w:val="24"/>
          <w:szCs w:val="20"/>
          <w:lang w:val="lv-LV" w:eastAsia="lv-LV"/>
        </w:rPr>
        <w:t>(Sēdes vadītāja,</w:t>
      </w:r>
    </w:p>
    <w:p w14:paraId="38F3AEAC" w14:textId="5BA948E7" w:rsidR="00525B89" w:rsidRPr="00D9033E" w:rsidRDefault="00525B89" w:rsidP="00525B89">
      <w:pPr>
        <w:spacing w:after="0" w:line="240" w:lineRule="auto"/>
        <w:ind w:right="43"/>
        <w:jc w:val="right"/>
        <w:rPr>
          <w:rFonts w:ascii="Times New Roman" w:hAnsi="Times New Roman"/>
          <w:sz w:val="24"/>
          <w:lang w:val="lv-LV"/>
        </w:rPr>
      </w:pPr>
      <w:r w:rsidRPr="00D9033E">
        <w:rPr>
          <w:rFonts w:ascii="Times New Roman" w:hAnsi="Times New Roman"/>
          <w:sz w:val="24"/>
          <w:lang w:val="lv-LV"/>
        </w:rPr>
        <w:t xml:space="preserve">domes priekšsēdētāja </w:t>
      </w:r>
      <w:r w:rsidR="00D9033E" w:rsidRPr="00D9033E">
        <w:rPr>
          <w:rFonts w:ascii="Times New Roman" w:hAnsi="Times New Roman"/>
          <w:iCs/>
          <w:color w:val="000000"/>
          <w:sz w:val="24"/>
          <w:szCs w:val="24"/>
          <w:lang w:val="lv-LV"/>
        </w:rPr>
        <w:t>E. Helmaņa</w:t>
      </w:r>
      <w:r w:rsidR="00D9033E">
        <w:rPr>
          <w:rFonts w:ascii="Times New Roman" w:hAnsi="Times New Roman"/>
          <w:i/>
          <w:color w:val="000000"/>
          <w:sz w:val="24"/>
          <w:szCs w:val="24"/>
          <w:lang w:val="lv-LV"/>
        </w:rPr>
        <w:t xml:space="preserve"> </w:t>
      </w:r>
      <w:r w:rsidRPr="00D9033E">
        <w:rPr>
          <w:rFonts w:ascii="Times New Roman" w:hAnsi="Times New Roman"/>
          <w:sz w:val="24"/>
          <w:lang w:val="lv-LV"/>
        </w:rPr>
        <w:t>paraksts)</w:t>
      </w:r>
    </w:p>
    <w:p w14:paraId="7780D2B9" w14:textId="77777777" w:rsidR="00525B89" w:rsidRPr="00D9033E" w:rsidRDefault="00525B89" w:rsidP="00525B89">
      <w:pPr>
        <w:widowControl/>
        <w:ind w:right="43"/>
        <w:rPr>
          <w:rFonts w:ascii="Times New Roman" w:hAnsi="Times New Roman"/>
          <w:sz w:val="28"/>
          <w:szCs w:val="24"/>
          <w:lang w:val="lv-LV"/>
        </w:rPr>
      </w:pPr>
    </w:p>
    <w:p w14:paraId="24210609" w14:textId="77777777" w:rsidR="00525B89" w:rsidRPr="00D9033E" w:rsidRDefault="00525B89" w:rsidP="00525B89">
      <w:pPr>
        <w:widowControl/>
        <w:ind w:right="43"/>
        <w:rPr>
          <w:rFonts w:ascii="Times New Roman" w:hAnsi="Times New Roman"/>
          <w:szCs w:val="24"/>
          <w:lang w:val="lv-LV"/>
        </w:rPr>
      </w:pPr>
    </w:p>
    <w:p w14:paraId="21F14071" w14:textId="77777777" w:rsidR="00525B89" w:rsidRPr="00D9033E" w:rsidRDefault="00525B89" w:rsidP="00525B89">
      <w:pPr>
        <w:widowControl/>
        <w:ind w:right="43"/>
        <w:rPr>
          <w:rFonts w:ascii="Times New Roman" w:hAnsi="Times New Roman"/>
          <w:szCs w:val="24"/>
          <w:lang w:val="lv-LV"/>
        </w:rPr>
      </w:pPr>
    </w:p>
    <w:p w14:paraId="3F41F93B" w14:textId="77777777" w:rsidR="00525B89" w:rsidRPr="00D9033E" w:rsidRDefault="00525B89" w:rsidP="00525B89">
      <w:pPr>
        <w:widowControl/>
        <w:ind w:right="43"/>
        <w:rPr>
          <w:rFonts w:ascii="Times New Roman" w:hAnsi="Times New Roman"/>
          <w:szCs w:val="24"/>
          <w:lang w:val="lv-LV"/>
        </w:rPr>
      </w:pPr>
    </w:p>
    <w:sectPr w:rsidR="00525B89" w:rsidRPr="00D9033E"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96488"/>
    <w:multiLevelType w:val="hybridMultilevel"/>
    <w:tmpl w:val="0D3047B6"/>
    <w:lvl w:ilvl="0" w:tplc="0426000F">
      <w:start w:val="1"/>
      <w:numFmt w:val="decimal"/>
      <w:lvlText w:val="%1."/>
      <w:lvlJc w:val="left"/>
      <w:pPr>
        <w:ind w:left="4755" w:hanging="360"/>
      </w:pPr>
    </w:lvl>
    <w:lvl w:ilvl="1" w:tplc="04260019" w:tentative="1">
      <w:start w:val="1"/>
      <w:numFmt w:val="lowerLetter"/>
      <w:lvlText w:val="%2."/>
      <w:lvlJc w:val="left"/>
      <w:pPr>
        <w:ind w:left="5475" w:hanging="360"/>
      </w:pPr>
    </w:lvl>
    <w:lvl w:ilvl="2" w:tplc="0426001B" w:tentative="1">
      <w:start w:val="1"/>
      <w:numFmt w:val="lowerRoman"/>
      <w:lvlText w:val="%3."/>
      <w:lvlJc w:val="right"/>
      <w:pPr>
        <w:ind w:left="6195" w:hanging="180"/>
      </w:pPr>
    </w:lvl>
    <w:lvl w:ilvl="3" w:tplc="0426000F" w:tentative="1">
      <w:start w:val="1"/>
      <w:numFmt w:val="decimal"/>
      <w:lvlText w:val="%4."/>
      <w:lvlJc w:val="left"/>
      <w:pPr>
        <w:ind w:left="6915" w:hanging="360"/>
      </w:pPr>
    </w:lvl>
    <w:lvl w:ilvl="4" w:tplc="04260019" w:tentative="1">
      <w:start w:val="1"/>
      <w:numFmt w:val="lowerLetter"/>
      <w:lvlText w:val="%5."/>
      <w:lvlJc w:val="left"/>
      <w:pPr>
        <w:ind w:left="7635" w:hanging="360"/>
      </w:pPr>
    </w:lvl>
    <w:lvl w:ilvl="5" w:tplc="0426001B" w:tentative="1">
      <w:start w:val="1"/>
      <w:numFmt w:val="lowerRoman"/>
      <w:lvlText w:val="%6."/>
      <w:lvlJc w:val="right"/>
      <w:pPr>
        <w:ind w:left="8355" w:hanging="180"/>
      </w:pPr>
    </w:lvl>
    <w:lvl w:ilvl="6" w:tplc="0426000F" w:tentative="1">
      <w:start w:val="1"/>
      <w:numFmt w:val="decimal"/>
      <w:lvlText w:val="%7."/>
      <w:lvlJc w:val="left"/>
      <w:pPr>
        <w:ind w:left="9075" w:hanging="360"/>
      </w:pPr>
    </w:lvl>
    <w:lvl w:ilvl="7" w:tplc="04260019" w:tentative="1">
      <w:start w:val="1"/>
      <w:numFmt w:val="lowerLetter"/>
      <w:lvlText w:val="%8."/>
      <w:lvlJc w:val="left"/>
      <w:pPr>
        <w:ind w:left="9795" w:hanging="360"/>
      </w:pPr>
    </w:lvl>
    <w:lvl w:ilvl="8" w:tplc="0426001B" w:tentative="1">
      <w:start w:val="1"/>
      <w:numFmt w:val="lowerRoman"/>
      <w:lvlText w:val="%9."/>
      <w:lvlJc w:val="right"/>
      <w:pPr>
        <w:ind w:left="10515" w:hanging="180"/>
      </w:pPr>
    </w:lvl>
  </w:abstractNum>
  <w:abstractNum w:abstractNumId="1" w15:restartNumberingAfterBreak="0">
    <w:nsid w:val="3646492A"/>
    <w:multiLevelType w:val="hybridMultilevel"/>
    <w:tmpl w:val="D74AAE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53ADA"/>
    <w:rsid w:val="000607DD"/>
    <w:rsid w:val="000C4ADD"/>
    <w:rsid w:val="00100459"/>
    <w:rsid w:val="0018594B"/>
    <w:rsid w:val="0021282D"/>
    <w:rsid w:val="00234F53"/>
    <w:rsid w:val="002A52BB"/>
    <w:rsid w:val="00317F1E"/>
    <w:rsid w:val="00391EE9"/>
    <w:rsid w:val="00445695"/>
    <w:rsid w:val="004A0549"/>
    <w:rsid w:val="00525B89"/>
    <w:rsid w:val="00693BB5"/>
    <w:rsid w:val="006E2529"/>
    <w:rsid w:val="00795386"/>
    <w:rsid w:val="00815BB6"/>
    <w:rsid w:val="00860EB1"/>
    <w:rsid w:val="008B20AE"/>
    <w:rsid w:val="008F5B84"/>
    <w:rsid w:val="009278F2"/>
    <w:rsid w:val="00A019C0"/>
    <w:rsid w:val="00A03A22"/>
    <w:rsid w:val="00A173E5"/>
    <w:rsid w:val="00A937DF"/>
    <w:rsid w:val="00B5164D"/>
    <w:rsid w:val="00BA3DE4"/>
    <w:rsid w:val="00BA5EB8"/>
    <w:rsid w:val="00BB404A"/>
    <w:rsid w:val="00C305CE"/>
    <w:rsid w:val="00D9033E"/>
    <w:rsid w:val="00E23788"/>
    <w:rsid w:val="00E33BDB"/>
    <w:rsid w:val="00F72854"/>
    <w:rsid w:val="00FE10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00C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matteksts2">
    <w:name w:val="Body Text 2"/>
    <w:basedOn w:val="Parasts"/>
    <w:link w:val="Pamatteksts2Rakstz"/>
    <w:uiPriority w:val="99"/>
    <w:semiHidden/>
    <w:unhideWhenUsed/>
    <w:rsid w:val="00795386"/>
    <w:pPr>
      <w:widowControl/>
      <w:spacing w:after="120" w:line="480" w:lineRule="auto"/>
    </w:pPr>
    <w:rPr>
      <w:rFonts w:ascii="Times New Roman" w:eastAsia="Times New Roman" w:hAnsi="Times New Roman"/>
      <w:sz w:val="24"/>
      <w:szCs w:val="24"/>
      <w:lang w:val="lv-LV"/>
    </w:rPr>
  </w:style>
  <w:style w:type="character" w:customStyle="1" w:styleId="Pamatteksts2Rakstz">
    <w:name w:val="Pamatteksts 2 Rakstz."/>
    <w:basedOn w:val="Noklusjumarindkopasfonts"/>
    <w:link w:val="Pamatteksts2"/>
    <w:uiPriority w:val="99"/>
    <w:semiHidden/>
    <w:rsid w:val="00795386"/>
    <w:rPr>
      <w:rFonts w:ascii="Times New Roman" w:eastAsia="Times New Roman" w:hAnsi="Times New Roman" w:cs="Times New Roman"/>
      <w:sz w:val="24"/>
      <w:szCs w:val="24"/>
    </w:rPr>
  </w:style>
  <w:style w:type="paragraph" w:styleId="Bezatstarpm">
    <w:name w:val="No Spacing"/>
    <w:uiPriority w:val="1"/>
    <w:qFormat/>
    <w:rsid w:val="00795386"/>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0607D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07DD"/>
    <w:rPr>
      <w:rFonts w:ascii="Segoe UI" w:eastAsia="Calibri" w:hAnsi="Segoe UI" w:cs="Segoe UI"/>
      <w:sz w:val="18"/>
      <w:szCs w:val="18"/>
      <w:lang w:val="en-US"/>
    </w:rPr>
  </w:style>
  <w:style w:type="paragraph" w:styleId="Prskatjums">
    <w:name w:val="Revision"/>
    <w:hidden/>
    <w:uiPriority w:val="99"/>
    <w:semiHidden/>
    <w:rsid w:val="00E2378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0102">
      <w:bodyDiv w:val="1"/>
      <w:marLeft w:val="0"/>
      <w:marRight w:val="0"/>
      <w:marTop w:val="0"/>
      <w:marBottom w:val="0"/>
      <w:divBdr>
        <w:top w:val="none" w:sz="0" w:space="0" w:color="auto"/>
        <w:left w:val="none" w:sz="0" w:space="0" w:color="auto"/>
        <w:bottom w:val="none" w:sz="0" w:space="0" w:color="auto"/>
        <w:right w:val="none" w:sz="0" w:space="0" w:color="auto"/>
      </w:divBdr>
    </w:div>
    <w:div w:id="43957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D074-3524-47CB-8FE4-090DD5C3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2610</Words>
  <Characters>1488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dcterms:created xsi:type="dcterms:W3CDTF">2025-05-29T07:43:00Z</dcterms:created>
  <dcterms:modified xsi:type="dcterms:W3CDTF">2025-05-29T07:47:00Z</dcterms:modified>
</cp:coreProperties>
</file>