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E37FB" w14:textId="77777777" w:rsidR="00A66477" w:rsidRPr="003D3F0F" w:rsidRDefault="00A66477" w:rsidP="00A66477">
      <w:pPr>
        <w:spacing w:before="0" w:after="0" w:line="240" w:lineRule="auto"/>
        <w:jc w:val="right"/>
      </w:pPr>
      <w:r w:rsidRPr="003D3F0F">
        <w:t>Pielikums</w:t>
      </w:r>
    </w:p>
    <w:p w14:paraId="5FD67C23" w14:textId="77777777" w:rsidR="00A66477" w:rsidRPr="003D3F0F" w:rsidRDefault="00A66477" w:rsidP="00A66477">
      <w:pPr>
        <w:spacing w:before="0" w:after="0" w:line="240" w:lineRule="auto"/>
        <w:jc w:val="right"/>
      </w:pPr>
      <w:r w:rsidRPr="003D3F0F">
        <w:t>Ogres novada pašvaldības domes</w:t>
      </w:r>
    </w:p>
    <w:p w14:paraId="42653065" w14:textId="77777777" w:rsidR="00A66477" w:rsidRPr="003D3F0F" w:rsidRDefault="00A66477" w:rsidP="00A66477">
      <w:pPr>
        <w:spacing w:before="0" w:after="0" w:line="240" w:lineRule="auto"/>
        <w:jc w:val="right"/>
      </w:pPr>
      <w:r w:rsidRPr="003D3F0F">
        <w:t>29.05.2025. sēdes lēmumam</w:t>
      </w:r>
    </w:p>
    <w:p w14:paraId="3EFE58D3" w14:textId="7A7EB60F" w:rsidR="00A66477" w:rsidRPr="003D3F0F" w:rsidRDefault="00A66477" w:rsidP="00A66477">
      <w:pPr>
        <w:spacing w:before="0" w:after="0" w:line="240" w:lineRule="auto"/>
        <w:jc w:val="right"/>
      </w:pPr>
      <w:r w:rsidRPr="003D3F0F">
        <w:t xml:space="preserve">(protokols Nr.9; </w:t>
      </w:r>
      <w:r>
        <w:t>19</w:t>
      </w:r>
      <w:r w:rsidRPr="003D3F0F">
        <w:t>)</w:t>
      </w:r>
    </w:p>
    <w:p w14:paraId="4C41A3C2" w14:textId="77777777" w:rsidR="00A66477" w:rsidRDefault="00A66477" w:rsidP="00A66477">
      <w:pPr>
        <w:spacing w:before="0" w:after="0" w:line="240" w:lineRule="auto"/>
        <w:jc w:val="left"/>
      </w:pPr>
    </w:p>
    <w:p w14:paraId="76DCDE91" w14:textId="77777777" w:rsidR="00357609" w:rsidRDefault="00F55930" w:rsidP="00862CB2">
      <w:pPr>
        <w:spacing w:before="0" w:after="0" w:line="240" w:lineRule="auto"/>
        <w:jc w:val="left"/>
        <w:rPr>
          <w:sz w:val="22"/>
          <w:szCs w:val="22"/>
        </w:rPr>
      </w:pPr>
      <w:r>
        <w:t>Finansējuma saņēmēja līguma</w:t>
      </w:r>
      <w:r>
        <w:rPr>
          <w:sz w:val="22"/>
          <w:szCs w:val="22"/>
        </w:rPr>
        <w:t xml:space="preserve"> reģistrācijas Nr.: _______________</w:t>
      </w:r>
    </w:p>
    <w:p w14:paraId="12535CFC" w14:textId="77777777" w:rsidR="00357609" w:rsidRDefault="00F55930" w:rsidP="00862CB2">
      <w:pPr>
        <w:spacing w:before="0" w:after="0" w:line="240" w:lineRule="auto"/>
        <w:jc w:val="left"/>
        <w:rPr>
          <w:sz w:val="22"/>
          <w:szCs w:val="22"/>
        </w:rPr>
      </w:pPr>
      <w:r>
        <w:rPr>
          <w:sz w:val="22"/>
          <w:szCs w:val="22"/>
        </w:rPr>
        <w:t xml:space="preserve">Sadarbības partnera līguma reģistrācijas Nr.: </w:t>
      </w:r>
      <w:r w:rsidRPr="00862CB2">
        <w:rPr>
          <w:sz w:val="22"/>
          <w:u w:val="single"/>
        </w:rPr>
        <w:t>_______________</w:t>
      </w:r>
    </w:p>
    <w:p w14:paraId="2322F036" w14:textId="77777777" w:rsidR="00357609" w:rsidRDefault="00357609" w:rsidP="00862CB2">
      <w:pPr>
        <w:spacing w:before="0" w:after="0" w:line="240" w:lineRule="auto"/>
        <w:jc w:val="center"/>
        <w:rPr>
          <w:b/>
          <w:sz w:val="28"/>
          <w:szCs w:val="28"/>
        </w:rPr>
      </w:pPr>
    </w:p>
    <w:p w14:paraId="0E661818" w14:textId="77777777" w:rsidR="00357609" w:rsidRDefault="00F55930" w:rsidP="00862CB2">
      <w:pPr>
        <w:spacing w:line="240" w:lineRule="auto"/>
        <w:jc w:val="center"/>
        <w:rPr>
          <w:b/>
          <w:sz w:val="28"/>
          <w:szCs w:val="28"/>
        </w:rPr>
      </w:pPr>
      <w:r>
        <w:rPr>
          <w:b/>
          <w:sz w:val="28"/>
          <w:szCs w:val="28"/>
        </w:rPr>
        <w:t>SADARBĪBAS LĪGUMS</w:t>
      </w:r>
    </w:p>
    <w:p w14:paraId="7DB70757" w14:textId="77777777" w:rsidR="00357609" w:rsidRDefault="00F55930" w:rsidP="00862CB2">
      <w:pPr>
        <w:spacing w:line="240" w:lineRule="auto"/>
        <w:jc w:val="center"/>
        <w:rPr>
          <w:i/>
        </w:rPr>
      </w:pPr>
      <w:r>
        <w:rPr>
          <w:i/>
        </w:rPr>
        <w:t>par projekta Nr.</w:t>
      </w:r>
      <w:r>
        <w:t xml:space="preserve"> </w:t>
      </w:r>
      <w:r w:rsidR="00AA5B34" w:rsidRPr="007727F6">
        <w:rPr>
          <w:i/>
          <w:iCs/>
        </w:rPr>
        <w:t>2.1.2.1.i.0/2/24/I/CFLA/003</w:t>
      </w:r>
      <w:r>
        <w:rPr>
          <w:i/>
        </w:rPr>
        <w:t xml:space="preserve"> “Atvieglojumu pārvaldības pakalpojuma</w:t>
      </w:r>
      <w:r w:rsidR="00445DE1">
        <w:rPr>
          <w:i/>
        </w:rPr>
        <w:t xml:space="preserve"> </w:t>
      </w:r>
      <w:r>
        <w:rPr>
          <w:i/>
        </w:rPr>
        <w:t>pilnveide un ieviešanas atbalsts” aktivitāšu īstenošanu</w:t>
      </w:r>
    </w:p>
    <w:p w14:paraId="71A17E67" w14:textId="77777777" w:rsidR="00357609" w:rsidRPr="00862CB2" w:rsidRDefault="00F55930" w:rsidP="00862CB2">
      <w:pPr>
        <w:pBdr>
          <w:top w:val="nil"/>
          <w:left w:val="nil"/>
          <w:bottom w:val="nil"/>
          <w:right w:val="nil"/>
          <w:between w:val="nil"/>
        </w:pBdr>
        <w:spacing w:after="0" w:line="240" w:lineRule="auto"/>
        <w:jc w:val="right"/>
        <w:rPr>
          <w:i/>
          <w:sz w:val="20"/>
        </w:rPr>
      </w:pPr>
      <w:r w:rsidRPr="00862CB2">
        <w:rPr>
          <w:color w:val="000000"/>
        </w:rPr>
        <w:t>Rīgā</w:t>
      </w:r>
      <w:r w:rsidR="00433D2F">
        <w:rPr>
          <w:color w:val="000000"/>
        </w:rPr>
        <w:tab/>
      </w:r>
      <w:r w:rsidR="00433D2F">
        <w:rPr>
          <w:color w:val="000000"/>
        </w:rPr>
        <w:tab/>
      </w:r>
      <w:r w:rsidR="00433D2F">
        <w:rPr>
          <w:color w:val="000000"/>
        </w:rPr>
        <w:tab/>
      </w:r>
      <w:r w:rsidR="00433D2F">
        <w:rPr>
          <w:color w:val="000000"/>
        </w:rPr>
        <w:tab/>
      </w:r>
      <w:r w:rsidR="00433D2F">
        <w:rPr>
          <w:color w:val="000000"/>
        </w:rPr>
        <w:tab/>
      </w:r>
      <w:r w:rsidR="00433D2F">
        <w:rPr>
          <w:color w:val="000000"/>
        </w:rPr>
        <w:tab/>
      </w:r>
      <w:r w:rsidRPr="00862CB2">
        <w:rPr>
          <w:sz w:val="20"/>
        </w:rPr>
        <w:t>DOKUMENTA DATUMS IR TĀ ELEKTRONISKĀS PARAKSTĪŠANAS DATUMS</w:t>
      </w:r>
      <w:r w:rsidRPr="00862CB2">
        <w:rPr>
          <w:i/>
          <w:sz w:val="20"/>
        </w:rPr>
        <w:t>.</w:t>
      </w:r>
    </w:p>
    <w:p w14:paraId="5B7B218A" w14:textId="77777777" w:rsidR="00357609" w:rsidRDefault="00357609">
      <w:pPr>
        <w:spacing w:before="0" w:after="0" w:line="240" w:lineRule="auto"/>
        <w:rPr>
          <w:i/>
        </w:rPr>
      </w:pPr>
    </w:p>
    <w:p w14:paraId="1DC2892C" w14:textId="77777777" w:rsidR="005E337A" w:rsidRDefault="005E337A">
      <w:pPr>
        <w:spacing w:line="240" w:lineRule="auto"/>
      </w:pPr>
      <w:r w:rsidRPr="7E3AA70B">
        <w:rPr>
          <w:b/>
          <w:bCs/>
        </w:rPr>
        <w:t>Valsts digitālās attīstības aģentūra</w:t>
      </w:r>
      <w:r>
        <w:t>, (nodokļu maksātāja kods Nr. 90001733697), adrese: Alberta iela 10, Rīga, LV-1010, kuru pārstāv direktors Jorens Liopa, kurš darbojas saskaņā ar Ministru kabineta 2016. gada 14. jūnija noteikumiem Nr. 375 „</w:t>
      </w:r>
      <w:r w:rsidRPr="7E3AA70B">
        <w:rPr>
          <w:i/>
          <w:iCs/>
        </w:rPr>
        <w:t xml:space="preserve">Valsts </w:t>
      </w:r>
      <w:r w:rsidR="04AB8354" w:rsidRPr="7E3AA70B">
        <w:rPr>
          <w:i/>
          <w:iCs/>
        </w:rPr>
        <w:t>digitālās</w:t>
      </w:r>
      <w:r w:rsidRPr="7E3AA70B">
        <w:rPr>
          <w:i/>
          <w:iCs/>
        </w:rPr>
        <w:t xml:space="preserve"> attīstības aģentūras nolikums</w:t>
      </w:r>
      <w:r>
        <w:t>”</w:t>
      </w:r>
      <w:r w:rsidR="00120609">
        <w:t xml:space="preserve"> </w:t>
      </w:r>
      <w:r>
        <w:t xml:space="preserve">(turpmāk – </w:t>
      </w:r>
      <w:r w:rsidRPr="7E3AA70B">
        <w:rPr>
          <w:b/>
          <w:bCs/>
        </w:rPr>
        <w:t>Finansējuma saņēmējs</w:t>
      </w:r>
      <w:r>
        <w:t>) no vienas puses, un</w:t>
      </w:r>
    </w:p>
    <w:p w14:paraId="4B150EE3" w14:textId="3E6C9F39" w:rsidR="00930573" w:rsidRDefault="08334219">
      <w:pPr>
        <w:spacing w:line="240" w:lineRule="auto"/>
      </w:pPr>
      <w:r w:rsidRPr="578397C3">
        <w:rPr>
          <w:b/>
          <w:bCs/>
        </w:rPr>
        <w:t xml:space="preserve">Ogres novada pašvaldība, </w:t>
      </w:r>
      <w:r w:rsidR="00B13C5B">
        <w:t>(</w:t>
      </w:r>
      <w:r w:rsidR="007D76DA">
        <w:t xml:space="preserve">reģistrācijas Nr. </w:t>
      </w:r>
      <w:r w:rsidR="57E292C9">
        <w:t xml:space="preserve">90000024455) </w:t>
      </w:r>
      <w:r w:rsidR="00D37363">
        <w:t>adrese</w:t>
      </w:r>
      <w:r w:rsidR="1B9144F2">
        <w:t xml:space="preserve">: </w:t>
      </w:r>
      <w:r w:rsidR="1E70ABB4">
        <w:t>Brīvības iela 33, Ogre, Ogres novads, LV-5001</w:t>
      </w:r>
      <w:r w:rsidR="007D76DA">
        <w:t>,</w:t>
      </w:r>
      <w:r w:rsidR="1E70ABB4">
        <w:t xml:space="preserve"> </w:t>
      </w:r>
      <w:r w:rsidR="00930573">
        <w:t>kā Eiropas Savienības Atveseļošanas un noturības mehānisma (turpmāk – Atveseļošanas fonds) plāna sadarbības partneris (turpmāk – Sadarbības partneris</w:t>
      </w:r>
      <w:r w:rsidR="07E60BCC">
        <w:t>)</w:t>
      </w:r>
      <w:r w:rsidR="00F07EE5">
        <w:t xml:space="preserve"> </w:t>
      </w:r>
      <w:r w:rsidR="07E60BCC">
        <w:t xml:space="preserve">Ogres novada </w:t>
      </w:r>
      <w:r w:rsidR="00B13C5B">
        <w:t>pašvaldības</w:t>
      </w:r>
      <w:r w:rsidR="007D76DA" w:rsidRPr="007D76DA">
        <w:t xml:space="preserve"> priekšsēdētāja vietniek</w:t>
      </w:r>
      <w:r w:rsidR="007D76DA">
        <w:t>a Ginta Sīviņa</w:t>
      </w:r>
      <w:r w:rsidR="007D76DA" w:rsidRPr="007D76DA">
        <w:t xml:space="preserve"> </w:t>
      </w:r>
      <w:r w:rsidR="00B13C5B">
        <w:t>personā, kurš darbojas</w:t>
      </w:r>
      <w:r w:rsidR="00F34487">
        <w:t xml:space="preserve"> saskaņā ar</w:t>
      </w:r>
      <w:r w:rsidR="007D76DA" w:rsidRPr="007D76DA">
        <w:rPr>
          <w:bCs/>
        </w:rPr>
        <w:t xml:space="preserve"> Ogres novada pašvaldības 2024.gada 27.jūnija saistošo noteikumu Nr. 25/2024 “Ogres novada pašvaldības nolikum</w:t>
      </w:r>
      <w:r w:rsidR="007D76DA">
        <w:rPr>
          <w:bCs/>
        </w:rPr>
        <w:t>a pamata</w:t>
      </w:r>
      <w:r w:rsidR="00930573">
        <w:t>, no otras puses, katrs atsevišķi turpmāk – Puse, kopā – Puses, </w:t>
      </w:r>
    </w:p>
    <w:p w14:paraId="167229A7" w14:textId="77777777" w:rsidR="005E337A" w:rsidRPr="00862CB2" w:rsidRDefault="005E337A" w:rsidP="300387ED">
      <w:pPr>
        <w:pBdr>
          <w:top w:val="nil"/>
          <w:left w:val="nil"/>
          <w:bottom w:val="nil"/>
          <w:right w:val="nil"/>
          <w:between w:val="nil"/>
        </w:pBdr>
        <w:spacing w:before="0" w:after="0" w:line="240" w:lineRule="auto"/>
        <w:rPr>
          <w:color w:val="000000"/>
        </w:rPr>
      </w:pPr>
      <w:r w:rsidRPr="00862CB2">
        <w:rPr>
          <w:b/>
          <w:color w:val="000000" w:themeColor="text1"/>
        </w:rPr>
        <w:t>saskaņā ar</w:t>
      </w:r>
      <w:r w:rsidRPr="00862CB2">
        <w:rPr>
          <w:color w:val="000000" w:themeColor="text1"/>
        </w:rPr>
        <w:t xml:space="preserve"> Ministru kabineta 2024. gada 20</w:t>
      </w:r>
      <w:r w:rsidR="1FAE56C2" w:rsidRPr="00862CB2">
        <w:rPr>
          <w:color w:val="000000" w:themeColor="text1"/>
        </w:rPr>
        <w:t>.</w:t>
      </w:r>
      <w:r w:rsidRPr="00862CB2">
        <w:rPr>
          <w:color w:val="000000" w:themeColor="text1"/>
        </w:rPr>
        <w:t xml:space="preserve"> augusta rīkojumu Nr.</w:t>
      </w:r>
      <w:r w:rsidR="1E99E407" w:rsidRPr="00862CB2">
        <w:rPr>
          <w:color w:val="000000" w:themeColor="text1"/>
        </w:rPr>
        <w:t xml:space="preserve"> </w:t>
      </w:r>
      <w:r w:rsidRPr="00862CB2">
        <w:rPr>
          <w:color w:val="000000" w:themeColor="text1"/>
        </w:rPr>
        <w:t>687 “Par Eiropas Savienības Atveseļošanas un noturības mehānisma plāna 2. komponentes "Digitālā transformācija" 2.1. reformu un investīciju virziena "Valsts pārvaldes, tai skaitā pašvaldību, digitālā transformācija" investīcijas 2.1.2.1.i. "Centralizētās platformas un sistēmas" projekta "Atvieglojumu pārvaldības pakalpojuma pilnveide un ieviešanas atbalsts" pases, centralizētas funkcijas vai koplietošanas pakalpojumu attīstības plāna apstiprināšanu”</w:t>
      </w:r>
      <w:r w:rsidRPr="00862CB2">
        <w:rPr>
          <w:color w:val="000000" w:themeColor="text1"/>
          <w:sz w:val="23"/>
        </w:rPr>
        <w:t>,</w:t>
      </w:r>
    </w:p>
    <w:p w14:paraId="34B4A54A" w14:textId="77777777" w:rsidR="00357609" w:rsidRDefault="00F55930">
      <w:pPr>
        <w:spacing w:line="240" w:lineRule="auto"/>
      </w:pPr>
      <w:r>
        <w:t xml:space="preserve">un </w:t>
      </w:r>
      <w:r>
        <w:rPr>
          <w:b/>
        </w:rPr>
        <w:t>pamatojoties</w:t>
      </w:r>
      <w:r>
        <w:t xml:space="preserve"> uz </w:t>
      </w:r>
    </w:p>
    <w:p w14:paraId="1135D583" w14:textId="77777777" w:rsidR="00357609" w:rsidRDefault="00F55930" w:rsidP="0025595E">
      <w:pPr>
        <w:numPr>
          <w:ilvl w:val="0"/>
          <w:numId w:val="2"/>
        </w:numPr>
        <w:tabs>
          <w:tab w:val="left" w:pos="993"/>
        </w:tabs>
        <w:spacing w:line="240" w:lineRule="auto"/>
        <w:ind w:left="0" w:firstLine="567"/>
      </w:pPr>
      <w:r>
        <w:t>Ministru kabineta 2022. gada 14. jūlija noteikumu Nr. 435 “Eiropas Savienības Atveseļošanas un noturības mehānisma plāna 2. komponentes "Digitālā transformācija" 2.1. reformu un investīciju virziena “Valsts pārvaldes, tai skaitā pašvaldību, digitālā transformācija” īstenošanas noteikumi” (turpmāk – ANM MK noteikumi) 28. un 29. punktu;</w:t>
      </w:r>
    </w:p>
    <w:p w14:paraId="594CBCF5" w14:textId="77777777" w:rsidR="00357609" w:rsidRDefault="0551CB82" w:rsidP="0025595E">
      <w:pPr>
        <w:numPr>
          <w:ilvl w:val="0"/>
          <w:numId w:val="2"/>
        </w:numPr>
        <w:tabs>
          <w:tab w:val="left" w:pos="993"/>
        </w:tabs>
        <w:spacing w:line="240" w:lineRule="auto"/>
        <w:ind w:left="0" w:firstLine="567"/>
      </w:pPr>
      <w:r w:rsidRPr="00930573">
        <w:t xml:space="preserve">2024. </w:t>
      </w:r>
      <w:r w:rsidR="25D3E9C9" w:rsidRPr="00930573">
        <w:t>g</w:t>
      </w:r>
      <w:r w:rsidRPr="00930573">
        <w:t xml:space="preserve">ada </w:t>
      </w:r>
      <w:r w:rsidR="54C77E52" w:rsidRPr="00930573">
        <w:t xml:space="preserve">31.janvāra </w:t>
      </w:r>
      <w:r w:rsidR="00F55930">
        <w:t>vienošan</w:t>
      </w:r>
      <w:r w:rsidR="0E78FA4B">
        <w:t>o</w:t>
      </w:r>
      <w:r w:rsidR="00F55930">
        <w:t xml:space="preserve">s </w:t>
      </w:r>
      <w:r w:rsidR="004D381C">
        <w:t xml:space="preserve">“Vienošanās </w:t>
      </w:r>
      <w:r w:rsidR="0FBEC075">
        <w:t xml:space="preserve">par </w:t>
      </w:r>
      <w:r w:rsidR="6D0A7E50">
        <w:t>Eiropas Savienības Atveseļošanas fonda projekta ieviešan</w:t>
      </w:r>
      <w:r w:rsidR="5EAB7BA7">
        <w:t>u</w:t>
      </w:r>
      <w:r w:rsidR="6D0A7E50">
        <w:t xml:space="preserve"> Projekta Nr. 2.1.2.1.i.0/2/24/I/CFLA/003</w:t>
      </w:r>
      <w:r w:rsidR="004D381C">
        <w:t>”</w:t>
      </w:r>
      <w:r w:rsidR="00F55930">
        <w:t xml:space="preserve"> (turpmāk – Vienošanās), kas noslēgta </w:t>
      </w:r>
      <w:r w:rsidR="787CC0FF">
        <w:t xml:space="preserve">Centrālās finanšu un </w:t>
      </w:r>
      <w:r w:rsidR="007C79FE">
        <w:t>l</w:t>
      </w:r>
      <w:r w:rsidR="787CC0FF">
        <w:t>īgumu aģentūras</w:t>
      </w:r>
      <w:r w:rsidR="008C2D72">
        <w:t xml:space="preserve"> (turpmāk – CFLA)</w:t>
      </w:r>
      <w:r w:rsidR="787CC0FF">
        <w:t xml:space="preserve"> un </w:t>
      </w:r>
      <w:r w:rsidR="7D04433C">
        <w:t xml:space="preserve"> </w:t>
      </w:r>
      <w:r w:rsidR="4E79333C">
        <w:t>Finansējuma saņēmēj</w:t>
      </w:r>
      <w:r w:rsidR="7884AA14">
        <w:t>a starpā</w:t>
      </w:r>
      <w:r w:rsidR="00F55930">
        <w:t xml:space="preserve"> (Finansējuma saņēmēja līguma reģistrācijas Nr. </w:t>
      </w:r>
      <w:r w:rsidR="0086709D">
        <w:t xml:space="preserve">13-4/25/1), </w:t>
      </w:r>
      <w:r w:rsidR="00F55930">
        <w:t>2. pielikuma 1.5. sadaļu;</w:t>
      </w:r>
    </w:p>
    <w:p w14:paraId="6FF9EFF2" w14:textId="77777777" w:rsidR="00357609" w:rsidRDefault="00F55930">
      <w:pPr>
        <w:spacing w:line="240" w:lineRule="auto"/>
      </w:pPr>
      <w:r>
        <w:rPr>
          <w:b/>
        </w:rPr>
        <w:t>noslēdz</w:t>
      </w:r>
      <w:r>
        <w:t xml:space="preserve"> šādu sadarbības līgumu (turpmāk – Līgums).</w:t>
      </w:r>
    </w:p>
    <w:p w14:paraId="62771B29" w14:textId="77777777" w:rsidR="00357609" w:rsidRDefault="00F55930" w:rsidP="0025595E">
      <w:pPr>
        <w:numPr>
          <w:ilvl w:val="0"/>
          <w:numId w:val="1"/>
        </w:numPr>
        <w:spacing w:before="240" w:line="240" w:lineRule="auto"/>
        <w:ind w:left="0" w:firstLine="0"/>
        <w:jc w:val="center"/>
        <w:rPr>
          <w:b/>
          <w:smallCaps/>
        </w:rPr>
      </w:pPr>
      <w:r>
        <w:rPr>
          <w:b/>
        </w:rPr>
        <w:t>VISPĀRĪGAIS NOTEIKUMS</w:t>
      </w:r>
    </w:p>
    <w:p w14:paraId="0E59E4AA" w14:textId="77777777" w:rsidR="00357609" w:rsidRDefault="00F55930">
      <w:pPr>
        <w:spacing w:before="240" w:line="240" w:lineRule="auto"/>
        <w:ind w:firstLine="709"/>
        <w:rPr>
          <w:b/>
          <w:smallCaps/>
        </w:rPr>
      </w:pPr>
      <w:r>
        <w:t xml:space="preserve">Līgumā lietotie termini tiek lietoti atbilstoši Eiropas Parlamenta un Padomes 2021. gada 12. februāra Regulai (ES) 2021/241, ar ko izveido Atveseļošanas un noturības mehānismu, un </w:t>
      </w:r>
      <w:r>
        <w:lastRenderedPageBreak/>
        <w:t>uz tās pamata izdoto normatīvo aktu, t.sk., ANM MK noteikumu pamata, kas Pusēm ir zināmi un pieejami, izpratnē, kā arī Vienošanās izpratnē.</w:t>
      </w:r>
    </w:p>
    <w:p w14:paraId="29A60F66" w14:textId="77777777" w:rsidR="00357609" w:rsidRDefault="00F55930" w:rsidP="0025595E">
      <w:pPr>
        <w:numPr>
          <w:ilvl w:val="0"/>
          <w:numId w:val="1"/>
        </w:numPr>
        <w:spacing w:before="240" w:line="240" w:lineRule="auto"/>
        <w:ind w:left="0" w:firstLine="0"/>
        <w:jc w:val="center"/>
        <w:rPr>
          <w:b/>
          <w:smallCaps/>
        </w:rPr>
      </w:pPr>
      <w:r>
        <w:rPr>
          <w:b/>
        </w:rPr>
        <w:t>LĪGUMA PRIEKŠMETS</w:t>
      </w:r>
    </w:p>
    <w:p w14:paraId="62A97406" w14:textId="77777777" w:rsidR="00357609" w:rsidRPr="00862CB2" w:rsidRDefault="00F55930" w:rsidP="0025595E">
      <w:pPr>
        <w:numPr>
          <w:ilvl w:val="1"/>
          <w:numId w:val="1"/>
        </w:numPr>
        <w:pBdr>
          <w:top w:val="nil"/>
          <w:left w:val="nil"/>
          <w:bottom w:val="nil"/>
          <w:right w:val="nil"/>
          <w:between w:val="nil"/>
        </w:pBdr>
        <w:spacing w:line="240" w:lineRule="auto"/>
        <w:ind w:left="0" w:firstLine="0"/>
        <w:rPr>
          <w:color w:val="000000"/>
        </w:rPr>
      </w:pPr>
      <w:bookmarkStart w:id="0" w:name="_heading=h.gjdgxs"/>
      <w:bookmarkStart w:id="1" w:name="_Ref442435130"/>
      <w:bookmarkEnd w:id="0"/>
      <w:r w:rsidRPr="578397C3">
        <w:rPr>
          <w:color w:val="000000" w:themeColor="text1"/>
        </w:rPr>
        <w:t xml:space="preserve">Puses vienojas sadarboties projekta “Atvieglojumu pārvaldības pakalpojuma pilnveide un ieviešanas atbalsts” (turpmāk – Projekts) aktivitāšu īstenošanā, ievērojot Sadarbības partnerim Projekta ietvaros noteiktos uzdevumus saskaņā ar Līguma 1. pielikumu “Sadarbības partnerim Projekta ietvaros noteiktās aktivitātes: </w:t>
      </w:r>
      <w:r w:rsidR="5AC0064E" w:rsidRPr="578397C3">
        <w:rPr>
          <w:color w:val="000000" w:themeColor="text1"/>
        </w:rPr>
        <w:t>Ogres novada</w:t>
      </w:r>
      <w:r w:rsidRPr="578397C3">
        <w:rPr>
          <w:color w:val="000000" w:themeColor="text1"/>
        </w:rPr>
        <w:t xml:space="preserve"> pašvaldība” (turpmāk – Aktivitātes),</w:t>
      </w:r>
      <w:r w:rsidRPr="578397C3">
        <w:rPr>
          <w:b/>
          <w:bCs/>
          <w:color w:val="000000" w:themeColor="text1"/>
        </w:rPr>
        <w:t xml:space="preserve"> </w:t>
      </w:r>
      <w:r w:rsidRPr="578397C3">
        <w:rPr>
          <w:color w:val="000000" w:themeColor="text1"/>
        </w:rPr>
        <w:t>Sadarbības partnera Projekta finansējumu saskaņā ar Līguma 2. pielikumu “Sadarbības partnera Projekta finansējums, EUR:</w:t>
      </w:r>
      <w:r w:rsidR="616757C5" w:rsidRPr="578397C3">
        <w:rPr>
          <w:color w:val="000000" w:themeColor="text1"/>
        </w:rPr>
        <w:t xml:space="preserve"> </w:t>
      </w:r>
      <w:r w:rsidR="1413353E" w:rsidRPr="578397C3">
        <w:rPr>
          <w:color w:val="000000" w:themeColor="text1"/>
        </w:rPr>
        <w:t>Ogres novada</w:t>
      </w:r>
      <w:r w:rsidR="00A71905" w:rsidRPr="578397C3">
        <w:rPr>
          <w:color w:val="000000" w:themeColor="text1"/>
        </w:rPr>
        <w:t xml:space="preserve"> </w:t>
      </w:r>
      <w:r w:rsidRPr="578397C3">
        <w:rPr>
          <w:color w:val="000000" w:themeColor="text1"/>
        </w:rPr>
        <w:t>pašvaldība” (turpmāk – 2. pielikums), kā arī citus Līguma noteikumus.</w:t>
      </w:r>
      <w:bookmarkEnd w:id="1"/>
      <w:r w:rsidRPr="578397C3">
        <w:rPr>
          <w:color w:val="000000" w:themeColor="text1"/>
        </w:rPr>
        <w:t xml:space="preserve"> </w:t>
      </w:r>
    </w:p>
    <w:p w14:paraId="19D4FE52" w14:textId="77777777" w:rsidR="00357609" w:rsidRDefault="00F55930" w:rsidP="0025595E">
      <w:pPr>
        <w:numPr>
          <w:ilvl w:val="1"/>
          <w:numId w:val="1"/>
        </w:numPr>
        <w:spacing w:line="240" w:lineRule="auto"/>
        <w:ind w:left="0" w:firstLine="0"/>
      </w:pPr>
      <w:bookmarkStart w:id="2" w:name="_heading=h.30j0zll" w:colFirst="0" w:colLast="0"/>
      <w:bookmarkStart w:id="3" w:name="_Ref455980181"/>
      <w:bookmarkEnd w:id="2"/>
      <w:r>
        <w:t xml:space="preserve">Aktivitāšu īstenošanas termiņš: līdz Projekta īstenošanas darbības beigām, bet ne ilgāk kā līdz </w:t>
      </w:r>
      <w:r w:rsidRPr="007727F6">
        <w:t>2026. gada 31. maijam</w:t>
      </w:r>
      <w:r w:rsidRPr="004D63D3">
        <w:t>.</w:t>
      </w:r>
      <w:bookmarkEnd w:id="3"/>
    </w:p>
    <w:p w14:paraId="1B2D5819" w14:textId="77777777" w:rsidR="00357609" w:rsidRDefault="00F55930" w:rsidP="0025595E">
      <w:pPr>
        <w:numPr>
          <w:ilvl w:val="1"/>
          <w:numId w:val="1"/>
        </w:numPr>
        <w:spacing w:before="0" w:after="80" w:line="240" w:lineRule="auto"/>
        <w:ind w:left="0" w:firstLine="0"/>
      </w:pPr>
      <w:r>
        <w:t>Puses visas aktivitātes Projekta ietvaros īsteno atbilstoši Līguma nosacījumiem un Vienošanās, kas tiek pievienota Līgumam un ir Līguma neatņemama sastāvdaļa.</w:t>
      </w:r>
    </w:p>
    <w:p w14:paraId="3599756C" w14:textId="77777777" w:rsidR="00357609" w:rsidRPr="00DA7D38" w:rsidRDefault="00F55930" w:rsidP="0025595E">
      <w:pPr>
        <w:numPr>
          <w:ilvl w:val="0"/>
          <w:numId w:val="1"/>
        </w:numPr>
        <w:spacing w:before="240" w:line="240" w:lineRule="auto"/>
        <w:ind w:left="0" w:firstLine="0"/>
        <w:jc w:val="center"/>
        <w:rPr>
          <w:b/>
          <w:smallCaps/>
        </w:rPr>
      </w:pPr>
      <w:r w:rsidRPr="00DA7D38">
        <w:rPr>
          <w:b/>
          <w:smallCaps/>
        </w:rPr>
        <w:t>FINANSĒJUMA PLĀNOŠANAS, UZSKAITES UN IZLIETOJUMA KĀRTĪBA</w:t>
      </w:r>
    </w:p>
    <w:p w14:paraId="5B3A8EDE" w14:textId="77777777" w:rsidR="00357609" w:rsidRPr="00DA7D38" w:rsidRDefault="00F55930" w:rsidP="0025595E">
      <w:pPr>
        <w:numPr>
          <w:ilvl w:val="1"/>
          <w:numId w:val="1"/>
        </w:numPr>
        <w:spacing w:before="0" w:line="240" w:lineRule="auto"/>
        <w:ind w:left="0" w:firstLine="0"/>
      </w:pPr>
      <w:bookmarkStart w:id="4" w:name="_heading=h.1fob9te"/>
      <w:bookmarkStart w:id="5" w:name="_Ref453249943"/>
      <w:bookmarkEnd w:id="4"/>
      <w:r w:rsidRPr="00DA7D38">
        <w:t>Sadarbības partnerim piešķirtais projekta indikatīvais finansējums Aktivitāšu īstenošanai ir</w:t>
      </w:r>
      <w:r w:rsidR="004A7595" w:rsidRPr="00DA7D38">
        <w:t xml:space="preserve"> </w:t>
      </w:r>
      <w:r w:rsidR="226CF51C" w:rsidRPr="00DA7D38">
        <w:t>974</w:t>
      </w:r>
      <w:r w:rsidR="18568073" w:rsidRPr="00DA7D38">
        <w:t>’</w:t>
      </w:r>
      <w:r w:rsidR="226CF51C" w:rsidRPr="00DA7D38">
        <w:t>219,40</w:t>
      </w:r>
      <w:bookmarkEnd w:id="5"/>
      <w:r w:rsidRPr="00DA7D38">
        <w:t xml:space="preserve"> euro (</w:t>
      </w:r>
      <w:r w:rsidR="605142D3" w:rsidRPr="00DA7D38">
        <w:t xml:space="preserve">deviņi simti septiņdesmit četri tūkstoši divsimt </w:t>
      </w:r>
      <w:r w:rsidR="663C8A49" w:rsidRPr="00DA7D38">
        <w:t>deviņpadsmit</w:t>
      </w:r>
      <w:r w:rsidR="605142D3" w:rsidRPr="00DA7D38">
        <w:t xml:space="preserve"> </w:t>
      </w:r>
      <w:bookmarkStart w:id="6" w:name="_Int_b0MZsaBU"/>
      <w:r w:rsidR="605142D3" w:rsidRPr="00DA7D38">
        <w:t>e</w:t>
      </w:r>
      <w:r w:rsidR="29FBDC7F" w:rsidRPr="00DA7D38">
        <w:t>uro</w:t>
      </w:r>
      <w:bookmarkEnd w:id="6"/>
      <w:r w:rsidR="29FBDC7F" w:rsidRPr="00DA7D38">
        <w:t xml:space="preserve"> </w:t>
      </w:r>
      <w:r w:rsidR="605142D3" w:rsidRPr="00DA7D38">
        <w:t>un 40 centi</w:t>
      </w:r>
      <w:r w:rsidRPr="00DA7D38">
        <w:t>), t.sk.:</w:t>
      </w:r>
    </w:p>
    <w:p w14:paraId="7087C44B" w14:textId="77777777" w:rsidR="00357609" w:rsidRPr="00DA7D38" w:rsidRDefault="00F55930" w:rsidP="0025595E">
      <w:pPr>
        <w:numPr>
          <w:ilvl w:val="2"/>
          <w:numId w:val="1"/>
        </w:numPr>
        <w:spacing w:before="0" w:line="240" w:lineRule="auto"/>
        <w:ind w:left="0" w:firstLine="0"/>
      </w:pPr>
      <w:bookmarkStart w:id="7" w:name="_heading=h.3znysh7"/>
      <w:bookmarkStart w:id="8" w:name="_Ref487028061"/>
      <w:bookmarkEnd w:id="7"/>
      <w:r w:rsidRPr="00DA7D38">
        <w:t xml:space="preserve">Attīstības un noturības mehānisma (AF) finansējums </w:t>
      </w:r>
      <w:r w:rsidR="0938D6B7" w:rsidRPr="00DA7D38">
        <w:t>805’140,00</w:t>
      </w:r>
      <w:r w:rsidR="7BA3FB23" w:rsidRPr="00DA7D38">
        <w:t xml:space="preserve"> </w:t>
      </w:r>
      <w:r w:rsidRPr="00DA7D38">
        <w:t>euro (</w:t>
      </w:r>
      <w:r w:rsidR="5263E162" w:rsidRPr="00DA7D38">
        <w:t xml:space="preserve">astoņi simti pieci </w:t>
      </w:r>
      <w:r w:rsidR="71BD5620" w:rsidRPr="00DA7D38">
        <w:t xml:space="preserve">tūkstoši viens simts četrdesmit </w:t>
      </w:r>
      <w:r w:rsidR="5263E162" w:rsidRPr="00DA7D38">
        <w:t>eur</w:t>
      </w:r>
      <w:r w:rsidR="2C719FFC" w:rsidRPr="00DA7D38">
        <w:t>o</w:t>
      </w:r>
      <w:r w:rsidR="5263E162" w:rsidRPr="00DA7D38">
        <w:t xml:space="preserve"> </w:t>
      </w:r>
      <w:r w:rsidRPr="00DA7D38">
        <w:t>);</w:t>
      </w:r>
      <w:bookmarkEnd w:id="8"/>
    </w:p>
    <w:p w14:paraId="238275CC" w14:textId="77777777" w:rsidR="004A7595" w:rsidRPr="00DA7D38" w:rsidRDefault="00F55930" w:rsidP="0025595E">
      <w:pPr>
        <w:numPr>
          <w:ilvl w:val="2"/>
          <w:numId w:val="1"/>
        </w:numPr>
        <w:spacing w:before="0" w:line="240" w:lineRule="auto"/>
        <w:ind w:left="0" w:firstLine="0"/>
      </w:pPr>
      <w:bookmarkStart w:id="9" w:name="_heading=h.2et92p0"/>
      <w:bookmarkStart w:id="10" w:name="_Ref487028121"/>
      <w:bookmarkEnd w:id="9"/>
      <w:r w:rsidRPr="00DA7D38">
        <w:t xml:space="preserve">Valsts budžeta finansējums </w:t>
      </w:r>
      <w:bookmarkEnd w:id="10"/>
      <w:r w:rsidR="0841811C" w:rsidRPr="00DA7D38">
        <w:t xml:space="preserve">169’079,40 </w:t>
      </w:r>
      <w:r w:rsidRPr="00DA7D38">
        <w:t>euro (</w:t>
      </w:r>
      <w:r w:rsidR="4D049D96" w:rsidRPr="00DA7D38">
        <w:t>viens simts sešdesmit deviņi tūkstoši septiņdesmit deviņi euro un 40 centi</w:t>
      </w:r>
      <w:r w:rsidRPr="00DA7D38">
        <w:t>).</w:t>
      </w:r>
      <w:r w:rsidR="004A7595" w:rsidRPr="00DA7D38">
        <w:t xml:space="preserve"> </w:t>
      </w:r>
    </w:p>
    <w:p w14:paraId="5EEDD306" w14:textId="77777777" w:rsidR="00357609" w:rsidRDefault="00F55930" w:rsidP="0025595E">
      <w:pPr>
        <w:numPr>
          <w:ilvl w:val="1"/>
          <w:numId w:val="1"/>
        </w:numPr>
        <w:spacing w:before="0" w:line="240" w:lineRule="auto"/>
        <w:ind w:left="0" w:firstLine="0"/>
      </w:pPr>
      <w:r>
        <w:t>Sadarbības partnera finansējuma sadalījums izmaksu pozīcijās norādīts Līguma 2. pielikumā. Līguma 3.1. apakšpunktā norādītā finansējuma kopsumma ir maksimālais Sadarbības partnerim piešķirtais finansējuma apjoms, kas var tikt samazināts atbilstoši faktiski veiktajiem atbilstošajiem izdevumiem. Ja Sadarbības partnera Projekta faktiski veiktās attiecināmās izmaksas ir lielākas par Projekta budžetā apstiprinātajām Sadarbības partnera kopējām attiecināmajām izmaksām, starpību sedz Sadarbības partneris.</w:t>
      </w:r>
    </w:p>
    <w:p w14:paraId="64C564B2" w14:textId="77777777" w:rsidR="00357609" w:rsidRDefault="00F55930" w:rsidP="0025595E">
      <w:pPr>
        <w:numPr>
          <w:ilvl w:val="1"/>
          <w:numId w:val="1"/>
        </w:numPr>
        <w:spacing w:before="0" w:line="240" w:lineRule="auto"/>
        <w:ind w:left="0" w:firstLine="0"/>
      </w:pPr>
      <w:r>
        <w:t xml:space="preserve">Līguma </w:t>
      </w:r>
      <w:r w:rsidR="1FBF895A">
        <w:t>3.1.1 un 3.1</w:t>
      </w:r>
      <w:r>
        <w:t>.2. apakšpunktā minēt</w:t>
      </w:r>
      <w:r w:rsidR="41F75BB5">
        <w:t>o</w:t>
      </w:r>
      <w:r>
        <w:t xml:space="preserve"> </w:t>
      </w:r>
      <w:r w:rsidR="1A58326C">
        <w:t>projekta</w:t>
      </w:r>
      <w:r>
        <w:t xml:space="preserve"> finansējum</w:t>
      </w:r>
      <w:r w:rsidR="56C5C332">
        <w:t>u</w:t>
      </w:r>
      <w:r>
        <w:t xml:space="preserve">  Aktivitāšu īstenošanai Sadarbības partneris </w:t>
      </w:r>
      <w:r w:rsidR="1614457C">
        <w:t>jā</w:t>
      </w:r>
      <w:r w:rsidR="1C8E9B60">
        <w:t xml:space="preserve">izlieto </w:t>
      </w:r>
      <w:r>
        <w:t>līdz Projekta īstenošanas darbības beigām un atbilstoši Projekta iesniegumam.</w:t>
      </w:r>
    </w:p>
    <w:p w14:paraId="03B4E080" w14:textId="77777777" w:rsidR="00357609" w:rsidRDefault="00F55930" w:rsidP="0025595E">
      <w:pPr>
        <w:numPr>
          <w:ilvl w:val="1"/>
          <w:numId w:val="1"/>
        </w:numPr>
        <w:pBdr>
          <w:top w:val="nil"/>
          <w:left w:val="nil"/>
          <w:bottom w:val="nil"/>
          <w:right w:val="nil"/>
          <w:between w:val="nil"/>
        </w:pBdr>
        <w:spacing w:before="0" w:line="240" w:lineRule="auto"/>
        <w:ind w:left="0" w:firstLine="0"/>
      </w:pPr>
      <w:r w:rsidRPr="00862CB2">
        <w:rPr>
          <w:color w:val="000000"/>
        </w:rPr>
        <w:t xml:space="preserve">Sadarbības partneris Projekta īstenošanai plānoto finansējumu, kas norādīts Līguma 3.1. apakšpunktā, saņem </w:t>
      </w:r>
      <w:r w:rsidR="00795A59" w:rsidRPr="00862CB2">
        <w:rPr>
          <w:color w:val="000000"/>
        </w:rPr>
        <w:t xml:space="preserve">no </w:t>
      </w:r>
      <w:r w:rsidR="003A3609" w:rsidRPr="00862CB2">
        <w:rPr>
          <w:color w:val="000000"/>
        </w:rPr>
        <w:t xml:space="preserve">Finansējuma saņēmēja </w:t>
      </w:r>
      <w:r w:rsidR="00867F6F" w:rsidRPr="00862CB2">
        <w:rPr>
          <w:color w:val="000000"/>
        </w:rPr>
        <w:t>transf</w:t>
      </w:r>
      <w:r w:rsidR="00E925AA" w:rsidRPr="00862CB2">
        <w:rPr>
          <w:color w:val="000000"/>
        </w:rPr>
        <w:t>e</w:t>
      </w:r>
      <w:r w:rsidR="00867F6F" w:rsidRPr="00862CB2">
        <w:rPr>
          <w:color w:val="000000"/>
        </w:rPr>
        <w:t>rta ma</w:t>
      </w:r>
      <w:r w:rsidR="00E925AA" w:rsidRPr="00862CB2">
        <w:rPr>
          <w:color w:val="000000"/>
        </w:rPr>
        <w:t>ksājuma veidā</w:t>
      </w:r>
      <w:r w:rsidR="00074303" w:rsidRPr="00862CB2">
        <w:rPr>
          <w:color w:val="000000"/>
        </w:rPr>
        <w:t xml:space="preserve"> atbilstoši</w:t>
      </w:r>
      <w:r w:rsidR="00FA4EC3" w:rsidRPr="00862CB2">
        <w:rPr>
          <w:color w:val="000000"/>
        </w:rPr>
        <w:t xml:space="preserve"> par Līguma </w:t>
      </w:r>
      <w:r w:rsidR="001F1366" w:rsidRPr="00862CB2">
        <w:rPr>
          <w:color w:val="000000"/>
        </w:rPr>
        <w:t>1. pielikumā paredzēto aktivitāšu īstenošan</w:t>
      </w:r>
      <w:r w:rsidR="00CB10AD" w:rsidRPr="00862CB2">
        <w:rPr>
          <w:color w:val="000000"/>
        </w:rPr>
        <w:t>ai noslēgta</w:t>
      </w:r>
      <w:r w:rsidR="004F6B51" w:rsidRPr="00862CB2">
        <w:rPr>
          <w:color w:val="000000"/>
        </w:rPr>
        <w:t>/-u</w:t>
      </w:r>
      <w:r w:rsidR="00CB10AD" w:rsidRPr="00862CB2">
        <w:rPr>
          <w:color w:val="000000"/>
        </w:rPr>
        <w:t xml:space="preserve"> līguma/-u </w:t>
      </w:r>
      <w:r w:rsidR="00E36590" w:rsidRPr="00862CB2">
        <w:rPr>
          <w:color w:val="000000"/>
        </w:rPr>
        <w:t>faktiskajām izmaksām</w:t>
      </w:r>
      <w:r w:rsidR="004F6B51" w:rsidRPr="00862CB2">
        <w:rPr>
          <w:color w:val="000000"/>
        </w:rPr>
        <w:t xml:space="preserve">, pieprasot Finansējuma saņēmējam veikt transferta maksājumus pēc </w:t>
      </w:r>
      <w:r w:rsidR="003B31D7" w:rsidRPr="00862CB2">
        <w:rPr>
          <w:color w:val="000000"/>
        </w:rPr>
        <w:t>konkrēt</w:t>
      </w:r>
      <w:r w:rsidR="00E73F49" w:rsidRPr="00862CB2">
        <w:rPr>
          <w:color w:val="000000"/>
        </w:rPr>
        <w:t>a/-</w:t>
      </w:r>
      <w:r w:rsidR="003B31D7" w:rsidRPr="00862CB2">
        <w:rPr>
          <w:color w:val="000000"/>
        </w:rPr>
        <w:t>u līgum</w:t>
      </w:r>
      <w:r w:rsidR="00E73F49" w:rsidRPr="00862CB2">
        <w:rPr>
          <w:color w:val="000000"/>
        </w:rPr>
        <w:t>a/-</w:t>
      </w:r>
      <w:r w:rsidR="003B31D7" w:rsidRPr="00862CB2">
        <w:rPr>
          <w:color w:val="000000"/>
        </w:rPr>
        <w:t>u noslēgšanas un pirms izmaksu iestāšanās</w:t>
      </w:r>
      <w:r w:rsidRPr="00862CB2">
        <w:rPr>
          <w:color w:val="000000"/>
        </w:rPr>
        <w:t>.</w:t>
      </w:r>
    </w:p>
    <w:p w14:paraId="4D154E30" w14:textId="77777777" w:rsidR="00357609" w:rsidRDefault="00F55930" w:rsidP="0025595E">
      <w:pPr>
        <w:numPr>
          <w:ilvl w:val="1"/>
          <w:numId w:val="1"/>
        </w:numPr>
        <w:spacing w:before="0" w:line="240" w:lineRule="auto"/>
        <w:ind w:left="0" w:firstLine="0"/>
      </w:pPr>
      <w:r>
        <w:t>Sadarbības partneris pirms maksājumu veikšanas, kas saistīti ar Aktivitāšu īstenošanu un iepirkumu līgumos ar trešajām personām ietverto nosacījumu izpildi, visus rēķinus, kā arī Projekta nodevumus un pieņemšanas – nodošanas aktus, saskaņo ar Finansējuma saņēmēju.</w:t>
      </w:r>
    </w:p>
    <w:p w14:paraId="45657069" w14:textId="77777777" w:rsidR="00357609" w:rsidRDefault="00F55930" w:rsidP="0025595E">
      <w:pPr>
        <w:numPr>
          <w:ilvl w:val="1"/>
          <w:numId w:val="1"/>
        </w:numPr>
        <w:spacing w:before="0" w:line="240" w:lineRule="auto"/>
        <w:ind w:left="0" w:firstLine="0"/>
      </w:pPr>
      <w:r>
        <w:t xml:space="preserve">Lai nodrošinātu nepieciešamā finansējuma savlaicīgu saņemšanu, Sadarbības partneris regulāri izvērtē Projekta finansējuma apguvi, veic prognozi par turpmākajiem veicamajiem maksājumiem, sagatavo un iesniedz Finansējuma saņēmējam plānoto maksājumu pieprasījumu grafiku atbilstoši Līguma 3. pielikuma veidnei “Iepirkumu plāns un plānoto maksājumu pieprasījumu grafiks” (turpmāk – 3. pielikuma veidne). Ja nepieciešams koriģēt iepriekš </w:t>
      </w:r>
      <w:r>
        <w:lastRenderedPageBreak/>
        <w:t>iesniegtu plānoto maksājumu pieprasījumu grafiku, Sadarbības partneris to sagatavo atbilstoši 3. pielikuma veidnei, iekļaujot detalizētu izmaiņu skaidrojumu, iesniedz Finansējuma saņēmējam ne vēlāk kā 8 (astoņas) darbdienas pirms datuma, kad plānota kārtējā maksājuma pieprasījuma iesniegšana.</w:t>
      </w:r>
    </w:p>
    <w:p w14:paraId="5F965857" w14:textId="77777777" w:rsidR="00357609" w:rsidRDefault="00F55930" w:rsidP="0025595E">
      <w:pPr>
        <w:numPr>
          <w:ilvl w:val="1"/>
          <w:numId w:val="1"/>
        </w:numPr>
        <w:spacing w:before="0" w:line="240" w:lineRule="auto"/>
        <w:ind w:left="0" w:firstLine="0"/>
      </w:pPr>
      <w:r>
        <w:t xml:space="preserve">Sadarbības partneris iesniedz Finansējuma saņēmējam līdz kārtējā gada 6. janvārim un 6. jūlijam izdevumus pamatojošos dokumentus par iepriekšējo pusgadu. Ja </w:t>
      </w:r>
      <w:r w:rsidR="007A5CCD">
        <w:t>CFLA</w:t>
      </w:r>
      <w:r w:rsidR="52A64186">
        <w:t xml:space="preserve"> </w:t>
      </w:r>
      <w:r>
        <w:t xml:space="preserve">(projektu uzraudzības funkcijas īstenotāja) ir nosūtījusi rakstisku paziņojumu par Finansējuma saņēmēja iesniegtajos izdevumus pamatojošos dokumentos konstatētajām nepilnībām, un šīs nepilnības attiecas uz Sadarbības partnera izdevumus pamatojošajiem dokumentiem, Sadarbības partnerim ir pienākums ne vēlāk kā 5 (piecu) darba dienu laikā no dienas, kad Finansējuma saņēmējs to ir pieprasījis, šīs nepilnības novērst un iesniegt Finansējuma saņēmējam to apliecinošus dokumentus. </w:t>
      </w:r>
    </w:p>
    <w:p w14:paraId="25C7E689" w14:textId="77777777" w:rsidR="00357609" w:rsidRDefault="00F55930" w:rsidP="0025595E">
      <w:pPr>
        <w:numPr>
          <w:ilvl w:val="1"/>
          <w:numId w:val="1"/>
        </w:numPr>
        <w:spacing w:before="0" w:line="240" w:lineRule="auto"/>
        <w:ind w:left="0" w:firstLine="0"/>
      </w:pPr>
      <w:r>
        <w:t xml:space="preserve">Sadarbības partneris iesniedz izdevumus pamatojošos dokumentus Finansējuma saņēmējam, ja </w:t>
      </w:r>
      <w:r w:rsidR="008C2D72">
        <w:t>CFLA</w:t>
      </w:r>
      <w:r w:rsidR="2477E96E">
        <w:t xml:space="preserve"> </w:t>
      </w:r>
      <w:r>
        <w:t xml:space="preserve">tādus ir pieprasījusi, </w:t>
      </w:r>
      <w:r w:rsidR="008C2D72">
        <w:t>CFLA</w:t>
      </w:r>
      <w:r w:rsidR="410497CF">
        <w:t xml:space="preserve"> </w:t>
      </w:r>
      <w:r>
        <w:t>noteiktajā termiņā, kas nav īsāks par 2 (divām) darba dienām.</w:t>
      </w:r>
    </w:p>
    <w:p w14:paraId="00E3E2F3" w14:textId="77777777" w:rsidR="00357609" w:rsidRDefault="00F55930" w:rsidP="0025595E">
      <w:pPr>
        <w:numPr>
          <w:ilvl w:val="1"/>
          <w:numId w:val="1"/>
        </w:numPr>
        <w:spacing w:before="0" w:line="240" w:lineRule="auto"/>
        <w:ind w:left="0" w:firstLine="0"/>
      </w:pPr>
      <w:r>
        <w:t xml:space="preserve">Projekta maksājumi tiek veikti no Līguma spēkā stāšanās dienas līdz </w:t>
      </w:r>
      <w:r w:rsidRPr="007727F6">
        <w:t xml:space="preserve">2026. gada </w:t>
      </w:r>
      <w:r w:rsidR="006B3E4D" w:rsidRPr="007727F6">
        <w:t>30</w:t>
      </w:r>
      <w:r w:rsidRPr="007727F6">
        <w:t>. </w:t>
      </w:r>
      <w:r w:rsidR="00A92379" w:rsidRPr="00A92379">
        <w:t>aprīlim</w:t>
      </w:r>
      <w:r w:rsidRPr="00A92379">
        <w:t>.</w:t>
      </w:r>
    </w:p>
    <w:p w14:paraId="41863B33" w14:textId="77777777" w:rsidR="00357609" w:rsidRDefault="00F55930" w:rsidP="0025595E">
      <w:pPr>
        <w:numPr>
          <w:ilvl w:val="1"/>
          <w:numId w:val="1"/>
        </w:numPr>
        <w:spacing w:before="0" w:line="240" w:lineRule="auto"/>
        <w:ind w:left="0" w:firstLine="0"/>
      </w:pPr>
      <w:r>
        <w:t>Sadarbības partneris, īstenojot Aktivitātes, uzskaita ANM MK noteikumos noteiktos attiecināmos izdevumus, ar Projektu saistītās izmaksas, naudas plūsmas savā grāmatvedības uzskaitē saskaņā ar normatīvo aktu prasībām un vispārpieņemtajiem grāmatvedības kārtošanas principiem tā, lai Projekta izmaksas un Projekta lietvedība būtu identificējamas, nodalītas no pārējām Sadarbības partnera izmaksām, izdevumiem, naudas plūsmām un ir pārbaudāmas.</w:t>
      </w:r>
    </w:p>
    <w:p w14:paraId="5599F2D6" w14:textId="77777777" w:rsidR="00357609" w:rsidRDefault="00F55930" w:rsidP="0025595E">
      <w:pPr>
        <w:numPr>
          <w:ilvl w:val="1"/>
          <w:numId w:val="1"/>
        </w:numPr>
        <w:spacing w:before="0" w:line="240" w:lineRule="auto"/>
        <w:ind w:left="0" w:firstLine="0"/>
      </w:pPr>
      <w:r>
        <w:t xml:space="preserve">Sadarbības partneris nodrošina veikto maksājumu izsekojamību, izmantojot Projektam </w:t>
      </w:r>
      <w:r w:rsidR="00FE585C">
        <w:t xml:space="preserve">paredzētu </w:t>
      </w:r>
      <w:r>
        <w:t>norēķinu kontu Valsts kasē, no kura veic un uz kuru saņem visus ar Aktivitāšu īstenošanu saistītos maksājumus.</w:t>
      </w:r>
    </w:p>
    <w:p w14:paraId="0E05E2D9" w14:textId="77777777" w:rsidR="00357609" w:rsidRDefault="00F55930" w:rsidP="0025595E">
      <w:pPr>
        <w:numPr>
          <w:ilvl w:val="1"/>
          <w:numId w:val="1"/>
        </w:numPr>
        <w:spacing w:before="0" w:line="240" w:lineRule="auto"/>
      </w:pPr>
      <w:r>
        <w:t>Finansējuma saņēmējs veic pasākumus Projekta ietvaros Sadarbības partnerim piešķirto finanšu līdzekļu izmaksas apturēšanai, konstatējot aizdomas par Pārkāpumu</w:t>
      </w:r>
      <w:r w:rsidR="004D453B">
        <w:t xml:space="preserve"> </w:t>
      </w:r>
      <w:r w:rsidR="00F07EE5">
        <w:t>–</w:t>
      </w:r>
      <w:r w:rsidR="004D453B">
        <w:t xml:space="preserve"> tāda darbība vai rīcība, kas pārkāpj Projekta īstenošanas līguma nosacījumus, Sadarbības līguma nosacījumus vai ANM MK noteikumus un par kuru neievērošanu uzraugošo funkciju veicošās iestādes var piemērot vai ir piemērojušas korektīvas darbības </w:t>
      </w:r>
      <w:r>
        <w:t xml:space="preserve">. </w:t>
      </w:r>
    </w:p>
    <w:p w14:paraId="12DC4FEA" w14:textId="77777777" w:rsidR="00357609" w:rsidRDefault="00F55930" w:rsidP="0025595E">
      <w:pPr>
        <w:numPr>
          <w:ilvl w:val="1"/>
          <w:numId w:val="1"/>
        </w:numPr>
        <w:spacing w:before="0" w:line="240" w:lineRule="auto"/>
      </w:pPr>
      <w:r>
        <w:t xml:space="preserve">Finansējuma saņēmējs veic pasākumus Projekta ietvaros izmaksāto līdzekļu atgūšanai no Sadarbības partnera, ja: </w:t>
      </w:r>
    </w:p>
    <w:p w14:paraId="28F27683" w14:textId="77777777" w:rsidR="00357609" w:rsidRDefault="00F55930" w:rsidP="0025595E">
      <w:pPr>
        <w:numPr>
          <w:ilvl w:val="2"/>
          <w:numId w:val="1"/>
        </w:numPr>
        <w:spacing w:before="0" w:line="240" w:lineRule="auto"/>
      </w:pPr>
      <w:r>
        <w:t>tiek konstatēt</w:t>
      </w:r>
      <w:r w:rsidR="72148B62">
        <w:t>s Pārkāpums</w:t>
      </w:r>
      <w:r>
        <w:t xml:space="preserve">; </w:t>
      </w:r>
    </w:p>
    <w:p w14:paraId="78B94366" w14:textId="77777777" w:rsidR="00357609" w:rsidRDefault="00EB6570" w:rsidP="0025595E">
      <w:pPr>
        <w:numPr>
          <w:ilvl w:val="2"/>
          <w:numId w:val="1"/>
        </w:numPr>
        <w:spacing w:before="0" w:line="240" w:lineRule="auto"/>
      </w:pPr>
      <w:r w:rsidRPr="00EB6570">
        <w:t>Viedās administrācijas un reģionālās attīstības ministrija</w:t>
      </w:r>
      <w:r w:rsidR="008D29CC">
        <w:t xml:space="preserve"> kā </w:t>
      </w:r>
      <w:r w:rsidR="00F55930">
        <w:t>IKT pārvaldības organizācija</w:t>
      </w:r>
      <w:r w:rsidR="008D29CC">
        <w:t xml:space="preserve"> (turpmāk – IKT pārvaldības organizācija)</w:t>
      </w:r>
      <w:r w:rsidR="00F55930">
        <w:t xml:space="preserve"> pieņem lēmumu par nelikumīga valsts atbalsta konstatēšanu.</w:t>
      </w:r>
    </w:p>
    <w:p w14:paraId="765B88A7" w14:textId="77777777" w:rsidR="00357609" w:rsidRPr="00862CB2" w:rsidRDefault="00F55930" w:rsidP="0025595E">
      <w:pPr>
        <w:numPr>
          <w:ilvl w:val="0"/>
          <w:numId w:val="1"/>
        </w:numPr>
        <w:spacing w:before="240" w:line="240" w:lineRule="auto"/>
        <w:ind w:left="0" w:firstLine="0"/>
        <w:jc w:val="center"/>
      </w:pPr>
      <w:r>
        <w:rPr>
          <w:b/>
          <w:smallCaps/>
        </w:rPr>
        <w:t xml:space="preserve">PUŠU </w:t>
      </w:r>
      <w:r>
        <w:rPr>
          <w:b/>
        </w:rPr>
        <w:t>TIESĪBAS</w:t>
      </w:r>
      <w:r>
        <w:rPr>
          <w:b/>
          <w:smallCaps/>
        </w:rPr>
        <w:t xml:space="preserve"> UN PIENĀKUMI</w:t>
      </w:r>
    </w:p>
    <w:p w14:paraId="30965E63" w14:textId="77777777" w:rsidR="00357609" w:rsidRDefault="00F55930" w:rsidP="0025595E">
      <w:pPr>
        <w:numPr>
          <w:ilvl w:val="1"/>
          <w:numId w:val="1"/>
        </w:numPr>
        <w:pBdr>
          <w:top w:val="nil"/>
          <w:left w:val="nil"/>
          <w:bottom w:val="nil"/>
          <w:right w:val="nil"/>
          <w:between w:val="nil"/>
        </w:pBdr>
        <w:spacing w:line="240" w:lineRule="auto"/>
        <w:ind w:left="0" w:firstLine="0"/>
      </w:pPr>
      <w:r w:rsidRPr="7E3AA70B">
        <w:rPr>
          <w:color w:val="000000" w:themeColor="text1"/>
        </w:rPr>
        <w:t>Projekta īstenošanas rezultātā radītās materiālās vērtības ir valsts īpašums, kas ir Sadarbības partnera vai Finansējuma saņēmēja valdījumā.</w:t>
      </w:r>
    </w:p>
    <w:p w14:paraId="13AFCF37" w14:textId="77777777" w:rsidR="00357609" w:rsidRDefault="00F55930" w:rsidP="0025595E">
      <w:pPr>
        <w:numPr>
          <w:ilvl w:val="1"/>
          <w:numId w:val="1"/>
        </w:numPr>
        <w:spacing w:line="240" w:lineRule="auto"/>
        <w:ind w:left="0" w:firstLine="0"/>
      </w:pPr>
      <w:r>
        <w:t>Pušu atbildība:</w:t>
      </w:r>
    </w:p>
    <w:p w14:paraId="5AAD1CE3" w14:textId="77777777" w:rsidR="00357609" w:rsidRDefault="00F55930" w:rsidP="0025595E">
      <w:pPr>
        <w:numPr>
          <w:ilvl w:val="2"/>
          <w:numId w:val="1"/>
        </w:numPr>
        <w:spacing w:line="240" w:lineRule="auto"/>
        <w:ind w:left="0" w:firstLine="0"/>
      </w:pPr>
      <w:r>
        <w:t>Puses katra atsevišķi ir atbildīga par Projekta rezultātā radīto vērtību un ar to saistīto iegādes un lietošanas procedūru atbilstību normatīvo aktu prasībām;</w:t>
      </w:r>
    </w:p>
    <w:p w14:paraId="3E3A1B3D" w14:textId="77777777" w:rsidR="00357609" w:rsidRDefault="00F55930" w:rsidP="0025595E">
      <w:pPr>
        <w:numPr>
          <w:ilvl w:val="2"/>
          <w:numId w:val="1"/>
        </w:numPr>
        <w:spacing w:line="240" w:lineRule="auto"/>
        <w:ind w:left="0" w:firstLine="0"/>
      </w:pPr>
      <w:r>
        <w:t>Pusēm ir pienākums Projekta ietvaros radītās materiālās vērtības un rezultātus izmantot atbilstoši Projekta mērķiem;</w:t>
      </w:r>
    </w:p>
    <w:p w14:paraId="5633C6C7" w14:textId="77777777" w:rsidR="00357609" w:rsidRDefault="00F55930" w:rsidP="0025595E">
      <w:pPr>
        <w:numPr>
          <w:ilvl w:val="2"/>
          <w:numId w:val="1"/>
        </w:numPr>
        <w:spacing w:line="240" w:lineRule="auto"/>
        <w:ind w:left="0" w:firstLine="0"/>
      </w:pPr>
      <w:r>
        <w:lastRenderedPageBreak/>
        <w:t xml:space="preserve">Puses nedrīkst ieķīlāt, iznomāt, apgrūtināt ar citām lietu tiesībām un atsavināt kustamo un nekustamo mantu, kas iegādāta par Projekta līdzekļiem Projekta darbības laikā un 5 (piecus) gadus pēc Projekta noslēguma maksājuma apstiprināšanas </w:t>
      </w:r>
      <w:r w:rsidR="004D2AB2">
        <w:t>CFLA</w:t>
      </w:r>
      <w:r>
        <w:t>.</w:t>
      </w:r>
    </w:p>
    <w:p w14:paraId="1B5DB569" w14:textId="77777777" w:rsidR="00357609" w:rsidRDefault="00F55930" w:rsidP="0025595E">
      <w:pPr>
        <w:numPr>
          <w:ilvl w:val="1"/>
          <w:numId w:val="1"/>
        </w:numPr>
        <w:spacing w:line="240" w:lineRule="auto"/>
        <w:ind w:left="0" w:firstLine="0"/>
      </w:pPr>
      <w:r>
        <w:t>Sadarbības partnerim ir šādi pienākumi:</w:t>
      </w:r>
    </w:p>
    <w:p w14:paraId="75052CF2" w14:textId="77777777" w:rsidR="00357609" w:rsidRDefault="00F55930" w:rsidP="0025595E">
      <w:pPr>
        <w:numPr>
          <w:ilvl w:val="2"/>
          <w:numId w:val="1"/>
        </w:numPr>
        <w:spacing w:line="240" w:lineRule="auto"/>
        <w:ind w:left="0" w:firstLine="0"/>
      </w:pPr>
      <w:bookmarkStart w:id="11" w:name="_heading=h.tyjcwt" w:colFirst="0" w:colLast="0"/>
      <w:bookmarkStart w:id="12" w:name="_Ref453258824"/>
      <w:bookmarkEnd w:id="11"/>
      <w:r>
        <w:t>uzsākt un īstenot Aktivitātes saskaņā ar Līguma 1. pielikumu</w:t>
      </w:r>
      <w:bookmarkEnd w:id="12"/>
      <w:r>
        <w:t xml:space="preserve"> un 2. pielikumu un to īstenošanai piešķirto finansējumu, nodrošināt Aktivitāšu paredzēto sasniedzamo rādītāju sasniegšanu pilnā apjomā, kā arī horizontālo principu ievērošanu, projekta datu ticamību un izsekojamību; </w:t>
      </w:r>
    </w:p>
    <w:p w14:paraId="629A3BC5" w14:textId="77777777" w:rsidR="00357609" w:rsidRDefault="00F55930" w:rsidP="0025595E">
      <w:pPr>
        <w:numPr>
          <w:ilvl w:val="2"/>
          <w:numId w:val="1"/>
        </w:numPr>
        <w:spacing w:line="240" w:lineRule="auto"/>
        <w:ind w:left="0" w:firstLine="0"/>
      </w:pPr>
      <w:r>
        <w:t xml:space="preserve">nodrošināt normatīvajos aktos, Finanšu ministrijas kā koordinējošās iestādes, IKT pārvaldības organizācijas, </w:t>
      </w:r>
      <w:r w:rsidR="007F188F">
        <w:t>CFLA</w:t>
      </w:r>
      <w:r>
        <w:t>, Iepirkumu uzraudzības biroja un citu institūciju vadlīnijās, skaidrojumos un metodikās, kā arī Līgumā paredzēto nosacījumu izpildi;</w:t>
      </w:r>
    </w:p>
    <w:p w14:paraId="51F3D825" w14:textId="77777777" w:rsidR="00357609" w:rsidRDefault="00F55930" w:rsidP="0025595E">
      <w:pPr>
        <w:numPr>
          <w:ilvl w:val="2"/>
          <w:numId w:val="1"/>
        </w:numPr>
        <w:spacing w:line="240" w:lineRule="auto"/>
        <w:ind w:left="0" w:firstLine="0"/>
      </w:pPr>
      <w:r>
        <w:t xml:space="preserve">veikt materiālo vērtību iegādi, piemērojot normatīvos aktus publisko iepirkumu jomā, tai skaitā: </w:t>
      </w:r>
    </w:p>
    <w:p w14:paraId="12B7ECA5" w14:textId="77777777" w:rsidR="00357609" w:rsidRDefault="00F55930" w:rsidP="0025595E">
      <w:pPr>
        <w:numPr>
          <w:ilvl w:val="3"/>
          <w:numId w:val="1"/>
        </w:numPr>
        <w:spacing w:line="240" w:lineRule="auto"/>
        <w:ind w:left="0" w:firstLine="0"/>
      </w:pPr>
      <w:r>
        <w:t>nodrošina Publisko iepirkumu likumā, tiesību aktos un Iepirkumu uzraudzības biroja vadlīnijās un skaidrojumos noteikto prasību ievērošanu;</w:t>
      </w:r>
    </w:p>
    <w:p w14:paraId="34FE2A51" w14:textId="77777777" w:rsidR="00357609" w:rsidRDefault="00F55930" w:rsidP="0025595E">
      <w:pPr>
        <w:numPr>
          <w:ilvl w:val="3"/>
          <w:numId w:val="1"/>
        </w:numPr>
        <w:spacing w:line="240" w:lineRule="auto"/>
        <w:ind w:left="0" w:firstLine="0"/>
      </w:pPr>
      <w:r>
        <w:t>nodrošina nediskriminācijas, savstarpējās atzīšanas, atklātības un vienlīdzīgas attieksmes principu ievērošanu, kā arī piegādātāju brīvu konkurenci;</w:t>
      </w:r>
    </w:p>
    <w:p w14:paraId="15AA3DFE" w14:textId="77777777" w:rsidR="00357609" w:rsidRDefault="00F55930" w:rsidP="00862CB2">
      <w:pPr>
        <w:pStyle w:val="AAL4"/>
      </w:pPr>
      <w:r>
        <w:t>nodrošina interešu konflikta neesamību;</w:t>
      </w:r>
    </w:p>
    <w:p w14:paraId="3F190793" w14:textId="77777777" w:rsidR="00357609" w:rsidRDefault="00F55930" w:rsidP="0025595E">
      <w:pPr>
        <w:numPr>
          <w:ilvl w:val="3"/>
          <w:numId w:val="1"/>
        </w:numPr>
        <w:spacing w:line="240" w:lineRule="auto"/>
        <w:ind w:left="0" w:firstLine="0"/>
      </w:pPr>
      <w:r>
        <w:t>ja paredzamā līguma cena nesasniedz robežu, no kuras iepirkums jāveic saskaņā ar Publisko iepirkumu likumu un/vai citu normatīvo aktu,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p>
    <w:p w14:paraId="3E446520" w14:textId="77777777" w:rsidR="00357609" w:rsidRDefault="00F55930" w:rsidP="0025595E">
      <w:pPr>
        <w:numPr>
          <w:ilvl w:val="3"/>
          <w:numId w:val="1"/>
        </w:numPr>
        <w:spacing w:line="240" w:lineRule="auto"/>
        <w:ind w:left="0" w:firstLine="0"/>
      </w:pPr>
      <w:r>
        <w:t xml:space="preserve">slēdzot uzņēmuma līgumu ar esošo vai bijušo darbinieku, Sadarbības partneris nodrošina un spēj dokumentāli pierādīt, ka attiecīgais darbinieks nav bijis iesaistīts iepirkuma, kura ietvaros tiek slēgts uzņēmuma līgums, procedūras dokumentu izstrādāšanā, tam nav bijušas citas priekšrocības vai tas kā citādi nav ietekmējis Sadarbības partnera lēmuma pieņemšanu; </w:t>
      </w:r>
    </w:p>
    <w:p w14:paraId="60E8447B" w14:textId="77777777" w:rsidR="00357609" w:rsidRDefault="00F55930" w:rsidP="0025595E">
      <w:pPr>
        <w:numPr>
          <w:ilvl w:val="2"/>
          <w:numId w:val="1"/>
        </w:numPr>
        <w:spacing w:line="240" w:lineRule="auto"/>
        <w:ind w:left="0" w:firstLine="0"/>
      </w:pPr>
      <w:r>
        <w:t xml:space="preserve">20 (divdesmit) darba dienu laikā pēc Līguma noslēgšanas sniegt Finansējuma saņēmējam informāciju par Projekta ietvaros plānotiem Sadarbības partnera iepirkumiem atbilstoši 3. pielikuma veidnei. Mainoties informācijai par Projekta ietvaros plānotajiem Sadarbības partnera iepirkumiem, Sadarbības partneris sniedz aktualizētu informāciju saskaņā ar 3. pielikuma veidni, nosūtot to uz Līguma </w:t>
      </w:r>
      <w:r w:rsidR="00653D60">
        <w:t>6</w:t>
      </w:r>
      <w:r>
        <w:t>.2.  apakšpunktā norādīto Finansējuma saņēmēja kontaktpersonas elektronisko pastu un vienlaicīgi ar pavadvēstuli arī uz Finansējuma saņēmēja oficiālo elektronisko adresi;</w:t>
      </w:r>
    </w:p>
    <w:p w14:paraId="499803F1" w14:textId="77777777" w:rsidR="00357609" w:rsidRDefault="00F55930" w:rsidP="0025595E">
      <w:pPr>
        <w:numPr>
          <w:ilvl w:val="2"/>
          <w:numId w:val="1"/>
        </w:numPr>
        <w:pBdr>
          <w:top w:val="nil"/>
          <w:left w:val="nil"/>
          <w:bottom w:val="nil"/>
          <w:right w:val="nil"/>
          <w:between w:val="nil"/>
        </w:pBdr>
        <w:spacing w:line="240" w:lineRule="auto"/>
        <w:ind w:left="0" w:firstLine="0"/>
      </w:pPr>
      <w:r w:rsidRPr="00862CB2">
        <w:rPr>
          <w:color w:val="000000" w:themeColor="text1"/>
        </w:rPr>
        <w:t xml:space="preserve">īstenojot Aktivitātes, nodrošināt Aktivitāšu atbilstību ANM MK noteikumiem un izmaksu attiecināmību atbilstoši normatīvo aktu prasībām. Ja </w:t>
      </w:r>
      <w:r w:rsidR="003D2049">
        <w:rPr>
          <w:color w:val="000000" w:themeColor="text1"/>
        </w:rPr>
        <w:t>CFLA</w:t>
      </w:r>
      <w:r w:rsidRPr="00862CB2">
        <w:rPr>
          <w:color w:val="000000" w:themeColor="text1"/>
        </w:rPr>
        <w:t xml:space="preserve"> un/vai IKT pārvaldības organizācija atzīst Sadarbības partnera izmaksas par neattiecināmām, Sadarbības partnerim ir pienākums atmaksāt neatbilstoši veiktos izdevumus Finansējuma saņēmēja Projekta kontā triju mēnešu laikā no </w:t>
      </w:r>
      <w:r w:rsidR="00D975C8">
        <w:rPr>
          <w:color w:val="000000" w:themeColor="text1"/>
        </w:rPr>
        <w:t>CFLA</w:t>
      </w:r>
      <w:r w:rsidRPr="00862CB2">
        <w:rPr>
          <w:color w:val="000000" w:themeColor="text1"/>
        </w:rPr>
        <w:t xml:space="preserve"> un/vai IKT pārvaldības organizācijas lēmuma par neatbilstības konstatēšanu spēkā stāšanās dienas vai vienoties par neatbilstoši veikto izdevumu atmaksas grafiku;</w:t>
      </w:r>
    </w:p>
    <w:p w14:paraId="67DC058C" w14:textId="77777777" w:rsidR="00357609" w:rsidRDefault="00F55930" w:rsidP="0025595E">
      <w:pPr>
        <w:numPr>
          <w:ilvl w:val="2"/>
          <w:numId w:val="1"/>
        </w:numPr>
        <w:spacing w:line="240" w:lineRule="auto"/>
        <w:ind w:left="0" w:firstLine="0"/>
      </w:pPr>
      <w:r>
        <w:t>veikt visus maksājumus, kas saistīti ar Aktivitāšu īstenošanu saskaņā ar Projekta nosacījumiem un iepirkumu līgumos ar trešajām personām ietvertajiem nosacījumiem un samaksas termiņiem;</w:t>
      </w:r>
    </w:p>
    <w:p w14:paraId="7ECDB342" w14:textId="77777777" w:rsidR="00357609" w:rsidRDefault="00F55930" w:rsidP="0025595E">
      <w:pPr>
        <w:numPr>
          <w:ilvl w:val="2"/>
          <w:numId w:val="1"/>
        </w:numPr>
        <w:spacing w:line="240" w:lineRule="auto"/>
        <w:ind w:left="0" w:firstLine="0"/>
      </w:pPr>
      <w:r>
        <w:lastRenderedPageBreak/>
        <w:t>deleģēt pārstāvjus un piedalīties Projekta darba grupu sanāksmēs, Projekta vadības grupas un Projekta uzraudzības padomes sanāksmēs;</w:t>
      </w:r>
    </w:p>
    <w:p w14:paraId="3462DE4B" w14:textId="77777777" w:rsidR="00357609" w:rsidRDefault="00F55930" w:rsidP="0025595E">
      <w:pPr>
        <w:numPr>
          <w:ilvl w:val="2"/>
          <w:numId w:val="1"/>
        </w:numPr>
        <w:pBdr>
          <w:top w:val="nil"/>
          <w:left w:val="nil"/>
          <w:bottom w:val="nil"/>
          <w:right w:val="nil"/>
          <w:between w:val="nil"/>
        </w:pBdr>
        <w:spacing w:line="240" w:lineRule="auto"/>
        <w:ind w:left="0" w:firstLine="0"/>
      </w:pPr>
      <w:r w:rsidRPr="00862CB2">
        <w:rPr>
          <w:color w:val="000000" w:themeColor="text1"/>
        </w:rPr>
        <w:t xml:space="preserve">pieņemt visas Aktivitāšu īstenošanas rezultātā radītās vai iegādātās vērtības Sadarbības partnera bilancē, kā arī nodrošināt šo vērtību uzturēšanu vismaz 5 (piecus) gadus pēc Projekta noslēguma maksājuma apstiprināšanas </w:t>
      </w:r>
      <w:r w:rsidR="000975C6">
        <w:rPr>
          <w:color w:val="000000" w:themeColor="text1"/>
        </w:rPr>
        <w:t>CFLA</w:t>
      </w:r>
      <w:r w:rsidRPr="00862CB2">
        <w:rPr>
          <w:color w:val="000000" w:themeColor="text1"/>
        </w:rPr>
        <w:t>, tai skaitā – nodrošināt Projekta ietvaros iesaistīto Sadarbības partnera sistēmu vai to saskarņu darbību to uzturēšanai piešķirtā finansējuma ietvaros;</w:t>
      </w:r>
    </w:p>
    <w:p w14:paraId="4FF6ABB3" w14:textId="77777777" w:rsidR="00357609" w:rsidRDefault="00F55930" w:rsidP="0025595E">
      <w:pPr>
        <w:numPr>
          <w:ilvl w:val="2"/>
          <w:numId w:val="1"/>
        </w:numPr>
        <w:pBdr>
          <w:top w:val="nil"/>
          <w:left w:val="nil"/>
          <w:bottom w:val="nil"/>
          <w:right w:val="nil"/>
          <w:between w:val="nil"/>
        </w:pBdr>
        <w:spacing w:line="240" w:lineRule="auto"/>
        <w:ind w:left="0" w:firstLine="0"/>
        <w:rPr>
          <w:color w:val="000000" w:themeColor="text1"/>
        </w:rPr>
      </w:pPr>
      <w:r w:rsidRPr="578397C3">
        <w:rPr>
          <w:color w:val="000000" w:themeColor="text1"/>
        </w:rPr>
        <w:t>izmantot aktivitāšu īstenošanas rezultātā pilnveidotos informācijas un komunikācijas tehnoloģiju (turpmāk - IKT) risinājumus atbilstoši Projekta ietvaros definētajiem mērķiem</w:t>
      </w:r>
      <w:r w:rsidR="3336D175" w:rsidRPr="578397C3">
        <w:rPr>
          <w:color w:val="000000" w:themeColor="text1"/>
        </w:rPr>
        <w:t>, t.sk., nodrošināt, ka radītie risinājumi ir koplietojami un izmantojami citām ieinte</w:t>
      </w:r>
      <w:r w:rsidR="47175686" w:rsidRPr="578397C3">
        <w:rPr>
          <w:color w:val="000000" w:themeColor="text1"/>
        </w:rPr>
        <w:t>resētajām pusēm</w:t>
      </w:r>
      <w:r w:rsidRPr="578397C3">
        <w:rPr>
          <w:color w:val="000000" w:themeColor="text1"/>
        </w:rPr>
        <w:t>;</w:t>
      </w:r>
    </w:p>
    <w:p w14:paraId="4525E4AB" w14:textId="77777777" w:rsidR="00357609" w:rsidRDefault="00F55930" w:rsidP="0025595E">
      <w:pPr>
        <w:numPr>
          <w:ilvl w:val="2"/>
          <w:numId w:val="1"/>
        </w:numPr>
        <w:spacing w:line="240" w:lineRule="auto"/>
        <w:ind w:left="0" w:firstLine="0"/>
      </w:pPr>
      <w:r>
        <w:t>veikt dokumentu apriti un lietvedības kārtošanu saistībā ar Aktivitātēm, ieviešot Projektam nodalītu lietu nomenklatūru;</w:t>
      </w:r>
    </w:p>
    <w:p w14:paraId="59C24A83" w14:textId="77777777" w:rsidR="00357609" w:rsidRDefault="00F55930" w:rsidP="0025595E">
      <w:pPr>
        <w:numPr>
          <w:ilvl w:val="2"/>
          <w:numId w:val="1"/>
        </w:numPr>
        <w:spacing w:line="240" w:lineRule="auto"/>
        <w:ind w:left="0" w:firstLine="0"/>
      </w:pPr>
      <w:r>
        <w:t>visos ar Projekta īstenošanu saistītajos dokumentos, t. sk. maksājuma uzdevumos, rīkojumos, rēķinos, pieņemšanas – nodošanas aktos norādīt Projekta identifikācijas numuru;</w:t>
      </w:r>
    </w:p>
    <w:p w14:paraId="0DB16DFE" w14:textId="77777777" w:rsidR="00357609" w:rsidRDefault="00F55930" w:rsidP="0025595E">
      <w:pPr>
        <w:numPr>
          <w:ilvl w:val="2"/>
          <w:numId w:val="1"/>
        </w:numPr>
        <w:spacing w:line="240" w:lineRule="auto"/>
        <w:ind w:left="0" w:firstLine="0"/>
      </w:pPr>
      <w:r w:rsidRPr="00862CB2">
        <w:t xml:space="preserve">pēc pieprasījuma 3 (trīs) darba dienu laikā (ja Puses nevienojas par citu termiņu) atbildēt uz jebkuru Finansējuma saņēmēja, </w:t>
      </w:r>
      <w:r w:rsidR="003C27B1">
        <w:t>CFLA</w:t>
      </w:r>
      <w:r w:rsidRPr="00862CB2">
        <w:t>, IKT pārvaldības organizācijas, Eiropas Komisijas, Eiropas Biroja krāpšanas apkarošanai, Eiropas Prokuratūras, Korupcijas novēršanas un apkarošanas biroja, Centrālās finanšu un līgumu aģentūras, Atveseļošanās fonda vadībā iesaistīto institūciju un Valsts kontroles informācijas pieprasījumu un savas kompetences ietvaros sagatavot auditiem, kontrolēm un pārbaudēm nepieciešamos dokumentus, nodrošinot pieprasīto dokumentu uzrādīšanu un, ja nepieciešams, izsniegšanu</w:t>
      </w:r>
      <w:r>
        <w:t>;</w:t>
      </w:r>
    </w:p>
    <w:p w14:paraId="6AD55A0D" w14:textId="77777777" w:rsidR="00357609" w:rsidRDefault="00F55930" w:rsidP="0025595E">
      <w:pPr>
        <w:numPr>
          <w:ilvl w:val="2"/>
          <w:numId w:val="1"/>
        </w:numPr>
        <w:spacing w:line="240" w:lineRule="auto"/>
        <w:ind w:left="0" w:firstLine="0"/>
      </w:pPr>
      <w:r>
        <w:t>izstrādāt un ievērot iekšējo kārtību, lai nepieļautu Pārkāpuma situācijas iestāšanos;</w:t>
      </w:r>
    </w:p>
    <w:p w14:paraId="15EC8815" w14:textId="77777777" w:rsidR="00357609" w:rsidRDefault="00F55930" w:rsidP="0025595E">
      <w:pPr>
        <w:numPr>
          <w:ilvl w:val="2"/>
          <w:numId w:val="1"/>
        </w:numPr>
        <w:spacing w:line="240" w:lineRule="auto"/>
        <w:ind w:left="0" w:firstLine="0"/>
      </w:pPr>
      <w:r w:rsidRPr="00862CB2">
        <w:t xml:space="preserve">Projekta ietvaros veicot personu datu apstrādi, tai skaitā to uzkrāšanu un iesniegšanu Finansējuma saņēmējam, </w:t>
      </w:r>
      <w:r w:rsidR="003C27B1">
        <w:t>CFLA</w:t>
      </w:r>
      <w:r w:rsidRPr="00862CB2">
        <w:t>, IKT pārvaldības organizācijai, Eiropas Komisijas, Eiropas Biroja krāpšanas apkarošanai, Eiropas Prokuratūras, Korupcijas novēršanas un apkarošanas biroja, Centrālās finanšu un līgumu aģentūras, Valsts kontroles, Atveseļošanās fonda vadībā iesaistīto institūciju un citu kompetento institūciju pārstāvjiem, ievērot normatīvajos aktos par personu datu (tai skaitā īpašu kategoriju personas datu) aizsardzību noteiktās prasības</w:t>
      </w:r>
      <w:r>
        <w:t>;</w:t>
      </w:r>
    </w:p>
    <w:p w14:paraId="2E2D3BB6" w14:textId="77777777" w:rsidR="00EE754F" w:rsidRDefault="00EE754F" w:rsidP="0025595E">
      <w:pPr>
        <w:numPr>
          <w:ilvl w:val="2"/>
          <w:numId w:val="1"/>
        </w:numPr>
        <w:spacing w:line="240" w:lineRule="auto"/>
        <w:ind w:left="0" w:firstLine="0"/>
      </w:pPr>
      <w:r>
        <w:t>Projekta ietvaros Puses, veicot personu datu apstrādi, sadarbojas kā atsevišķi pārziņi, lai veiktu savas funkcijas un uzdevumus saskaņā ar Valsts pārvaldes iekārtas likuma 54. pantu.</w:t>
      </w:r>
    </w:p>
    <w:p w14:paraId="185883CB" w14:textId="77777777" w:rsidR="00357609" w:rsidRDefault="00F55930" w:rsidP="0025595E">
      <w:pPr>
        <w:numPr>
          <w:ilvl w:val="2"/>
          <w:numId w:val="1"/>
        </w:numPr>
        <w:spacing w:line="240" w:lineRule="auto"/>
        <w:ind w:left="0" w:firstLine="0"/>
      </w:pPr>
      <w:r>
        <w:t>Aktivitāšu īstenošanas izmaksu pieauguma gadījumā, ja tās radušās Sadarbības partnera darbību rezultātā, segt sadārdzinājumu no saviem līdzekļiem;</w:t>
      </w:r>
    </w:p>
    <w:p w14:paraId="16C4D1F3" w14:textId="77777777" w:rsidR="00357609" w:rsidRDefault="00F55930" w:rsidP="0025595E">
      <w:pPr>
        <w:numPr>
          <w:ilvl w:val="2"/>
          <w:numId w:val="1"/>
        </w:numPr>
        <w:spacing w:line="240" w:lineRule="auto"/>
        <w:ind w:left="0" w:firstLine="0"/>
      </w:pPr>
      <w:r>
        <w:t xml:space="preserve">nodrošināt Līguma </w:t>
      </w:r>
      <w:r w:rsidR="240C1191">
        <w:t>5</w:t>
      </w:r>
      <w:r>
        <w:t>. punktā minēto dokumentu glabāšanu;</w:t>
      </w:r>
    </w:p>
    <w:p w14:paraId="17B70A88" w14:textId="77777777" w:rsidR="00357609" w:rsidRDefault="00F55930" w:rsidP="0025595E">
      <w:pPr>
        <w:numPr>
          <w:ilvl w:val="2"/>
          <w:numId w:val="1"/>
        </w:numPr>
        <w:spacing w:line="240" w:lineRule="auto"/>
        <w:ind w:left="0" w:firstLine="0"/>
      </w:pPr>
      <w:r>
        <w:t>nodrošināt piekļuvi ar Projekta ietvaros Aktivitāšu īstenošanu saistītajiem dokumentiem, kas attiecas uz veicamo finanšu kontroli vai auditu, Finansējuma saņēmēja un Projekta īstenošanu uzraugošajām institūcijām 5 (piecus) gadus pēc Projekta noslēguma pārskata apstiprināšanas;</w:t>
      </w:r>
    </w:p>
    <w:p w14:paraId="641BC02C" w14:textId="77777777" w:rsidR="00357609" w:rsidRDefault="00F55930" w:rsidP="0025595E">
      <w:pPr>
        <w:numPr>
          <w:ilvl w:val="2"/>
          <w:numId w:val="1"/>
        </w:numPr>
        <w:spacing w:line="240" w:lineRule="auto"/>
        <w:ind w:left="0" w:firstLine="0"/>
      </w:pPr>
      <w:r>
        <w:t>pēc Finansējuma saņēmēja ierosinājuma sniegt atbalstu publicitātes pasākumiem un informācijas sniegšanā par Projekta aktivitātēm;</w:t>
      </w:r>
    </w:p>
    <w:p w14:paraId="17A83DBD" w14:textId="77777777" w:rsidR="00357609" w:rsidRDefault="00F55930" w:rsidP="0025595E">
      <w:pPr>
        <w:numPr>
          <w:ilvl w:val="2"/>
          <w:numId w:val="1"/>
        </w:numPr>
        <w:spacing w:line="240" w:lineRule="auto"/>
        <w:ind w:left="0" w:firstLine="0"/>
      </w:pPr>
      <w:r>
        <w:t xml:space="preserve">nekavējoties, bet ne vēlāk kā 5 (piecu) darba dienu laikā no dienas, kad Sadarbības partneris par to uzzinājis, rakstiski informēt Finansējuma saņēmēju par jebkuriem apstākļiem, kas varētu mainīt Projekta īstenošanas atbilstību Vienošanās nosacījumiem, kā arī gadījumos, ja kāds no Projektā dotajiem apliecinājumiem var kļūt vai kļūst nepatiess, neprecīzs, nepilnīgs vai maldinošs, vai par jebkādiem citiem būtiskiem notikumiem un apstākļiem, kas negatīvi </w:t>
      </w:r>
      <w:r>
        <w:lastRenderedPageBreak/>
        <w:t>ietekmē vai apdraud vai kas pamatoti ir uzskatāmi par tādiem, kas varētu negatīvi ietekmēt vai apdraudēt Līguma izpildi;</w:t>
      </w:r>
    </w:p>
    <w:p w14:paraId="2C5548C3" w14:textId="77777777" w:rsidR="00357609" w:rsidRDefault="00F55930" w:rsidP="0025595E">
      <w:pPr>
        <w:numPr>
          <w:ilvl w:val="2"/>
          <w:numId w:val="1"/>
        </w:numPr>
        <w:spacing w:line="240" w:lineRule="auto"/>
        <w:ind w:left="0" w:firstLine="0"/>
      </w:pPr>
      <w:r>
        <w:t>nodrošināt Projekta uzraudzībai nepieciešamo rādītāju apkopošanu un datu uzkrāšanu par Sadarbības partnera Projekta ietvaros sasniegtajiem rezultātiem, un sniegt šādu informāciju pēc Finansējuma saņēmēja pieprasījuma (1.</w:t>
      </w:r>
      <w:r w:rsidR="71D3EA07">
        <w:t xml:space="preserve"> </w:t>
      </w:r>
      <w:r>
        <w:t>pielikumā norādītie rezultāti);</w:t>
      </w:r>
    </w:p>
    <w:p w14:paraId="5ED53728" w14:textId="77777777" w:rsidR="00357609" w:rsidRDefault="00F55930" w:rsidP="0025595E">
      <w:pPr>
        <w:numPr>
          <w:ilvl w:val="2"/>
          <w:numId w:val="1"/>
        </w:numPr>
        <w:spacing w:line="240" w:lineRule="auto"/>
        <w:ind w:left="0" w:firstLine="0"/>
      </w:pPr>
      <w:r>
        <w:t xml:space="preserve">nepieļaut interešu konfliktu, </w:t>
      </w:r>
      <w:r w:rsidRPr="00862CB2">
        <w:t>dubulto finansējumu, korupciju, krāpšanas un trūkumu iestāšanos (atbilstoši Vienošanās 1. pielikuma 1. punktā skaidroto terminu tvērumam) Aktivitāšu</w:t>
      </w:r>
      <w:r>
        <w:t xml:space="preserve"> īstenošanā. Par iespējamām interešu konflikta, dubultā finansējuma, korupcijas, krāpšanas un trūkuma iestāšanās situācijām nekavējoties, bet ne vēlāk kā 2 (divu) darba dienu laikā informēt Finansējuma saņēmējus;</w:t>
      </w:r>
    </w:p>
    <w:p w14:paraId="34B1DCF6" w14:textId="77777777" w:rsidR="00357609" w:rsidRDefault="00F55930" w:rsidP="0025595E">
      <w:pPr>
        <w:numPr>
          <w:ilvl w:val="2"/>
          <w:numId w:val="1"/>
        </w:numPr>
        <w:spacing w:line="240" w:lineRule="auto"/>
        <w:ind w:left="0" w:firstLine="0"/>
      </w:pPr>
      <w:r>
        <w:t>sniegt priekšlikumus un saturu tiesiskā regulējuma, kas nosaka Aktivitāšu ietvaros attīstīto IKT risinājumu darbību un lietošanu, izstrādei;</w:t>
      </w:r>
    </w:p>
    <w:p w14:paraId="2676A4A2" w14:textId="77777777" w:rsidR="00357609" w:rsidRDefault="00F55930" w:rsidP="0025595E">
      <w:pPr>
        <w:numPr>
          <w:ilvl w:val="2"/>
          <w:numId w:val="1"/>
        </w:numPr>
        <w:spacing w:line="240" w:lineRule="auto"/>
        <w:ind w:left="0" w:firstLine="0"/>
      </w:pPr>
      <w:r>
        <w:t>nodrošināt publicitātes un vizuālās identitātes prasību izpildi atbilstoši Eiropas Parlamenta un Padomes Regulas (ES) Nr.2021/2414 34.panta 2.punktā noteiktajam un 2022. gada 28. novembra vadlīnijās “ES fondu 2021.</w:t>
      </w:r>
      <w:r w:rsidR="5C993485">
        <w:t xml:space="preserve"> </w:t>
      </w:r>
      <w:r>
        <w:t>–</w:t>
      </w:r>
      <w:r w:rsidR="4C9FF8B0">
        <w:t xml:space="preserve"> </w:t>
      </w:r>
      <w:r>
        <w:t xml:space="preserve">2027. gada un Atveseļošanas fonda komunikācijas un dizaina vadlīnijas” noteiktajām prasībām: </w:t>
      </w:r>
    </w:p>
    <w:p w14:paraId="30969778" w14:textId="77777777" w:rsidR="005E337A" w:rsidRDefault="005E337A" w:rsidP="003828D6">
      <w:pPr>
        <w:pStyle w:val="AAL4"/>
      </w:pPr>
      <w:r>
        <w:t xml:space="preserve">Projekta īstenošanas laikā nodrošināt aktuālās informācijas publicēšanu Sadarbības </w:t>
      </w:r>
      <w:r w:rsidR="004D453B">
        <w:t xml:space="preserve">partnera </w:t>
      </w:r>
      <w:r>
        <w:t>tīmekļa vietnē, atjaunojot informāciju ne retāk kā reizi pusgadā;</w:t>
      </w:r>
    </w:p>
    <w:p w14:paraId="1C3DAE6A" w14:textId="77777777" w:rsidR="005E337A" w:rsidRDefault="005E337A" w:rsidP="003828D6">
      <w:pPr>
        <w:pStyle w:val="AAL4"/>
      </w:pPr>
      <w:r>
        <w:t>informatīvā plakāta izvietošana Sadarbības partnera telpās visā Projekta īstenošanas periodā;</w:t>
      </w:r>
    </w:p>
    <w:p w14:paraId="0558C77E" w14:textId="77777777" w:rsidR="005E337A" w:rsidRDefault="005E337A" w:rsidP="003828D6">
      <w:pPr>
        <w:pStyle w:val="AAL4"/>
      </w:pPr>
      <w:r>
        <w:t xml:space="preserve">Sadarbības partnera reorganizācijas gadījumā nodrošināt ar Līgumā uzņemto tiesību un pienākumu nodošanu tā saistību pārņēmējam, iepriekš to saskaņojot ar Finansējuma saņēmēju, </w:t>
      </w:r>
      <w:r w:rsidR="00AE6C3C">
        <w:t>CFLA</w:t>
      </w:r>
      <w:r>
        <w:t xml:space="preserve"> un IKT pārvaldības organizāciju;</w:t>
      </w:r>
    </w:p>
    <w:p w14:paraId="39E9DBFB" w14:textId="77777777" w:rsidR="005E337A" w:rsidRDefault="005E337A" w:rsidP="003828D6">
      <w:pPr>
        <w:pStyle w:val="AAL4"/>
      </w:pPr>
      <w:r>
        <w:t>Līguma darbības laikā paziņot Finansējuma saņēmējam par izmaiņām Sadarbības partnera pamatdatos (kontaktinformācija, juridiskā adrese) 3 (trīs) darba dienu laikā pēc to maiņas;</w:t>
      </w:r>
    </w:p>
    <w:p w14:paraId="5BA8F04B" w14:textId="77777777" w:rsidR="002832C0" w:rsidRDefault="005E337A" w:rsidP="003828D6">
      <w:pPr>
        <w:pStyle w:val="AAL4"/>
      </w:pPr>
      <w:r>
        <w:t>veikt citas normatīvajos aktos un Līgumā noteiktās darbības.</w:t>
      </w:r>
    </w:p>
    <w:p w14:paraId="7B174B5A" w14:textId="77777777" w:rsidR="005E337A" w:rsidRDefault="005E337A" w:rsidP="0025595E">
      <w:pPr>
        <w:numPr>
          <w:ilvl w:val="1"/>
          <w:numId w:val="1"/>
        </w:numPr>
        <w:spacing w:line="240" w:lineRule="auto"/>
        <w:ind w:left="0" w:firstLine="0"/>
      </w:pPr>
      <w:r w:rsidRPr="45831BA3">
        <w:t>Sadarbības partnerim ir šādas tiesības:</w:t>
      </w:r>
    </w:p>
    <w:p w14:paraId="47B2C14B" w14:textId="77777777" w:rsidR="005E337A" w:rsidRDefault="005E337A" w:rsidP="0025595E">
      <w:pPr>
        <w:numPr>
          <w:ilvl w:val="2"/>
          <w:numId w:val="1"/>
        </w:numPr>
        <w:spacing w:line="240" w:lineRule="auto"/>
        <w:ind w:left="0" w:firstLine="0"/>
      </w:pPr>
      <w:r>
        <w:t>rīkoties ar Līgum</w:t>
      </w:r>
      <w:r w:rsidR="64D800AE">
        <w:t>a 4.4.2.</w:t>
      </w:r>
      <w:r>
        <w:t>apakšpunktā minēto informāciju, lai īstenotu Aktivitātes;</w:t>
      </w:r>
    </w:p>
    <w:p w14:paraId="2FAE2EFE" w14:textId="77777777" w:rsidR="005E337A" w:rsidRDefault="005E337A" w:rsidP="0025595E">
      <w:pPr>
        <w:numPr>
          <w:ilvl w:val="2"/>
          <w:numId w:val="1"/>
        </w:numPr>
        <w:spacing w:line="240" w:lineRule="auto"/>
        <w:ind w:left="0" w:firstLine="0"/>
      </w:pPr>
      <w:r>
        <w:t>pieprasīt un saņemt Aktivitāšu īstenošanai nepieciešamo informāciju no Finansējuma saņēmēja;</w:t>
      </w:r>
    </w:p>
    <w:p w14:paraId="484D8A75" w14:textId="77777777" w:rsidR="005E337A" w:rsidRDefault="005E337A" w:rsidP="0025595E">
      <w:pPr>
        <w:numPr>
          <w:ilvl w:val="2"/>
          <w:numId w:val="1"/>
        </w:numPr>
        <w:spacing w:line="240" w:lineRule="auto"/>
        <w:ind w:left="0" w:firstLine="0"/>
      </w:pPr>
      <w:r>
        <w:t>ierosināt Projekta grozījumus;</w:t>
      </w:r>
    </w:p>
    <w:p w14:paraId="61C58F95" w14:textId="77777777" w:rsidR="005E337A" w:rsidRDefault="005E337A" w:rsidP="0025595E">
      <w:pPr>
        <w:numPr>
          <w:ilvl w:val="2"/>
          <w:numId w:val="1"/>
        </w:numPr>
        <w:spacing w:line="240" w:lineRule="auto"/>
        <w:ind w:left="0" w:firstLine="0"/>
      </w:pPr>
      <w:r w:rsidRPr="00862CB2">
        <w:t>izmantot citas normatīvajos aktos un Līgumā paredzētās tiesības.</w:t>
      </w:r>
    </w:p>
    <w:p w14:paraId="7322223D" w14:textId="77777777" w:rsidR="005E337A" w:rsidRPr="00862CB2" w:rsidRDefault="00556558" w:rsidP="0025595E">
      <w:pPr>
        <w:numPr>
          <w:ilvl w:val="1"/>
          <w:numId w:val="1"/>
        </w:numPr>
        <w:spacing w:line="240" w:lineRule="auto"/>
        <w:ind w:left="0" w:firstLine="0"/>
      </w:pPr>
      <w:bookmarkStart w:id="13" w:name="_heading=h.3dy6vkm" w:colFirst="0" w:colLast="0"/>
      <w:bookmarkEnd w:id="13"/>
      <w:r>
        <w:t>Finansējuma saņēmējam ir šādi pienākumi</w:t>
      </w:r>
      <w:r w:rsidR="005E337A" w:rsidRPr="00862CB2">
        <w:t>:</w:t>
      </w:r>
    </w:p>
    <w:p w14:paraId="7F887990" w14:textId="77777777" w:rsidR="005E337A" w:rsidRPr="00862CB2" w:rsidRDefault="005E337A" w:rsidP="0025595E">
      <w:pPr>
        <w:numPr>
          <w:ilvl w:val="2"/>
          <w:numId w:val="1"/>
        </w:numPr>
        <w:spacing w:line="240" w:lineRule="auto"/>
        <w:ind w:left="0" w:firstLine="0"/>
      </w:pPr>
      <w:r w:rsidRPr="00862CB2">
        <w:t xml:space="preserve">nodrošināt normatīvajos aktos, Finanšu ministrijas kā koordinējošās iestādes, IKT pārvaldības organizācijas, </w:t>
      </w:r>
      <w:r w:rsidR="00AC727E" w:rsidRPr="00862CB2">
        <w:t>CFLA</w:t>
      </w:r>
      <w:r w:rsidRPr="00862CB2">
        <w:t>, Iepirkumu uzraudzības biroja un citu institūciju vadlīnijās, skaidrojumos un metodikās, kā arī Līgumā paredzēto nosacījumu izpildi;</w:t>
      </w:r>
    </w:p>
    <w:p w14:paraId="31AC8FCF" w14:textId="77777777" w:rsidR="005E337A" w:rsidRPr="00862CB2" w:rsidRDefault="005E337A" w:rsidP="0025595E">
      <w:pPr>
        <w:numPr>
          <w:ilvl w:val="2"/>
          <w:numId w:val="1"/>
        </w:numPr>
        <w:spacing w:line="240" w:lineRule="auto"/>
        <w:ind w:left="0" w:firstLine="0"/>
      </w:pPr>
      <w:r w:rsidRPr="00862CB2">
        <w:t>nodrošināt Projekta īstenošanu saskaņā ar Projekta iesniegumā noteikto Projekta vadības struktūru un tās aprakstu;</w:t>
      </w:r>
    </w:p>
    <w:p w14:paraId="4415D3D6" w14:textId="77777777" w:rsidR="005E337A" w:rsidRPr="00862CB2" w:rsidRDefault="005E337A" w:rsidP="0025595E">
      <w:pPr>
        <w:numPr>
          <w:ilvl w:val="2"/>
          <w:numId w:val="1"/>
        </w:numPr>
        <w:spacing w:line="240" w:lineRule="auto"/>
        <w:ind w:left="0" w:firstLine="0"/>
      </w:pPr>
      <w:r w:rsidRPr="00862CB2">
        <w:t>nodrošināt Sadarbības partnerim Līguma 3.1.</w:t>
      </w:r>
      <w:r w:rsidR="4604BEAD" w:rsidRPr="00862CB2">
        <w:t xml:space="preserve"> </w:t>
      </w:r>
      <w:r w:rsidRPr="00862CB2">
        <w:t>apakšpunktā minēto finansējumu Aktivitāšu īstenošanai un rezultātu sasniegšanai;</w:t>
      </w:r>
    </w:p>
    <w:p w14:paraId="146C9834" w14:textId="77777777" w:rsidR="005E337A" w:rsidRPr="00862CB2" w:rsidRDefault="005E337A" w:rsidP="0025595E">
      <w:pPr>
        <w:numPr>
          <w:ilvl w:val="2"/>
          <w:numId w:val="1"/>
        </w:numPr>
        <w:spacing w:line="240" w:lineRule="auto"/>
        <w:ind w:left="0" w:firstLine="0"/>
      </w:pPr>
      <w:r w:rsidRPr="00862CB2">
        <w:lastRenderedPageBreak/>
        <w:t>nodrošināt Sadarbības partnerim nepieciešamās dokumentācijas, konsultāciju un informatīvā atbalsta, kas saistīts ar Līguma izpildi un Projektu īstenošanu, savlaicīgu sniegšanu;</w:t>
      </w:r>
    </w:p>
    <w:p w14:paraId="2517C61A" w14:textId="77777777" w:rsidR="005E337A" w:rsidRPr="00862CB2" w:rsidRDefault="005E337A" w:rsidP="0025595E">
      <w:pPr>
        <w:numPr>
          <w:ilvl w:val="2"/>
          <w:numId w:val="1"/>
        </w:numPr>
        <w:spacing w:line="240" w:lineRule="auto"/>
        <w:ind w:left="0" w:firstLine="0"/>
      </w:pPr>
      <w:r w:rsidRPr="00862CB2">
        <w:t>pēc pieprasījuma 3 (trīs) darba dienu laikā (ja Puses nevienojas par citu termiņu) reaģēt uz jebkuru Sadarbības partnera informācijas pieprasījumu par Aktivitātēm un Līguma izpildes jautājumiem;</w:t>
      </w:r>
    </w:p>
    <w:p w14:paraId="1C17AAAA" w14:textId="77777777" w:rsidR="005E337A" w:rsidRPr="00862CB2" w:rsidRDefault="005E337A" w:rsidP="0025595E">
      <w:pPr>
        <w:numPr>
          <w:ilvl w:val="2"/>
          <w:numId w:val="1"/>
        </w:numPr>
        <w:spacing w:line="240" w:lineRule="auto"/>
        <w:ind w:left="0" w:firstLine="0"/>
      </w:pPr>
      <w:r w:rsidRPr="00862CB2">
        <w:t>informēt Sadarbības partneri par kārtību Aktivitāšu un resursu plānošanai, pārvaldībai un uzraudzībai un izmaiņām tajā;</w:t>
      </w:r>
    </w:p>
    <w:p w14:paraId="52FAFFB8" w14:textId="77777777" w:rsidR="005E337A" w:rsidRPr="00862CB2" w:rsidRDefault="005E337A" w:rsidP="0025595E">
      <w:pPr>
        <w:numPr>
          <w:ilvl w:val="2"/>
          <w:numId w:val="1"/>
        </w:numPr>
        <w:spacing w:line="240" w:lineRule="auto"/>
        <w:ind w:left="0" w:firstLine="0"/>
      </w:pPr>
      <w:r w:rsidRPr="00862CB2">
        <w:t>nekavējoties, bet ne vēlāk kā 3 (trīs) darba dienu laikā informēt Sadarbības partneri par jebkādu notikumu, kas varētu izraisīt īslaicīgu vai pilnīgu Projekta izbeigšanu vai citas izmaiņas Projekta īstenošanā;</w:t>
      </w:r>
    </w:p>
    <w:p w14:paraId="02310605" w14:textId="77777777" w:rsidR="005E337A" w:rsidRPr="00862CB2" w:rsidRDefault="005E337A" w:rsidP="0025595E">
      <w:pPr>
        <w:numPr>
          <w:ilvl w:val="2"/>
          <w:numId w:val="1"/>
        </w:numPr>
        <w:spacing w:line="240" w:lineRule="auto"/>
        <w:ind w:left="0" w:firstLine="0"/>
      </w:pPr>
      <w:r w:rsidRPr="00862CB2">
        <w:t>informēt Sadarbības partneri par Projekta darba grupas sanāksmēm, Projekta vadības grupas un Projekta uzraudzības padomes sanāksmēm, kurās Sadarbības partneris tiek aicināts piedalīties, vismaz 3 (trīs) darba dienas iepriekš;</w:t>
      </w:r>
    </w:p>
    <w:p w14:paraId="2DC0AEEE" w14:textId="77777777" w:rsidR="005E337A" w:rsidRPr="00862CB2" w:rsidRDefault="005E337A" w:rsidP="0025595E">
      <w:pPr>
        <w:numPr>
          <w:ilvl w:val="2"/>
          <w:numId w:val="1"/>
        </w:numPr>
        <w:spacing w:line="240" w:lineRule="auto"/>
        <w:ind w:left="0" w:firstLine="0"/>
      </w:pPr>
      <w:r w:rsidRPr="00862CB2">
        <w:t xml:space="preserve">ja </w:t>
      </w:r>
      <w:r w:rsidR="0031717E" w:rsidRPr="00862CB2">
        <w:t>CFLA</w:t>
      </w:r>
      <w:r w:rsidRPr="00862CB2">
        <w:t xml:space="preserve"> un/vai IKT pārvaldības organizācija ar savu lēmumu atzīst Sadarbības partnera attiecināmos izdevumus par neatbilstoši veiktiem, Finansējuma saņēmējs nodrošina Projekta izdevumu summas samazināšanu;</w:t>
      </w:r>
    </w:p>
    <w:p w14:paraId="5403B462" w14:textId="77777777" w:rsidR="005E337A" w:rsidRPr="00862CB2" w:rsidRDefault="005E337A" w:rsidP="0025595E">
      <w:pPr>
        <w:numPr>
          <w:ilvl w:val="2"/>
          <w:numId w:val="1"/>
        </w:numPr>
        <w:spacing w:line="240" w:lineRule="auto"/>
        <w:ind w:left="0" w:firstLine="0"/>
      </w:pPr>
      <w:r w:rsidRPr="00862CB2">
        <w:t>Līguma darbības laikā paziņot Sadarbības partnerim par izmaiņām Finansējuma saņēmēja pamatdatos (kontaktinformācija, juridiskā adrese) 3 (trīs) darba dienu laikā pēc to maiņas;</w:t>
      </w:r>
    </w:p>
    <w:p w14:paraId="2D2BEEDE" w14:textId="77777777" w:rsidR="005E337A" w:rsidRPr="00862CB2" w:rsidRDefault="005E337A" w:rsidP="0025595E">
      <w:pPr>
        <w:numPr>
          <w:ilvl w:val="2"/>
          <w:numId w:val="1"/>
        </w:numPr>
        <w:spacing w:line="240" w:lineRule="auto"/>
        <w:ind w:left="0" w:firstLine="0"/>
      </w:pPr>
      <w:r>
        <w:t>veikt citas normatīvajos aktos un Līgumā noteiktās darbības.</w:t>
      </w:r>
    </w:p>
    <w:p w14:paraId="09777745" w14:textId="77777777" w:rsidR="005E337A" w:rsidRPr="00862CB2" w:rsidRDefault="005E337A" w:rsidP="0025595E">
      <w:pPr>
        <w:numPr>
          <w:ilvl w:val="1"/>
          <w:numId w:val="1"/>
        </w:numPr>
        <w:pBdr>
          <w:top w:val="nil"/>
          <w:left w:val="nil"/>
          <w:bottom w:val="nil"/>
          <w:right w:val="nil"/>
          <w:between w:val="nil"/>
        </w:pBdr>
        <w:spacing w:line="240" w:lineRule="auto"/>
        <w:ind w:left="0" w:firstLine="0"/>
        <w:rPr>
          <w:color w:val="000000"/>
        </w:rPr>
      </w:pPr>
      <w:r w:rsidRPr="00862CB2">
        <w:rPr>
          <w:color w:val="000000"/>
        </w:rPr>
        <w:t xml:space="preserve">Finansējuma saņēmējam ir šādas tiesības: </w:t>
      </w:r>
    </w:p>
    <w:p w14:paraId="47274385" w14:textId="77777777" w:rsidR="005E337A" w:rsidRDefault="005E337A" w:rsidP="00862CB2">
      <w:pPr>
        <w:pStyle w:val="AAL3"/>
        <w:ind w:left="0" w:firstLine="0"/>
      </w:pPr>
      <w:r>
        <w:t>pieprasīt Sadarbības partnerim jebkādu informāciju par Aktivitāšu ieviešanas gaitu, veikt pārbaudes Projekta īstenošanas vietās;</w:t>
      </w:r>
    </w:p>
    <w:p w14:paraId="48561AA9" w14:textId="77777777" w:rsidR="005E337A" w:rsidRDefault="005E337A" w:rsidP="00862CB2">
      <w:pPr>
        <w:pStyle w:val="AAL3"/>
        <w:ind w:left="0" w:firstLine="0"/>
      </w:pPr>
      <w:r>
        <w:t>Finansējuma saņēmējam ir tiesības vienpusēji atkāpties no Līguma šādos gadījumos:</w:t>
      </w:r>
    </w:p>
    <w:p w14:paraId="2A499AF7" w14:textId="77777777" w:rsidR="005E337A" w:rsidRDefault="005E337A" w:rsidP="00862CB2">
      <w:pPr>
        <w:pStyle w:val="AAL4"/>
      </w:pPr>
      <w:r>
        <w:t>Projektā konstatēts Pārkāpums, par ko piemērota 100% atgūšana;</w:t>
      </w:r>
    </w:p>
    <w:p w14:paraId="64CAB9D7" w14:textId="77777777" w:rsidR="005E337A" w:rsidRDefault="005E337A" w:rsidP="00862CB2">
      <w:pPr>
        <w:pStyle w:val="AAL4"/>
      </w:pPr>
      <w:r>
        <w:t>konstatēts, ka nav sasniegti Projekta rādītāji;</w:t>
      </w:r>
    </w:p>
    <w:p w14:paraId="50484B37" w14:textId="77777777" w:rsidR="005E337A" w:rsidRDefault="005E337A" w:rsidP="00862CB2">
      <w:pPr>
        <w:pStyle w:val="AAL4"/>
      </w:pPr>
      <w:r>
        <w:t>konstatēts, ka Sadarbības partneris Aktivitāšu īstenošanas laikā, pēc atkārtota Finansējuma saņēmēja brīdinājuma, nepilda normatīvajos aktos vai Līgumā noteiktos pienākumus;</w:t>
      </w:r>
    </w:p>
    <w:p w14:paraId="007A5C38" w14:textId="77777777" w:rsidR="005E337A" w:rsidRDefault="005E337A" w:rsidP="00862CB2">
      <w:pPr>
        <w:pStyle w:val="AAL4"/>
      </w:pPr>
      <w:r>
        <w:t>Sadarbības partneris nepilda Līgumu, tai skaitā netiek ievēroti Projektā noteiktie termiņi, vai ir iestājušies citi apstākļi, kas negatīvi ietekmē vai var ietekmēt Projekta rezultātu sasniegšanu;</w:t>
      </w:r>
    </w:p>
    <w:p w14:paraId="71307EA6" w14:textId="77777777" w:rsidR="005E337A" w:rsidRDefault="005E337A" w:rsidP="00862CB2">
      <w:pPr>
        <w:pStyle w:val="AAL4"/>
      </w:pPr>
      <w:r>
        <w:t>Sadarbības partneris Projekta īstenošanas laikā ir sniedzis nepatiesu informāciju;</w:t>
      </w:r>
    </w:p>
    <w:p w14:paraId="6C7789E2" w14:textId="77777777" w:rsidR="005E337A" w:rsidRDefault="005E337A" w:rsidP="00862CB2">
      <w:pPr>
        <w:pStyle w:val="AAL4"/>
      </w:pPr>
      <w:r>
        <w:t>konstatēts, ka Līgumu nav iespējams izpildīt tādēļ, ka ir piemērotas starptautiskās vai nacionālās sankcijas vai būtiskas finanšu un kapitāla tirgus intereses ietekmējošas Eiropas Savienības vai Ziemeļatlantijas līguma organizācijas dalībvalsts noteiktās sankcijas. Šādā gadījumā Finansējuma saņēmējs Sadarbības partnerim nosūta parakstītu vienpusēju paziņojumu par Līguma izbeigšanu.</w:t>
      </w:r>
    </w:p>
    <w:p w14:paraId="40F197EA" w14:textId="77777777" w:rsidR="005E337A" w:rsidRDefault="005E337A" w:rsidP="00862CB2">
      <w:pPr>
        <w:pStyle w:val="AAL3"/>
        <w:ind w:left="709"/>
      </w:pPr>
      <w:r>
        <w:t>izmantot citas normatīvajos aktos un Līgumā paredzētās tiesības.</w:t>
      </w:r>
    </w:p>
    <w:p w14:paraId="0F5DCCBE" w14:textId="77777777" w:rsidR="005E337A" w:rsidRPr="00862CB2" w:rsidRDefault="005E337A" w:rsidP="0025595E">
      <w:pPr>
        <w:numPr>
          <w:ilvl w:val="1"/>
          <w:numId w:val="1"/>
        </w:numPr>
        <w:pBdr>
          <w:top w:val="nil"/>
          <w:left w:val="nil"/>
          <w:bottom w:val="nil"/>
          <w:right w:val="nil"/>
          <w:between w:val="nil"/>
        </w:pBdr>
        <w:spacing w:line="240" w:lineRule="auto"/>
        <w:ind w:left="0" w:firstLine="0"/>
        <w:rPr>
          <w:color w:val="000000"/>
        </w:rPr>
      </w:pPr>
      <w:r w:rsidRPr="00862CB2">
        <w:rPr>
          <w:color w:val="000000" w:themeColor="text1"/>
        </w:rPr>
        <w:t>Ja Projekta iesniegumā nepieciešams veikt grozījumus, kas tieši skar Sadarbības partneri, Finansējuma saņēmējs pirms grozījumu projekta iesniegšanas</w:t>
      </w:r>
      <w:r w:rsidR="004833BD" w:rsidRPr="00862CB2">
        <w:rPr>
          <w:color w:val="000000" w:themeColor="text1"/>
        </w:rPr>
        <w:t xml:space="preserve"> </w:t>
      </w:r>
      <w:r w:rsidR="008351D0">
        <w:rPr>
          <w:color w:val="000000" w:themeColor="text1"/>
        </w:rPr>
        <w:t>CFLA</w:t>
      </w:r>
      <w:r w:rsidR="0040436F" w:rsidRPr="00862CB2">
        <w:rPr>
          <w:color w:val="000000" w:themeColor="text1"/>
        </w:rPr>
        <w:t xml:space="preserve"> </w:t>
      </w:r>
      <w:r w:rsidRPr="00862CB2">
        <w:rPr>
          <w:color w:val="000000" w:themeColor="text1"/>
        </w:rPr>
        <w:t xml:space="preserve">nosūta tos saskaņošanai Sadarbības partnerim uz tā oficiālo elektronisko adresi. Ja Sadarbības partneris 5 (piecu) darba </w:t>
      </w:r>
      <w:r w:rsidRPr="00862CB2">
        <w:rPr>
          <w:color w:val="000000" w:themeColor="text1"/>
        </w:rPr>
        <w:lastRenderedPageBreak/>
        <w:t>dienu laikā nesniedz rakstveida iebildumus vai ieteikumus uz Finansējuma saņēmēja oficiālo elektronisko adresi, uzskatāms, ka Sadarbības partneris grozījumu projektu ir saskaņojis</w:t>
      </w:r>
      <w:r w:rsidRPr="70059471">
        <w:rPr>
          <w:color w:val="000000" w:themeColor="text1"/>
        </w:rPr>
        <w:t>.</w:t>
      </w:r>
    </w:p>
    <w:p w14:paraId="1C845B9C" w14:textId="77777777" w:rsidR="005E337A" w:rsidRPr="00862CB2" w:rsidRDefault="005E337A" w:rsidP="0025595E">
      <w:pPr>
        <w:numPr>
          <w:ilvl w:val="1"/>
          <w:numId w:val="1"/>
        </w:numPr>
        <w:pBdr>
          <w:top w:val="nil"/>
          <w:left w:val="nil"/>
          <w:bottom w:val="nil"/>
          <w:right w:val="nil"/>
          <w:between w:val="nil"/>
        </w:pBdr>
        <w:spacing w:line="240" w:lineRule="auto"/>
        <w:ind w:left="0" w:firstLine="0"/>
        <w:rPr>
          <w:color w:val="000000"/>
        </w:rPr>
      </w:pPr>
      <w:r w:rsidRPr="00862CB2">
        <w:rPr>
          <w:color w:val="000000"/>
        </w:rPr>
        <w:t>Ja Projekta iesniegumā tiek veikti grozījumi, tad 3 (trīs) darba dienu laikā Finansējuma saņēmējs nosūta grozīto Projekta iesniegumu uz Sadarbības partnera oficiālo elektronisko adresi un Sadarbības partnera kontaktpersonas elektroniskā pasta adresi.</w:t>
      </w:r>
    </w:p>
    <w:p w14:paraId="1CBB2732" w14:textId="77777777" w:rsidR="005E337A" w:rsidRPr="00862CB2" w:rsidRDefault="005E337A" w:rsidP="0025595E">
      <w:pPr>
        <w:numPr>
          <w:ilvl w:val="1"/>
          <w:numId w:val="1"/>
        </w:numPr>
        <w:pBdr>
          <w:top w:val="nil"/>
          <w:left w:val="nil"/>
          <w:bottom w:val="nil"/>
          <w:right w:val="nil"/>
          <w:between w:val="nil"/>
        </w:pBdr>
        <w:spacing w:line="240" w:lineRule="auto"/>
        <w:ind w:left="0" w:firstLine="0"/>
        <w:rPr>
          <w:color w:val="000000"/>
        </w:rPr>
      </w:pPr>
      <w:r w:rsidRPr="00862CB2">
        <w:rPr>
          <w:color w:val="000000"/>
        </w:rPr>
        <w:t>Sadarbības partneris var tikt pieaicināts piedalīties Projekta uzraudzības padomē, Projekta vadības grupā un Projekta darba grupās.</w:t>
      </w:r>
    </w:p>
    <w:p w14:paraId="52DB737E" w14:textId="77777777" w:rsidR="00F84111" w:rsidRPr="00862CB2" w:rsidRDefault="00F84111" w:rsidP="0025595E">
      <w:pPr>
        <w:numPr>
          <w:ilvl w:val="1"/>
          <w:numId w:val="1"/>
        </w:numPr>
        <w:pBdr>
          <w:top w:val="nil"/>
          <w:left w:val="nil"/>
          <w:bottom w:val="nil"/>
          <w:right w:val="nil"/>
          <w:between w:val="nil"/>
        </w:pBdr>
        <w:spacing w:line="240" w:lineRule="auto"/>
        <w:ind w:left="0" w:firstLine="0"/>
        <w:rPr>
          <w:color w:val="000000"/>
        </w:rPr>
      </w:pPr>
      <w:r w:rsidRPr="7E3AA70B">
        <w:rPr>
          <w:color w:val="000000" w:themeColor="text1"/>
        </w:rPr>
        <w:t>Sadarbības partneris visā Projekta īstenošanas laikā un arī Projekta pēcuzraudzības periodā, nodrošina, ka Projekta īstenošanas darbības, pieņemtie lēmumi un to izpildes kontrole, tiek īstenota neatkarīgi un nošķirti no VARAM kā IKT pārvaldības organizācijas, Nozares ministrijas funkciju un pienākumu veikšanas. </w:t>
      </w:r>
    </w:p>
    <w:p w14:paraId="47EA89CE" w14:textId="77777777" w:rsidR="005E337A" w:rsidRDefault="005E337A" w:rsidP="0025595E">
      <w:pPr>
        <w:numPr>
          <w:ilvl w:val="0"/>
          <w:numId w:val="1"/>
        </w:numPr>
        <w:spacing w:before="240" w:line="240" w:lineRule="auto"/>
        <w:ind w:left="0" w:firstLine="0"/>
        <w:jc w:val="center"/>
        <w:rPr>
          <w:b/>
          <w:smallCaps/>
        </w:rPr>
      </w:pPr>
      <w:bookmarkStart w:id="14" w:name="_Ref459446588"/>
      <w:r w:rsidRPr="00956FBD">
        <w:rPr>
          <w:b/>
          <w:smallCaps/>
        </w:rPr>
        <w:t>AR PROJEKTA ĪSTENOŠANU SAISTĪTIE DOKUMENTI UN TO GLABĀŠANAS TERMIŅŠ</w:t>
      </w:r>
      <w:bookmarkEnd w:id="14"/>
      <w:r w:rsidRPr="00956FBD">
        <w:rPr>
          <w:b/>
          <w:smallCaps/>
        </w:rPr>
        <w:t xml:space="preserve"> </w:t>
      </w:r>
    </w:p>
    <w:p w14:paraId="0BB5864C"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t>Sadarbības partneris nodrošina visas ar Projekta Aktivitāšu īstenošanu saistīto datņu un dokumentācijas uzglabāšanu, tajā skaitā ar Aktivitāšu saistīto korespondenci, konkursu sludinājumus, nolikumus, iepirkumu procedūru dokumentāciju, darba veicēju, pakalpojumu sniedzēju piedāvājumus un piedāvājumu vērtēšanas dokumentāciju, Aktivitāšu ietvaros noslēgtos līgumus un ar līgumiem saistīto korespondenci, veikto darbu un pakalpojumu apliecinošo dokumentāciju, veikto maksājumu dokumentāciju (rēķinus, maksājuma uzdevumus, bankas paziņojums par veiktajiem izdevumiem), attaisnojuma dokumentus u.c., ievērojot Eiropas Savienības un Latvijas Republikas normatīvajos aktos paredzētos dokumentu glabāšanas noteikumus.</w:t>
      </w:r>
    </w:p>
    <w:p w14:paraId="4DEDB8A6"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t>Pēc Projekta īstenošanas visus ar Aktivitāšu īstenošanu saistīto dokumentu oriģinālus, tai skaitā Projekta ietvaros noslēgto līgumu, veikto darbu, sniegto pakalpojumu apliecinošo dokumentu, veikto maksājumu apliecinošo dokumentu oriģinālus vai to atvasinājumus ar juridisku spēku, Sadarbības partneris uzglabā 5 (piecus) gadus pēc noslēguma maksājuma veikšanas.</w:t>
      </w:r>
    </w:p>
    <w:p w14:paraId="33D18422" w14:textId="77777777" w:rsidR="005E337A" w:rsidRDefault="005E337A" w:rsidP="0025595E">
      <w:pPr>
        <w:numPr>
          <w:ilvl w:val="0"/>
          <w:numId w:val="1"/>
        </w:numPr>
        <w:spacing w:before="240" w:line="240" w:lineRule="auto"/>
        <w:ind w:left="0" w:firstLine="0"/>
        <w:jc w:val="center"/>
        <w:rPr>
          <w:b/>
          <w:smallCaps/>
        </w:rPr>
      </w:pPr>
      <w:r w:rsidRPr="00956FBD">
        <w:rPr>
          <w:b/>
          <w:smallCaps/>
        </w:rPr>
        <w:t xml:space="preserve">PUŠU SADARBĪBA UN KONTAKTPERSONAS </w:t>
      </w:r>
    </w:p>
    <w:p w14:paraId="07C6DF4D" w14:textId="77777777" w:rsidR="005E337A" w:rsidRPr="002E2564" w:rsidRDefault="005E337A" w:rsidP="0025595E">
      <w:pPr>
        <w:numPr>
          <w:ilvl w:val="1"/>
          <w:numId w:val="1"/>
        </w:numPr>
        <w:pBdr>
          <w:top w:val="nil"/>
          <w:left w:val="nil"/>
          <w:bottom w:val="nil"/>
          <w:right w:val="nil"/>
          <w:between w:val="nil"/>
        </w:pBdr>
        <w:spacing w:line="240" w:lineRule="auto"/>
        <w:ind w:left="0" w:firstLine="0"/>
        <w:rPr>
          <w:color w:val="000000"/>
        </w:rPr>
      </w:pPr>
      <w:r w:rsidRPr="002E2564">
        <w:rPr>
          <w:color w:val="000000"/>
        </w:rPr>
        <w:t>Līguma izpildei katra no Pusēm nosaka vienu vai vairākas kontaktpersonas, kuru pienākums ir kontrolēt un koordinēt Līguma izpildi un piedalīties Projekta īstenošanas pasākumos.</w:t>
      </w:r>
    </w:p>
    <w:p w14:paraId="7371435E"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bookmarkStart w:id="15" w:name="_heading=h.1t3h5sf"/>
      <w:bookmarkStart w:id="16" w:name="_Ref230756142"/>
      <w:bookmarkEnd w:id="15"/>
      <w:r w:rsidRPr="002E2564">
        <w:rPr>
          <w:color w:val="000000" w:themeColor="text1"/>
        </w:rPr>
        <w:t>Finansējuma saņēmēja Līguma kontaktpersona:</w:t>
      </w:r>
      <w:bookmarkEnd w:id="16"/>
      <w:r w:rsidRPr="002E2564">
        <w:rPr>
          <w:color w:val="000000" w:themeColor="text1"/>
        </w:rPr>
        <w:t xml:space="preserve"> </w:t>
      </w:r>
      <w:bookmarkStart w:id="17" w:name="_Ref459446524"/>
      <w:r w:rsidRPr="002E2564">
        <w:rPr>
          <w:color w:val="000000" w:themeColor="text1"/>
        </w:rPr>
        <w:t xml:space="preserve">amats, </w:t>
      </w:r>
      <w:r w:rsidR="00C41F95">
        <w:rPr>
          <w:color w:val="000000" w:themeColor="text1"/>
        </w:rPr>
        <w:t xml:space="preserve">vecākais </w:t>
      </w:r>
      <w:r w:rsidR="6246F140" w:rsidRPr="24ECA741">
        <w:rPr>
          <w:color w:val="000000" w:themeColor="text1"/>
        </w:rPr>
        <w:t>projektu vadītājs Ēriks Bandenieks</w:t>
      </w:r>
      <w:r w:rsidR="6246F140" w:rsidRPr="002E2564">
        <w:rPr>
          <w:color w:val="000000" w:themeColor="text1"/>
        </w:rPr>
        <w:t xml:space="preserve"> tālr</w:t>
      </w:r>
      <w:r w:rsidR="64D97534" w:rsidRPr="002E2564">
        <w:rPr>
          <w:color w:val="000000" w:themeColor="text1"/>
        </w:rPr>
        <w:t>.</w:t>
      </w:r>
      <w:r w:rsidR="6246F140" w:rsidRPr="24ECA741">
        <w:rPr>
          <w:color w:val="000000" w:themeColor="text1"/>
        </w:rPr>
        <w:t>26483626</w:t>
      </w:r>
      <w:r w:rsidRPr="24ECA741">
        <w:rPr>
          <w:color w:val="000000" w:themeColor="text1"/>
        </w:rPr>
        <w:t>,</w:t>
      </w:r>
      <w:r w:rsidRPr="004A7595">
        <w:rPr>
          <w:color w:val="000000" w:themeColor="text1"/>
        </w:rPr>
        <w:t xml:space="preserve"> e-pasta adrese: </w:t>
      </w:r>
      <w:hyperlink r:id="rId13" w:history="1">
        <w:r w:rsidR="343C1DD7" w:rsidRPr="24ECA741">
          <w:rPr>
            <w:rStyle w:val="Hipersaite"/>
          </w:rPr>
          <w:t>eriks.bandenieks@vdaa.gov.lv</w:t>
        </w:r>
      </w:hyperlink>
      <w:r w:rsidRPr="24ECA741">
        <w:rPr>
          <w:color w:val="000000" w:themeColor="text1"/>
        </w:rPr>
        <w:t>,</w:t>
      </w:r>
      <w:r w:rsidRPr="004A7595">
        <w:rPr>
          <w:color w:val="000000" w:themeColor="text1"/>
        </w:rPr>
        <w:t xml:space="preserve"> pasta adrese: Alberta iela 10, Rīga, LV-1010.</w:t>
      </w:r>
    </w:p>
    <w:p w14:paraId="5B326867" w14:textId="77777777" w:rsidR="005E337A" w:rsidRPr="004A7595" w:rsidRDefault="005E337A" w:rsidP="0025595E">
      <w:pPr>
        <w:numPr>
          <w:ilvl w:val="1"/>
          <w:numId w:val="1"/>
        </w:numPr>
        <w:spacing w:line="240" w:lineRule="auto"/>
        <w:ind w:left="0" w:firstLine="0"/>
      </w:pPr>
      <w:bookmarkStart w:id="18" w:name="_heading=h.4d34og8"/>
      <w:bookmarkStart w:id="19" w:name="_Ref230756150"/>
      <w:bookmarkEnd w:id="17"/>
      <w:bookmarkEnd w:id="18"/>
      <w:r w:rsidRPr="578397C3">
        <w:rPr>
          <w:color w:val="000000" w:themeColor="text1"/>
        </w:rPr>
        <w:t xml:space="preserve">Sadarbības partnera Līguma kontaktpersona: </w:t>
      </w:r>
      <w:bookmarkEnd w:id="19"/>
      <w:r w:rsidR="004C355C" w:rsidRPr="578397C3">
        <w:rPr>
          <w:color w:val="000000" w:themeColor="text1"/>
        </w:rPr>
        <w:t xml:space="preserve">amats, </w:t>
      </w:r>
      <w:r w:rsidR="3C080EB7" w:rsidRPr="578397C3">
        <w:rPr>
          <w:color w:val="000000" w:themeColor="text1"/>
        </w:rPr>
        <w:t xml:space="preserve">Projektu vadītājs  Andris Skraucis, </w:t>
      </w:r>
      <w:r w:rsidR="00930573" w:rsidRPr="578397C3">
        <w:rPr>
          <w:color w:val="000000" w:themeColor="text1"/>
        </w:rPr>
        <w:t xml:space="preserve">tālr.: </w:t>
      </w:r>
      <w:r w:rsidR="5A30FDFB" w:rsidRPr="578397C3">
        <w:rPr>
          <w:color w:val="000000" w:themeColor="text1"/>
        </w:rPr>
        <w:t>29248214</w:t>
      </w:r>
      <w:r w:rsidR="00930573" w:rsidRPr="578397C3">
        <w:rPr>
          <w:color w:val="000000" w:themeColor="text1"/>
        </w:rPr>
        <w:t xml:space="preserve">; </w:t>
      </w:r>
      <w:r w:rsidRPr="578397C3">
        <w:rPr>
          <w:color w:val="000000" w:themeColor="text1"/>
        </w:rPr>
        <w:t>e-past</w:t>
      </w:r>
      <w:r w:rsidR="00930573" w:rsidRPr="578397C3">
        <w:rPr>
          <w:color w:val="000000" w:themeColor="text1"/>
        </w:rPr>
        <w:t>a adrese</w:t>
      </w:r>
      <w:r w:rsidR="3A9E4065" w:rsidRPr="578397C3">
        <w:rPr>
          <w:color w:val="000000" w:themeColor="text1"/>
        </w:rPr>
        <w:t xml:space="preserve">: </w:t>
      </w:r>
      <w:hyperlink r:id="rId14">
        <w:r w:rsidR="3A9E4065" w:rsidRPr="578397C3">
          <w:rPr>
            <w:rStyle w:val="Hipersaite"/>
          </w:rPr>
          <w:t>andris.skraucis@mobilelinepv.com</w:t>
        </w:r>
      </w:hyperlink>
      <w:r w:rsidR="3A9E4065" w:rsidRPr="578397C3">
        <w:rPr>
          <w:color w:val="000000" w:themeColor="text1"/>
        </w:rPr>
        <w:t xml:space="preserve">; </w:t>
      </w:r>
      <w:r w:rsidR="004C355C" w:rsidRPr="578397C3">
        <w:rPr>
          <w:color w:val="000000" w:themeColor="text1"/>
        </w:rPr>
        <w:t xml:space="preserve">pasta adrese: </w:t>
      </w:r>
      <w:r w:rsidR="20C86862" w:rsidRPr="578397C3">
        <w:rPr>
          <w:color w:val="000000" w:themeColor="text1"/>
        </w:rPr>
        <w:t xml:space="preserve">Brīvības iela 33, Ogre, </w:t>
      </w:r>
      <w:r w:rsidR="20C86862" w:rsidRPr="578397C3">
        <w:t>Ogres novads, LV-5001.</w:t>
      </w:r>
    </w:p>
    <w:p w14:paraId="37DC2FFA"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t xml:space="preserve">Ja kāda no Pusēm maina Līguma </w:t>
      </w:r>
      <w:r w:rsidR="6AA0F33C">
        <w:t>6</w:t>
      </w:r>
      <w:r w:rsidRPr="004A7595">
        <w:rPr>
          <w:color w:val="000000"/>
        </w:rPr>
        <w:t xml:space="preserve">.2. un </w:t>
      </w:r>
      <w:r w:rsidR="000C7AC0" w:rsidRPr="00687506">
        <w:rPr>
          <w:color w:val="2B579A"/>
          <w:shd w:val="clear" w:color="auto" w:fill="E6E6E6"/>
        </w:rPr>
        <w:fldChar w:fldCharType="begin"/>
      </w:r>
      <w:r w:rsidR="000C7AC0" w:rsidRPr="00687506">
        <w:instrText xml:space="preserve"> REF _Ref230756150 \r \h  \* MERGEFORMAT </w:instrText>
      </w:r>
      <w:r w:rsidR="000C7AC0" w:rsidRPr="00687506">
        <w:rPr>
          <w:color w:val="2B579A"/>
          <w:shd w:val="clear" w:color="auto" w:fill="E6E6E6"/>
        </w:rPr>
      </w:r>
      <w:r w:rsidR="000C7AC0" w:rsidRPr="00687506">
        <w:rPr>
          <w:color w:val="2B579A"/>
          <w:shd w:val="clear" w:color="auto" w:fill="E6E6E6"/>
        </w:rPr>
        <w:fldChar w:fldCharType="separate"/>
      </w:r>
      <w:r w:rsidR="00A66477">
        <w:t>6.3</w:t>
      </w:r>
      <w:r w:rsidR="000C7AC0" w:rsidRPr="00687506">
        <w:rPr>
          <w:color w:val="2B579A"/>
          <w:shd w:val="clear" w:color="auto" w:fill="E6E6E6"/>
        </w:rPr>
        <w:fldChar w:fldCharType="end"/>
      </w:r>
      <w:r w:rsidR="00DA2B08" w:rsidRPr="00687506">
        <w:t>.</w:t>
      </w:r>
      <w:r w:rsidRPr="004A7595">
        <w:rPr>
          <w:color w:val="000000"/>
        </w:rPr>
        <w:t> apakšpunktā noteiktās kontaktpersonas, tad šai Pusei par izmaiņām jāpaziņo otrai Pusei rakstiski 3 (trīs) darba dienu laikā.</w:t>
      </w:r>
    </w:p>
    <w:p w14:paraId="15296DA1"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t xml:space="preserve">Jebkurš oficiāls paziņojums, lūgums, pieprasījums vai cita informācija saskaņā ar Līgumu tiek noformēta rakstiski un sūtīts uz Līgumā norādītajām Pušu oficiālajām elektroniskajām adresēm elektronisko dokumentu veidā. Minētais neattiecas uz gadījumiem, kas noteikti Līguma </w:t>
      </w:r>
      <w:r w:rsidR="4C209EE5">
        <w:t>6</w:t>
      </w:r>
      <w:r w:rsidRPr="004A7595">
        <w:rPr>
          <w:color w:val="000000"/>
        </w:rPr>
        <w:t>.6. apakšpunktā.</w:t>
      </w:r>
    </w:p>
    <w:p w14:paraId="715F6ADD"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lastRenderedPageBreak/>
        <w:t xml:space="preserve">Saziņa informatīvajos vai organizatoriskajos jautājumos organizējama, izmantojot Līguma </w:t>
      </w:r>
      <w:r w:rsidR="4C209EE5">
        <w:t>6</w:t>
      </w:r>
      <w:r w:rsidRPr="004A7595">
        <w:rPr>
          <w:color w:val="000000"/>
        </w:rPr>
        <w:t xml:space="preserve">.2. un </w:t>
      </w:r>
      <w:r w:rsidR="4C209EE5">
        <w:t>6</w:t>
      </w:r>
      <w:r w:rsidRPr="004A7595">
        <w:rPr>
          <w:color w:val="000000"/>
        </w:rPr>
        <w:t>.3. apakšpunktā norādītās kontaktpersonu elektroniskā pasta adreses.</w:t>
      </w:r>
    </w:p>
    <w:p w14:paraId="74939505"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t>Puses apņemas atklāti, pamatoti un argumentēti sniegt dažādām auditorijām, tostarp plašsaziņas līdzekļiem un sabiedrībai, mērķorientētu informāciju, kas ir konsekventa, lietderīga un samērīga, tai skaitā attiecībā uz lēmumiem, kas tiek pieņemti Projekta ietvaros. Puses pauž vienotu nostāju visos jautājumos, kas ir saistīti ar Projekta īstenošanu, iepriekš tos saskaņojot.</w:t>
      </w:r>
    </w:p>
    <w:p w14:paraId="5CC8E104" w14:textId="77777777" w:rsidR="005E337A" w:rsidRPr="004824BD" w:rsidRDefault="005E337A" w:rsidP="0025595E">
      <w:pPr>
        <w:numPr>
          <w:ilvl w:val="0"/>
          <w:numId w:val="1"/>
        </w:numPr>
        <w:spacing w:before="240" w:line="240" w:lineRule="auto"/>
        <w:ind w:left="0" w:firstLine="0"/>
        <w:jc w:val="center"/>
        <w:rPr>
          <w:b/>
          <w:smallCaps/>
        </w:rPr>
      </w:pPr>
      <w:r w:rsidRPr="004824BD">
        <w:rPr>
          <w:b/>
          <w:smallCaps/>
        </w:rPr>
        <w:t>KONFIDENCIALITĀTE</w:t>
      </w:r>
    </w:p>
    <w:p w14:paraId="216D4E91"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7E3AA70B">
        <w:rPr>
          <w:color w:val="000000" w:themeColor="text1"/>
        </w:rPr>
        <w:t>Puses apņemas bez otras Puses iepriekšējas rakstveida piekrišanas neizpaust informāciju, ko tā ieguvusi Līguma izpildes gaitā un kurai Pusei ir piešķīrusi ierobežotas pieejamības statusu.</w:t>
      </w:r>
    </w:p>
    <w:p w14:paraId="796BCAAB"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t>Puses apņemas ievērot konfidencialitāti attiecībā uz otras Puses saimnieciska, tehniska vai zinātniska rakstura lietām, kurām viena no Pusēm ir noteikusi konfidencialitātes statusu vai ierobežotas pieejamības informācijas statusu Līguma ietvaros.</w:t>
      </w:r>
    </w:p>
    <w:p w14:paraId="374AF297"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t>Jebkāda informācija, ko Līguma darbības laikā katra Puse iegūst no citas Puses, bez iepriekšējās saskaņošanas ar citu Pusi var tikt atklāta tikai normatīvajos aktos paredzētajos gadījumos un kārtībā.</w:t>
      </w:r>
    </w:p>
    <w:p w14:paraId="5149570F"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t>Konfidencialitātes noteikumi darbojas Līguma darbības laikā un paliek spēkā pēc Līguma darbības beigām.</w:t>
      </w:r>
    </w:p>
    <w:p w14:paraId="059DA9E1"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t>Konfidenciālas informācijas izpaušana trešajām personām netiks uzskatīta par Līguma pārkāpumu šādos gadījumos:</w:t>
      </w:r>
    </w:p>
    <w:p w14:paraId="0C8ABE89" w14:textId="77777777" w:rsidR="005E337A" w:rsidRDefault="005E337A" w:rsidP="004A7595">
      <w:pPr>
        <w:pStyle w:val="AAL3"/>
      </w:pPr>
      <w:r>
        <w:t xml:space="preserve">ja konfidenciāla informācija tiek izpausta vai nodota </w:t>
      </w:r>
      <w:r w:rsidR="00536260">
        <w:t>CFLA</w:t>
      </w:r>
      <w:r>
        <w:t>, IKT pārvaldības organizācijai, Eiropas Komisijai, Eiropas Birojam krāpšanas apkarošanai, Korupcijas novēršanas un apkarošanas birojam, Centrālās finanšu un līgumu aģentūrai, Atveseļošanās fonda vadībā iesaistītajām institūcijām un Valsts kontrolei, kas saistīta ar Projekta īstenošanas laikā veiktajiem auditiem, kontrolēm un pārbaudēm, tai skaitā uzrādot pieprasītos dokumentus un, ja nepieciešams, izsniedzot tos;</w:t>
      </w:r>
    </w:p>
    <w:p w14:paraId="41BC3E2C" w14:textId="77777777" w:rsidR="005E337A" w:rsidRDefault="005E337A" w:rsidP="004A7595">
      <w:pPr>
        <w:pStyle w:val="AAL3"/>
      </w:pPr>
      <w:r>
        <w:t xml:space="preserve">konfidenciāla informācija tiek izpausta vai nodota citām Līguma </w:t>
      </w:r>
      <w:r w:rsidR="4C209EE5">
        <w:t>7</w:t>
      </w:r>
      <w:r w:rsidRPr="007727F6">
        <w:t>.5.1.</w:t>
      </w:r>
      <w:r>
        <w:t xml:space="preserve"> apakšpunktā neminētām trešajām personām (tai skaitā kompetentām valsts varas, administratīvajām, tiesu vai tamlīdzīgām iestādēm) tiesību aktos noteiktajos gadījumos un kārtībā ar noteikumu, ka saņēmēja Puse savu iespēju robežās nekavējoties paziņo par to nododošajai otrai Pusei (ja vien nebūs tiešs kompetento iestāžu aizliegums to darīt);</w:t>
      </w:r>
    </w:p>
    <w:p w14:paraId="6DAA04DC" w14:textId="77777777" w:rsidR="005E337A" w:rsidRDefault="005E337A" w:rsidP="004A7595">
      <w:pPr>
        <w:pStyle w:val="AAL3"/>
      </w:pPr>
      <w:r>
        <w:t>konfidenciāla informācija tiek izpausta vai nodota trešajām personām pēc tam, kad šī pati konfidenciālā informācija neatkarīgi no saņēmējas puses ir kļuvusi publiski zināma vai brīvi pieejama trešajām personām.</w:t>
      </w:r>
    </w:p>
    <w:p w14:paraId="2E8954D3"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t>Par konfidencialitātes pārkāpumu netiks uzskatīts un konfidencialitātes pienākums neattiecas uz šādu informāciju:</w:t>
      </w:r>
    </w:p>
    <w:p w14:paraId="6587E184" w14:textId="77777777" w:rsidR="005E337A" w:rsidRDefault="005E337A" w:rsidP="004A7595">
      <w:pPr>
        <w:pStyle w:val="AAL3"/>
      </w:pPr>
      <w:r>
        <w:t>kura ir publiski pieejama pirms Līguma noslēgšanas;</w:t>
      </w:r>
    </w:p>
    <w:p w14:paraId="28E36E01" w14:textId="77777777" w:rsidR="005E337A" w:rsidRDefault="005E337A" w:rsidP="004A7595">
      <w:pPr>
        <w:pStyle w:val="AAL3"/>
      </w:pPr>
      <w:r>
        <w:t>kura kļūst publiski pieejama bez saņēmējas puses vainas;</w:t>
      </w:r>
    </w:p>
    <w:p w14:paraId="37FFE92A" w14:textId="77777777" w:rsidR="005E337A" w:rsidRDefault="005E337A" w:rsidP="004A7595">
      <w:pPr>
        <w:pStyle w:val="AAL3"/>
      </w:pPr>
      <w:r>
        <w:t>kura ir nodota saņēmējai pusei bez konfidencialitātes pienākuma;</w:t>
      </w:r>
    </w:p>
    <w:p w14:paraId="6FA0D110" w14:textId="77777777" w:rsidR="005E337A" w:rsidRDefault="005E337A" w:rsidP="004A7595">
      <w:pPr>
        <w:pStyle w:val="AAL3"/>
      </w:pPr>
      <w:r>
        <w:t>kuru saņēmēja puse ir radījusi neatkarīgi no izpaudējas puses.</w:t>
      </w:r>
    </w:p>
    <w:p w14:paraId="2E2AE336" w14:textId="77777777" w:rsidR="00A66477" w:rsidRDefault="00A66477" w:rsidP="00A66477">
      <w:pPr>
        <w:pStyle w:val="AAL3"/>
        <w:numPr>
          <w:ilvl w:val="0"/>
          <w:numId w:val="0"/>
        </w:numPr>
        <w:ind w:left="1146"/>
      </w:pPr>
    </w:p>
    <w:p w14:paraId="078146BB" w14:textId="77777777" w:rsidR="005E337A" w:rsidRDefault="005E337A" w:rsidP="0025595E">
      <w:pPr>
        <w:numPr>
          <w:ilvl w:val="0"/>
          <w:numId w:val="1"/>
        </w:numPr>
        <w:spacing w:before="240" w:line="240" w:lineRule="auto"/>
        <w:ind w:left="0" w:firstLine="0"/>
        <w:jc w:val="center"/>
        <w:rPr>
          <w:b/>
          <w:smallCaps/>
        </w:rPr>
      </w:pPr>
      <w:r w:rsidRPr="00956FBD">
        <w:rPr>
          <w:b/>
          <w:smallCaps/>
        </w:rPr>
        <w:lastRenderedPageBreak/>
        <w:t>NEPĀRVARAMA VARA</w:t>
      </w:r>
    </w:p>
    <w:p w14:paraId="0583276A"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epizootijas, kara darbība, nemieri, kas kavē vai pārtrauc Līguma tiesību un pienākumu pilnīgu izpildi. Puses apņemas veikt nepieciešamos pasākumus, lai līdz minimumam samazinātu kaitējumus, kas var izrietēt no nepārvaramas varas apstākļiem, kā arī izpildīt attiecīgos Līguma pienākumus un tiesības pēc nepārvaramas varas vai ārkārtēja rakstura apstākļu beigām.</w:t>
      </w:r>
    </w:p>
    <w:p w14:paraId="138BB8D2"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t xml:space="preserve">Par nepārvaramas varas un ārkārtējiem apstākļiem tiek ziņots rakstiski Līguma </w:t>
      </w:r>
      <w:r w:rsidR="00DA2B08">
        <w:t>6</w:t>
      </w:r>
      <w:r w:rsidRPr="004A7595">
        <w:rPr>
          <w:color w:val="000000"/>
        </w:rPr>
        <w:t>.5. apakšpunktā noteiktajā kārtībā. Ziņojumā jānorāda, kādā termiņā ir iespējama un paredzama Līgumā noteikto tiesību un pienākumu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23E0350" w14:textId="77777777" w:rsidR="005E337A" w:rsidRDefault="005E337A" w:rsidP="0025595E">
      <w:pPr>
        <w:numPr>
          <w:ilvl w:val="0"/>
          <w:numId w:val="1"/>
        </w:numPr>
        <w:spacing w:before="240" w:line="240" w:lineRule="auto"/>
        <w:ind w:left="0" w:firstLine="0"/>
        <w:jc w:val="center"/>
        <w:rPr>
          <w:b/>
          <w:smallCaps/>
        </w:rPr>
      </w:pPr>
      <w:r w:rsidRPr="00956FBD">
        <w:rPr>
          <w:b/>
          <w:smallCaps/>
        </w:rPr>
        <w:t>CITI NOTEIKUMI</w:t>
      </w:r>
    </w:p>
    <w:p w14:paraId="501208A6"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t>Pusēm saglabājas autora mantiskās tiesības uz tiem dokumentiem, materiāliem, datiem vai programmatūru, kura ir tikusi izmantota Līguma izpildes ietvaros un uz kurām Pusēm ir bijušas autora mantiskās tiesības jau pirms Līguma spēkā stāšanās brīža.</w:t>
      </w:r>
    </w:p>
    <w:p w14:paraId="5EE2BA6B"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t>Sadarbības partnerim saglabājas visas autora mantiskās tiesības uz Līguma ietvaros un par Sadarbības partnera līdzekļiem radīto (ieskaitot tā pasūtīto) programmatūru vai citu Līguma izpildījumu, ja vien Puses saskaņā ar šo Līgumu nevienojas citādi.</w:t>
      </w:r>
    </w:p>
    <w:p w14:paraId="3B168D36"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themeColor="text1"/>
        </w:rPr>
      </w:pPr>
      <w:r w:rsidRPr="004A7595">
        <w:rPr>
          <w:color w:val="000000" w:themeColor="text1"/>
        </w:rPr>
        <w:t xml:space="preserve">Līguma saistības nekādā veidā nevar tikt nodotas trešajai pusei bez iepriekšējas rakstiskas </w:t>
      </w:r>
      <w:r w:rsidR="00DB6CD3">
        <w:rPr>
          <w:color w:val="000000" w:themeColor="text1"/>
        </w:rPr>
        <w:t>CFLA</w:t>
      </w:r>
      <w:r w:rsidRPr="004A7595">
        <w:rPr>
          <w:color w:val="000000" w:themeColor="text1"/>
        </w:rPr>
        <w:t xml:space="preserve"> piekrišanas.</w:t>
      </w:r>
    </w:p>
    <w:p w14:paraId="6B34317F" w14:textId="77777777" w:rsidR="005E337A" w:rsidRPr="004A7595"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t>Līgums stājas spēkā ar brīdi, kad Līgumu ir parakstījušas abas Puses un ir spēkā līdz pilnīgai Pušu saistību izpildei.</w:t>
      </w:r>
    </w:p>
    <w:p w14:paraId="4C5BD005" w14:textId="77777777" w:rsidR="005E337A" w:rsidRPr="00956FBD" w:rsidRDefault="005E337A" w:rsidP="0025595E">
      <w:pPr>
        <w:numPr>
          <w:ilvl w:val="1"/>
          <w:numId w:val="1"/>
        </w:numPr>
        <w:pBdr>
          <w:top w:val="nil"/>
          <w:left w:val="nil"/>
          <w:bottom w:val="nil"/>
          <w:right w:val="nil"/>
          <w:between w:val="nil"/>
        </w:pBdr>
        <w:spacing w:line="240" w:lineRule="auto"/>
        <w:ind w:left="0" w:firstLine="0"/>
        <w:rPr>
          <w:color w:val="000000"/>
        </w:rPr>
      </w:pPr>
      <w:r w:rsidRPr="004A7595">
        <w:rPr>
          <w:color w:val="000000"/>
        </w:rPr>
        <w:t xml:space="preserve">Strīdus, kas radušies Līguma izpildes laikā, Puses risina savstarpēju pārrunu ceļā, ja vienošanās netiek panākta strīdu risina saskaņā ar Latvijas Republikas normatīvajiem aktiem. </w:t>
      </w:r>
    </w:p>
    <w:p w14:paraId="79482575" w14:textId="77777777" w:rsidR="005E337A" w:rsidRPr="00956FBD" w:rsidRDefault="005E337A" w:rsidP="0025595E">
      <w:pPr>
        <w:numPr>
          <w:ilvl w:val="1"/>
          <w:numId w:val="1"/>
        </w:numPr>
        <w:pBdr>
          <w:top w:val="nil"/>
          <w:left w:val="nil"/>
          <w:bottom w:val="nil"/>
          <w:right w:val="nil"/>
          <w:between w:val="nil"/>
        </w:pBdr>
        <w:spacing w:line="240" w:lineRule="auto"/>
        <w:ind w:left="0" w:firstLine="0"/>
        <w:rPr>
          <w:color w:val="000000"/>
        </w:rPr>
      </w:pPr>
      <w:r w:rsidRPr="00C14BFB">
        <w:rPr>
          <w:color w:val="000000"/>
        </w:rPr>
        <w:t>Līgumu var papildināt, grozīt vai izbeigt, Pusēm savstarpēji vienojoties. Jebkuras Līguma izmaiņas vai papildinājumi tiek noformēti rakstveidā un kļūst par Līguma neatņemamām sastāvdaļām.</w:t>
      </w:r>
    </w:p>
    <w:p w14:paraId="5FD1EAF2" w14:textId="64DB8886" w:rsidR="005E337A" w:rsidRPr="00DA7D38" w:rsidRDefault="005E337A" w:rsidP="0025595E">
      <w:pPr>
        <w:numPr>
          <w:ilvl w:val="1"/>
          <w:numId w:val="1"/>
        </w:numPr>
        <w:pBdr>
          <w:top w:val="nil"/>
          <w:left w:val="nil"/>
          <w:bottom w:val="nil"/>
          <w:right w:val="nil"/>
          <w:between w:val="nil"/>
        </w:pBdr>
        <w:spacing w:line="240" w:lineRule="auto"/>
        <w:ind w:left="0" w:firstLine="0"/>
        <w:rPr>
          <w:color w:val="000000" w:themeColor="text1"/>
        </w:rPr>
      </w:pPr>
      <w:r w:rsidRPr="00DA7D38">
        <w:rPr>
          <w:color w:val="000000" w:themeColor="text1"/>
        </w:rPr>
        <w:t xml:space="preserve">Līgums sagatavots un parakstīts ar drošu elektronisko parakstu uz </w:t>
      </w:r>
      <w:r w:rsidR="212617D5" w:rsidRPr="00DA7D38">
        <w:rPr>
          <w:color w:val="000000" w:themeColor="text1"/>
        </w:rPr>
        <w:t>1</w:t>
      </w:r>
      <w:r w:rsidR="00DA7D38" w:rsidRPr="00DA7D38">
        <w:rPr>
          <w:color w:val="000000" w:themeColor="text1"/>
        </w:rPr>
        <w:t>6</w:t>
      </w:r>
      <w:r w:rsidR="212617D5" w:rsidRPr="00DA7D38">
        <w:rPr>
          <w:color w:val="000000" w:themeColor="text1"/>
        </w:rPr>
        <w:t xml:space="preserve"> </w:t>
      </w:r>
      <w:r w:rsidRPr="00DA7D38">
        <w:rPr>
          <w:color w:val="000000" w:themeColor="text1"/>
        </w:rPr>
        <w:t>(</w:t>
      </w:r>
      <w:r w:rsidR="00DA7D38" w:rsidRPr="00DA7D38">
        <w:rPr>
          <w:color w:val="000000" w:themeColor="text1"/>
        </w:rPr>
        <w:t>sešpad</w:t>
      </w:r>
      <w:r w:rsidR="212617D5" w:rsidRPr="00DA7D38">
        <w:rPr>
          <w:color w:val="000000" w:themeColor="text1"/>
        </w:rPr>
        <w:t>smit</w:t>
      </w:r>
      <w:r w:rsidRPr="00DA7D38">
        <w:rPr>
          <w:color w:val="000000" w:themeColor="text1"/>
        </w:rPr>
        <w:t xml:space="preserve">) lapām, ieskaitot Līguma pielikumus uz </w:t>
      </w:r>
      <w:r w:rsidR="00DA7D38" w:rsidRPr="00DA7D38">
        <w:rPr>
          <w:color w:val="000000" w:themeColor="text1"/>
        </w:rPr>
        <w:t>5</w:t>
      </w:r>
      <w:r w:rsidRPr="00DA7D38">
        <w:rPr>
          <w:color w:val="000000" w:themeColor="text1"/>
        </w:rPr>
        <w:t xml:space="preserve"> (</w:t>
      </w:r>
      <w:r w:rsidR="00DA7D38" w:rsidRPr="00DA7D38">
        <w:rPr>
          <w:color w:val="000000" w:themeColor="text1"/>
        </w:rPr>
        <w:t>piecām</w:t>
      </w:r>
      <w:r w:rsidRPr="00DA7D38">
        <w:rPr>
          <w:color w:val="000000" w:themeColor="text1"/>
        </w:rPr>
        <w:t>) lapām.</w:t>
      </w:r>
    </w:p>
    <w:p w14:paraId="132F200E" w14:textId="77777777" w:rsidR="005E337A" w:rsidRPr="00DA7D38" w:rsidRDefault="005E337A" w:rsidP="0025595E">
      <w:pPr>
        <w:numPr>
          <w:ilvl w:val="1"/>
          <w:numId w:val="1"/>
        </w:numPr>
        <w:pBdr>
          <w:top w:val="nil"/>
          <w:left w:val="nil"/>
          <w:bottom w:val="nil"/>
          <w:right w:val="nil"/>
          <w:between w:val="nil"/>
        </w:pBdr>
        <w:spacing w:line="240" w:lineRule="auto"/>
        <w:ind w:left="0" w:firstLine="0"/>
        <w:rPr>
          <w:color w:val="000000"/>
        </w:rPr>
      </w:pPr>
      <w:r w:rsidRPr="00DA7D38">
        <w:rPr>
          <w:color w:val="000000" w:themeColor="text1"/>
        </w:rPr>
        <w:t>Līguma neatņemama sastāvdaļa ir šādi pielikumi:</w:t>
      </w:r>
    </w:p>
    <w:p w14:paraId="11ED8045" w14:textId="77777777" w:rsidR="005E337A" w:rsidRPr="00DA7D38" w:rsidRDefault="005E337A" w:rsidP="578397C3">
      <w:pPr>
        <w:pStyle w:val="AAL3"/>
        <w:rPr>
          <w:color w:val="000000"/>
        </w:rPr>
      </w:pPr>
      <w:bookmarkStart w:id="20" w:name="_heading=h.2s8eyo1"/>
      <w:bookmarkEnd w:id="20"/>
      <w:r w:rsidRPr="00DA7D38">
        <w:rPr>
          <w:color w:val="000000" w:themeColor="text1"/>
        </w:rPr>
        <w:t xml:space="preserve">1. pielikums “Sadarbības partnerim Projekta ietvaros noteiktās aktivitātes: </w:t>
      </w:r>
      <w:r w:rsidR="1C08356E" w:rsidRPr="00DA7D38">
        <w:rPr>
          <w:color w:val="000000" w:themeColor="text1"/>
        </w:rPr>
        <w:t>“</w:t>
      </w:r>
      <w:r w:rsidR="1C08356E" w:rsidRPr="00DA7D38">
        <w:rPr>
          <w:i/>
          <w:iCs/>
          <w:color w:val="000000" w:themeColor="text1"/>
        </w:rPr>
        <w:t>Ogres novada</w:t>
      </w:r>
      <w:r w:rsidR="38A4722F" w:rsidRPr="00DA7D38">
        <w:rPr>
          <w:i/>
          <w:iCs/>
          <w:color w:val="000000" w:themeColor="text1"/>
        </w:rPr>
        <w:t xml:space="preserve"> </w:t>
      </w:r>
      <w:r w:rsidRPr="00DA7D38">
        <w:rPr>
          <w:i/>
          <w:iCs/>
        </w:rPr>
        <w:t>pašvaldība</w:t>
      </w:r>
      <w:r w:rsidRPr="00DA7D38">
        <w:rPr>
          <w:color w:val="000000" w:themeColor="text1"/>
        </w:rPr>
        <w:t xml:space="preserve">” uz </w:t>
      </w:r>
      <w:r w:rsidR="54772F81" w:rsidRPr="00DA7D38">
        <w:rPr>
          <w:color w:val="000000" w:themeColor="text1"/>
        </w:rPr>
        <w:t xml:space="preserve">3 </w:t>
      </w:r>
      <w:r w:rsidRPr="00DA7D38">
        <w:rPr>
          <w:color w:val="000000" w:themeColor="text1"/>
        </w:rPr>
        <w:t>(</w:t>
      </w:r>
      <w:r w:rsidR="6DB14802" w:rsidRPr="00DA7D38">
        <w:rPr>
          <w:color w:val="000000" w:themeColor="text1"/>
        </w:rPr>
        <w:t>trīs)</w:t>
      </w:r>
      <w:r w:rsidRPr="00DA7D38">
        <w:rPr>
          <w:color w:val="000000" w:themeColor="text1"/>
        </w:rPr>
        <w:t xml:space="preserve"> lapām;</w:t>
      </w:r>
    </w:p>
    <w:p w14:paraId="5F5E9FF8" w14:textId="77777777" w:rsidR="005E337A" w:rsidRPr="00DA7D38" w:rsidRDefault="005E337A" w:rsidP="578397C3">
      <w:pPr>
        <w:pStyle w:val="AAL3"/>
        <w:rPr>
          <w:color w:val="000000"/>
        </w:rPr>
      </w:pPr>
      <w:r w:rsidRPr="00DA7D38">
        <w:rPr>
          <w:color w:val="000000" w:themeColor="text1"/>
        </w:rPr>
        <w:t xml:space="preserve">2. pielikums “Sadarbības partnera Projekta finansējums, EUR: </w:t>
      </w:r>
      <w:r w:rsidR="781330A7" w:rsidRPr="00DA7D38">
        <w:rPr>
          <w:color w:val="000000" w:themeColor="text1"/>
        </w:rPr>
        <w:t>“</w:t>
      </w:r>
      <w:r w:rsidR="781330A7" w:rsidRPr="00DA7D38">
        <w:rPr>
          <w:i/>
          <w:iCs/>
          <w:color w:val="000000" w:themeColor="text1"/>
        </w:rPr>
        <w:t>Ogres</w:t>
      </w:r>
      <w:r w:rsidR="332BFBB8" w:rsidRPr="00DA7D38">
        <w:rPr>
          <w:i/>
          <w:iCs/>
          <w:color w:val="000000" w:themeColor="text1"/>
        </w:rPr>
        <w:t xml:space="preserve"> novada </w:t>
      </w:r>
      <w:r w:rsidRPr="00DA7D38">
        <w:rPr>
          <w:i/>
          <w:iCs/>
        </w:rPr>
        <w:t>pašvaldība</w:t>
      </w:r>
      <w:r w:rsidRPr="00DA7D38">
        <w:rPr>
          <w:color w:val="000000" w:themeColor="text1"/>
        </w:rPr>
        <w:t>” uz 1 (vienas) lapas;</w:t>
      </w:r>
    </w:p>
    <w:p w14:paraId="4AB73FBD" w14:textId="77777777" w:rsidR="005E337A" w:rsidRDefault="005E337A" w:rsidP="00C14BFB">
      <w:pPr>
        <w:pStyle w:val="AAL3"/>
        <w:rPr>
          <w:color w:val="000000"/>
        </w:rPr>
      </w:pPr>
      <w:r w:rsidRPr="00DA7D38">
        <w:rPr>
          <w:color w:val="000000"/>
        </w:rPr>
        <w:t>3. pielikums “Iepirkumu plāns un plānoto maksājumu pieprasījumu grafiks” uz 1 (vienas) lapas.</w:t>
      </w:r>
    </w:p>
    <w:p w14:paraId="3E5B5AF9" w14:textId="77777777" w:rsidR="00A66477" w:rsidRDefault="00A66477" w:rsidP="00A66477">
      <w:pPr>
        <w:pStyle w:val="AAL3"/>
        <w:numPr>
          <w:ilvl w:val="0"/>
          <w:numId w:val="0"/>
        </w:numPr>
        <w:ind w:left="1146"/>
        <w:rPr>
          <w:color w:val="000000"/>
        </w:rPr>
      </w:pPr>
    </w:p>
    <w:p w14:paraId="51BDD075" w14:textId="77777777" w:rsidR="00A66477" w:rsidRPr="00DA7D38" w:rsidRDefault="00A66477" w:rsidP="00A66477">
      <w:pPr>
        <w:pStyle w:val="AAL3"/>
        <w:numPr>
          <w:ilvl w:val="0"/>
          <w:numId w:val="0"/>
        </w:numPr>
        <w:ind w:left="1146"/>
        <w:rPr>
          <w:color w:val="000000"/>
        </w:rPr>
      </w:pPr>
    </w:p>
    <w:p w14:paraId="7315224E" w14:textId="77777777" w:rsidR="005E337A" w:rsidRPr="00956FBD" w:rsidRDefault="005E337A" w:rsidP="0025595E">
      <w:pPr>
        <w:numPr>
          <w:ilvl w:val="0"/>
          <w:numId w:val="1"/>
        </w:numPr>
        <w:spacing w:before="240" w:line="240" w:lineRule="auto"/>
        <w:ind w:left="0" w:firstLine="0"/>
        <w:jc w:val="center"/>
        <w:rPr>
          <w:b/>
          <w:smallCaps/>
        </w:rPr>
      </w:pPr>
      <w:r w:rsidRPr="00956FBD">
        <w:rPr>
          <w:b/>
          <w:smallCaps/>
        </w:rPr>
        <w:lastRenderedPageBreak/>
        <w:t xml:space="preserve">PUŠU REKVIZĪTI </w:t>
      </w:r>
    </w:p>
    <w:tbl>
      <w:tblPr>
        <w:tblW w:w="9060" w:type="dxa"/>
        <w:tblLayout w:type="fixed"/>
        <w:tblCellMar>
          <w:left w:w="115" w:type="dxa"/>
          <w:right w:w="115" w:type="dxa"/>
        </w:tblCellMar>
        <w:tblLook w:val="0000" w:firstRow="0" w:lastRow="0" w:firstColumn="0" w:lastColumn="0" w:noHBand="0" w:noVBand="0"/>
      </w:tblPr>
      <w:tblGrid>
        <w:gridCol w:w="4530"/>
        <w:gridCol w:w="4530"/>
      </w:tblGrid>
      <w:tr w:rsidR="005E337A" w14:paraId="0C080BDE" w14:textId="77777777" w:rsidTr="578397C3">
        <w:tc>
          <w:tcPr>
            <w:tcW w:w="4530" w:type="dxa"/>
          </w:tcPr>
          <w:p w14:paraId="0CD1F2B7" w14:textId="77777777" w:rsidR="005E337A" w:rsidRDefault="005E337A">
            <w:pPr>
              <w:spacing w:line="240" w:lineRule="auto"/>
              <w:ind w:left="41" w:right="-108"/>
              <w:jc w:val="left"/>
              <w:rPr>
                <w:b/>
              </w:rPr>
            </w:pPr>
            <w:r>
              <w:rPr>
                <w:b/>
              </w:rPr>
              <w:t>Finansējuma saņēmējs</w:t>
            </w:r>
          </w:p>
        </w:tc>
        <w:tc>
          <w:tcPr>
            <w:tcW w:w="4530" w:type="dxa"/>
          </w:tcPr>
          <w:p w14:paraId="6D590B01" w14:textId="77777777" w:rsidR="005E337A" w:rsidRDefault="005E337A">
            <w:pPr>
              <w:spacing w:line="240" w:lineRule="auto"/>
              <w:ind w:left="41" w:right="-108"/>
              <w:jc w:val="left"/>
              <w:rPr>
                <w:b/>
              </w:rPr>
            </w:pPr>
            <w:r>
              <w:rPr>
                <w:b/>
              </w:rPr>
              <w:t>SADARBĪBAS PARTNERIS</w:t>
            </w:r>
          </w:p>
        </w:tc>
      </w:tr>
      <w:tr w:rsidR="001220B3" w14:paraId="6B37C182" w14:textId="77777777" w:rsidTr="578397C3">
        <w:tc>
          <w:tcPr>
            <w:tcW w:w="4530" w:type="dxa"/>
          </w:tcPr>
          <w:p w14:paraId="2BBC09B5" w14:textId="77777777" w:rsidR="001220B3" w:rsidRPr="00C14BFB" w:rsidRDefault="001220B3" w:rsidP="001220B3">
            <w:pPr>
              <w:spacing w:before="0" w:after="0" w:line="240" w:lineRule="auto"/>
              <w:ind w:left="34" w:right="-108"/>
              <w:rPr>
                <w:highlight w:val="yellow"/>
              </w:rPr>
            </w:pPr>
            <w:r>
              <w:t>Valsts digitālās attīstības aģentūra</w:t>
            </w:r>
          </w:p>
        </w:tc>
        <w:tc>
          <w:tcPr>
            <w:tcW w:w="4530" w:type="dxa"/>
          </w:tcPr>
          <w:p w14:paraId="67CD3839" w14:textId="2DDADB34" w:rsidR="001220B3" w:rsidRPr="00C14BFB" w:rsidRDefault="4799D9BC" w:rsidP="007D76DA">
            <w:pPr>
              <w:spacing w:before="0" w:after="0" w:line="240" w:lineRule="auto"/>
              <w:ind w:left="34" w:right="-108"/>
              <w:rPr>
                <w:rStyle w:val="normaltextrun"/>
              </w:rPr>
            </w:pPr>
            <w:r w:rsidRPr="578397C3">
              <w:rPr>
                <w:rStyle w:val="normaltextrun"/>
              </w:rPr>
              <w:t xml:space="preserve">Ogres novada </w:t>
            </w:r>
            <w:r w:rsidR="00B13C5B" w:rsidRPr="578397C3">
              <w:rPr>
                <w:rStyle w:val="normaltextrun"/>
              </w:rPr>
              <w:t>pašvaldība</w:t>
            </w:r>
          </w:p>
        </w:tc>
      </w:tr>
      <w:tr w:rsidR="001220B3" w14:paraId="49B5308C" w14:textId="77777777" w:rsidTr="578397C3">
        <w:tc>
          <w:tcPr>
            <w:tcW w:w="4530" w:type="dxa"/>
          </w:tcPr>
          <w:p w14:paraId="55079355" w14:textId="77777777" w:rsidR="001220B3" w:rsidRDefault="001220B3" w:rsidP="001220B3">
            <w:pPr>
              <w:spacing w:before="0" w:after="0" w:line="240" w:lineRule="auto"/>
              <w:ind w:left="34" w:right="-108"/>
              <w:jc w:val="left"/>
              <w:rPr>
                <w:b/>
                <w:bCs/>
              </w:rPr>
            </w:pPr>
            <w:r>
              <w:t>Alberta iela 10, Rīga, LV-1010</w:t>
            </w:r>
          </w:p>
        </w:tc>
        <w:tc>
          <w:tcPr>
            <w:tcW w:w="4530" w:type="dxa"/>
          </w:tcPr>
          <w:p w14:paraId="1EAC0E81" w14:textId="77777777" w:rsidR="001220B3" w:rsidRDefault="463D6262" w:rsidP="7E3AA70B">
            <w:pPr>
              <w:spacing w:before="0" w:after="0" w:line="240" w:lineRule="auto"/>
              <w:ind w:left="34" w:right="-108"/>
              <w:jc w:val="left"/>
            </w:pPr>
            <w:r w:rsidRPr="578397C3">
              <w:rPr>
                <w:rStyle w:val="normaltextrun"/>
              </w:rPr>
              <w:t xml:space="preserve">Brīvības iela 33, Ogre, </w:t>
            </w:r>
            <w:r w:rsidR="006B13D2">
              <w:br/>
            </w:r>
            <w:r w:rsidRPr="578397C3">
              <w:rPr>
                <w:rStyle w:val="normaltextrun"/>
              </w:rPr>
              <w:t>Ogres novads, LV-5001</w:t>
            </w:r>
          </w:p>
        </w:tc>
      </w:tr>
      <w:tr w:rsidR="001220B3" w14:paraId="0B8751C3" w14:textId="77777777" w:rsidTr="578397C3">
        <w:tc>
          <w:tcPr>
            <w:tcW w:w="4530" w:type="dxa"/>
          </w:tcPr>
          <w:p w14:paraId="471441DA" w14:textId="77777777" w:rsidR="001220B3" w:rsidRDefault="001220B3" w:rsidP="001220B3">
            <w:pPr>
              <w:spacing w:before="0" w:after="0" w:line="240" w:lineRule="auto"/>
              <w:ind w:left="34" w:right="-108"/>
              <w:jc w:val="left"/>
            </w:pPr>
            <w:r>
              <w:t>Reģistrācijas Nr. 90001733697*</w:t>
            </w:r>
          </w:p>
        </w:tc>
        <w:tc>
          <w:tcPr>
            <w:tcW w:w="4530" w:type="dxa"/>
          </w:tcPr>
          <w:p w14:paraId="6F2F1D9C" w14:textId="77777777" w:rsidR="001220B3" w:rsidRDefault="001220B3" w:rsidP="001220B3">
            <w:pPr>
              <w:spacing w:before="0" w:after="0" w:line="240" w:lineRule="auto"/>
              <w:ind w:left="34" w:right="-108"/>
              <w:jc w:val="left"/>
              <w:rPr>
                <w:rStyle w:val="normaltextrun"/>
              </w:rPr>
            </w:pPr>
            <w:r w:rsidRPr="578397C3">
              <w:rPr>
                <w:rStyle w:val="normaltextrun"/>
              </w:rPr>
              <w:t xml:space="preserve">Reģistrācijas Nr. </w:t>
            </w:r>
            <w:r w:rsidR="38D48814" w:rsidRPr="578397C3">
              <w:rPr>
                <w:rStyle w:val="normaltextrun"/>
              </w:rPr>
              <w:t>90000024455</w:t>
            </w:r>
          </w:p>
          <w:p w14:paraId="15738378" w14:textId="77777777" w:rsidR="007D76DA" w:rsidRDefault="007D76DA" w:rsidP="001220B3">
            <w:pPr>
              <w:spacing w:before="0" w:after="0" w:line="240" w:lineRule="auto"/>
              <w:ind w:left="34" w:right="-108"/>
              <w:jc w:val="left"/>
            </w:pPr>
          </w:p>
        </w:tc>
      </w:tr>
      <w:tr w:rsidR="001220B3" w14:paraId="59E68995" w14:textId="77777777" w:rsidTr="578397C3">
        <w:tc>
          <w:tcPr>
            <w:tcW w:w="4530" w:type="dxa"/>
          </w:tcPr>
          <w:p w14:paraId="61585E09" w14:textId="77777777" w:rsidR="001220B3" w:rsidRDefault="001220B3" w:rsidP="001220B3">
            <w:pPr>
              <w:spacing w:before="0" w:after="0" w:line="240" w:lineRule="auto"/>
              <w:ind w:left="34" w:right="-108"/>
              <w:jc w:val="left"/>
              <w:rPr>
                <w:b/>
              </w:rPr>
            </w:pPr>
            <w:r>
              <w:t>Tālr.: 67079000</w:t>
            </w:r>
          </w:p>
        </w:tc>
        <w:tc>
          <w:tcPr>
            <w:tcW w:w="4530" w:type="dxa"/>
          </w:tcPr>
          <w:p w14:paraId="161C61F4" w14:textId="77777777" w:rsidR="001220B3" w:rsidRDefault="001220B3" w:rsidP="001220B3">
            <w:pPr>
              <w:spacing w:before="0" w:after="0" w:line="240" w:lineRule="auto"/>
              <w:ind w:left="34" w:right="-108"/>
              <w:jc w:val="left"/>
            </w:pPr>
            <w:r w:rsidRPr="578397C3">
              <w:rPr>
                <w:rStyle w:val="normaltextrun"/>
              </w:rPr>
              <w:t xml:space="preserve">Tālr.: </w:t>
            </w:r>
            <w:r w:rsidR="5F0DE422" w:rsidRPr="578397C3">
              <w:rPr>
                <w:rStyle w:val="normaltextrun"/>
              </w:rPr>
              <w:t>65071160</w:t>
            </w:r>
          </w:p>
        </w:tc>
      </w:tr>
      <w:tr w:rsidR="001220B3" w14:paraId="74F6983F" w14:textId="77777777" w:rsidTr="578397C3">
        <w:tc>
          <w:tcPr>
            <w:tcW w:w="4530" w:type="dxa"/>
          </w:tcPr>
          <w:p w14:paraId="7C38FEF4" w14:textId="77777777" w:rsidR="001220B3" w:rsidRDefault="001220B3" w:rsidP="001220B3">
            <w:pPr>
              <w:spacing w:before="0" w:after="0" w:line="240" w:lineRule="auto"/>
              <w:ind w:left="34" w:right="-108"/>
              <w:jc w:val="left"/>
              <w:rPr>
                <w:b/>
              </w:rPr>
            </w:pPr>
            <w:r>
              <w:t xml:space="preserve">E-pasts: </w:t>
            </w:r>
            <w:hyperlink r:id="rId15" w:history="1">
              <w:r w:rsidR="007A5AF8" w:rsidRPr="00CF0C6C">
                <w:rPr>
                  <w:rStyle w:val="Hipersaite"/>
                </w:rPr>
                <w:t>pasts@vdaa.gov.lv</w:t>
              </w:r>
            </w:hyperlink>
          </w:p>
        </w:tc>
        <w:tc>
          <w:tcPr>
            <w:tcW w:w="4530" w:type="dxa"/>
          </w:tcPr>
          <w:p w14:paraId="3199D113" w14:textId="77777777" w:rsidR="001220B3" w:rsidRDefault="001220B3" w:rsidP="7E3AA70B">
            <w:pPr>
              <w:spacing w:before="0" w:after="0" w:line="240" w:lineRule="auto"/>
              <w:ind w:left="34" w:right="-108"/>
              <w:jc w:val="left"/>
              <w:rPr>
                <w:rStyle w:val="eop"/>
              </w:rPr>
            </w:pPr>
            <w:r w:rsidRPr="578397C3">
              <w:rPr>
                <w:rStyle w:val="normaltextrun"/>
              </w:rPr>
              <w:t>E-pasts</w:t>
            </w:r>
            <w:r w:rsidR="00B13C5B" w:rsidRPr="578397C3">
              <w:rPr>
                <w:rStyle w:val="normaltextrun"/>
              </w:rPr>
              <w:t xml:space="preserve">: </w:t>
            </w:r>
            <w:r w:rsidR="0F97CEC6" w:rsidRPr="578397C3">
              <w:rPr>
                <w:rStyle w:val="normaltextrun"/>
              </w:rPr>
              <w:t>ogredome@ogresnovads.lv</w:t>
            </w:r>
          </w:p>
        </w:tc>
      </w:tr>
      <w:tr w:rsidR="001220B3" w14:paraId="139B35C7" w14:textId="77777777" w:rsidTr="578397C3">
        <w:tc>
          <w:tcPr>
            <w:tcW w:w="4530" w:type="dxa"/>
          </w:tcPr>
          <w:p w14:paraId="333B9AA1" w14:textId="77777777" w:rsidR="001220B3" w:rsidRPr="00862CB2" w:rsidRDefault="001220B3" w:rsidP="001220B3">
            <w:pPr>
              <w:shd w:val="clear" w:color="auto" w:fill="FFFFFF" w:themeFill="background1"/>
              <w:spacing w:line="240" w:lineRule="auto"/>
              <w:ind w:left="34" w:right="-108"/>
              <w:jc w:val="left"/>
              <w:rPr>
                <w:i/>
              </w:rPr>
            </w:pPr>
            <w:r w:rsidRPr="00C14BFB">
              <w:rPr>
                <w:i/>
              </w:rPr>
              <w:t>Direktors:</w:t>
            </w:r>
          </w:p>
        </w:tc>
        <w:tc>
          <w:tcPr>
            <w:tcW w:w="4530" w:type="dxa"/>
          </w:tcPr>
          <w:p w14:paraId="10A7E224" w14:textId="549624C9" w:rsidR="001220B3" w:rsidRPr="007727F6" w:rsidRDefault="007D76DA" w:rsidP="007D76DA">
            <w:pPr>
              <w:shd w:val="clear" w:color="auto" w:fill="FFFFFF" w:themeFill="background1"/>
              <w:spacing w:line="240" w:lineRule="auto"/>
              <w:ind w:left="34" w:right="-108"/>
              <w:jc w:val="left"/>
            </w:pPr>
            <w:r>
              <w:t>Domes p</w:t>
            </w:r>
            <w:r w:rsidRPr="00BE406F">
              <w:t>riekšsēdētāja vietnieks</w:t>
            </w:r>
            <w:r w:rsidR="001220B3" w:rsidRPr="7E3AA70B">
              <w:rPr>
                <w:rStyle w:val="normaltextrun"/>
              </w:rPr>
              <w:t>:</w:t>
            </w:r>
            <w:r w:rsidR="001220B3" w:rsidRPr="7E3AA70B">
              <w:rPr>
                <w:rStyle w:val="eop"/>
              </w:rPr>
              <w:t> </w:t>
            </w:r>
          </w:p>
        </w:tc>
      </w:tr>
      <w:tr w:rsidR="001220B3" w14:paraId="1923E37F" w14:textId="77777777" w:rsidTr="578397C3">
        <w:tc>
          <w:tcPr>
            <w:tcW w:w="4530" w:type="dxa"/>
          </w:tcPr>
          <w:p w14:paraId="446ADDB2" w14:textId="77777777" w:rsidR="001220B3" w:rsidRDefault="001220B3" w:rsidP="00114633">
            <w:pPr>
              <w:spacing w:before="0" w:line="240" w:lineRule="auto"/>
              <w:ind w:left="34" w:right="-108"/>
              <w:jc w:val="left"/>
              <w:rPr>
                <w:b/>
              </w:rPr>
            </w:pPr>
            <w:r w:rsidRPr="00C14BFB">
              <w:rPr>
                <w:i/>
              </w:rPr>
              <w:t>Jorens Liopa</w:t>
            </w:r>
          </w:p>
        </w:tc>
        <w:tc>
          <w:tcPr>
            <w:tcW w:w="4530" w:type="dxa"/>
          </w:tcPr>
          <w:p w14:paraId="52C7DDAA" w14:textId="77777777" w:rsidR="001220B3" w:rsidRPr="007D76DA" w:rsidRDefault="007D76DA" w:rsidP="7E3AA70B">
            <w:pPr>
              <w:pStyle w:val="paragraph"/>
              <w:spacing w:before="0" w:beforeAutospacing="0" w:after="0" w:afterAutospacing="0"/>
              <w:ind w:left="30" w:right="-120"/>
              <w:textAlignment w:val="baseline"/>
              <w:divId w:val="433592821"/>
              <w:rPr>
                <w:rFonts w:ascii="Segoe UI" w:hAnsi="Segoe UI" w:cs="Segoe UI"/>
                <w:i/>
                <w:sz w:val="18"/>
                <w:szCs w:val="18"/>
              </w:rPr>
            </w:pPr>
            <w:r w:rsidRPr="007D76DA">
              <w:rPr>
                <w:rStyle w:val="normaltextrun"/>
                <w:i/>
              </w:rPr>
              <w:t>Gints Sīviņš</w:t>
            </w:r>
          </w:p>
          <w:p w14:paraId="588FA117" w14:textId="77777777" w:rsidR="001220B3" w:rsidRPr="007727F6" w:rsidRDefault="001220B3" w:rsidP="006E10C0">
            <w:pPr>
              <w:spacing w:line="240" w:lineRule="auto"/>
              <w:ind w:right="-108"/>
              <w:jc w:val="left"/>
            </w:pPr>
          </w:p>
        </w:tc>
      </w:tr>
    </w:tbl>
    <w:p w14:paraId="10DB4772" w14:textId="77777777" w:rsidR="005E337A" w:rsidRDefault="005E337A" w:rsidP="005E337A">
      <w:pPr>
        <w:spacing w:before="0" w:after="0" w:line="240" w:lineRule="auto"/>
      </w:pPr>
      <w:r>
        <w:t>* Piezīme: “Oficiālā elektroniskā adrese.”</w:t>
      </w:r>
    </w:p>
    <w:p w14:paraId="47509EC1" w14:textId="77777777" w:rsidR="005E337A" w:rsidRDefault="005E337A" w:rsidP="005E337A">
      <w:pPr>
        <w:spacing w:before="0" w:after="0" w:line="240" w:lineRule="auto"/>
      </w:pPr>
      <w:r>
        <w:t>** Piezīme: “Dokumenta rekvizītus “paraksts” un “datums” neaizpilda, ja elektroniskais dokuments sagatavots atbilstoši normatīvajiem aktiem par elektronisko dokumentu noformēšanu.”</w:t>
      </w:r>
    </w:p>
    <w:p w14:paraId="7AE730BF" w14:textId="77777777" w:rsidR="005E337A" w:rsidRDefault="005E337A" w:rsidP="005E337A">
      <w:pPr>
        <w:spacing w:before="0" w:after="0" w:line="240" w:lineRule="auto"/>
      </w:pPr>
    </w:p>
    <w:p w14:paraId="1245F90A" w14:textId="77777777" w:rsidR="00433D2F" w:rsidRDefault="00433D2F" w:rsidP="005E337A">
      <w:pPr>
        <w:spacing w:before="0" w:after="0" w:line="240" w:lineRule="auto"/>
      </w:pPr>
    </w:p>
    <w:p w14:paraId="216FAC9B" w14:textId="77777777" w:rsidR="00433D2F" w:rsidRDefault="00433D2F" w:rsidP="005E337A">
      <w:pPr>
        <w:spacing w:before="0" w:after="0" w:line="240" w:lineRule="auto"/>
      </w:pPr>
    </w:p>
    <w:p w14:paraId="543D8415" w14:textId="77777777" w:rsidR="00433D2F" w:rsidRDefault="00433D2F" w:rsidP="005E337A">
      <w:pPr>
        <w:spacing w:before="0" w:after="0" w:line="240" w:lineRule="auto"/>
      </w:pPr>
    </w:p>
    <w:p w14:paraId="5701084C" w14:textId="77777777" w:rsidR="005E337A" w:rsidRDefault="005E337A" w:rsidP="005E337A">
      <w:pPr>
        <w:tabs>
          <w:tab w:val="left" w:pos="6220"/>
        </w:tabs>
        <w:spacing w:before="0" w:after="0" w:line="240" w:lineRule="auto"/>
      </w:pPr>
      <w:r>
        <w:t>ŠIS DOKUMENTS IR ELEKTRONISKI PARAKSTĪTS AR DROŠU ELEKTRONISKO PARAKSTU UN SATUR LAIKA ZĪMOGU</w:t>
      </w:r>
    </w:p>
    <w:p w14:paraId="7CC84143" w14:textId="77777777" w:rsidR="005E337A" w:rsidRDefault="005E337A" w:rsidP="00862CB2">
      <w:pPr>
        <w:tabs>
          <w:tab w:val="left" w:pos="6220"/>
        </w:tabs>
        <w:spacing w:before="0" w:after="0" w:line="240" w:lineRule="auto"/>
        <w:sectPr w:rsidR="005E337A" w:rsidSect="00A66477">
          <w:headerReference w:type="even" r:id="rId16"/>
          <w:headerReference w:type="default" r:id="rId17"/>
          <w:footerReference w:type="even" r:id="rId18"/>
          <w:footerReference w:type="default" r:id="rId19"/>
          <w:footerReference w:type="first" r:id="rId20"/>
          <w:pgSz w:w="11906" w:h="16838"/>
          <w:pgMar w:top="1134" w:right="1134" w:bottom="1134" w:left="1701" w:header="567" w:footer="0" w:gutter="0"/>
          <w:pgNumType w:start="1"/>
          <w:cols w:space="720"/>
          <w:titlePg/>
        </w:sectPr>
      </w:pPr>
    </w:p>
    <w:p w14:paraId="297C9749" w14:textId="77777777" w:rsidR="001220B3" w:rsidRPr="001220B3" w:rsidRDefault="001220B3" w:rsidP="001220B3">
      <w:pPr>
        <w:spacing w:before="0" w:after="0" w:line="240" w:lineRule="auto"/>
        <w:ind w:left="13324" w:right="-31"/>
        <w:jc w:val="right"/>
        <w:rPr>
          <w:sz w:val="20"/>
          <w:szCs w:val="20"/>
        </w:rPr>
      </w:pPr>
      <w:bookmarkStart w:id="21" w:name="_Hlk156208221"/>
      <w:r w:rsidRPr="001220B3">
        <w:rPr>
          <w:sz w:val="20"/>
          <w:szCs w:val="20"/>
        </w:rPr>
        <w:lastRenderedPageBreak/>
        <w:t>1. pielikums</w:t>
      </w:r>
    </w:p>
    <w:p w14:paraId="2BC48D62" w14:textId="77777777" w:rsidR="001220B3" w:rsidRDefault="001220B3" w:rsidP="00862CB2">
      <w:pPr>
        <w:spacing w:before="0" w:after="0" w:line="240" w:lineRule="auto"/>
        <w:ind w:left="10490" w:right="-31"/>
        <w:jc w:val="right"/>
        <w:rPr>
          <w:sz w:val="20"/>
          <w:szCs w:val="20"/>
        </w:rPr>
      </w:pPr>
      <w:r w:rsidRPr="001220B3">
        <w:rPr>
          <w:sz w:val="20"/>
          <w:szCs w:val="20"/>
        </w:rPr>
        <w:t>Sadarbības</w:t>
      </w:r>
      <w:r>
        <w:rPr>
          <w:sz w:val="20"/>
          <w:szCs w:val="20"/>
        </w:rPr>
        <w:t xml:space="preserve"> </w:t>
      </w:r>
      <w:r w:rsidRPr="001220B3">
        <w:rPr>
          <w:sz w:val="20"/>
          <w:szCs w:val="20"/>
        </w:rPr>
        <w:t>līgumam</w:t>
      </w:r>
    </w:p>
    <w:p w14:paraId="2E70B57B" w14:textId="77777777" w:rsidR="001220B3" w:rsidRDefault="001220B3" w:rsidP="00862CB2">
      <w:pPr>
        <w:spacing w:before="0" w:after="0" w:line="240" w:lineRule="auto"/>
        <w:ind w:left="9923" w:right="-31"/>
        <w:jc w:val="right"/>
        <w:rPr>
          <w:sz w:val="20"/>
          <w:szCs w:val="20"/>
        </w:rPr>
      </w:pPr>
      <w:r w:rsidRPr="001220B3">
        <w:rPr>
          <w:sz w:val="20"/>
          <w:szCs w:val="20"/>
        </w:rPr>
        <w:t>par projekta Nr. 2.1.2.1.i.0/2/24/I/CFLA/003</w:t>
      </w:r>
    </w:p>
    <w:p w14:paraId="34EEF119" w14:textId="77777777" w:rsidR="001220B3" w:rsidRDefault="001220B3" w:rsidP="00862CB2">
      <w:pPr>
        <w:spacing w:before="0" w:after="0" w:line="240" w:lineRule="auto"/>
        <w:ind w:left="9923" w:right="-31"/>
        <w:jc w:val="right"/>
        <w:rPr>
          <w:sz w:val="20"/>
          <w:szCs w:val="20"/>
        </w:rPr>
      </w:pPr>
      <w:r w:rsidRPr="001220B3">
        <w:rPr>
          <w:sz w:val="20"/>
          <w:szCs w:val="20"/>
        </w:rPr>
        <w:t>Atvieglojumu pārvaldības pakalpojuma</w:t>
      </w:r>
    </w:p>
    <w:p w14:paraId="4DA41583" w14:textId="77777777" w:rsidR="001220B3" w:rsidRDefault="001220B3" w:rsidP="00862CB2">
      <w:pPr>
        <w:spacing w:before="0" w:after="0" w:line="240" w:lineRule="auto"/>
        <w:ind w:left="9923" w:right="-31"/>
        <w:jc w:val="right"/>
        <w:rPr>
          <w:sz w:val="20"/>
          <w:szCs w:val="20"/>
        </w:rPr>
      </w:pPr>
      <w:r w:rsidRPr="001220B3">
        <w:rPr>
          <w:sz w:val="20"/>
          <w:szCs w:val="20"/>
        </w:rPr>
        <w:t>pilnveide un ieviešanas atbalsts” aktivitāšu īstenošanu</w:t>
      </w:r>
      <w:bookmarkEnd w:id="21"/>
    </w:p>
    <w:p w14:paraId="2ADA1CBB" w14:textId="77777777" w:rsidR="001220B3" w:rsidRPr="001220B3" w:rsidRDefault="001220B3" w:rsidP="001220B3">
      <w:pPr>
        <w:spacing w:before="0" w:after="0" w:line="240" w:lineRule="auto"/>
        <w:ind w:left="9923" w:right="-31"/>
        <w:jc w:val="right"/>
      </w:pPr>
    </w:p>
    <w:p w14:paraId="0C8CF91E" w14:textId="77777777" w:rsidR="001220B3" w:rsidRPr="00862CB2" w:rsidRDefault="001220B3" w:rsidP="578397C3">
      <w:pPr>
        <w:spacing w:before="0" w:after="0" w:line="240" w:lineRule="auto"/>
        <w:ind w:left="142" w:right="-31"/>
        <w:jc w:val="center"/>
        <w:rPr>
          <w:b/>
          <w:bCs/>
          <w:i/>
          <w:iCs/>
        </w:rPr>
      </w:pPr>
      <w:r w:rsidRPr="578397C3">
        <w:rPr>
          <w:b/>
          <w:bCs/>
        </w:rPr>
        <w:t xml:space="preserve">Sadarbības partnerim PROJEKTA ietvaros noteiktās aktivitātes: </w:t>
      </w:r>
      <w:r w:rsidR="4CD7C0E2" w:rsidRPr="578397C3">
        <w:rPr>
          <w:b/>
          <w:bCs/>
          <w:i/>
          <w:iCs/>
        </w:rPr>
        <w:t>Ogres novada</w:t>
      </w:r>
      <w:r w:rsidR="00397A16" w:rsidRPr="578397C3">
        <w:rPr>
          <w:b/>
          <w:bCs/>
          <w:i/>
          <w:iCs/>
        </w:rPr>
        <w:t xml:space="preserve"> pašvaldība</w:t>
      </w:r>
    </w:p>
    <w:p w14:paraId="173DBCCE" w14:textId="77777777" w:rsidR="001220B3" w:rsidRDefault="001220B3" w:rsidP="001220B3">
      <w:pPr>
        <w:spacing w:before="0" w:after="0" w:line="240" w:lineRule="auto"/>
        <w:ind w:left="142" w:right="-31"/>
        <w:jc w:val="center"/>
      </w:pPr>
    </w:p>
    <w:tbl>
      <w:tblPr>
        <w:tblW w:w="147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
        <w:gridCol w:w="964"/>
        <w:gridCol w:w="101"/>
        <w:gridCol w:w="2069"/>
        <w:gridCol w:w="378"/>
        <w:gridCol w:w="4352"/>
        <w:gridCol w:w="3305"/>
        <w:gridCol w:w="1416"/>
        <w:gridCol w:w="16"/>
        <w:gridCol w:w="2038"/>
        <w:gridCol w:w="68"/>
      </w:tblGrid>
      <w:tr w:rsidR="00A85A55" w:rsidRPr="001220B3" w14:paraId="7EE50CCB" w14:textId="77777777" w:rsidTr="5B3D6D63">
        <w:trPr>
          <w:gridBefore w:val="1"/>
          <w:wBefore w:w="7" w:type="dxa"/>
          <w:trHeight w:val="300"/>
        </w:trPr>
        <w:tc>
          <w:tcPr>
            <w:tcW w:w="10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680FA8F" w14:textId="77777777" w:rsidR="001220B3" w:rsidRPr="001220B3" w:rsidRDefault="001220B3" w:rsidP="001220B3">
            <w:pPr>
              <w:spacing w:before="0" w:after="0" w:line="240" w:lineRule="auto"/>
              <w:ind w:left="142" w:right="-31"/>
              <w:jc w:val="center"/>
            </w:pPr>
            <w:r w:rsidRPr="7E3AA70B">
              <w:rPr>
                <w:b/>
                <w:bCs/>
              </w:rPr>
              <w:t>Projekta darbības Nr.</w:t>
            </w:r>
            <w:r>
              <w:t> </w:t>
            </w:r>
          </w:p>
        </w:tc>
        <w:tc>
          <w:tcPr>
            <w:tcW w:w="2447" w:type="dxa"/>
            <w:gridSpan w:val="2"/>
            <w:tcBorders>
              <w:top w:val="single" w:sz="6" w:space="0" w:color="auto"/>
              <w:left w:val="nil"/>
              <w:bottom w:val="single" w:sz="6" w:space="0" w:color="auto"/>
              <w:right w:val="single" w:sz="6" w:space="0" w:color="auto"/>
            </w:tcBorders>
            <w:shd w:val="clear" w:color="auto" w:fill="auto"/>
            <w:vAlign w:val="center"/>
            <w:hideMark/>
          </w:tcPr>
          <w:p w14:paraId="0D1923FB" w14:textId="77777777" w:rsidR="001220B3" w:rsidRPr="001220B3" w:rsidRDefault="001220B3" w:rsidP="001220B3">
            <w:pPr>
              <w:spacing w:before="0" w:after="0" w:line="240" w:lineRule="auto"/>
              <w:ind w:left="142" w:right="-31"/>
              <w:jc w:val="center"/>
            </w:pPr>
            <w:r w:rsidRPr="7E3AA70B">
              <w:rPr>
                <w:b/>
                <w:bCs/>
              </w:rPr>
              <w:t>Projekta darbības nosaukums</w:t>
            </w:r>
            <w:r>
              <w:t> </w:t>
            </w:r>
          </w:p>
        </w:tc>
        <w:tc>
          <w:tcPr>
            <w:tcW w:w="4352" w:type="dxa"/>
            <w:tcBorders>
              <w:top w:val="single" w:sz="6" w:space="0" w:color="auto"/>
              <w:left w:val="nil"/>
              <w:bottom w:val="single" w:sz="6" w:space="0" w:color="auto"/>
              <w:right w:val="single" w:sz="6" w:space="0" w:color="auto"/>
            </w:tcBorders>
            <w:shd w:val="clear" w:color="auto" w:fill="auto"/>
            <w:vAlign w:val="center"/>
            <w:hideMark/>
          </w:tcPr>
          <w:p w14:paraId="18861A78" w14:textId="77777777" w:rsidR="001220B3" w:rsidRPr="001220B3" w:rsidRDefault="001220B3" w:rsidP="001220B3">
            <w:pPr>
              <w:spacing w:before="0" w:after="0" w:line="240" w:lineRule="auto"/>
              <w:ind w:left="142" w:right="-31"/>
              <w:jc w:val="center"/>
            </w:pPr>
            <w:r w:rsidRPr="7E3AA70B">
              <w:rPr>
                <w:b/>
                <w:bCs/>
              </w:rPr>
              <w:t>Sadarbības partnera atbildība un sasniedzamais rezultāts</w:t>
            </w:r>
            <w:r>
              <w:t> </w:t>
            </w:r>
          </w:p>
        </w:tc>
        <w:tc>
          <w:tcPr>
            <w:tcW w:w="4721" w:type="dxa"/>
            <w:gridSpan w:val="2"/>
            <w:tcBorders>
              <w:top w:val="single" w:sz="6" w:space="0" w:color="auto"/>
              <w:left w:val="nil"/>
              <w:bottom w:val="single" w:sz="6" w:space="0" w:color="auto"/>
              <w:right w:val="single" w:sz="6" w:space="0" w:color="auto"/>
            </w:tcBorders>
            <w:shd w:val="clear" w:color="auto" w:fill="auto"/>
            <w:vAlign w:val="center"/>
            <w:hideMark/>
          </w:tcPr>
          <w:p w14:paraId="6BB22F9A" w14:textId="77777777" w:rsidR="001220B3" w:rsidRPr="001220B3" w:rsidRDefault="001220B3" w:rsidP="001220B3">
            <w:pPr>
              <w:spacing w:before="0" w:after="0" w:line="240" w:lineRule="auto"/>
              <w:ind w:left="142" w:right="-31"/>
              <w:jc w:val="center"/>
            </w:pPr>
            <w:r w:rsidRPr="7E3AA70B">
              <w:rPr>
                <w:b/>
                <w:bCs/>
              </w:rPr>
              <w:t>Finansējuma saņēmēja atbildība un sasniedzamais rezultāts</w:t>
            </w:r>
            <w:r>
              <w:t> </w:t>
            </w:r>
          </w:p>
        </w:tc>
        <w:tc>
          <w:tcPr>
            <w:tcW w:w="2122" w:type="dxa"/>
            <w:gridSpan w:val="3"/>
            <w:tcBorders>
              <w:top w:val="single" w:sz="6" w:space="0" w:color="auto"/>
              <w:left w:val="nil"/>
              <w:bottom w:val="single" w:sz="6" w:space="0" w:color="auto"/>
              <w:right w:val="single" w:sz="6" w:space="0" w:color="auto"/>
            </w:tcBorders>
            <w:shd w:val="clear" w:color="auto" w:fill="auto"/>
            <w:vAlign w:val="center"/>
            <w:hideMark/>
          </w:tcPr>
          <w:p w14:paraId="2DD92820" w14:textId="77777777" w:rsidR="001220B3" w:rsidRPr="001220B3" w:rsidRDefault="001220B3" w:rsidP="001220B3">
            <w:pPr>
              <w:spacing w:before="0" w:after="0" w:line="240" w:lineRule="auto"/>
              <w:ind w:left="142" w:right="-31"/>
              <w:jc w:val="center"/>
            </w:pPr>
            <w:r w:rsidRPr="7E3AA70B">
              <w:rPr>
                <w:b/>
                <w:bCs/>
              </w:rPr>
              <w:t>Projekta indikatīvais finansējums Sadarbības partnerim, EUR ar PVN</w:t>
            </w:r>
            <w:r>
              <w:t> </w:t>
            </w:r>
          </w:p>
        </w:tc>
      </w:tr>
      <w:tr w:rsidR="00A85A55" w:rsidRPr="001220B3" w14:paraId="54F1338D" w14:textId="77777777" w:rsidTr="5B3D6D63">
        <w:trPr>
          <w:gridBefore w:val="1"/>
          <w:wBefore w:w="7" w:type="dxa"/>
          <w:trHeight w:val="300"/>
        </w:trPr>
        <w:tc>
          <w:tcPr>
            <w:tcW w:w="1065" w:type="dxa"/>
            <w:gridSpan w:val="2"/>
            <w:tcBorders>
              <w:top w:val="nil"/>
              <w:left w:val="single" w:sz="6" w:space="0" w:color="auto"/>
              <w:bottom w:val="single" w:sz="4" w:space="0" w:color="auto"/>
              <w:right w:val="single" w:sz="6" w:space="0" w:color="auto"/>
            </w:tcBorders>
            <w:shd w:val="clear" w:color="auto" w:fill="auto"/>
            <w:hideMark/>
          </w:tcPr>
          <w:p w14:paraId="3428B84A" w14:textId="77777777" w:rsidR="00A85A55" w:rsidRPr="00862CB2" w:rsidRDefault="101E5741" w:rsidP="00862CB2">
            <w:pPr>
              <w:spacing w:before="0" w:after="0" w:line="240" w:lineRule="auto"/>
              <w:ind w:left="142" w:right="-31"/>
              <w:jc w:val="center"/>
            </w:pPr>
            <w:r>
              <w:t>2</w:t>
            </w:r>
            <w:r w:rsidR="2640A85B">
              <w:t>.</w:t>
            </w:r>
          </w:p>
        </w:tc>
        <w:tc>
          <w:tcPr>
            <w:tcW w:w="2447" w:type="dxa"/>
            <w:gridSpan w:val="2"/>
            <w:tcBorders>
              <w:top w:val="nil"/>
              <w:left w:val="nil"/>
              <w:bottom w:val="single" w:sz="4" w:space="0" w:color="auto"/>
              <w:right w:val="single" w:sz="6" w:space="0" w:color="auto"/>
            </w:tcBorders>
            <w:shd w:val="clear" w:color="auto" w:fill="auto"/>
            <w:hideMark/>
          </w:tcPr>
          <w:p w14:paraId="1932C221" w14:textId="77777777" w:rsidR="00A85A55" w:rsidRPr="00862CB2" w:rsidRDefault="325E2E59" w:rsidP="7E3AA70B">
            <w:pPr>
              <w:spacing w:before="0" w:after="0" w:line="240" w:lineRule="auto"/>
              <w:ind w:left="142" w:right="-31"/>
              <w:jc w:val="left"/>
              <w:rPr>
                <w:b/>
                <w:bCs/>
              </w:rPr>
            </w:pPr>
            <w:r>
              <w:t>Atvieglojumu devēju piesaiste AVIS lietošanai un AVIS integrācija ar to IKT risinājumiem, kur sadarbības ietvaros paredzētas sekojošas aktivitātes:</w:t>
            </w:r>
          </w:p>
        </w:tc>
        <w:tc>
          <w:tcPr>
            <w:tcW w:w="4352" w:type="dxa"/>
            <w:tcBorders>
              <w:top w:val="nil"/>
              <w:left w:val="nil"/>
              <w:bottom w:val="single" w:sz="4" w:space="0" w:color="auto"/>
              <w:right w:val="single" w:sz="6" w:space="0" w:color="auto"/>
            </w:tcBorders>
            <w:shd w:val="clear" w:color="auto" w:fill="auto"/>
          </w:tcPr>
          <w:p w14:paraId="4B4E3E42" w14:textId="77777777" w:rsidR="00A85A55" w:rsidRDefault="325E2E59" w:rsidP="0025595E">
            <w:pPr>
              <w:pStyle w:val="Sarakstarindkopa"/>
              <w:numPr>
                <w:ilvl w:val="0"/>
                <w:numId w:val="4"/>
              </w:numPr>
              <w:spacing w:before="0" w:after="0"/>
              <w:ind w:left="446" w:right="-31" w:hanging="284"/>
            </w:pPr>
            <w:r>
              <w:t>Līdzdalība Projekta īstenošanā tā mērķu sasniegšanai saskaņā ar Līguma nosacījumiem;</w:t>
            </w:r>
          </w:p>
          <w:p w14:paraId="13B754C1" w14:textId="77777777" w:rsidR="00A85A55" w:rsidRDefault="325E2E59" w:rsidP="0025595E">
            <w:pPr>
              <w:pStyle w:val="Sarakstarindkopa"/>
              <w:numPr>
                <w:ilvl w:val="0"/>
                <w:numId w:val="4"/>
              </w:numPr>
              <w:spacing w:before="0" w:after="0"/>
              <w:ind w:left="446" w:right="-31" w:hanging="284"/>
            </w:pPr>
            <w:r>
              <w:t>Dalība Projekta pārvaldības struktūru darba grupās, nodrošinot Sadarbības partnera viedokļa sniegšanu jautājumos par AVIS lietošanu un attīstīšana vajadzībām,</w:t>
            </w:r>
          </w:p>
          <w:p w14:paraId="7B3B1D5E" w14:textId="77777777" w:rsidR="00A85A55" w:rsidRDefault="325E2E59" w:rsidP="0025595E">
            <w:pPr>
              <w:pStyle w:val="Sarakstarindkopa"/>
              <w:numPr>
                <w:ilvl w:val="0"/>
                <w:numId w:val="4"/>
              </w:numPr>
              <w:spacing w:before="0" w:after="0"/>
              <w:ind w:left="446" w:right="-31" w:hanging="284"/>
            </w:pPr>
            <w:r>
              <w:t>Īsteno nepieciešamos Projekta publicitātes pasākumus:</w:t>
            </w:r>
          </w:p>
          <w:p w14:paraId="25E29443" w14:textId="77777777" w:rsidR="00A85A55" w:rsidRDefault="325E2E59" w:rsidP="0025595E">
            <w:pPr>
              <w:pStyle w:val="Sarakstarindkopa"/>
              <w:numPr>
                <w:ilvl w:val="1"/>
                <w:numId w:val="4"/>
              </w:numPr>
              <w:spacing w:before="0" w:after="0"/>
              <w:ind w:left="994" w:right="-31" w:hanging="283"/>
            </w:pPr>
            <w:r>
              <w:t>Projekta īstenošanas laikā nodrošina aktuālās informācijas publicēšanu Sadarbības partnera tīmekļa vietnē, atjaunojot informāciju ne retāk kā reizi pusgadā;</w:t>
            </w:r>
          </w:p>
          <w:p w14:paraId="005EA496" w14:textId="77777777" w:rsidR="00A85A55" w:rsidRPr="000D0471" w:rsidRDefault="325E2E59" w:rsidP="0025595E">
            <w:pPr>
              <w:pStyle w:val="Sarakstarindkopa"/>
              <w:numPr>
                <w:ilvl w:val="1"/>
                <w:numId w:val="4"/>
              </w:numPr>
              <w:spacing w:before="0" w:after="0"/>
              <w:ind w:left="994" w:right="-31" w:hanging="283"/>
              <w:rPr>
                <w:b/>
                <w:bCs/>
                <w:color w:val="000000" w:themeColor="text1"/>
                <w:sz w:val="22"/>
                <w:szCs w:val="22"/>
                <w:lang w:eastAsia="en-GB"/>
              </w:rPr>
            </w:pPr>
            <w:r>
              <w:t xml:space="preserve">Informatīvā plakāta (A3 formāts) izvietošana Sadarbības partnera </w:t>
            </w:r>
            <w:r>
              <w:lastRenderedPageBreak/>
              <w:t xml:space="preserve">telpās visā Projekta īstenošanas periodā. </w:t>
            </w:r>
          </w:p>
          <w:p w14:paraId="49DCC497" w14:textId="77777777" w:rsidR="00A85A55" w:rsidRPr="00862CB2" w:rsidRDefault="325E2E59" w:rsidP="000D0471">
            <w:pPr>
              <w:spacing w:before="0" w:after="0"/>
              <w:ind w:right="-31"/>
            </w:pPr>
            <w:r>
              <w:t>Sasniedzamais rezultāts – īstenots projekts.</w:t>
            </w:r>
          </w:p>
        </w:tc>
        <w:tc>
          <w:tcPr>
            <w:tcW w:w="4721" w:type="dxa"/>
            <w:gridSpan w:val="2"/>
            <w:tcBorders>
              <w:top w:val="nil"/>
              <w:left w:val="nil"/>
              <w:bottom w:val="single" w:sz="4" w:space="0" w:color="auto"/>
              <w:right w:val="single" w:sz="6" w:space="0" w:color="auto"/>
            </w:tcBorders>
            <w:shd w:val="clear" w:color="auto" w:fill="auto"/>
            <w:hideMark/>
          </w:tcPr>
          <w:p w14:paraId="356EB43E" w14:textId="77777777" w:rsidR="00A85A55" w:rsidRDefault="325E2E59" w:rsidP="0025595E">
            <w:pPr>
              <w:pStyle w:val="Sarakstarindkopa"/>
              <w:numPr>
                <w:ilvl w:val="0"/>
                <w:numId w:val="5"/>
              </w:numPr>
              <w:spacing w:before="0" w:after="0"/>
              <w:ind w:left="717" w:right="-31"/>
            </w:pPr>
            <w:r>
              <w:lastRenderedPageBreak/>
              <w:t xml:space="preserve">Projekta īstenošana un vadība atbilstoši Projekta dokumentācijai; </w:t>
            </w:r>
          </w:p>
          <w:p w14:paraId="73057926" w14:textId="77777777" w:rsidR="00A85A55" w:rsidRDefault="325E2E59" w:rsidP="0025595E">
            <w:pPr>
              <w:pStyle w:val="Sarakstarindkopa"/>
              <w:numPr>
                <w:ilvl w:val="0"/>
                <w:numId w:val="5"/>
              </w:numPr>
              <w:spacing w:before="0" w:after="0"/>
              <w:ind w:left="717" w:right="-31"/>
            </w:pPr>
            <w:r>
              <w:t>Projekta pārvaldības struktūru izveide un to darbības organizēšana;</w:t>
            </w:r>
          </w:p>
          <w:p w14:paraId="3405A3B6" w14:textId="77777777" w:rsidR="00A85A55" w:rsidRDefault="325E2E59" w:rsidP="0025595E">
            <w:pPr>
              <w:pStyle w:val="Sarakstarindkopa"/>
              <w:numPr>
                <w:ilvl w:val="0"/>
                <w:numId w:val="5"/>
              </w:numPr>
              <w:spacing w:before="0" w:after="0"/>
              <w:ind w:left="717" w:right="-31"/>
            </w:pPr>
            <w:r>
              <w:t>Sagatavo Projekta publicitātes pasākumiem nepieciešamos materiālus:</w:t>
            </w:r>
          </w:p>
          <w:p w14:paraId="57664F2A" w14:textId="77777777" w:rsidR="00A85A55" w:rsidRDefault="325E2E59" w:rsidP="0025595E">
            <w:pPr>
              <w:pStyle w:val="Sarakstarindkopa"/>
              <w:numPr>
                <w:ilvl w:val="0"/>
                <w:numId w:val="6"/>
              </w:numPr>
              <w:spacing w:before="0" w:after="0"/>
              <w:ind w:left="1001" w:right="-31" w:hanging="281"/>
            </w:pPr>
            <w:r>
              <w:t>aktuālo informāciju izvietošanai Sadarbības partnera tīmekļa vietnē, atjaunojot informāciju ne retāk kā reizi pusgadā;</w:t>
            </w:r>
          </w:p>
          <w:p w14:paraId="0AF7D421" w14:textId="77777777" w:rsidR="00A85A55" w:rsidRDefault="325E2E59" w:rsidP="0025595E">
            <w:pPr>
              <w:pStyle w:val="Sarakstarindkopa"/>
              <w:numPr>
                <w:ilvl w:val="0"/>
                <w:numId w:val="6"/>
              </w:numPr>
              <w:spacing w:before="0" w:after="0"/>
              <w:ind w:left="1001" w:right="-31" w:hanging="281"/>
            </w:pPr>
            <w:r>
              <w:t>Informatīvo plakātu izvietošanai Sadarbības partnera telpās.</w:t>
            </w:r>
          </w:p>
          <w:p w14:paraId="6091AF9B" w14:textId="77777777" w:rsidR="00A85A55" w:rsidRDefault="00A85A55" w:rsidP="7E3AA70B">
            <w:pPr>
              <w:spacing w:before="0" w:after="0"/>
              <w:ind w:left="717" w:right="-31"/>
            </w:pPr>
          </w:p>
          <w:p w14:paraId="500AC14C" w14:textId="77777777" w:rsidR="00A85A55" w:rsidRPr="00862CB2" w:rsidRDefault="325E2E59" w:rsidP="0055015F">
            <w:pPr>
              <w:spacing w:before="0" w:after="0" w:line="240" w:lineRule="auto"/>
              <w:ind w:left="717" w:right="-31" w:hanging="567"/>
              <w:jc w:val="left"/>
            </w:pPr>
            <w:r>
              <w:t>Sasniedzamais rezultāts – īstenots projekts.</w:t>
            </w:r>
          </w:p>
        </w:tc>
        <w:tc>
          <w:tcPr>
            <w:tcW w:w="2122" w:type="dxa"/>
            <w:gridSpan w:val="3"/>
            <w:vMerge w:val="restart"/>
            <w:tcBorders>
              <w:top w:val="nil"/>
              <w:left w:val="nil"/>
              <w:right w:val="single" w:sz="6" w:space="0" w:color="auto"/>
            </w:tcBorders>
            <w:shd w:val="clear" w:color="auto" w:fill="auto"/>
            <w:vAlign w:val="center"/>
            <w:hideMark/>
          </w:tcPr>
          <w:p w14:paraId="47A66157" w14:textId="77777777" w:rsidR="00A85A55" w:rsidRPr="00862CB2" w:rsidRDefault="5E6A6E92" w:rsidP="7E3AA70B">
            <w:pPr>
              <w:spacing w:before="0" w:after="0" w:line="240" w:lineRule="auto"/>
              <w:ind w:left="142" w:right="-31"/>
              <w:jc w:val="center"/>
            </w:pPr>
            <w:r>
              <w:t>974’219,40</w:t>
            </w:r>
          </w:p>
        </w:tc>
      </w:tr>
      <w:tr w:rsidR="00A85A55" w:rsidRPr="001220B3" w14:paraId="277589B9" w14:textId="77777777" w:rsidTr="5B3D6D63">
        <w:trPr>
          <w:gridBefore w:val="1"/>
          <w:wBefore w:w="7" w:type="dxa"/>
          <w:trHeight w:val="300"/>
        </w:trPr>
        <w:tc>
          <w:tcPr>
            <w:tcW w:w="1065" w:type="dxa"/>
            <w:gridSpan w:val="2"/>
            <w:tcBorders>
              <w:top w:val="single" w:sz="4" w:space="0" w:color="auto"/>
              <w:left w:val="single" w:sz="4" w:space="0" w:color="auto"/>
              <w:bottom w:val="single" w:sz="4" w:space="0" w:color="auto"/>
              <w:right w:val="single" w:sz="4" w:space="0" w:color="auto"/>
            </w:tcBorders>
            <w:shd w:val="clear" w:color="auto" w:fill="auto"/>
          </w:tcPr>
          <w:p w14:paraId="4453861C" w14:textId="77777777" w:rsidR="00A85A55" w:rsidRPr="00862CB2" w:rsidRDefault="00A85A55" w:rsidP="578397C3">
            <w:pPr>
              <w:spacing w:before="0" w:after="0" w:line="240" w:lineRule="auto"/>
              <w:ind w:left="142" w:right="-31"/>
              <w:jc w:val="left"/>
            </w:pPr>
          </w:p>
        </w:tc>
        <w:tc>
          <w:tcPr>
            <w:tcW w:w="2447" w:type="dxa"/>
            <w:gridSpan w:val="2"/>
            <w:tcBorders>
              <w:top w:val="single" w:sz="4" w:space="0" w:color="auto"/>
              <w:left w:val="single" w:sz="4" w:space="0" w:color="auto"/>
              <w:bottom w:val="single" w:sz="4" w:space="0" w:color="auto"/>
              <w:right w:val="single" w:sz="4" w:space="0" w:color="auto"/>
            </w:tcBorders>
            <w:shd w:val="clear" w:color="auto" w:fill="auto"/>
          </w:tcPr>
          <w:p w14:paraId="534CAA80" w14:textId="77777777" w:rsidR="00A85A55" w:rsidRPr="00862CB2" w:rsidRDefault="5432F987" w:rsidP="578397C3">
            <w:pPr>
              <w:spacing w:before="0" w:after="0" w:line="240" w:lineRule="auto"/>
              <w:ind w:left="142" w:right="-31"/>
              <w:jc w:val="left"/>
            </w:pPr>
            <w:r>
              <w:t>Pašvaldības izsniegto identifikācijas līdzekļu pārvaldības portāla integrācija ar AVIS</w:t>
            </w:r>
          </w:p>
        </w:tc>
        <w:tc>
          <w:tcPr>
            <w:tcW w:w="4352" w:type="dxa"/>
            <w:tcBorders>
              <w:top w:val="single" w:sz="4" w:space="0" w:color="auto"/>
              <w:left w:val="single" w:sz="4" w:space="0" w:color="auto"/>
              <w:bottom w:val="single" w:sz="4" w:space="0" w:color="auto"/>
              <w:right w:val="single" w:sz="4" w:space="0" w:color="auto"/>
            </w:tcBorders>
            <w:shd w:val="clear" w:color="auto" w:fill="auto"/>
          </w:tcPr>
          <w:p w14:paraId="3F35D188" w14:textId="77777777" w:rsidR="00A85A55" w:rsidRPr="00862CB2" w:rsidRDefault="31B63350" w:rsidP="578397C3">
            <w:pPr>
              <w:spacing w:before="0" w:after="0" w:line="240" w:lineRule="auto"/>
              <w:ind w:left="142" w:right="-31"/>
              <w:jc w:val="left"/>
            </w:pPr>
            <w:r>
              <w:t xml:space="preserve">Pašvaldības identifikācijas līdzekļu portāla  </w:t>
            </w:r>
            <w:r w:rsidR="33DC0A0B">
              <w:t>IKT risinājumu iz</w:t>
            </w:r>
            <w:r w:rsidR="0E2BA552">
              <w:t>strā</w:t>
            </w:r>
            <w:r w:rsidR="33DC0A0B">
              <w:t>de</w:t>
            </w:r>
            <w:r w:rsidR="43CF8403">
              <w:t xml:space="preserve"> un tā integrācijas ar AVIS</w:t>
            </w:r>
            <w:r w:rsidR="33DC0A0B">
              <w:t xml:space="preserve">, kas paredz tālākizmantošanu </w:t>
            </w:r>
            <w:r w:rsidR="275A8746">
              <w:t>un pārmatojamību ar</w:t>
            </w:r>
            <w:r w:rsidR="7425F042">
              <w:t>ī</w:t>
            </w:r>
            <w:r w:rsidR="275A8746">
              <w:t xml:space="preserve"> </w:t>
            </w:r>
            <w:r w:rsidR="33DC0A0B">
              <w:t>citām pašvaldībām</w:t>
            </w:r>
            <w:r w:rsidR="046A3610">
              <w:t xml:space="preserve"> projekta laikā un pēc tā</w:t>
            </w:r>
            <w:r w:rsidR="33DC0A0B">
              <w:t xml:space="preserve"> un uzturēšanu vismaz piecu gadu periodā</w:t>
            </w:r>
            <w:r w:rsidR="14F1ADE3">
              <w:t xml:space="preserve"> pēc projekta beigām</w:t>
            </w:r>
            <w:r w:rsidR="60520943">
              <w:t xml:space="preserve">. </w:t>
            </w:r>
            <w:r w:rsidR="457FBEE3">
              <w:t xml:space="preserve"> </w:t>
            </w:r>
          </w:p>
          <w:p w14:paraId="0EB430DE" w14:textId="77777777" w:rsidR="00A85A55" w:rsidRPr="00862CB2" w:rsidRDefault="0BE66DD2" w:rsidP="578397C3">
            <w:pPr>
              <w:spacing w:before="0" w:after="0" w:line="240" w:lineRule="auto"/>
              <w:ind w:left="142" w:right="-31"/>
              <w:jc w:val="left"/>
            </w:pPr>
            <w:r>
              <w:t xml:space="preserve">Sasniedzamais rezultāts - </w:t>
            </w:r>
            <w:r w:rsidR="3A270C84">
              <w:t>Pašvaldību</w:t>
            </w:r>
            <w:r>
              <w:t xml:space="preserve"> </w:t>
            </w:r>
            <w:r w:rsidR="3A270C84">
              <w:t xml:space="preserve">identifikācijas līdzekļu portāla IS ir tālākizmantojams un pārmatojams citām pašvaldībām un ir </w:t>
            </w:r>
            <w:r>
              <w:t>integrēt</w:t>
            </w:r>
            <w:r w:rsidR="1447C9F5">
              <w:t>s</w:t>
            </w:r>
            <w:r>
              <w:t xml:space="preserve"> ar AVIS atvieglojuma sniegšanai un pārvaldībai</w:t>
            </w:r>
            <w:r w:rsidR="7F99BC81">
              <w:t>.</w:t>
            </w:r>
          </w:p>
        </w:tc>
        <w:tc>
          <w:tcPr>
            <w:tcW w:w="4721" w:type="dxa"/>
            <w:gridSpan w:val="2"/>
            <w:tcBorders>
              <w:top w:val="single" w:sz="4" w:space="0" w:color="auto"/>
              <w:left w:val="single" w:sz="4" w:space="0" w:color="auto"/>
              <w:bottom w:val="single" w:sz="4" w:space="0" w:color="auto"/>
              <w:right w:val="single" w:sz="4" w:space="0" w:color="auto"/>
            </w:tcBorders>
            <w:shd w:val="clear" w:color="auto" w:fill="auto"/>
          </w:tcPr>
          <w:p w14:paraId="31C35BB0" w14:textId="77777777" w:rsidR="00A85A55" w:rsidRPr="00862CB2" w:rsidRDefault="4E70FD88" w:rsidP="578397C3">
            <w:pPr>
              <w:spacing w:before="0" w:after="0" w:line="240" w:lineRule="auto"/>
              <w:ind w:left="142" w:right="-31"/>
              <w:jc w:val="left"/>
            </w:pPr>
            <w:r>
              <w:t xml:space="preserve">Nodrošina atbalstu risinājuma integrācijai ar AVIS. </w:t>
            </w:r>
          </w:p>
          <w:p w14:paraId="2EA13AC4" w14:textId="77777777" w:rsidR="00A85A55" w:rsidRPr="00862CB2" w:rsidRDefault="00A85A55" w:rsidP="578397C3">
            <w:pPr>
              <w:spacing w:before="0" w:after="0" w:line="240" w:lineRule="auto"/>
              <w:ind w:left="142" w:right="-31"/>
              <w:jc w:val="left"/>
            </w:pPr>
          </w:p>
          <w:p w14:paraId="7A584425" w14:textId="77777777" w:rsidR="00A85A55" w:rsidRPr="00862CB2" w:rsidRDefault="4E70FD88" w:rsidP="578397C3">
            <w:pPr>
              <w:spacing w:before="0" w:after="0" w:line="240" w:lineRule="auto"/>
              <w:ind w:left="142" w:right="-31"/>
              <w:jc w:val="left"/>
            </w:pPr>
            <w:r>
              <w:t>Sasniedzamais rezultāts - Sadarbības partnera IS integrēta ar AVIS atvieglojuma sniegšanai un pārvaldībai un tālākizmantošanai citās pašvaldības.</w:t>
            </w:r>
          </w:p>
        </w:tc>
        <w:tc>
          <w:tcPr>
            <w:tcW w:w="2122" w:type="dxa"/>
            <w:gridSpan w:val="3"/>
            <w:vMerge/>
          </w:tcPr>
          <w:p w14:paraId="273B4291" w14:textId="77777777" w:rsidR="00A85A55" w:rsidRPr="00862CB2" w:rsidRDefault="00A85A55" w:rsidP="00862CB2">
            <w:pPr>
              <w:spacing w:before="0" w:after="0" w:line="240" w:lineRule="auto"/>
              <w:ind w:left="142" w:right="-31"/>
              <w:jc w:val="center"/>
            </w:pPr>
          </w:p>
        </w:tc>
      </w:tr>
      <w:tr w:rsidR="578397C3" w14:paraId="09A7BF85" w14:textId="77777777" w:rsidTr="5B3D6D63">
        <w:trPr>
          <w:gridBefore w:val="1"/>
          <w:wBefore w:w="7" w:type="dxa"/>
          <w:trHeight w:val="300"/>
        </w:trPr>
        <w:tc>
          <w:tcPr>
            <w:tcW w:w="1065" w:type="dxa"/>
            <w:gridSpan w:val="2"/>
            <w:tcBorders>
              <w:top w:val="single" w:sz="4" w:space="0" w:color="auto"/>
              <w:left w:val="single" w:sz="6" w:space="0" w:color="auto"/>
              <w:bottom w:val="nil"/>
              <w:right w:val="single" w:sz="6" w:space="0" w:color="auto"/>
            </w:tcBorders>
            <w:shd w:val="clear" w:color="auto" w:fill="auto"/>
            <w:hideMark/>
          </w:tcPr>
          <w:p w14:paraId="633137E6" w14:textId="77777777" w:rsidR="5432F987" w:rsidRDefault="5432F987" w:rsidP="5B3D6D63">
            <w:pPr>
              <w:spacing w:before="0" w:after="0" w:line="240" w:lineRule="auto"/>
              <w:ind w:left="142" w:right="-31"/>
              <w:jc w:val="left"/>
            </w:pPr>
          </w:p>
        </w:tc>
        <w:tc>
          <w:tcPr>
            <w:tcW w:w="2447" w:type="dxa"/>
            <w:gridSpan w:val="2"/>
            <w:tcBorders>
              <w:top w:val="single" w:sz="4" w:space="0" w:color="auto"/>
              <w:left w:val="nil"/>
              <w:bottom w:val="nil"/>
              <w:right w:val="single" w:sz="6" w:space="0" w:color="auto"/>
            </w:tcBorders>
            <w:shd w:val="clear" w:color="auto" w:fill="auto"/>
            <w:hideMark/>
          </w:tcPr>
          <w:p w14:paraId="723A6D82" w14:textId="77777777" w:rsidR="5432F987" w:rsidRDefault="5432F987" w:rsidP="578397C3">
            <w:pPr>
              <w:spacing w:before="0" w:after="0" w:line="240" w:lineRule="auto"/>
              <w:ind w:left="142" w:right="-31"/>
              <w:jc w:val="left"/>
            </w:pPr>
            <w:r>
              <w:t>Ēdināšanas pakalpojuma uzskaites risinājuma izstrāde un integrācija ar AVIS</w:t>
            </w:r>
          </w:p>
        </w:tc>
        <w:tc>
          <w:tcPr>
            <w:tcW w:w="4352" w:type="dxa"/>
            <w:tcBorders>
              <w:top w:val="single" w:sz="4" w:space="0" w:color="auto"/>
              <w:left w:val="nil"/>
              <w:bottom w:val="nil"/>
              <w:right w:val="single" w:sz="6" w:space="0" w:color="auto"/>
            </w:tcBorders>
            <w:shd w:val="clear" w:color="auto" w:fill="auto"/>
            <w:hideMark/>
          </w:tcPr>
          <w:p w14:paraId="46881733" w14:textId="77777777" w:rsidR="0F6E5EC1" w:rsidRDefault="47AD7E34" w:rsidP="578397C3">
            <w:pPr>
              <w:spacing w:before="0" w:after="0" w:line="240" w:lineRule="auto"/>
              <w:ind w:left="142" w:right="-31"/>
              <w:jc w:val="left"/>
            </w:pPr>
            <w:r>
              <w:t xml:space="preserve">IKT risinājuma izstrāde, integrēt to ar AVIS, lai automatizētu ēdināšanas atvieglojumu piešķiršanu un uzskaiti izglītības iestādēs, nodrošinot to tālākizmantošanu un </w:t>
            </w:r>
            <w:r w:rsidR="2E712E16">
              <w:t xml:space="preserve">pārmantojamību citām pašvaldībām </w:t>
            </w:r>
            <w:r w:rsidR="1CB6A9EB">
              <w:t xml:space="preserve">projekta laikā un </w:t>
            </w:r>
            <w:r w:rsidR="2E712E16">
              <w:t>piecu gadu periodā pēc projekta beigām.</w:t>
            </w:r>
          </w:p>
          <w:p w14:paraId="6DEEECD8" w14:textId="77777777" w:rsidR="73297CA4" w:rsidRDefault="61D7473D" w:rsidP="578397C3">
            <w:pPr>
              <w:spacing w:before="0" w:after="0" w:line="240" w:lineRule="auto"/>
              <w:ind w:left="142" w:right="-31"/>
              <w:jc w:val="left"/>
            </w:pPr>
            <w:r>
              <w:t>Sasniedzamais rezultāts - Sadarbības partnera IS integrēta ar AVIS ēdināšanas atvieglojuma sniegšanai un pārvaldībai un tālākizmantošanai citās pašvaldības.</w:t>
            </w:r>
          </w:p>
        </w:tc>
        <w:tc>
          <w:tcPr>
            <w:tcW w:w="4721" w:type="dxa"/>
            <w:gridSpan w:val="2"/>
            <w:tcBorders>
              <w:top w:val="single" w:sz="4" w:space="0" w:color="auto"/>
              <w:left w:val="nil"/>
              <w:bottom w:val="nil"/>
              <w:right w:val="single" w:sz="6" w:space="0" w:color="auto"/>
            </w:tcBorders>
            <w:shd w:val="clear" w:color="auto" w:fill="auto"/>
            <w:hideMark/>
          </w:tcPr>
          <w:p w14:paraId="02011B33" w14:textId="77777777" w:rsidR="195EE7FD" w:rsidRDefault="195EE7FD" w:rsidP="578397C3">
            <w:pPr>
              <w:spacing w:before="0" w:after="0" w:line="240" w:lineRule="auto"/>
              <w:ind w:left="142" w:right="-31"/>
              <w:jc w:val="left"/>
            </w:pPr>
            <w:r>
              <w:t xml:space="preserve">Nodrošina atbalstu risinājuma integrācijai ar AVIS. </w:t>
            </w:r>
          </w:p>
          <w:p w14:paraId="7F7D2966" w14:textId="77777777" w:rsidR="578397C3" w:rsidRDefault="578397C3" w:rsidP="578397C3">
            <w:pPr>
              <w:spacing w:before="0" w:after="0" w:line="240" w:lineRule="auto"/>
              <w:ind w:left="142" w:right="-31"/>
              <w:jc w:val="left"/>
            </w:pPr>
          </w:p>
          <w:p w14:paraId="7FAA1EE5" w14:textId="77777777" w:rsidR="195EE7FD" w:rsidRDefault="195EE7FD" w:rsidP="578397C3">
            <w:pPr>
              <w:spacing w:before="0" w:after="0" w:line="240" w:lineRule="auto"/>
              <w:ind w:left="142" w:right="-31"/>
              <w:jc w:val="left"/>
            </w:pPr>
            <w:r>
              <w:t>Sasniedzamais rezultāts - Sadarbības partnera IS integrēta ar AVIS ēdināšanas atvieglojuma sniegšanai un pārvaldībai un tālākizmantošanai citās pašvaldības.</w:t>
            </w:r>
          </w:p>
          <w:p w14:paraId="3C703D3D" w14:textId="77777777" w:rsidR="578397C3" w:rsidRDefault="578397C3" w:rsidP="578397C3">
            <w:pPr>
              <w:spacing w:before="0" w:after="0" w:line="240" w:lineRule="auto"/>
              <w:ind w:left="142" w:right="-31"/>
              <w:jc w:val="left"/>
            </w:pPr>
          </w:p>
        </w:tc>
        <w:tc>
          <w:tcPr>
            <w:tcW w:w="2122" w:type="dxa"/>
            <w:gridSpan w:val="3"/>
            <w:vMerge/>
            <w:vAlign w:val="center"/>
            <w:hideMark/>
          </w:tcPr>
          <w:p w14:paraId="38EA255A" w14:textId="77777777" w:rsidR="00A73B94" w:rsidRDefault="00A73B94"/>
        </w:tc>
      </w:tr>
      <w:tr w:rsidR="578397C3" w14:paraId="57B7CD37" w14:textId="77777777" w:rsidTr="5B3D6D63">
        <w:trPr>
          <w:gridBefore w:val="1"/>
          <w:wBefore w:w="7" w:type="dxa"/>
          <w:trHeight w:val="300"/>
        </w:trPr>
        <w:tc>
          <w:tcPr>
            <w:tcW w:w="1065" w:type="dxa"/>
            <w:gridSpan w:val="2"/>
            <w:tcBorders>
              <w:top w:val="single" w:sz="4" w:space="0" w:color="auto"/>
              <w:left w:val="single" w:sz="6" w:space="0" w:color="auto"/>
              <w:bottom w:val="nil"/>
              <w:right w:val="single" w:sz="6" w:space="0" w:color="auto"/>
            </w:tcBorders>
            <w:shd w:val="clear" w:color="auto" w:fill="auto"/>
            <w:hideMark/>
          </w:tcPr>
          <w:p w14:paraId="036B1249" w14:textId="77777777" w:rsidR="5432F987" w:rsidRDefault="5432F987" w:rsidP="578397C3">
            <w:pPr>
              <w:spacing w:before="0" w:after="0" w:line="240" w:lineRule="auto"/>
              <w:ind w:left="142" w:right="-31"/>
              <w:jc w:val="left"/>
            </w:pPr>
          </w:p>
        </w:tc>
        <w:tc>
          <w:tcPr>
            <w:tcW w:w="2447" w:type="dxa"/>
            <w:gridSpan w:val="2"/>
            <w:tcBorders>
              <w:top w:val="single" w:sz="4" w:space="0" w:color="auto"/>
              <w:left w:val="nil"/>
              <w:bottom w:val="nil"/>
              <w:right w:val="single" w:sz="6" w:space="0" w:color="auto"/>
            </w:tcBorders>
            <w:shd w:val="clear" w:color="auto" w:fill="auto"/>
            <w:hideMark/>
          </w:tcPr>
          <w:p w14:paraId="3DA91A24" w14:textId="77777777" w:rsidR="5432F987" w:rsidRDefault="5432F987" w:rsidP="578397C3">
            <w:pPr>
              <w:spacing w:before="0" w:after="0" w:line="240" w:lineRule="auto"/>
              <w:ind w:left="142" w:right="-31"/>
              <w:jc w:val="left"/>
            </w:pPr>
            <w:r>
              <w:t xml:space="preserve">Iedzīvotāju digitālo un fizisko identifikācijas līdzekļu datu apmaiņas ar AVIS risinājuma </w:t>
            </w:r>
            <w:r>
              <w:lastRenderedPageBreak/>
              <w:t>integrācijas risinājuma ieviešana</w:t>
            </w:r>
          </w:p>
        </w:tc>
        <w:tc>
          <w:tcPr>
            <w:tcW w:w="4352" w:type="dxa"/>
            <w:tcBorders>
              <w:top w:val="single" w:sz="4" w:space="0" w:color="auto"/>
              <w:left w:val="nil"/>
              <w:bottom w:val="nil"/>
              <w:right w:val="single" w:sz="6" w:space="0" w:color="auto"/>
            </w:tcBorders>
            <w:shd w:val="clear" w:color="auto" w:fill="auto"/>
            <w:hideMark/>
          </w:tcPr>
          <w:p w14:paraId="1B5CA395" w14:textId="77777777" w:rsidR="6F3206A2" w:rsidRDefault="6F3206A2" w:rsidP="578397C3">
            <w:pPr>
              <w:spacing w:before="0" w:after="0" w:line="240" w:lineRule="auto"/>
              <w:ind w:left="142" w:right="-31"/>
              <w:jc w:val="left"/>
            </w:pPr>
            <w:r>
              <w:lastRenderedPageBreak/>
              <w:t xml:space="preserve">IKT risinājumu izstrāde un integrācija ar AVIS, lai automatizētu pašvaldības identifikācijas līdzekļu datu </w:t>
            </w:r>
            <w:r w:rsidR="7BE0704F">
              <w:t>apmaiņu par piemērotajiem atvieglojumiem.</w:t>
            </w:r>
          </w:p>
          <w:p w14:paraId="4BFC5010" w14:textId="77777777" w:rsidR="64A27111" w:rsidRDefault="64A27111" w:rsidP="578397C3">
            <w:pPr>
              <w:spacing w:before="0" w:after="0" w:line="240" w:lineRule="auto"/>
              <w:ind w:left="142" w:right="-31"/>
              <w:jc w:val="left"/>
            </w:pPr>
            <w:r>
              <w:lastRenderedPageBreak/>
              <w:t>Sasniedzamais rezultāts - Sadarbības partnera IS pielāgota dažādu atvieglojumu sniegšanai un pārvaldībai integrācijā ar AVIS.</w:t>
            </w:r>
          </w:p>
        </w:tc>
        <w:tc>
          <w:tcPr>
            <w:tcW w:w="4721" w:type="dxa"/>
            <w:gridSpan w:val="2"/>
            <w:tcBorders>
              <w:top w:val="single" w:sz="4" w:space="0" w:color="auto"/>
              <w:left w:val="nil"/>
              <w:bottom w:val="nil"/>
              <w:right w:val="single" w:sz="6" w:space="0" w:color="auto"/>
            </w:tcBorders>
            <w:shd w:val="clear" w:color="auto" w:fill="auto"/>
            <w:hideMark/>
          </w:tcPr>
          <w:p w14:paraId="299853D9" w14:textId="77777777" w:rsidR="5CD92F00" w:rsidRDefault="5CD92F00" w:rsidP="578397C3">
            <w:pPr>
              <w:spacing w:before="0" w:after="0" w:line="240" w:lineRule="auto"/>
              <w:ind w:left="142" w:right="-31"/>
              <w:jc w:val="left"/>
            </w:pPr>
            <w:r>
              <w:lastRenderedPageBreak/>
              <w:t xml:space="preserve">Nodrošina atbalstu pašvaldības IS pielāgošanai dažādu atvieglojumu sniegšanai un pārvaldībai.  </w:t>
            </w:r>
          </w:p>
          <w:p w14:paraId="53D58419" w14:textId="77777777" w:rsidR="5CD92F00" w:rsidRDefault="5CD92F00" w:rsidP="578397C3">
            <w:pPr>
              <w:spacing w:before="0" w:after="0" w:line="240" w:lineRule="auto"/>
              <w:ind w:left="142" w:right="-31"/>
              <w:jc w:val="left"/>
            </w:pPr>
            <w:r>
              <w:lastRenderedPageBreak/>
              <w:t>Sasniedzamais rezultāts - Sadarbības partnera IS pielāgota dažādu atvieglojumu sniegšanai un pārvaldībai integrācijā ar AVIS.</w:t>
            </w:r>
          </w:p>
        </w:tc>
        <w:tc>
          <w:tcPr>
            <w:tcW w:w="2122" w:type="dxa"/>
            <w:gridSpan w:val="3"/>
            <w:vMerge/>
            <w:vAlign w:val="center"/>
            <w:hideMark/>
          </w:tcPr>
          <w:p w14:paraId="41398BDF" w14:textId="77777777" w:rsidR="00A73B94" w:rsidRDefault="00A73B94"/>
        </w:tc>
      </w:tr>
      <w:tr w:rsidR="00A85A55" w:rsidRPr="001220B3" w14:paraId="08031542" w14:textId="77777777" w:rsidTr="5B3D6D63">
        <w:trPr>
          <w:gridBefore w:val="1"/>
          <w:wBefore w:w="7" w:type="dxa"/>
          <w:trHeight w:val="300"/>
        </w:trPr>
        <w:tc>
          <w:tcPr>
            <w:tcW w:w="1065" w:type="dxa"/>
            <w:gridSpan w:val="2"/>
            <w:tcBorders>
              <w:top w:val="single" w:sz="4" w:space="0" w:color="auto"/>
              <w:left w:val="single" w:sz="6" w:space="0" w:color="auto"/>
              <w:bottom w:val="nil"/>
              <w:right w:val="single" w:sz="6" w:space="0" w:color="auto"/>
            </w:tcBorders>
            <w:shd w:val="clear" w:color="auto" w:fill="auto"/>
            <w:hideMark/>
          </w:tcPr>
          <w:p w14:paraId="4148A3B4" w14:textId="77777777" w:rsidR="00A85A55" w:rsidRPr="00862CB2" w:rsidRDefault="00A85A55" w:rsidP="578397C3">
            <w:pPr>
              <w:spacing w:before="0" w:after="0" w:line="240" w:lineRule="auto"/>
              <w:ind w:left="142" w:right="-31"/>
              <w:jc w:val="left"/>
            </w:pPr>
          </w:p>
        </w:tc>
        <w:tc>
          <w:tcPr>
            <w:tcW w:w="2447" w:type="dxa"/>
            <w:gridSpan w:val="2"/>
            <w:tcBorders>
              <w:top w:val="single" w:sz="4" w:space="0" w:color="auto"/>
              <w:left w:val="nil"/>
              <w:bottom w:val="nil"/>
              <w:right w:val="single" w:sz="6" w:space="0" w:color="auto"/>
            </w:tcBorders>
            <w:shd w:val="clear" w:color="auto" w:fill="auto"/>
            <w:hideMark/>
          </w:tcPr>
          <w:p w14:paraId="1ABCF960" w14:textId="77777777" w:rsidR="00A85A55" w:rsidRPr="00862CB2" w:rsidRDefault="5432F987" w:rsidP="578397C3">
            <w:pPr>
              <w:spacing w:before="0" w:after="0" w:line="240" w:lineRule="auto"/>
              <w:ind w:left="142" w:right="-31"/>
              <w:jc w:val="left"/>
            </w:pPr>
            <w:r>
              <w:t>AVIS un pašvaldības sociālās palīdzības administrēšanas lietojumprogrammas integrācijas risinājuma ieviešana</w:t>
            </w:r>
          </w:p>
        </w:tc>
        <w:tc>
          <w:tcPr>
            <w:tcW w:w="4352" w:type="dxa"/>
            <w:tcBorders>
              <w:top w:val="single" w:sz="4" w:space="0" w:color="auto"/>
              <w:left w:val="nil"/>
              <w:bottom w:val="nil"/>
              <w:right w:val="single" w:sz="6" w:space="0" w:color="auto"/>
            </w:tcBorders>
            <w:shd w:val="clear" w:color="auto" w:fill="auto"/>
            <w:hideMark/>
          </w:tcPr>
          <w:p w14:paraId="5EB78834" w14:textId="77777777" w:rsidR="00A85A55" w:rsidRPr="00862CB2" w:rsidRDefault="59EB84A3" w:rsidP="578397C3">
            <w:pPr>
              <w:spacing w:before="0" w:after="0" w:line="240" w:lineRule="auto"/>
              <w:ind w:left="142" w:right="-31"/>
              <w:jc w:val="left"/>
            </w:pPr>
            <w:r>
              <w:t xml:space="preserve">IKT risinājuma izstrāde, integrēt to ar AVIS, lai automatizētu piešķirto un izmantoto atvieglojumu datu nodošanu uz IS par sociālo gadījumu risināšanas nodrošināšanu. </w:t>
            </w:r>
          </w:p>
          <w:p w14:paraId="41F112CD" w14:textId="77777777" w:rsidR="00A85A55" w:rsidRPr="00862CB2" w:rsidRDefault="03064552" w:rsidP="578397C3">
            <w:pPr>
              <w:spacing w:before="0" w:after="0" w:line="240" w:lineRule="auto"/>
              <w:ind w:left="142" w:right="-31"/>
              <w:jc w:val="left"/>
            </w:pPr>
            <w:r>
              <w:t>Sasniedzamais rezultāts - Sadarbības partnera IS pielāgota dažādu atvieglojumu sniegšanai un pārvaldībai integrācijā ar AVIS.</w:t>
            </w:r>
          </w:p>
        </w:tc>
        <w:tc>
          <w:tcPr>
            <w:tcW w:w="4721" w:type="dxa"/>
            <w:gridSpan w:val="2"/>
            <w:tcBorders>
              <w:top w:val="single" w:sz="4" w:space="0" w:color="auto"/>
              <w:left w:val="nil"/>
              <w:bottom w:val="nil"/>
              <w:right w:val="single" w:sz="6" w:space="0" w:color="auto"/>
            </w:tcBorders>
            <w:shd w:val="clear" w:color="auto" w:fill="auto"/>
            <w:hideMark/>
          </w:tcPr>
          <w:p w14:paraId="586B0921" w14:textId="77777777" w:rsidR="00A85A55" w:rsidRPr="00862CB2" w:rsidRDefault="03064552" w:rsidP="578397C3">
            <w:pPr>
              <w:spacing w:before="0" w:after="0" w:line="240" w:lineRule="auto"/>
              <w:ind w:left="142" w:right="-31"/>
              <w:jc w:val="left"/>
            </w:pPr>
            <w:r>
              <w:t xml:space="preserve">Nodrošina atbalstu pašvaldības IS pielāgošanai dažādu atvieglojumu sniegšanai un pārvaldībai.  </w:t>
            </w:r>
          </w:p>
          <w:p w14:paraId="1D4A1BD8" w14:textId="77777777" w:rsidR="00A85A55" w:rsidRPr="00862CB2" w:rsidRDefault="03064552" w:rsidP="578397C3">
            <w:pPr>
              <w:spacing w:before="0" w:after="0" w:line="240" w:lineRule="auto"/>
              <w:ind w:left="142" w:right="-31"/>
              <w:jc w:val="left"/>
            </w:pPr>
            <w:r>
              <w:t>Sasniedzamais rezultāts - Sadarbības partnera IS pielāgota dažādu atvieglojumu sniegšanai un pārvaldībai integrācijā ar AVIS.</w:t>
            </w:r>
          </w:p>
        </w:tc>
        <w:tc>
          <w:tcPr>
            <w:tcW w:w="2122" w:type="dxa"/>
            <w:gridSpan w:val="3"/>
            <w:vMerge/>
            <w:hideMark/>
          </w:tcPr>
          <w:p w14:paraId="3F1AF3AD" w14:textId="77777777" w:rsidR="00A85A55" w:rsidRPr="00862CB2" w:rsidRDefault="00A85A55" w:rsidP="00862CB2">
            <w:pPr>
              <w:spacing w:before="0" w:after="0" w:line="240" w:lineRule="auto"/>
              <w:ind w:left="142" w:right="-31"/>
              <w:jc w:val="center"/>
            </w:pPr>
          </w:p>
        </w:tc>
      </w:tr>
      <w:tr w:rsidR="008010F0" w:rsidRPr="001220B3" w14:paraId="6176CE70" w14:textId="77777777" w:rsidTr="5B3D6D63">
        <w:trPr>
          <w:gridAfter w:val="1"/>
          <w:wAfter w:w="68" w:type="dxa"/>
          <w:trHeight w:val="300"/>
        </w:trPr>
        <w:tc>
          <w:tcPr>
            <w:tcW w:w="971" w:type="dxa"/>
            <w:gridSpan w:val="2"/>
            <w:tcBorders>
              <w:top w:val="single" w:sz="4" w:space="0" w:color="auto"/>
              <w:left w:val="nil"/>
              <w:bottom w:val="nil"/>
              <w:right w:val="nil"/>
            </w:tcBorders>
            <w:shd w:val="clear" w:color="auto" w:fill="auto"/>
          </w:tcPr>
          <w:p w14:paraId="79533D8B" w14:textId="77777777" w:rsidR="008010F0" w:rsidRPr="001220B3" w:rsidRDefault="008010F0" w:rsidP="00EB2133">
            <w:pPr>
              <w:spacing w:before="0" w:after="0" w:line="240" w:lineRule="auto"/>
              <w:ind w:left="142" w:right="-31"/>
              <w:jc w:val="center"/>
            </w:pPr>
          </w:p>
        </w:tc>
        <w:tc>
          <w:tcPr>
            <w:tcW w:w="2170" w:type="dxa"/>
            <w:gridSpan w:val="2"/>
            <w:tcBorders>
              <w:top w:val="single" w:sz="4" w:space="0" w:color="auto"/>
              <w:left w:val="nil"/>
              <w:bottom w:val="nil"/>
              <w:right w:val="nil"/>
            </w:tcBorders>
            <w:shd w:val="clear" w:color="auto" w:fill="auto"/>
          </w:tcPr>
          <w:p w14:paraId="096D0306" w14:textId="77777777" w:rsidR="008010F0" w:rsidRPr="001220B3" w:rsidRDefault="008010F0" w:rsidP="00EB2133">
            <w:pPr>
              <w:spacing w:before="0" w:after="0" w:line="240" w:lineRule="auto"/>
              <w:ind w:left="142" w:right="-31"/>
              <w:jc w:val="center"/>
            </w:pPr>
          </w:p>
        </w:tc>
        <w:tc>
          <w:tcPr>
            <w:tcW w:w="8035" w:type="dxa"/>
            <w:gridSpan w:val="3"/>
            <w:tcBorders>
              <w:top w:val="single" w:sz="4" w:space="0" w:color="auto"/>
              <w:left w:val="nil"/>
              <w:bottom w:val="nil"/>
              <w:right w:val="nil"/>
            </w:tcBorders>
            <w:shd w:val="clear" w:color="auto" w:fill="auto"/>
          </w:tcPr>
          <w:p w14:paraId="3619A4AB" w14:textId="77777777" w:rsidR="008010F0" w:rsidRPr="001220B3" w:rsidRDefault="008010F0" w:rsidP="00EB2133">
            <w:pPr>
              <w:spacing w:before="0" w:after="0" w:line="240" w:lineRule="auto"/>
              <w:ind w:left="142" w:right="-31"/>
              <w:jc w:val="center"/>
            </w:pPr>
          </w:p>
        </w:tc>
        <w:tc>
          <w:tcPr>
            <w:tcW w:w="1432" w:type="dxa"/>
            <w:gridSpan w:val="2"/>
            <w:tcBorders>
              <w:top w:val="single" w:sz="4" w:space="0" w:color="auto"/>
              <w:left w:val="nil"/>
              <w:bottom w:val="nil"/>
              <w:right w:val="single" w:sz="6" w:space="0" w:color="auto"/>
            </w:tcBorders>
            <w:shd w:val="clear" w:color="auto" w:fill="auto"/>
          </w:tcPr>
          <w:p w14:paraId="10CF0366" w14:textId="77777777" w:rsidR="008010F0" w:rsidRPr="001220B3" w:rsidRDefault="008010F0" w:rsidP="00EB2133">
            <w:pPr>
              <w:spacing w:before="0" w:after="0" w:line="240" w:lineRule="auto"/>
              <w:ind w:left="142" w:right="-31"/>
              <w:jc w:val="center"/>
            </w:pPr>
          </w:p>
        </w:tc>
        <w:tc>
          <w:tcPr>
            <w:tcW w:w="2038" w:type="dxa"/>
            <w:tcBorders>
              <w:top w:val="single" w:sz="6" w:space="0" w:color="auto"/>
              <w:left w:val="single" w:sz="6" w:space="0" w:color="auto"/>
              <w:bottom w:val="single" w:sz="6" w:space="0" w:color="auto"/>
            </w:tcBorders>
            <w:shd w:val="clear" w:color="auto" w:fill="D9D9D9" w:themeFill="background1" w:themeFillShade="D9"/>
            <w:hideMark/>
          </w:tcPr>
          <w:p w14:paraId="70C21A45" w14:textId="77777777" w:rsidR="008010F0" w:rsidRPr="001220B3" w:rsidRDefault="008010F0" w:rsidP="00EB2133">
            <w:pPr>
              <w:spacing w:before="0" w:after="0" w:line="240" w:lineRule="auto"/>
              <w:ind w:left="142" w:right="-31"/>
              <w:jc w:val="center"/>
            </w:pPr>
            <w:r>
              <w:t>974’219,40</w:t>
            </w:r>
          </w:p>
        </w:tc>
      </w:tr>
    </w:tbl>
    <w:p w14:paraId="13DBA31C" w14:textId="77777777" w:rsidR="002F459A" w:rsidRPr="00687506" w:rsidRDefault="00DA2B08">
      <w:pPr>
        <w:spacing w:before="0" w:after="0" w:line="240" w:lineRule="auto"/>
        <w:jc w:val="left"/>
        <w:rPr>
          <w:b/>
        </w:rPr>
        <w:sectPr w:rsidR="002F459A" w:rsidRPr="00687506" w:rsidSect="00A45B95">
          <w:headerReference w:type="default" r:id="rId21"/>
          <w:headerReference w:type="first" r:id="rId22"/>
          <w:pgSz w:w="16838" w:h="11906" w:orient="landscape"/>
          <w:pgMar w:top="1701" w:right="851" w:bottom="1274" w:left="1134" w:header="567" w:footer="0" w:gutter="0"/>
          <w:cols w:space="708"/>
          <w:titlePg/>
          <w:docGrid w:linePitch="360"/>
        </w:sectPr>
      </w:pPr>
      <w:r w:rsidRPr="00687506">
        <w:rPr>
          <w:b/>
        </w:rPr>
        <w:br w:type="textWrapping" w:clear="all"/>
      </w:r>
      <w:r w:rsidR="004B4184" w:rsidRPr="00687506">
        <w:rPr>
          <w:b/>
        </w:rPr>
        <w:br w:type="page"/>
      </w:r>
    </w:p>
    <w:p w14:paraId="6C0D2BB5" w14:textId="77777777" w:rsidR="0097438C" w:rsidRPr="00862CB2" w:rsidRDefault="0097438C" w:rsidP="00862CB2">
      <w:pPr>
        <w:pBdr>
          <w:top w:val="nil"/>
          <w:left w:val="nil"/>
          <w:bottom w:val="nil"/>
          <w:right w:val="nil"/>
          <w:between w:val="nil"/>
        </w:pBdr>
        <w:spacing w:before="0" w:after="0" w:line="240" w:lineRule="auto"/>
        <w:ind w:left="4536"/>
        <w:jc w:val="right"/>
        <w:rPr>
          <w:color w:val="000000"/>
          <w:sz w:val="20"/>
        </w:rPr>
      </w:pPr>
      <w:bookmarkStart w:id="22" w:name="_GoBack"/>
      <w:bookmarkEnd w:id="22"/>
      <w:r w:rsidRPr="00862CB2">
        <w:rPr>
          <w:color w:val="000000"/>
          <w:sz w:val="20"/>
        </w:rPr>
        <w:lastRenderedPageBreak/>
        <w:t>2. pielikums</w:t>
      </w:r>
    </w:p>
    <w:p w14:paraId="5052A3FB" w14:textId="77777777" w:rsidR="0097438C" w:rsidRPr="00862CB2" w:rsidRDefault="0097438C" w:rsidP="00862CB2">
      <w:pPr>
        <w:pBdr>
          <w:top w:val="nil"/>
          <w:left w:val="nil"/>
          <w:bottom w:val="nil"/>
          <w:right w:val="nil"/>
          <w:between w:val="nil"/>
        </w:pBdr>
        <w:spacing w:before="0" w:after="0" w:line="240" w:lineRule="auto"/>
        <w:ind w:left="4111"/>
        <w:jc w:val="right"/>
        <w:rPr>
          <w:color w:val="000000"/>
          <w:sz w:val="20"/>
        </w:rPr>
      </w:pPr>
      <w:r w:rsidRPr="00862CB2">
        <w:rPr>
          <w:color w:val="000000"/>
          <w:sz w:val="20"/>
        </w:rPr>
        <w:t xml:space="preserve">Sadarbības līgumam </w:t>
      </w:r>
    </w:p>
    <w:p w14:paraId="0D69BD50" w14:textId="77777777" w:rsidR="0097438C" w:rsidRPr="00862CB2" w:rsidRDefault="0097438C" w:rsidP="00862CB2">
      <w:pPr>
        <w:pBdr>
          <w:top w:val="nil"/>
          <w:left w:val="nil"/>
          <w:bottom w:val="nil"/>
          <w:right w:val="nil"/>
          <w:between w:val="nil"/>
        </w:pBdr>
        <w:spacing w:before="0" w:after="0" w:line="240" w:lineRule="auto"/>
        <w:ind w:left="4111"/>
        <w:jc w:val="right"/>
        <w:rPr>
          <w:color w:val="000000"/>
          <w:sz w:val="20"/>
        </w:rPr>
      </w:pPr>
      <w:r w:rsidRPr="00862CB2">
        <w:rPr>
          <w:color w:val="000000"/>
          <w:sz w:val="20"/>
        </w:rPr>
        <w:t xml:space="preserve">par  projekta Nr. </w:t>
      </w:r>
      <w:r w:rsidR="00B66C40" w:rsidRPr="00862CB2">
        <w:rPr>
          <w:color w:val="000000"/>
          <w:sz w:val="20"/>
        </w:rPr>
        <w:t xml:space="preserve">2.1.2.1.i.0/2/24/I/CFLA/003 </w:t>
      </w:r>
    </w:p>
    <w:p w14:paraId="2C905378" w14:textId="77777777" w:rsidR="0097438C" w:rsidRPr="00862CB2" w:rsidRDefault="0097438C" w:rsidP="00862CB2">
      <w:pPr>
        <w:pBdr>
          <w:top w:val="nil"/>
          <w:left w:val="nil"/>
          <w:bottom w:val="nil"/>
          <w:right w:val="nil"/>
          <w:between w:val="nil"/>
        </w:pBdr>
        <w:spacing w:before="0" w:after="0" w:line="240" w:lineRule="auto"/>
        <w:ind w:left="4111"/>
        <w:jc w:val="right"/>
        <w:rPr>
          <w:color w:val="000000"/>
          <w:sz w:val="20"/>
        </w:rPr>
      </w:pPr>
      <w:r w:rsidRPr="00862CB2">
        <w:rPr>
          <w:color w:val="000000"/>
          <w:sz w:val="20"/>
        </w:rPr>
        <w:t>“Atvieglojumu pārvaldības pakalpojuma</w:t>
      </w:r>
    </w:p>
    <w:p w14:paraId="37DEFF48" w14:textId="77777777" w:rsidR="0097438C" w:rsidRPr="00862CB2" w:rsidRDefault="0097438C" w:rsidP="00862CB2">
      <w:pPr>
        <w:pBdr>
          <w:top w:val="nil"/>
          <w:left w:val="nil"/>
          <w:bottom w:val="nil"/>
          <w:right w:val="nil"/>
          <w:between w:val="nil"/>
        </w:pBdr>
        <w:spacing w:before="0" w:line="240" w:lineRule="auto"/>
        <w:ind w:left="4111"/>
        <w:jc w:val="right"/>
        <w:rPr>
          <w:color w:val="000000"/>
          <w:sz w:val="20"/>
        </w:rPr>
      </w:pPr>
      <w:r w:rsidRPr="00862CB2">
        <w:rPr>
          <w:color w:val="000000"/>
          <w:sz w:val="20"/>
        </w:rPr>
        <w:t xml:space="preserve"> pilnveide un ieviešanas atbalsts” aktivitāšu īstenošanu</w:t>
      </w:r>
    </w:p>
    <w:p w14:paraId="00F43B16" w14:textId="77777777" w:rsidR="0097438C" w:rsidRPr="00E4385A" w:rsidRDefault="001220B3" w:rsidP="578397C3">
      <w:pPr>
        <w:jc w:val="center"/>
        <w:rPr>
          <w:b/>
          <w:bCs/>
          <w:i/>
          <w:iCs/>
        </w:rPr>
      </w:pPr>
      <w:r w:rsidRPr="578397C3">
        <w:rPr>
          <w:b/>
          <w:bCs/>
        </w:rPr>
        <w:t xml:space="preserve">Sadarbības partnera PROJEKTA finansējums, EUR: </w:t>
      </w:r>
      <w:r w:rsidR="13DE2CBA" w:rsidRPr="578397C3">
        <w:rPr>
          <w:b/>
          <w:bCs/>
          <w:i/>
          <w:iCs/>
        </w:rPr>
        <w:t>Ogres novada</w:t>
      </w:r>
      <w:r w:rsidR="00D32B0F" w:rsidRPr="578397C3">
        <w:rPr>
          <w:b/>
          <w:bCs/>
          <w:i/>
          <w:iCs/>
        </w:rPr>
        <w:t xml:space="preserve"> </w:t>
      </w:r>
      <w:r w:rsidR="00397A16" w:rsidRPr="578397C3">
        <w:rPr>
          <w:b/>
          <w:bCs/>
          <w:i/>
          <w:iCs/>
        </w:rPr>
        <w:t>pašvaldība</w:t>
      </w:r>
    </w:p>
    <w:tbl>
      <w:tblPr>
        <w:tblW w:w="14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8"/>
        <w:gridCol w:w="6947"/>
        <w:gridCol w:w="1559"/>
        <w:gridCol w:w="1559"/>
        <w:gridCol w:w="1237"/>
      </w:tblGrid>
      <w:tr w:rsidR="00DA7D38" w:rsidRPr="001220B3" w14:paraId="73EF2EB9" w14:textId="77777777" w:rsidTr="00DA7D38">
        <w:trPr>
          <w:trHeight w:val="300"/>
        </w:trPr>
        <w:tc>
          <w:tcPr>
            <w:tcW w:w="353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9C0D6E" w14:textId="77777777" w:rsidR="00DA7D38" w:rsidRPr="00862CB2" w:rsidRDefault="00DA7D38" w:rsidP="0052360B">
            <w:pPr>
              <w:spacing w:before="0" w:after="0" w:line="240" w:lineRule="auto"/>
              <w:jc w:val="center"/>
              <w:rPr>
                <w:sz w:val="20"/>
              </w:rPr>
            </w:pPr>
            <w:r w:rsidRPr="00862CB2">
              <w:rPr>
                <w:b/>
                <w:sz w:val="20"/>
              </w:rPr>
              <w:t>Izmaksas veids</w:t>
            </w:r>
          </w:p>
        </w:tc>
        <w:tc>
          <w:tcPr>
            <w:tcW w:w="694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BC261A" w14:textId="77777777" w:rsidR="00DA7D38" w:rsidRPr="00862CB2" w:rsidRDefault="00DA7D38" w:rsidP="0052360B">
            <w:pPr>
              <w:spacing w:before="0" w:after="0" w:line="240" w:lineRule="auto"/>
              <w:jc w:val="center"/>
              <w:rPr>
                <w:sz w:val="20"/>
              </w:rPr>
            </w:pPr>
            <w:r w:rsidRPr="00862CB2">
              <w:rPr>
                <w:b/>
                <w:sz w:val="20"/>
              </w:rPr>
              <w:t>Izmaksas pamatojums</w:t>
            </w:r>
          </w:p>
          <w:p w14:paraId="010E9814" w14:textId="77777777" w:rsidR="00DA7D38" w:rsidRPr="00862CB2" w:rsidRDefault="00DA7D38" w:rsidP="0052360B">
            <w:pPr>
              <w:spacing w:before="0" w:after="0" w:line="240" w:lineRule="auto"/>
              <w:jc w:val="center"/>
              <w:rPr>
                <w:sz w:val="20"/>
              </w:rPr>
            </w:pPr>
            <w:r w:rsidRPr="00862CB2">
              <w:rPr>
                <w:sz w:val="20"/>
              </w:rPr>
              <w:t>(īss apraksts par plānotām aktivitātēm, kas tiks īstenotas izmaksu ietvaros, sasniedzamais rezultāts, atvieglojumu veids, uz ko attiecina izmaksas, Sadarbības partnera IKT risinājums, uz ko attiecināmas izmaksas)</w:t>
            </w:r>
          </w:p>
        </w:tc>
        <w:tc>
          <w:tcPr>
            <w:tcW w:w="1559" w:type="dxa"/>
            <w:vMerge w:val="restart"/>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hideMark/>
          </w:tcPr>
          <w:p w14:paraId="27ECE892" w14:textId="77777777" w:rsidR="00DA7D38" w:rsidRPr="00862CB2" w:rsidRDefault="00DA7D38" w:rsidP="0052360B">
            <w:pPr>
              <w:spacing w:before="0" w:after="0" w:line="240" w:lineRule="auto"/>
              <w:jc w:val="center"/>
              <w:rPr>
                <w:sz w:val="20"/>
              </w:rPr>
            </w:pPr>
            <w:r w:rsidRPr="00862CB2">
              <w:rPr>
                <w:b/>
                <w:sz w:val="20"/>
              </w:rPr>
              <w:t>Aktivitātes īstenošanas laiks (no – līdz)</w:t>
            </w:r>
          </w:p>
        </w:tc>
        <w:tc>
          <w:tcPr>
            <w:tcW w:w="27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6A2F072" w14:textId="77777777" w:rsidR="00DA7D38" w:rsidRPr="00862CB2" w:rsidRDefault="00DA7D38" w:rsidP="0052360B">
            <w:pPr>
              <w:spacing w:before="0" w:after="0" w:line="240" w:lineRule="auto"/>
              <w:jc w:val="center"/>
              <w:rPr>
                <w:sz w:val="20"/>
              </w:rPr>
            </w:pPr>
            <w:r w:rsidRPr="00862CB2">
              <w:rPr>
                <w:b/>
                <w:sz w:val="20"/>
              </w:rPr>
              <w:t>Projekta finansējums</w:t>
            </w:r>
          </w:p>
        </w:tc>
      </w:tr>
      <w:tr w:rsidR="00DA7D38" w:rsidRPr="001220B3" w14:paraId="5E32266D" w14:textId="77777777" w:rsidTr="00DA7D38">
        <w:trPr>
          <w:trHeight w:val="300"/>
        </w:trPr>
        <w:tc>
          <w:tcPr>
            <w:tcW w:w="3538" w:type="dxa"/>
            <w:vMerge/>
            <w:tcBorders>
              <w:top w:val="single" w:sz="4" w:space="0" w:color="auto"/>
              <w:left w:val="single" w:sz="4" w:space="0" w:color="auto"/>
              <w:bottom w:val="single" w:sz="4" w:space="0" w:color="auto"/>
              <w:right w:val="single" w:sz="4" w:space="0" w:color="auto"/>
            </w:tcBorders>
            <w:vAlign w:val="center"/>
            <w:hideMark/>
          </w:tcPr>
          <w:p w14:paraId="39E0678B" w14:textId="77777777" w:rsidR="00DA7D38" w:rsidRPr="00661111" w:rsidRDefault="00DA7D38" w:rsidP="0052360B">
            <w:pPr>
              <w:spacing w:before="0" w:after="0" w:line="240" w:lineRule="auto"/>
              <w:rPr>
                <w:sz w:val="20"/>
              </w:rPr>
            </w:pPr>
          </w:p>
        </w:tc>
        <w:tc>
          <w:tcPr>
            <w:tcW w:w="6947" w:type="dxa"/>
            <w:vMerge/>
            <w:tcBorders>
              <w:top w:val="single" w:sz="4" w:space="0" w:color="auto"/>
              <w:left w:val="single" w:sz="4" w:space="0" w:color="auto"/>
              <w:bottom w:val="single" w:sz="4" w:space="0" w:color="auto"/>
              <w:right w:val="single" w:sz="4" w:space="0" w:color="auto"/>
            </w:tcBorders>
            <w:vAlign w:val="center"/>
            <w:hideMark/>
          </w:tcPr>
          <w:p w14:paraId="70F10E8B" w14:textId="77777777" w:rsidR="00DA7D38" w:rsidRPr="00661111" w:rsidRDefault="00DA7D38" w:rsidP="0052360B">
            <w:pPr>
              <w:spacing w:before="0" w:after="0" w:line="240" w:lineRule="auto"/>
              <w:rPr>
                <w:sz w:val="20"/>
              </w:rPr>
            </w:pPr>
          </w:p>
        </w:tc>
        <w:tc>
          <w:tcPr>
            <w:tcW w:w="1559" w:type="dxa"/>
            <w:vMerge/>
            <w:tcBorders>
              <w:left w:val="single" w:sz="4" w:space="0" w:color="auto"/>
            </w:tcBorders>
            <w:vAlign w:val="center"/>
            <w:hideMark/>
          </w:tcPr>
          <w:p w14:paraId="6AC7DC89" w14:textId="77777777" w:rsidR="00DA7D38" w:rsidRPr="00661111" w:rsidRDefault="00DA7D38" w:rsidP="0052360B">
            <w:pPr>
              <w:spacing w:before="0" w:after="0" w:line="240" w:lineRule="auto"/>
              <w:rPr>
                <w:sz w:val="20"/>
              </w:rPr>
            </w:pP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0645F4B" w14:textId="77777777" w:rsidR="00DA7D38" w:rsidRPr="00862CB2" w:rsidRDefault="00DA7D38" w:rsidP="0052360B">
            <w:pPr>
              <w:spacing w:before="0" w:after="0" w:line="240" w:lineRule="auto"/>
              <w:jc w:val="center"/>
              <w:rPr>
                <w:sz w:val="20"/>
              </w:rPr>
            </w:pPr>
            <w:r w:rsidRPr="00862CB2">
              <w:rPr>
                <w:b/>
                <w:sz w:val="20"/>
              </w:rPr>
              <w:t>Kopā (EUR)</w:t>
            </w:r>
          </w:p>
        </w:tc>
        <w:tc>
          <w:tcPr>
            <w:tcW w:w="123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5A88CE5" w14:textId="77777777" w:rsidR="00DA7D38" w:rsidRPr="00862CB2" w:rsidRDefault="00DA7D38" w:rsidP="0052360B">
            <w:pPr>
              <w:spacing w:before="0" w:after="0" w:line="240" w:lineRule="auto"/>
              <w:jc w:val="center"/>
              <w:rPr>
                <w:sz w:val="20"/>
              </w:rPr>
            </w:pPr>
            <w:r w:rsidRPr="00862CB2">
              <w:rPr>
                <w:b/>
                <w:sz w:val="20"/>
              </w:rPr>
              <w:t>t.sk. PVN</w:t>
            </w:r>
          </w:p>
        </w:tc>
      </w:tr>
      <w:tr w:rsidR="00DA7D38" w:rsidRPr="001220B3" w14:paraId="5D4E400A" w14:textId="77777777" w:rsidTr="00DA7D38">
        <w:trPr>
          <w:trHeight w:val="300"/>
        </w:trPr>
        <w:tc>
          <w:tcPr>
            <w:tcW w:w="3538" w:type="dxa"/>
            <w:tcBorders>
              <w:top w:val="single" w:sz="4" w:space="0" w:color="auto"/>
              <w:left w:val="single" w:sz="6" w:space="0" w:color="auto"/>
              <w:bottom w:val="single" w:sz="6" w:space="0" w:color="auto"/>
              <w:right w:val="single" w:sz="6" w:space="0" w:color="auto"/>
            </w:tcBorders>
            <w:vAlign w:val="center"/>
            <w:hideMark/>
          </w:tcPr>
          <w:p w14:paraId="44F8F98A" w14:textId="77777777" w:rsidR="00DA7D38" w:rsidRDefault="00DA7D38" w:rsidP="0052360B">
            <w:pPr>
              <w:spacing w:before="0" w:after="0" w:line="240" w:lineRule="auto"/>
              <w:ind w:left="127"/>
              <w:jc w:val="left"/>
              <w:rPr>
                <w:sz w:val="20"/>
                <w:szCs w:val="20"/>
              </w:rPr>
            </w:pPr>
            <w:r w:rsidRPr="4E2B12AF">
              <w:rPr>
                <w:sz w:val="20"/>
                <w:szCs w:val="20"/>
              </w:rPr>
              <w:t xml:space="preserve">IKT risinājumu, IS, pakalpojumu, datu pārvaldības </w:t>
            </w:r>
            <w:r w:rsidRPr="4E2B12AF">
              <w:rPr>
                <w:sz w:val="20"/>
                <w:szCs w:val="20"/>
                <w:u w:val="single"/>
              </w:rPr>
              <w:t>dokumentācijas</w:t>
            </w:r>
            <w:r w:rsidRPr="4E2B12AF">
              <w:rPr>
                <w:sz w:val="20"/>
                <w:szCs w:val="20"/>
              </w:rPr>
              <w:t xml:space="preserve"> sagatavošanas izmaksas (tehniskā specifikācija, projektējums, lietotāju vajadzību analīze u.c.)</w:t>
            </w:r>
          </w:p>
          <w:p w14:paraId="1E8A0A16" w14:textId="77777777" w:rsidR="00DA7D38" w:rsidRDefault="00DA7D38" w:rsidP="0052360B">
            <w:pPr>
              <w:spacing w:before="0" w:after="0" w:line="240" w:lineRule="auto"/>
              <w:ind w:left="127"/>
              <w:jc w:val="left"/>
              <w:rPr>
                <w:sz w:val="20"/>
                <w:szCs w:val="20"/>
              </w:rPr>
            </w:pPr>
          </w:p>
          <w:p w14:paraId="30B1B780" w14:textId="77777777" w:rsidR="00DA7D38" w:rsidRPr="00862CB2" w:rsidRDefault="00DA7D38" w:rsidP="0052360B">
            <w:pPr>
              <w:spacing w:before="0" w:after="0" w:line="240" w:lineRule="auto"/>
              <w:ind w:left="127"/>
              <w:jc w:val="left"/>
              <w:rPr>
                <w:sz w:val="20"/>
                <w:szCs w:val="20"/>
              </w:rPr>
            </w:pPr>
            <w:r w:rsidRPr="4E2B12AF">
              <w:rPr>
                <w:sz w:val="20"/>
                <w:szCs w:val="20"/>
              </w:rPr>
              <w:t xml:space="preserve">IKT risinājumu </w:t>
            </w:r>
            <w:r w:rsidRPr="4E2B12AF">
              <w:rPr>
                <w:sz w:val="20"/>
                <w:szCs w:val="20"/>
                <w:u w:val="single"/>
              </w:rPr>
              <w:t>izstrāde/pilnveidošana</w:t>
            </w:r>
            <w:r w:rsidRPr="4E2B12AF">
              <w:rPr>
                <w:sz w:val="20"/>
                <w:szCs w:val="20"/>
              </w:rPr>
              <w:t>, pakalpojumu attīstīšana, datu kvalitātes uzlabošanas pakalpojumi</w:t>
            </w:r>
          </w:p>
        </w:tc>
        <w:tc>
          <w:tcPr>
            <w:tcW w:w="6947" w:type="dxa"/>
            <w:tcBorders>
              <w:top w:val="single" w:sz="4" w:space="0" w:color="auto"/>
              <w:left w:val="single" w:sz="6" w:space="0" w:color="auto"/>
              <w:bottom w:val="single" w:sz="6" w:space="0" w:color="auto"/>
              <w:right w:val="single" w:sz="6" w:space="0" w:color="auto"/>
            </w:tcBorders>
          </w:tcPr>
          <w:p w14:paraId="2CD9643F" w14:textId="77777777" w:rsidR="00DA7D38" w:rsidRPr="00862CB2" w:rsidRDefault="00DA7D38" w:rsidP="0052360B">
            <w:pPr>
              <w:pStyle w:val="AAListtext12"/>
              <w:numPr>
                <w:ilvl w:val="0"/>
                <w:numId w:val="0"/>
              </w:numPr>
              <w:jc w:val="left"/>
              <w:rPr>
                <w:sz w:val="20"/>
                <w:szCs w:val="20"/>
              </w:rPr>
            </w:pPr>
            <w:r>
              <w:rPr>
                <w:sz w:val="20"/>
                <w:szCs w:val="20"/>
              </w:rPr>
              <w:t>Pašvaldības izsniegto identifikācijas līdzekļu pārvaldības portāla integrācijas ar AVIS</w:t>
            </w:r>
            <w:r w:rsidRPr="4E2B12AF">
              <w:rPr>
                <w:sz w:val="20"/>
                <w:szCs w:val="20"/>
              </w:rPr>
              <w:t xml:space="preserve"> </w:t>
            </w:r>
            <w:r w:rsidRPr="00010C37">
              <w:rPr>
                <w:b/>
                <w:sz w:val="20"/>
                <w:szCs w:val="20"/>
              </w:rPr>
              <w:t>izstrāde</w:t>
            </w:r>
            <w:r w:rsidRPr="4E2B12AF">
              <w:rPr>
                <w:sz w:val="20"/>
                <w:szCs w:val="20"/>
              </w:rPr>
              <w:t xml:space="preserve">. </w:t>
            </w:r>
          </w:p>
          <w:p w14:paraId="2AE787F3" w14:textId="77777777" w:rsidR="00DA7D38" w:rsidRPr="00862CB2" w:rsidRDefault="00DA7D38" w:rsidP="0052360B">
            <w:pPr>
              <w:pStyle w:val="AAListtext12"/>
              <w:numPr>
                <w:ilvl w:val="0"/>
                <w:numId w:val="0"/>
              </w:numPr>
              <w:jc w:val="left"/>
              <w:rPr>
                <w:sz w:val="20"/>
                <w:szCs w:val="20"/>
              </w:rPr>
            </w:pPr>
            <w:r>
              <w:rPr>
                <w:sz w:val="20"/>
                <w:szCs w:val="20"/>
              </w:rPr>
              <w:t xml:space="preserve">Izglītības iestāžu ēdināšanas uzskaites un apmaksas risinājuma integrācijas ar AVIS </w:t>
            </w:r>
            <w:r w:rsidRPr="00010C37">
              <w:rPr>
                <w:b/>
                <w:sz w:val="20"/>
                <w:szCs w:val="20"/>
              </w:rPr>
              <w:t>izstrāde</w:t>
            </w:r>
            <w:r w:rsidRPr="4E2B12AF">
              <w:rPr>
                <w:sz w:val="20"/>
                <w:szCs w:val="20"/>
              </w:rPr>
              <w:t>.</w:t>
            </w:r>
          </w:p>
        </w:tc>
        <w:tc>
          <w:tcPr>
            <w:tcW w:w="1559" w:type="dxa"/>
            <w:tcBorders>
              <w:top w:val="single" w:sz="6" w:space="0" w:color="auto"/>
              <w:left w:val="single" w:sz="6" w:space="0" w:color="auto"/>
              <w:bottom w:val="single" w:sz="6" w:space="0" w:color="auto"/>
              <w:right w:val="single" w:sz="6" w:space="0" w:color="auto"/>
            </w:tcBorders>
            <w:hideMark/>
          </w:tcPr>
          <w:p w14:paraId="0F573E8F" w14:textId="77777777" w:rsidR="00DA7D38" w:rsidRDefault="00DA7D38" w:rsidP="0052360B">
            <w:pPr>
              <w:spacing w:before="0" w:after="0" w:line="240" w:lineRule="auto"/>
              <w:jc w:val="center"/>
              <w:rPr>
                <w:b/>
                <w:sz w:val="20"/>
                <w:szCs w:val="20"/>
              </w:rPr>
            </w:pPr>
          </w:p>
          <w:p w14:paraId="2107C027" w14:textId="77777777" w:rsidR="00DA7D38" w:rsidRDefault="00DA7D38" w:rsidP="0052360B">
            <w:pPr>
              <w:spacing w:before="0" w:after="0" w:line="240" w:lineRule="auto"/>
              <w:jc w:val="center"/>
              <w:rPr>
                <w:b/>
                <w:sz w:val="20"/>
                <w:szCs w:val="20"/>
              </w:rPr>
            </w:pPr>
          </w:p>
          <w:p w14:paraId="41636798" w14:textId="77777777" w:rsidR="00DA7D38" w:rsidRDefault="00DA7D38" w:rsidP="0052360B">
            <w:pPr>
              <w:spacing w:before="0" w:after="0" w:line="240" w:lineRule="auto"/>
              <w:jc w:val="center"/>
              <w:rPr>
                <w:b/>
                <w:sz w:val="20"/>
                <w:szCs w:val="20"/>
              </w:rPr>
            </w:pPr>
          </w:p>
          <w:p w14:paraId="1D89FA61" w14:textId="77777777" w:rsidR="00DA7D38" w:rsidRPr="00DE3D0D" w:rsidRDefault="00DA7D38" w:rsidP="0052360B">
            <w:pPr>
              <w:spacing w:before="0" w:after="0" w:line="240" w:lineRule="auto"/>
              <w:jc w:val="center"/>
              <w:rPr>
                <w:b/>
                <w:sz w:val="20"/>
                <w:szCs w:val="20"/>
              </w:rPr>
            </w:pPr>
            <w:r w:rsidRPr="00DE3D0D">
              <w:rPr>
                <w:b/>
                <w:sz w:val="20"/>
                <w:szCs w:val="20"/>
              </w:rPr>
              <w:t>01.07.2025.-30.12.2025.</w:t>
            </w:r>
          </w:p>
        </w:tc>
        <w:tc>
          <w:tcPr>
            <w:tcW w:w="1559" w:type="dxa"/>
            <w:tcBorders>
              <w:top w:val="single" w:sz="6" w:space="0" w:color="auto"/>
              <w:left w:val="single" w:sz="6" w:space="0" w:color="auto"/>
              <w:right w:val="single" w:sz="6" w:space="0" w:color="auto"/>
            </w:tcBorders>
            <w:vAlign w:val="center"/>
          </w:tcPr>
          <w:p w14:paraId="51570BA4" w14:textId="77777777" w:rsidR="00DA7D38" w:rsidRPr="00DE3D0D" w:rsidRDefault="00DA7D38" w:rsidP="0052360B">
            <w:pPr>
              <w:spacing w:before="0" w:after="0" w:line="240" w:lineRule="auto"/>
              <w:jc w:val="center"/>
              <w:rPr>
                <w:b/>
                <w:sz w:val="20"/>
                <w:szCs w:val="20"/>
              </w:rPr>
            </w:pPr>
            <w:r>
              <w:rPr>
                <w:b/>
                <w:sz w:val="20"/>
                <w:szCs w:val="20"/>
              </w:rPr>
              <w:t>914 106,60</w:t>
            </w:r>
          </w:p>
        </w:tc>
        <w:tc>
          <w:tcPr>
            <w:tcW w:w="1237" w:type="dxa"/>
            <w:tcBorders>
              <w:top w:val="single" w:sz="6" w:space="0" w:color="auto"/>
              <w:left w:val="single" w:sz="6" w:space="0" w:color="auto"/>
              <w:right w:val="single" w:sz="6" w:space="0" w:color="auto"/>
            </w:tcBorders>
            <w:vAlign w:val="center"/>
          </w:tcPr>
          <w:p w14:paraId="13667975" w14:textId="77777777" w:rsidR="00DA7D38" w:rsidRPr="00862CB2" w:rsidRDefault="00DA7D38" w:rsidP="0052360B">
            <w:pPr>
              <w:spacing w:before="0" w:after="0" w:line="240" w:lineRule="auto"/>
              <w:jc w:val="center"/>
              <w:rPr>
                <w:b/>
                <w:bCs/>
                <w:sz w:val="20"/>
                <w:szCs w:val="20"/>
              </w:rPr>
            </w:pPr>
            <w:r>
              <w:rPr>
                <w:b/>
                <w:bCs/>
                <w:sz w:val="20"/>
                <w:szCs w:val="20"/>
              </w:rPr>
              <w:t>158 646,60</w:t>
            </w:r>
          </w:p>
        </w:tc>
      </w:tr>
      <w:tr w:rsidR="00DA7D38" w:rsidRPr="001220B3" w14:paraId="5B044321" w14:textId="77777777" w:rsidTr="00DA7D38">
        <w:trPr>
          <w:trHeight w:val="2255"/>
        </w:trPr>
        <w:tc>
          <w:tcPr>
            <w:tcW w:w="3538" w:type="dxa"/>
            <w:tcBorders>
              <w:top w:val="single" w:sz="6" w:space="0" w:color="auto"/>
              <w:left w:val="single" w:sz="6" w:space="0" w:color="auto"/>
              <w:right w:val="single" w:sz="6" w:space="0" w:color="auto"/>
            </w:tcBorders>
            <w:vAlign w:val="center"/>
          </w:tcPr>
          <w:p w14:paraId="1DFBA4DD" w14:textId="77777777" w:rsidR="00DA7D38" w:rsidRDefault="00DA7D38" w:rsidP="0052360B">
            <w:pPr>
              <w:spacing w:before="0" w:after="0" w:line="240" w:lineRule="auto"/>
              <w:ind w:left="127"/>
              <w:jc w:val="left"/>
              <w:rPr>
                <w:sz w:val="20"/>
                <w:szCs w:val="20"/>
              </w:rPr>
            </w:pPr>
            <w:r w:rsidRPr="4E2B12AF">
              <w:rPr>
                <w:sz w:val="20"/>
                <w:szCs w:val="20"/>
              </w:rPr>
              <w:t xml:space="preserve">IKT risinājumu, IS, pakalpojumu, datu pārvaldības </w:t>
            </w:r>
            <w:r w:rsidRPr="4E2B12AF">
              <w:rPr>
                <w:sz w:val="20"/>
                <w:szCs w:val="20"/>
                <w:u w:val="single"/>
              </w:rPr>
              <w:t>dokumentācijas</w:t>
            </w:r>
            <w:r w:rsidRPr="4E2B12AF">
              <w:rPr>
                <w:sz w:val="20"/>
                <w:szCs w:val="20"/>
              </w:rPr>
              <w:t xml:space="preserve"> sagatavošanas izmaksas (tehniskā specifikācija, projektējums, lietotāju vajadzību analīze u.c.)</w:t>
            </w:r>
          </w:p>
          <w:p w14:paraId="59F074F8" w14:textId="77777777" w:rsidR="00DA7D38" w:rsidRDefault="00DA7D38" w:rsidP="0052360B">
            <w:pPr>
              <w:spacing w:before="0" w:after="0" w:line="240" w:lineRule="auto"/>
              <w:ind w:left="127"/>
              <w:jc w:val="left"/>
              <w:rPr>
                <w:sz w:val="20"/>
                <w:szCs w:val="20"/>
              </w:rPr>
            </w:pPr>
          </w:p>
          <w:p w14:paraId="78C44141" w14:textId="77777777" w:rsidR="00DA7D38" w:rsidRPr="4E2B12AF" w:rsidRDefault="00DA7D38" w:rsidP="0052360B">
            <w:pPr>
              <w:spacing w:before="0" w:after="0" w:line="240" w:lineRule="auto"/>
              <w:ind w:left="127"/>
              <w:jc w:val="left"/>
              <w:rPr>
                <w:sz w:val="20"/>
                <w:szCs w:val="20"/>
              </w:rPr>
            </w:pPr>
            <w:r w:rsidRPr="4E2B12AF">
              <w:rPr>
                <w:sz w:val="20"/>
                <w:szCs w:val="20"/>
              </w:rPr>
              <w:t xml:space="preserve">IKT risinājumu </w:t>
            </w:r>
            <w:r w:rsidRPr="4E2B12AF">
              <w:rPr>
                <w:sz w:val="20"/>
                <w:szCs w:val="20"/>
                <w:u w:val="single"/>
              </w:rPr>
              <w:t>izstrāde/pilnveidošana</w:t>
            </w:r>
            <w:r w:rsidRPr="4E2B12AF">
              <w:rPr>
                <w:sz w:val="20"/>
                <w:szCs w:val="20"/>
              </w:rPr>
              <w:t>, pakalpojumu attīstīšana, datu kvalitātes uzlabošanas pakalpojumi</w:t>
            </w:r>
          </w:p>
        </w:tc>
        <w:tc>
          <w:tcPr>
            <w:tcW w:w="6947" w:type="dxa"/>
            <w:tcBorders>
              <w:top w:val="single" w:sz="6" w:space="0" w:color="auto"/>
              <w:left w:val="single" w:sz="6" w:space="0" w:color="auto"/>
              <w:right w:val="single" w:sz="6" w:space="0" w:color="auto"/>
            </w:tcBorders>
          </w:tcPr>
          <w:p w14:paraId="1C0861C9" w14:textId="77777777" w:rsidR="00DA7D38" w:rsidRDefault="00DA7D38" w:rsidP="0052360B">
            <w:pPr>
              <w:pStyle w:val="AAListtext12"/>
              <w:numPr>
                <w:ilvl w:val="0"/>
                <w:numId w:val="0"/>
              </w:numPr>
              <w:jc w:val="left"/>
              <w:rPr>
                <w:sz w:val="20"/>
                <w:szCs w:val="20"/>
              </w:rPr>
            </w:pPr>
            <w:r w:rsidRPr="4E2B12AF">
              <w:rPr>
                <w:sz w:val="20"/>
                <w:szCs w:val="20"/>
              </w:rPr>
              <w:t xml:space="preserve">Iedzīvotāju digitālo un fizisko identifikācijas līdzekļu pārvaldības risinājuma datu apmaiņas ar AVIS risinājuma </w:t>
            </w:r>
            <w:r w:rsidRPr="00DE3D0D">
              <w:rPr>
                <w:b/>
                <w:sz w:val="20"/>
                <w:szCs w:val="20"/>
              </w:rPr>
              <w:t>ieviešana</w:t>
            </w:r>
            <w:r w:rsidRPr="4E2B12AF">
              <w:rPr>
                <w:sz w:val="20"/>
                <w:szCs w:val="20"/>
              </w:rPr>
              <w:t xml:space="preserve">. </w:t>
            </w:r>
          </w:p>
          <w:p w14:paraId="089C2993" w14:textId="77777777" w:rsidR="00DA7D38" w:rsidRDefault="00DA7D38" w:rsidP="0052360B">
            <w:pPr>
              <w:pStyle w:val="AAListtext12"/>
              <w:numPr>
                <w:ilvl w:val="0"/>
                <w:numId w:val="0"/>
              </w:numPr>
              <w:jc w:val="left"/>
              <w:rPr>
                <w:sz w:val="20"/>
                <w:szCs w:val="20"/>
              </w:rPr>
            </w:pPr>
            <w:r>
              <w:rPr>
                <w:sz w:val="20"/>
                <w:szCs w:val="20"/>
              </w:rPr>
              <w:t>I</w:t>
            </w:r>
            <w:r w:rsidRPr="4E2B12AF">
              <w:rPr>
                <w:sz w:val="20"/>
                <w:szCs w:val="20"/>
              </w:rPr>
              <w:t xml:space="preserve">zglītības iestāžu ēdināšanas pakalpojuma uzskaites risinājuma integrācijas ar AVIS </w:t>
            </w:r>
            <w:r w:rsidRPr="00DE3D0D">
              <w:rPr>
                <w:b/>
                <w:sz w:val="20"/>
                <w:szCs w:val="20"/>
              </w:rPr>
              <w:t>ieviešana</w:t>
            </w:r>
            <w:r w:rsidRPr="4E2B12AF">
              <w:rPr>
                <w:sz w:val="20"/>
                <w:szCs w:val="20"/>
              </w:rPr>
              <w:t>.</w:t>
            </w:r>
          </w:p>
          <w:p w14:paraId="69F39FCD" w14:textId="77777777" w:rsidR="00DA7D38" w:rsidRPr="4E2B12AF" w:rsidRDefault="00DA7D38" w:rsidP="0052360B">
            <w:pPr>
              <w:pStyle w:val="AAListtext12"/>
              <w:ind w:left="0"/>
              <w:jc w:val="left"/>
              <w:rPr>
                <w:sz w:val="20"/>
                <w:szCs w:val="20"/>
              </w:rPr>
            </w:pPr>
            <w:r w:rsidRPr="4E2B12AF">
              <w:rPr>
                <w:sz w:val="20"/>
                <w:szCs w:val="20"/>
              </w:rPr>
              <w:t xml:space="preserve">AVIS un pašvaldības sociālās palīdzības administrēšanas lietojumprogrammas integrācija ar AVIS risinājuma </w:t>
            </w:r>
            <w:r w:rsidRPr="00DE3D0D">
              <w:rPr>
                <w:b/>
                <w:sz w:val="20"/>
                <w:szCs w:val="20"/>
              </w:rPr>
              <w:t>ieviešana</w:t>
            </w:r>
            <w:r w:rsidRPr="4E2B12AF">
              <w:rPr>
                <w:sz w:val="20"/>
                <w:szCs w:val="20"/>
              </w:rPr>
              <w:t>.</w:t>
            </w:r>
          </w:p>
        </w:tc>
        <w:tc>
          <w:tcPr>
            <w:tcW w:w="1559" w:type="dxa"/>
            <w:tcBorders>
              <w:top w:val="single" w:sz="6" w:space="0" w:color="auto"/>
              <w:left w:val="single" w:sz="6" w:space="0" w:color="auto"/>
              <w:right w:val="single" w:sz="6" w:space="0" w:color="auto"/>
            </w:tcBorders>
          </w:tcPr>
          <w:p w14:paraId="42466C8A" w14:textId="77777777" w:rsidR="00DA7D38" w:rsidRDefault="00DA7D38" w:rsidP="0052360B">
            <w:pPr>
              <w:spacing w:before="0" w:after="0" w:line="240" w:lineRule="auto"/>
              <w:jc w:val="center"/>
              <w:rPr>
                <w:b/>
                <w:bCs/>
                <w:sz w:val="20"/>
                <w:szCs w:val="20"/>
              </w:rPr>
            </w:pPr>
          </w:p>
          <w:p w14:paraId="22BEC7A5" w14:textId="77777777" w:rsidR="00DA7D38" w:rsidRDefault="00DA7D38" w:rsidP="0052360B">
            <w:pPr>
              <w:spacing w:before="0" w:after="0" w:line="240" w:lineRule="auto"/>
              <w:jc w:val="center"/>
              <w:rPr>
                <w:b/>
                <w:bCs/>
                <w:sz w:val="20"/>
                <w:szCs w:val="20"/>
              </w:rPr>
            </w:pPr>
          </w:p>
          <w:p w14:paraId="0BFDD2CC" w14:textId="77777777" w:rsidR="00DA7D38" w:rsidRDefault="00DA7D38" w:rsidP="0052360B">
            <w:pPr>
              <w:spacing w:before="0" w:after="0" w:line="240" w:lineRule="auto"/>
              <w:jc w:val="center"/>
              <w:rPr>
                <w:b/>
                <w:bCs/>
                <w:sz w:val="20"/>
                <w:szCs w:val="20"/>
              </w:rPr>
            </w:pPr>
          </w:p>
          <w:p w14:paraId="238C8506" w14:textId="77777777" w:rsidR="00DA7D38" w:rsidRDefault="00DA7D38" w:rsidP="0052360B">
            <w:pPr>
              <w:spacing w:before="0" w:after="0" w:line="240" w:lineRule="auto"/>
              <w:jc w:val="center"/>
              <w:rPr>
                <w:b/>
                <w:bCs/>
                <w:sz w:val="20"/>
                <w:szCs w:val="20"/>
              </w:rPr>
            </w:pPr>
          </w:p>
          <w:p w14:paraId="60D7F166" w14:textId="77777777" w:rsidR="00DA7D38" w:rsidRPr="00010C37" w:rsidRDefault="00DA7D38" w:rsidP="0052360B">
            <w:pPr>
              <w:spacing w:before="0" w:after="0" w:line="240" w:lineRule="auto"/>
              <w:jc w:val="center"/>
              <w:rPr>
                <w:b/>
                <w:bCs/>
                <w:sz w:val="20"/>
                <w:szCs w:val="20"/>
              </w:rPr>
            </w:pPr>
            <w:r w:rsidRPr="00010C37">
              <w:rPr>
                <w:b/>
                <w:bCs/>
                <w:sz w:val="20"/>
                <w:szCs w:val="20"/>
              </w:rPr>
              <w:t>01.01.2026. – 31.03.2026</w:t>
            </w:r>
          </w:p>
        </w:tc>
        <w:tc>
          <w:tcPr>
            <w:tcW w:w="1559" w:type="dxa"/>
            <w:tcBorders>
              <w:top w:val="single" w:sz="6" w:space="0" w:color="auto"/>
              <w:left w:val="single" w:sz="6" w:space="0" w:color="auto"/>
              <w:right w:val="single" w:sz="6" w:space="0" w:color="auto"/>
            </w:tcBorders>
            <w:vAlign w:val="center"/>
          </w:tcPr>
          <w:p w14:paraId="5754B510" w14:textId="77777777" w:rsidR="00DA7D38" w:rsidRPr="00DE3D0D" w:rsidRDefault="00DA7D38" w:rsidP="0052360B">
            <w:pPr>
              <w:spacing w:before="0" w:after="0" w:line="240" w:lineRule="auto"/>
              <w:jc w:val="center"/>
              <w:rPr>
                <w:b/>
                <w:sz w:val="20"/>
                <w:szCs w:val="20"/>
              </w:rPr>
            </w:pPr>
            <w:r>
              <w:rPr>
                <w:b/>
                <w:sz w:val="20"/>
                <w:szCs w:val="20"/>
              </w:rPr>
              <w:t>60 112,80</w:t>
            </w:r>
          </w:p>
        </w:tc>
        <w:tc>
          <w:tcPr>
            <w:tcW w:w="1237" w:type="dxa"/>
            <w:tcBorders>
              <w:top w:val="single" w:sz="6" w:space="0" w:color="auto"/>
              <w:left w:val="single" w:sz="6" w:space="0" w:color="auto"/>
              <w:right w:val="single" w:sz="6" w:space="0" w:color="auto"/>
            </w:tcBorders>
            <w:vAlign w:val="center"/>
          </w:tcPr>
          <w:p w14:paraId="67B30CF0" w14:textId="77777777" w:rsidR="00DA7D38" w:rsidRDefault="00DA7D38" w:rsidP="0052360B">
            <w:pPr>
              <w:spacing w:before="0" w:after="0" w:line="240" w:lineRule="auto"/>
              <w:jc w:val="center"/>
              <w:rPr>
                <w:b/>
                <w:bCs/>
                <w:sz w:val="20"/>
                <w:szCs w:val="20"/>
              </w:rPr>
            </w:pPr>
            <w:r>
              <w:rPr>
                <w:b/>
                <w:bCs/>
                <w:sz w:val="20"/>
                <w:szCs w:val="20"/>
              </w:rPr>
              <w:t>10 432,80</w:t>
            </w:r>
          </w:p>
        </w:tc>
      </w:tr>
      <w:tr w:rsidR="00DA7D38" w:rsidRPr="001220B3" w14:paraId="0C931045" w14:textId="77777777" w:rsidTr="00DA7D38">
        <w:trPr>
          <w:trHeight w:val="300"/>
        </w:trPr>
        <w:tc>
          <w:tcPr>
            <w:tcW w:w="12044" w:type="dxa"/>
            <w:gridSpan w:val="3"/>
            <w:tcBorders>
              <w:top w:val="single" w:sz="6" w:space="0" w:color="auto"/>
              <w:left w:val="single" w:sz="6" w:space="0" w:color="auto"/>
              <w:bottom w:val="single" w:sz="6" w:space="0" w:color="auto"/>
              <w:right w:val="single" w:sz="6" w:space="0" w:color="auto"/>
            </w:tcBorders>
            <w:vAlign w:val="center"/>
            <w:hideMark/>
          </w:tcPr>
          <w:p w14:paraId="4D903110" w14:textId="77777777" w:rsidR="00DA7D38" w:rsidRPr="001220B3" w:rsidRDefault="00DA7D38" w:rsidP="0052360B">
            <w:pPr>
              <w:spacing w:before="0" w:after="0" w:line="240" w:lineRule="auto"/>
              <w:ind w:right="248"/>
              <w:jc w:val="right"/>
              <w:rPr>
                <w:sz w:val="20"/>
                <w:szCs w:val="20"/>
              </w:rPr>
            </w:pPr>
            <w:r w:rsidRPr="4E2B12AF">
              <w:rPr>
                <w:b/>
                <w:bCs/>
                <w:sz w:val="20"/>
                <w:szCs w:val="20"/>
              </w:rPr>
              <w:t>KOPĀ (EUR):</w:t>
            </w:r>
            <w:r w:rsidRPr="4E2B12AF">
              <w:rPr>
                <w:sz w:val="20"/>
                <w:szCs w:val="20"/>
              </w:rPr>
              <w:t> </w:t>
            </w:r>
          </w:p>
        </w:tc>
        <w:tc>
          <w:tcPr>
            <w:tcW w:w="1559" w:type="dxa"/>
            <w:tcBorders>
              <w:top w:val="single" w:sz="6" w:space="0" w:color="auto"/>
              <w:left w:val="single" w:sz="6" w:space="0" w:color="auto"/>
              <w:bottom w:val="single" w:sz="6" w:space="0" w:color="auto"/>
              <w:right w:val="single" w:sz="6" w:space="0" w:color="auto"/>
            </w:tcBorders>
            <w:vAlign w:val="center"/>
          </w:tcPr>
          <w:p w14:paraId="2FB7181E" w14:textId="77777777" w:rsidR="00DA7D38" w:rsidRPr="00862CB2" w:rsidRDefault="00DA7D38" w:rsidP="0052360B">
            <w:pPr>
              <w:spacing w:before="0" w:after="0" w:line="240" w:lineRule="auto"/>
              <w:jc w:val="center"/>
              <w:rPr>
                <w:b/>
                <w:bCs/>
                <w:sz w:val="20"/>
                <w:szCs w:val="20"/>
              </w:rPr>
            </w:pPr>
            <w:r>
              <w:rPr>
                <w:b/>
                <w:bCs/>
                <w:sz w:val="20"/>
                <w:szCs w:val="20"/>
              </w:rPr>
              <w:t>974 219,40</w:t>
            </w:r>
          </w:p>
        </w:tc>
        <w:tc>
          <w:tcPr>
            <w:tcW w:w="1237" w:type="dxa"/>
            <w:tcBorders>
              <w:top w:val="single" w:sz="6" w:space="0" w:color="auto"/>
              <w:left w:val="single" w:sz="6" w:space="0" w:color="auto"/>
              <w:bottom w:val="single" w:sz="6" w:space="0" w:color="auto"/>
              <w:right w:val="single" w:sz="6" w:space="0" w:color="auto"/>
            </w:tcBorders>
            <w:vAlign w:val="center"/>
          </w:tcPr>
          <w:p w14:paraId="1E25008E" w14:textId="77777777" w:rsidR="00DA7D38" w:rsidRPr="00862CB2" w:rsidRDefault="00DA7D38" w:rsidP="0052360B">
            <w:pPr>
              <w:spacing w:before="0" w:after="0" w:line="240" w:lineRule="auto"/>
              <w:jc w:val="center"/>
              <w:rPr>
                <w:b/>
                <w:bCs/>
                <w:sz w:val="20"/>
                <w:szCs w:val="20"/>
              </w:rPr>
            </w:pPr>
            <w:r>
              <w:rPr>
                <w:b/>
                <w:bCs/>
                <w:sz w:val="20"/>
                <w:szCs w:val="20"/>
              </w:rPr>
              <w:t>169 079,40</w:t>
            </w:r>
          </w:p>
        </w:tc>
      </w:tr>
    </w:tbl>
    <w:p w14:paraId="19E98E07" w14:textId="77777777" w:rsidR="0097438C" w:rsidRDefault="0097438C">
      <w:pPr>
        <w:rPr>
          <w:sz w:val="20"/>
          <w:szCs w:val="20"/>
        </w:rPr>
      </w:pPr>
    </w:p>
    <w:p w14:paraId="07A16D06" w14:textId="77777777" w:rsidR="003B6324" w:rsidRPr="008010F0" w:rsidRDefault="003B6324" w:rsidP="008010F0">
      <w:pPr>
        <w:jc w:val="center"/>
        <w:rPr>
          <w:sz w:val="20"/>
        </w:rPr>
        <w:sectPr w:rsidR="003B6324" w:rsidRPr="008010F0" w:rsidSect="00862CB2">
          <w:headerReference w:type="default" r:id="rId23"/>
          <w:headerReference w:type="first" r:id="rId24"/>
          <w:pgSz w:w="16838" w:h="11906" w:orient="landscape"/>
          <w:pgMar w:top="708" w:right="851" w:bottom="851" w:left="1134" w:header="567" w:footer="0" w:gutter="0"/>
          <w:cols w:space="720"/>
          <w:titlePg/>
        </w:sectPr>
      </w:pPr>
    </w:p>
    <w:p w14:paraId="56E041F1" w14:textId="77777777" w:rsidR="00357609" w:rsidRDefault="00F55930" w:rsidP="00A66477">
      <w:pPr>
        <w:spacing w:before="0" w:after="0" w:line="240" w:lineRule="auto"/>
        <w:jc w:val="right"/>
        <w:rPr>
          <w:sz w:val="20"/>
          <w:szCs w:val="20"/>
        </w:rPr>
      </w:pPr>
      <w:r>
        <w:rPr>
          <w:sz w:val="20"/>
          <w:szCs w:val="20"/>
        </w:rPr>
        <w:lastRenderedPageBreak/>
        <w:t>3. pielikums</w:t>
      </w:r>
    </w:p>
    <w:p w14:paraId="744E8E51" w14:textId="77777777" w:rsidR="00357609" w:rsidRDefault="00F55930" w:rsidP="00862CB2">
      <w:pPr>
        <w:spacing w:before="0" w:after="0" w:line="240" w:lineRule="auto"/>
        <w:ind w:left="4111"/>
        <w:jc w:val="right"/>
        <w:rPr>
          <w:sz w:val="20"/>
          <w:szCs w:val="20"/>
        </w:rPr>
      </w:pPr>
      <w:r>
        <w:rPr>
          <w:sz w:val="20"/>
          <w:szCs w:val="20"/>
        </w:rPr>
        <w:t xml:space="preserve">Sadarbības līgumam </w:t>
      </w:r>
    </w:p>
    <w:p w14:paraId="04B6BC7B" w14:textId="77777777" w:rsidR="00357609" w:rsidRDefault="00F55930" w:rsidP="00862CB2">
      <w:pPr>
        <w:spacing w:before="0" w:after="0" w:line="240" w:lineRule="auto"/>
        <w:ind w:left="4111"/>
        <w:jc w:val="right"/>
        <w:rPr>
          <w:sz w:val="20"/>
          <w:szCs w:val="20"/>
        </w:rPr>
      </w:pPr>
      <w:r>
        <w:rPr>
          <w:sz w:val="20"/>
          <w:szCs w:val="20"/>
        </w:rPr>
        <w:t xml:space="preserve">par  projekta Nr. </w:t>
      </w:r>
      <w:r w:rsidR="00B66C40" w:rsidRPr="00B66C40">
        <w:rPr>
          <w:sz w:val="20"/>
          <w:szCs w:val="20"/>
        </w:rPr>
        <w:t>2.1.2.1.i.0/2/24/I/CFLA/003</w:t>
      </w:r>
      <w:r>
        <w:rPr>
          <w:sz w:val="20"/>
          <w:szCs w:val="20"/>
        </w:rPr>
        <w:t xml:space="preserve"> </w:t>
      </w:r>
    </w:p>
    <w:p w14:paraId="71696251" w14:textId="77777777" w:rsidR="00357609" w:rsidRDefault="00F55930" w:rsidP="00862CB2">
      <w:pPr>
        <w:spacing w:before="0" w:after="0" w:line="240" w:lineRule="auto"/>
        <w:ind w:left="4111"/>
        <w:jc w:val="right"/>
        <w:rPr>
          <w:sz w:val="20"/>
          <w:szCs w:val="20"/>
        </w:rPr>
      </w:pPr>
      <w:r>
        <w:rPr>
          <w:sz w:val="20"/>
          <w:szCs w:val="20"/>
        </w:rPr>
        <w:t>“Atvieglojumu pārvaldības pakalpojuma</w:t>
      </w:r>
    </w:p>
    <w:p w14:paraId="72EDC0FF" w14:textId="77777777" w:rsidR="00357609" w:rsidRDefault="00F55930" w:rsidP="00862CB2">
      <w:pPr>
        <w:spacing w:before="0" w:after="0" w:line="240" w:lineRule="auto"/>
        <w:ind w:left="4111"/>
        <w:jc w:val="right"/>
        <w:rPr>
          <w:sz w:val="20"/>
          <w:szCs w:val="20"/>
        </w:rPr>
      </w:pPr>
      <w:r>
        <w:rPr>
          <w:sz w:val="20"/>
          <w:szCs w:val="20"/>
        </w:rPr>
        <w:t xml:space="preserve"> pilnveide un ieviešanas atbalsts”  aktivitāšu īstenošanu</w:t>
      </w:r>
    </w:p>
    <w:p w14:paraId="2611F558" w14:textId="77777777" w:rsidR="00357609" w:rsidRDefault="00357609" w:rsidP="00862CB2">
      <w:pPr>
        <w:spacing w:before="0" w:after="0" w:line="240" w:lineRule="auto"/>
        <w:jc w:val="right"/>
      </w:pPr>
    </w:p>
    <w:p w14:paraId="19FDEA71" w14:textId="77777777" w:rsidR="00357609" w:rsidRDefault="00F55930" w:rsidP="00862CB2">
      <w:pPr>
        <w:widowControl w:val="0"/>
        <w:spacing w:before="0" w:after="0" w:line="240" w:lineRule="auto"/>
        <w:ind w:right="469"/>
        <w:jc w:val="center"/>
        <w:rPr>
          <w:b/>
        </w:rPr>
      </w:pPr>
      <w:r>
        <w:rPr>
          <w:b/>
        </w:rPr>
        <w:t>Iepirkumu plāns un plānoto maksājumu pieprasījumu grafiks</w:t>
      </w:r>
    </w:p>
    <w:p w14:paraId="3D17B0BE" w14:textId="77777777" w:rsidR="00357609" w:rsidRDefault="00357609" w:rsidP="00862CB2">
      <w:pPr>
        <w:widowControl w:val="0"/>
        <w:spacing w:before="0" w:after="0" w:line="240" w:lineRule="auto"/>
        <w:ind w:left="993" w:right="469"/>
        <w:jc w:val="center"/>
        <w:rPr>
          <w:b/>
          <w:i/>
        </w:rPr>
      </w:pPr>
    </w:p>
    <w:p w14:paraId="50E42BA2" w14:textId="77777777" w:rsidR="00357609" w:rsidRDefault="00357609" w:rsidP="00862CB2">
      <w:pPr>
        <w:widowControl w:val="0"/>
        <w:spacing w:before="1" w:after="0" w:line="240" w:lineRule="auto"/>
        <w:jc w:val="left"/>
        <w:rPr>
          <w:b/>
          <w:i/>
          <w:sz w:val="14"/>
          <w:szCs w:val="14"/>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45"/>
        <w:gridCol w:w="6378"/>
      </w:tblGrid>
      <w:tr w:rsidR="00357609" w14:paraId="7CF103BB" w14:textId="77777777" w:rsidTr="578397C3">
        <w:trPr>
          <w:trHeight w:val="551"/>
        </w:trPr>
        <w:tc>
          <w:tcPr>
            <w:tcW w:w="3545" w:type="dxa"/>
            <w:shd w:val="clear" w:color="auto" w:fill="D9D9D9" w:themeFill="background1" w:themeFillShade="D9"/>
          </w:tcPr>
          <w:p w14:paraId="5C6AD20C" w14:textId="77777777" w:rsidR="00357609" w:rsidRDefault="00F55930" w:rsidP="00862CB2">
            <w:pPr>
              <w:widowControl w:val="0"/>
              <w:spacing w:before="0" w:after="0" w:line="240" w:lineRule="auto"/>
              <w:ind w:left="391"/>
              <w:jc w:val="left"/>
              <w:rPr>
                <w:b/>
                <w:sz w:val="20"/>
                <w:szCs w:val="20"/>
              </w:rPr>
            </w:pPr>
            <w:r>
              <w:rPr>
                <w:b/>
                <w:sz w:val="20"/>
                <w:szCs w:val="20"/>
              </w:rPr>
              <w:t>Projekta nosaukums un Nr.</w:t>
            </w:r>
          </w:p>
        </w:tc>
        <w:tc>
          <w:tcPr>
            <w:tcW w:w="6378" w:type="dxa"/>
          </w:tcPr>
          <w:p w14:paraId="0908FB4B" w14:textId="77777777" w:rsidR="00357609" w:rsidRDefault="00F55930" w:rsidP="00862CB2">
            <w:pPr>
              <w:widowControl w:val="0"/>
              <w:spacing w:before="2" w:after="0" w:line="276" w:lineRule="auto"/>
              <w:ind w:left="390" w:right="583"/>
              <w:jc w:val="left"/>
            </w:pPr>
            <w:r>
              <w:t>Projekts “Atvieglojumu pārvaldības pakalpojuma</w:t>
            </w:r>
          </w:p>
          <w:p w14:paraId="389D130F" w14:textId="77777777" w:rsidR="00357609" w:rsidRDefault="00F55930" w:rsidP="00862CB2">
            <w:pPr>
              <w:widowControl w:val="0"/>
              <w:spacing w:before="2" w:after="0" w:line="276" w:lineRule="auto"/>
              <w:ind w:left="390" w:right="583"/>
              <w:jc w:val="left"/>
            </w:pPr>
            <w:r>
              <w:t xml:space="preserve"> pilnveide un ieviešanas atbalsts”, Nr. </w:t>
            </w:r>
            <w:r w:rsidR="00F76188" w:rsidRPr="00F76188">
              <w:t>2.1.2.1.i.0/2/24/I/CFLA/003</w:t>
            </w:r>
            <w:r w:rsidR="000C3888">
              <w:t xml:space="preserve"> </w:t>
            </w:r>
          </w:p>
        </w:tc>
      </w:tr>
      <w:tr w:rsidR="00357609" w14:paraId="5BD0765F" w14:textId="77777777" w:rsidTr="578397C3">
        <w:trPr>
          <w:trHeight w:val="273"/>
        </w:trPr>
        <w:tc>
          <w:tcPr>
            <w:tcW w:w="3545" w:type="dxa"/>
            <w:shd w:val="clear" w:color="auto" w:fill="D9D9D9" w:themeFill="background1" w:themeFillShade="D9"/>
          </w:tcPr>
          <w:p w14:paraId="4529229B" w14:textId="77777777" w:rsidR="00357609" w:rsidRDefault="00F55930" w:rsidP="00862CB2">
            <w:pPr>
              <w:widowControl w:val="0"/>
              <w:spacing w:before="0" w:after="0" w:line="228" w:lineRule="auto"/>
              <w:ind w:left="391"/>
              <w:jc w:val="left"/>
              <w:rPr>
                <w:b/>
                <w:sz w:val="20"/>
                <w:szCs w:val="20"/>
              </w:rPr>
            </w:pPr>
            <w:r>
              <w:rPr>
                <w:b/>
                <w:sz w:val="20"/>
                <w:szCs w:val="20"/>
              </w:rPr>
              <w:t>Finansējuma saņēmējs:</w:t>
            </w:r>
          </w:p>
        </w:tc>
        <w:tc>
          <w:tcPr>
            <w:tcW w:w="6378" w:type="dxa"/>
          </w:tcPr>
          <w:p w14:paraId="56216FF2" w14:textId="77777777" w:rsidR="00357609" w:rsidRDefault="00F55930" w:rsidP="00862CB2">
            <w:pPr>
              <w:widowControl w:val="0"/>
              <w:spacing w:before="0" w:after="0" w:line="253" w:lineRule="auto"/>
              <w:ind w:left="390"/>
              <w:jc w:val="left"/>
            </w:pPr>
            <w:r>
              <w:t xml:space="preserve">Valsts </w:t>
            </w:r>
            <w:r w:rsidR="50BCB7C8">
              <w:t>digitālās</w:t>
            </w:r>
            <w:r>
              <w:t xml:space="preserve"> attīstības aģentūra </w:t>
            </w:r>
          </w:p>
        </w:tc>
      </w:tr>
      <w:tr w:rsidR="00862CB2" w14:paraId="6BC4B693" w14:textId="77777777" w:rsidTr="578397C3">
        <w:trPr>
          <w:trHeight w:val="277"/>
        </w:trPr>
        <w:tc>
          <w:tcPr>
            <w:tcW w:w="3545" w:type="dxa"/>
            <w:shd w:val="clear" w:color="auto" w:fill="D9D9D9" w:themeFill="background1" w:themeFillShade="D9"/>
          </w:tcPr>
          <w:p w14:paraId="675A0415" w14:textId="77777777" w:rsidR="00357609" w:rsidRDefault="00F55930" w:rsidP="00862CB2">
            <w:pPr>
              <w:widowControl w:val="0"/>
              <w:spacing w:before="0" w:after="0" w:line="240" w:lineRule="auto"/>
              <w:ind w:left="391"/>
              <w:jc w:val="left"/>
              <w:rPr>
                <w:b/>
                <w:sz w:val="20"/>
                <w:szCs w:val="20"/>
              </w:rPr>
            </w:pPr>
            <w:r>
              <w:rPr>
                <w:b/>
                <w:sz w:val="20"/>
                <w:szCs w:val="20"/>
              </w:rPr>
              <w:t>Sadarbības partneris:</w:t>
            </w:r>
          </w:p>
        </w:tc>
        <w:tc>
          <w:tcPr>
            <w:tcW w:w="6378" w:type="dxa"/>
          </w:tcPr>
          <w:p w14:paraId="035B9736" w14:textId="77777777" w:rsidR="00357609" w:rsidRDefault="1E13A171" w:rsidP="00862CB2">
            <w:pPr>
              <w:widowControl w:val="0"/>
              <w:spacing w:before="0" w:after="0" w:line="258" w:lineRule="auto"/>
              <w:ind w:left="390"/>
              <w:jc w:val="left"/>
            </w:pPr>
            <w:r>
              <w:t xml:space="preserve">Ogres novada </w:t>
            </w:r>
            <w:r w:rsidR="058F0A72">
              <w:t>pašvaldība</w:t>
            </w:r>
          </w:p>
        </w:tc>
      </w:tr>
    </w:tbl>
    <w:p w14:paraId="749D1BF0" w14:textId="77777777" w:rsidR="00357609" w:rsidRDefault="00357609" w:rsidP="00862CB2">
      <w:pPr>
        <w:widowControl w:val="0"/>
        <w:spacing w:before="10" w:after="0" w:line="240" w:lineRule="auto"/>
        <w:jc w:val="left"/>
        <w:rPr>
          <w:b/>
          <w:i/>
          <w:sz w:val="8"/>
          <w:szCs w:val="8"/>
        </w:rPr>
      </w:pPr>
    </w:p>
    <w:p w14:paraId="4A45ADD0" w14:textId="77777777" w:rsidR="00357609" w:rsidRDefault="00F55930" w:rsidP="0025595E">
      <w:pPr>
        <w:widowControl w:val="0"/>
        <w:numPr>
          <w:ilvl w:val="0"/>
          <w:numId w:val="3"/>
        </w:numPr>
        <w:spacing w:before="0" w:after="2" w:line="240" w:lineRule="auto"/>
        <w:ind w:left="0" w:firstLine="0"/>
        <w:jc w:val="left"/>
        <w:rPr>
          <w:b/>
        </w:rPr>
      </w:pPr>
      <w:r>
        <w:rPr>
          <w:b/>
        </w:rPr>
        <w:t>Iepirkumu</w:t>
      </w:r>
      <w:r w:rsidRPr="00862CB2">
        <w:rPr>
          <w:b/>
        </w:rPr>
        <w:t xml:space="preserve"> </w:t>
      </w:r>
      <w:r>
        <w:rPr>
          <w:b/>
        </w:rPr>
        <w:t>plāns</w:t>
      </w:r>
    </w:p>
    <w:tbl>
      <w:tblPr>
        <w:tblW w:w="9923"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993"/>
        <w:gridCol w:w="1812"/>
        <w:gridCol w:w="1860"/>
        <w:gridCol w:w="1485"/>
        <w:gridCol w:w="1770"/>
        <w:gridCol w:w="2003"/>
      </w:tblGrid>
      <w:tr w:rsidR="00205685" w14:paraId="446A1C0D" w14:textId="77777777" w:rsidTr="00E30347">
        <w:trPr>
          <w:trHeight w:val="918"/>
        </w:trPr>
        <w:tc>
          <w:tcPr>
            <w:tcW w:w="993" w:type="dxa"/>
            <w:shd w:val="clear" w:color="auto" w:fill="D9D9D9" w:themeFill="background1" w:themeFillShade="D9"/>
            <w:vAlign w:val="center"/>
          </w:tcPr>
          <w:p w14:paraId="6E29E67E" w14:textId="77777777" w:rsidR="00357609" w:rsidRDefault="00F55930" w:rsidP="00862CB2">
            <w:pPr>
              <w:widowControl w:val="0"/>
              <w:spacing w:before="0" w:after="0" w:line="240" w:lineRule="auto"/>
              <w:ind w:left="141" w:right="102"/>
              <w:jc w:val="center"/>
              <w:rPr>
                <w:b/>
                <w:sz w:val="20"/>
                <w:szCs w:val="20"/>
              </w:rPr>
            </w:pPr>
            <w:r>
              <w:rPr>
                <w:b/>
                <w:sz w:val="20"/>
                <w:szCs w:val="20"/>
              </w:rPr>
              <w:t>Nr. p.k.</w:t>
            </w:r>
          </w:p>
        </w:tc>
        <w:tc>
          <w:tcPr>
            <w:tcW w:w="1812" w:type="dxa"/>
            <w:shd w:val="clear" w:color="auto" w:fill="D9D9D9" w:themeFill="background1" w:themeFillShade="D9"/>
            <w:vAlign w:val="center"/>
          </w:tcPr>
          <w:p w14:paraId="587C591F" w14:textId="77777777" w:rsidR="00357609" w:rsidRDefault="00F55930" w:rsidP="00862CB2">
            <w:pPr>
              <w:widowControl w:val="0"/>
              <w:tabs>
                <w:tab w:val="left" w:pos="1111"/>
              </w:tabs>
              <w:spacing w:before="0" w:after="0" w:line="240" w:lineRule="auto"/>
              <w:ind w:right="490" w:hanging="100"/>
              <w:jc w:val="center"/>
              <w:rPr>
                <w:b/>
                <w:sz w:val="20"/>
                <w:szCs w:val="20"/>
              </w:rPr>
            </w:pPr>
            <w:r>
              <w:rPr>
                <w:b/>
                <w:sz w:val="20"/>
                <w:szCs w:val="20"/>
              </w:rPr>
              <w:t xml:space="preserve">Iepirkuma </w:t>
            </w:r>
            <w:r w:rsidRPr="00862CB2">
              <w:rPr>
                <w:b/>
                <w:sz w:val="20"/>
              </w:rPr>
              <w:t>priekšmets</w:t>
            </w:r>
          </w:p>
        </w:tc>
        <w:tc>
          <w:tcPr>
            <w:tcW w:w="1860" w:type="dxa"/>
            <w:shd w:val="clear" w:color="auto" w:fill="D9D9D9" w:themeFill="background1" w:themeFillShade="D9"/>
            <w:vAlign w:val="center"/>
          </w:tcPr>
          <w:p w14:paraId="3573E316" w14:textId="77777777" w:rsidR="00357609" w:rsidRDefault="00F55930" w:rsidP="00862CB2">
            <w:pPr>
              <w:widowControl w:val="0"/>
              <w:spacing w:before="0" w:after="0" w:line="229" w:lineRule="auto"/>
              <w:jc w:val="center"/>
              <w:rPr>
                <w:b/>
                <w:sz w:val="20"/>
                <w:szCs w:val="20"/>
              </w:rPr>
            </w:pPr>
            <w:r>
              <w:rPr>
                <w:b/>
                <w:sz w:val="20"/>
                <w:szCs w:val="20"/>
              </w:rPr>
              <w:t>Paredzamā</w:t>
            </w:r>
          </w:p>
          <w:p w14:paraId="39DBA141" w14:textId="77777777" w:rsidR="00357609" w:rsidRDefault="00F55930" w:rsidP="00862CB2">
            <w:pPr>
              <w:widowControl w:val="0"/>
              <w:spacing w:before="0" w:after="0" w:line="240" w:lineRule="auto"/>
              <w:jc w:val="center"/>
              <w:rPr>
                <w:b/>
                <w:sz w:val="20"/>
                <w:szCs w:val="20"/>
              </w:rPr>
            </w:pPr>
            <w:r>
              <w:rPr>
                <w:b/>
                <w:sz w:val="20"/>
                <w:szCs w:val="20"/>
              </w:rPr>
              <w:t>līgumcena (EUR bez PVN)</w:t>
            </w:r>
          </w:p>
        </w:tc>
        <w:tc>
          <w:tcPr>
            <w:tcW w:w="1485" w:type="dxa"/>
            <w:shd w:val="clear" w:color="auto" w:fill="D9D9D9" w:themeFill="background1" w:themeFillShade="D9"/>
            <w:vAlign w:val="center"/>
          </w:tcPr>
          <w:p w14:paraId="39C6016C" w14:textId="77777777" w:rsidR="00357609" w:rsidRDefault="00F55930" w:rsidP="00862CB2">
            <w:pPr>
              <w:widowControl w:val="0"/>
              <w:spacing w:before="0" w:after="0" w:line="240" w:lineRule="auto"/>
              <w:ind w:left="52" w:right="49"/>
              <w:jc w:val="center"/>
              <w:rPr>
                <w:b/>
                <w:sz w:val="20"/>
                <w:szCs w:val="20"/>
              </w:rPr>
            </w:pPr>
            <w:r w:rsidRPr="00862CB2">
              <w:rPr>
                <w:b/>
                <w:sz w:val="20"/>
              </w:rPr>
              <w:t xml:space="preserve">Iepirkuma </w:t>
            </w:r>
            <w:r>
              <w:rPr>
                <w:b/>
                <w:sz w:val="20"/>
                <w:szCs w:val="20"/>
              </w:rPr>
              <w:t>procedūra</w:t>
            </w:r>
          </w:p>
        </w:tc>
        <w:tc>
          <w:tcPr>
            <w:tcW w:w="1770" w:type="dxa"/>
            <w:shd w:val="clear" w:color="auto" w:fill="D9D9D9" w:themeFill="background1" w:themeFillShade="D9"/>
            <w:vAlign w:val="center"/>
          </w:tcPr>
          <w:p w14:paraId="7C3158A8" w14:textId="77777777" w:rsidR="00357609" w:rsidRDefault="00F55930" w:rsidP="00862CB2">
            <w:pPr>
              <w:widowControl w:val="0"/>
              <w:spacing w:before="0" w:after="0" w:line="240" w:lineRule="auto"/>
              <w:ind w:left="410"/>
              <w:jc w:val="center"/>
              <w:rPr>
                <w:b/>
                <w:sz w:val="20"/>
                <w:szCs w:val="20"/>
              </w:rPr>
            </w:pPr>
            <w:r>
              <w:rPr>
                <w:b/>
                <w:sz w:val="20"/>
                <w:szCs w:val="20"/>
              </w:rPr>
              <w:t>Iepirkuma procedūras</w:t>
            </w:r>
          </w:p>
          <w:p w14:paraId="0C232FBA" w14:textId="77777777" w:rsidR="00357609" w:rsidRDefault="00F55930" w:rsidP="00862CB2">
            <w:pPr>
              <w:widowControl w:val="0"/>
              <w:spacing w:before="1" w:after="0" w:line="230" w:lineRule="auto"/>
              <w:ind w:left="410"/>
              <w:jc w:val="center"/>
              <w:rPr>
                <w:b/>
                <w:sz w:val="20"/>
                <w:szCs w:val="20"/>
              </w:rPr>
            </w:pPr>
            <w:r w:rsidRPr="00862CB2">
              <w:rPr>
                <w:b/>
                <w:sz w:val="20"/>
              </w:rPr>
              <w:t xml:space="preserve">izsludināšanas </w:t>
            </w:r>
            <w:r>
              <w:rPr>
                <w:b/>
                <w:sz w:val="20"/>
                <w:szCs w:val="20"/>
              </w:rPr>
              <w:t>termiņš</w:t>
            </w:r>
          </w:p>
        </w:tc>
        <w:tc>
          <w:tcPr>
            <w:tcW w:w="2003" w:type="dxa"/>
            <w:shd w:val="clear" w:color="auto" w:fill="D9D9D9" w:themeFill="background1" w:themeFillShade="D9"/>
            <w:vAlign w:val="center"/>
          </w:tcPr>
          <w:p w14:paraId="3CEAAE70" w14:textId="77777777" w:rsidR="00357609" w:rsidRDefault="00F55930" w:rsidP="00862CB2">
            <w:pPr>
              <w:widowControl w:val="0"/>
              <w:spacing w:before="0" w:after="0" w:line="240" w:lineRule="auto"/>
              <w:jc w:val="center"/>
              <w:rPr>
                <w:b/>
                <w:sz w:val="20"/>
                <w:szCs w:val="20"/>
              </w:rPr>
            </w:pPr>
            <w:r>
              <w:rPr>
                <w:b/>
                <w:sz w:val="20"/>
                <w:szCs w:val="20"/>
              </w:rPr>
              <w:t>Noslēgta vienošanas (datums,</w:t>
            </w:r>
            <w:r w:rsidRPr="00862CB2">
              <w:rPr>
                <w:b/>
                <w:sz w:val="20"/>
              </w:rPr>
              <w:t xml:space="preserve"> Nr.,</w:t>
            </w:r>
          </w:p>
          <w:p w14:paraId="1232DD8D" w14:textId="77777777" w:rsidR="00357609" w:rsidRDefault="00F55930" w:rsidP="00862CB2">
            <w:pPr>
              <w:widowControl w:val="0"/>
              <w:spacing w:before="0" w:after="0" w:line="209" w:lineRule="auto"/>
              <w:ind w:left="5" w:right="130"/>
              <w:jc w:val="center"/>
              <w:rPr>
                <w:b/>
                <w:sz w:val="20"/>
                <w:szCs w:val="20"/>
              </w:rPr>
            </w:pPr>
            <w:r>
              <w:rPr>
                <w:b/>
                <w:sz w:val="20"/>
                <w:szCs w:val="20"/>
              </w:rPr>
              <w:t>izpildītājs)</w:t>
            </w:r>
          </w:p>
        </w:tc>
      </w:tr>
      <w:tr w:rsidR="003E7546" w14:paraId="46F5FDC8" w14:textId="77777777" w:rsidTr="00E30347">
        <w:trPr>
          <w:trHeight w:val="228"/>
        </w:trPr>
        <w:tc>
          <w:tcPr>
            <w:tcW w:w="993" w:type="dxa"/>
          </w:tcPr>
          <w:p w14:paraId="35C2F08C" w14:textId="77777777" w:rsidR="00357609" w:rsidRPr="00862CB2" w:rsidRDefault="00357609" w:rsidP="00862CB2">
            <w:pPr>
              <w:widowControl w:val="0"/>
              <w:pBdr>
                <w:top w:val="nil"/>
                <w:left w:val="nil"/>
                <w:bottom w:val="nil"/>
                <w:right w:val="nil"/>
                <w:between w:val="nil"/>
              </w:pBdr>
              <w:spacing w:before="0" w:after="0" w:line="240" w:lineRule="auto"/>
              <w:ind w:left="720"/>
              <w:jc w:val="left"/>
              <w:rPr>
                <w:color w:val="000000"/>
                <w:sz w:val="16"/>
              </w:rPr>
            </w:pPr>
          </w:p>
        </w:tc>
        <w:tc>
          <w:tcPr>
            <w:tcW w:w="1812" w:type="dxa"/>
          </w:tcPr>
          <w:p w14:paraId="1292EBD3" w14:textId="77777777" w:rsidR="00357609" w:rsidRDefault="00357609" w:rsidP="00862CB2">
            <w:pPr>
              <w:widowControl w:val="0"/>
              <w:spacing w:before="0" w:after="0" w:line="240" w:lineRule="auto"/>
              <w:jc w:val="left"/>
              <w:rPr>
                <w:sz w:val="16"/>
                <w:szCs w:val="16"/>
              </w:rPr>
            </w:pPr>
          </w:p>
        </w:tc>
        <w:tc>
          <w:tcPr>
            <w:tcW w:w="1860" w:type="dxa"/>
          </w:tcPr>
          <w:p w14:paraId="296DC3A3" w14:textId="77777777" w:rsidR="00357609" w:rsidRDefault="00357609" w:rsidP="00862CB2">
            <w:pPr>
              <w:widowControl w:val="0"/>
              <w:spacing w:before="0" w:after="0" w:line="240" w:lineRule="auto"/>
              <w:jc w:val="left"/>
              <w:rPr>
                <w:sz w:val="16"/>
                <w:szCs w:val="16"/>
              </w:rPr>
            </w:pPr>
          </w:p>
        </w:tc>
        <w:tc>
          <w:tcPr>
            <w:tcW w:w="1485" w:type="dxa"/>
          </w:tcPr>
          <w:p w14:paraId="72F710B7" w14:textId="77777777" w:rsidR="00357609" w:rsidRDefault="00357609" w:rsidP="00862CB2">
            <w:pPr>
              <w:widowControl w:val="0"/>
              <w:spacing w:before="0" w:after="0" w:line="240" w:lineRule="auto"/>
              <w:jc w:val="left"/>
              <w:rPr>
                <w:sz w:val="16"/>
                <w:szCs w:val="16"/>
              </w:rPr>
            </w:pPr>
          </w:p>
        </w:tc>
        <w:tc>
          <w:tcPr>
            <w:tcW w:w="1770" w:type="dxa"/>
          </w:tcPr>
          <w:p w14:paraId="0B4927C8" w14:textId="77777777" w:rsidR="00357609" w:rsidRDefault="00357609" w:rsidP="00862CB2">
            <w:pPr>
              <w:widowControl w:val="0"/>
              <w:spacing w:before="0" w:after="0" w:line="240" w:lineRule="auto"/>
              <w:jc w:val="left"/>
              <w:rPr>
                <w:sz w:val="16"/>
                <w:szCs w:val="16"/>
              </w:rPr>
            </w:pPr>
          </w:p>
        </w:tc>
        <w:tc>
          <w:tcPr>
            <w:tcW w:w="2003" w:type="dxa"/>
          </w:tcPr>
          <w:p w14:paraId="1087DB55" w14:textId="77777777" w:rsidR="00357609" w:rsidRDefault="00357609" w:rsidP="00862CB2">
            <w:pPr>
              <w:widowControl w:val="0"/>
              <w:spacing w:before="0" w:after="0" w:line="240" w:lineRule="auto"/>
              <w:jc w:val="left"/>
              <w:rPr>
                <w:sz w:val="16"/>
                <w:szCs w:val="16"/>
              </w:rPr>
            </w:pPr>
          </w:p>
        </w:tc>
      </w:tr>
    </w:tbl>
    <w:p w14:paraId="6615BA72" w14:textId="77777777" w:rsidR="00357609" w:rsidRDefault="00F55930" w:rsidP="0025595E">
      <w:pPr>
        <w:widowControl w:val="0"/>
        <w:numPr>
          <w:ilvl w:val="0"/>
          <w:numId w:val="3"/>
        </w:numPr>
        <w:spacing w:before="229" w:after="0" w:line="240" w:lineRule="auto"/>
        <w:ind w:left="0" w:firstLine="0"/>
        <w:jc w:val="left"/>
        <w:rPr>
          <w:b/>
        </w:rPr>
      </w:pPr>
      <w:r>
        <w:rPr>
          <w:b/>
        </w:rPr>
        <w:t>Plānoto maksājumu pieprasījumu</w:t>
      </w:r>
      <w:r w:rsidRPr="00862CB2">
        <w:rPr>
          <w:b/>
        </w:rPr>
        <w:t xml:space="preserve"> </w:t>
      </w:r>
      <w:r>
        <w:rPr>
          <w:b/>
        </w:rPr>
        <w:t>grafiks</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66"/>
        <w:gridCol w:w="964"/>
        <w:gridCol w:w="1378"/>
        <w:gridCol w:w="2892"/>
        <w:gridCol w:w="3723"/>
      </w:tblGrid>
      <w:tr w:rsidR="00862CB2" w14:paraId="2E22057D" w14:textId="77777777" w:rsidTr="00A66477">
        <w:trPr>
          <w:trHeight w:val="690"/>
        </w:trPr>
        <w:tc>
          <w:tcPr>
            <w:tcW w:w="966" w:type="dxa"/>
            <w:shd w:val="clear" w:color="auto" w:fill="D9D9D9"/>
            <w:vAlign w:val="center"/>
          </w:tcPr>
          <w:p w14:paraId="6A9E8A9E" w14:textId="77777777" w:rsidR="00357609" w:rsidRDefault="00F55930" w:rsidP="00862CB2">
            <w:pPr>
              <w:widowControl w:val="0"/>
              <w:spacing w:before="0" w:after="0" w:line="240" w:lineRule="auto"/>
              <w:ind w:left="141"/>
              <w:jc w:val="left"/>
              <w:rPr>
                <w:b/>
                <w:sz w:val="20"/>
                <w:szCs w:val="20"/>
              </w:rPr>
            </w:pPr>
            <w:r>
              <w:rPr>
                <w:b/>
                <w:sz w:val="20"/>
                <w:szCs w:val="20"/>
              </w:rPr>
              <w:t>Nr.p.k.</w:t>
            </w:r>
          </w:p>
        </w:tc>
        <w:tc>
          <w:tcPr>
            <w:tcW w:w="964" w:type="dxa"/>
            <w:shd w:val="clear" w:color="auto" w:fill="D9D9D9"/>
            <w:vAlign w:val="center"/>
          </w:tcPr>
          <w:p w14:paraId="5F38BC1E" w14:textId="77777777" w:rsidR="00357609" w:rsidRDefault="00F55930" w:rsidP="00862CB2">
            <w:pPr>
              <w:widowControl w:val="0"/>
              <w:spacing w:before="0" w:after="0" w:line="240" w:lineRule="auto"/>
              <w:ind w:left="139"/>
              <w:jc w:val="left"/>
              <w:rPr>
                <w:b/>
                <w:sz w:val="20"/>
                <w:szCs w:val="20"/>
              </w:rPr>
            </w:pPr>
            <w:r>
              <w:rPr>
                <w:b/>
                <w:sz w:val="20"/>
                <w:szCs w:val="20"/>
              </w:rPr>
              <w:t>Datums</w:t>
            </w:r>
          </w:p>
        </w:tc>
        <w:tc>
          <w:tcPr>
            <w:tcW w:w="1378" w:type="dxa"/>
            <w:shd w:val="clear" w:color="auto" w:fill="D9D9D9"/>
            <w:vAlign w:val="center"/>
          </w:tcPr>
          <w:p w14:paraId="1E95BA3F" w14:textId="77777777" w:rsidR="00357609" w:rsidRDefault="00F55930" w:rsidP="00862CB2">
            <w:pPr>
              <w:widowControl w:val="0"/>
              <w:spacing w:before="0" w:after="0"/>
              <w:ind w:left="391" w:right="270"/>
              <w:jc w:val="left"/>
              <w:rPr>
                <w:b/>
                <w:sz w:val="20"/>
                <w:szCs w:val="20"/>
              </w:rPr>
            </w:pPr>
            <w:r>
              <w:rPr>
                <w:b/>
                <w:sz w:val="20"/>
                <w:szCs w:val="20"/>
              </w:rPr>
              <w:t>Summa (EUR ar PVN)</w:t>
            </w:r>
          </w:p>
        </w:tc>
        <w:tc>
          <w:tcPr>
            <w:tcW w:w="2892" w:type="dxa"/>
            <w:shd w:val="clear" w:color="auto" w:fill="D9D9D9"/>
            <w:vAlign w:val="center"/>
          </w:tcPr>
          <w:p w14:paraId="7116B336" w14:textId="77777777" w:rsidR="00357609" w:rsidRDefault="00F55930" w:rsidP="00862CB2">
            <w:pPr>
              <w:widowControl w:val="0"/>
              <w:spacing w:before="0" w:after="0" w:line="240" w:lineRule="auto"/>
              <w:ind w:left="389"/>
              <w:jc w:val="left"/>
              <w:rPr>
                <w:b/>
                <w:sz w:val="20"/>
                <w:szCs w:val="20"/>
              </w:rPr>
            </w:pPr>
            <w:r>
              <w:rPr>
                <w:b/>
                <w:sz w:val="20"/>
                <w:szCs w:val="20"/>
              </w:rPr>
              <w:t>Izdevumu apraksts/Piezīmes</w:t>
            </w:r>
          </w:p>
        </w:tc>
        <w:tc>
          <w:tcPr>
            <w:tcW w:w="3723" w:type="dxa"/>
            <w:shd w:val="clear" w:color="auto" w:fill="D9D9D9"/>
            <w:vAlign w:val="center"/>
          </w:tcPr>
          <w:p w14:paraId="0EE624E4" w14:textId="77777777" w:rsidR="00357609" w:rsidRDefault="00F55930" w:rsidP="00862CB2">
            <w:pPr>
              <w:widowControl w:val="0"/>
              <w:spacing w:before="0" w:after="0"/>
              <w:ind w:left="141" w:right="60"/>
              <w:jc w:val="left"/>
              <w:rPr>
                <w:b/>
                <w:sz w:val="20"/>
                <w:szCs w:val="20"/>
              </w:rPr>
            </w:pPr>
            <w:r>
              <w:rPr>
                <w:b/>
                <w:sz w:val="20"/>
                <w:szCs w:val="20"/>
              </w:rPr>
              <w:t>Iepirkuma Nr. (atbilstoši Iepirkuma plānam)</w:t>
            </w:r>
          </w:p>
        </w:tc>
      </w:tr>
      <w:tr w:rsidR="00862CB2" w14:paraId="614C1946" w14:textId="77777777" w:rsidTr="00A66477">
        <w:trPr>
          <w:trHeight w:val="230"/>
        </w:trPr>
        <w:tc>
          <w:tcPr>
            <w:tcW w:w="966" w:type="dxa"/>
          </w:tcPr>
          <w:p w14:paraId="6A394AE6" w14:textId="77777777" w:rsidR="00357609" w:rsidRDefault="00357609" w:rsidP="00862CB2">
            <w:pPr>
              <w:widowControl w:val="0"/>
              <w:spacing w:before="0" w:after="0" w:line="240" w:lineRule="auto"/>
              <w:jc w:val="left"/>
              <w:rPr>
                <w:sz w:val="16"/>
                <w:szCs w:val="16"/>
              </w:rPr>
            </w:pPr>
          </w:p>
        </w:tc>
        <w:tc>
          <w:tcPr>
            <w:tcW w:w="964" w:type="dxa"/>
          </w:tcPr>
          <w:p w14:paraId="32FB4620" w14:textId="77777777" w:rsidR="00357609" w:rsidRDefault="00357609" w:rsidP="00862CB2">
            <w:pPr>
              <w:widowControl w:val="0"/>
              <w:spacing w:before="0" w:after="0" w:line="240" w:lineRule="auto"/>
              <w:jc w:val="left"/>
              <w:rPr>
                <w:sz w:val="16"/>
                <w:szCs w:val="16"/>
              </w:rPr>
            </w:pPr>
          </w:p>
        </w:tc>
        <w:tc>
          <w:tcPr>
            <w:tcW w:w="1378" w:type="dxa"/>
          </w:tcPr>
          <w:p w14:paraId="6CBE1B08" w14:textId="77777777" w:rsidR="00357609" w:rsidRDefault="00357609" w:rsidP="00862CB2">
            <w:pPr>
              <w:widowControl w:val="0"/>
              <w:spacing w:before="0" w:after="0" w:line="240" w:lineRule="auto"/>
              <w:jc w:val="left"/>
              <w:rPr>
                <w:sz w:val="16"/>
                <w:szCs w:val="16"/>
              </w:rPr>
            </w:pPr>
          </w:p>
        </w:tc>
        <w:tc>
          <w:tcPr>
            <w:tcW w:w="2892" w:type="dxa"/>
          </w:tcPr>
          <w:p w14:paraId="541FE0D7" w14:textId="77777777" w:rsidR="00357609" w:rsidRDefault="00357609" w:rsidP="00862CB2">
            <w:pPr>
              <w:widowControl w:val="0"/>
              <w:spacing w:before="0" w:after="0" w:line="240" w:lineRule="auto"/>
              <w:jc w:val="left"/>
              <w:rPr>
                <w:sz w:val="16"/>
                <w:szCs w:val="16"/>
              </w:rPr>
            </w:pPr>
          </w:p>
        </w:tc>
        <w:tc>
          <w:tcPr>
            <w:tcW w:w="3723" w:type="dxa"/>
          </w:tcPr>
          <w:p w14:paraId="66017756" w14:textId="77777777" w:rsidR="00357609" w:rsidRDefault="00357609" w:rsidP="00862CB2">
            <w:pPr>
              <w:widowControl w:val="0"/>
              <w:spacing w:before="0" w:after="0" w:line="240" w:lineRule="auto"/>
              <w:jc w:val="left"/>
              <w:rPr>
                <w:sz w:val="16"/>
                <w:szCs w:val="16"/>
              </w:rPr>
            </w:pPr>
          </w:p>
        </w:tc>
      </w:tr>
      <w:tr w:rsidR="00862CB2" w14:paraId="01A0D6BA" w14:textId="77777777" w:rsidTr="00A66477">
        <w:trPr>
          <w:trHeight w:val="230"/>
        </w:trPr>
        <w:tc>
          <w:tcPr>
            <w:tcW w:w="966" w:type="dxa"/>
          </w:tcPr>
          <w:p w14:paraId="3F727602" w14:textId="77777777" w:rsidR="00357609" w:rsidRDefault="00357609" w:rsidP="00862CB2">
            <w:pPr>
              <w:widowControl w:val="0"/>
              <w:spacing w:before="0" w:after="0" w:line="240" w:lineRule="auto"/>
              <w:jc w:val="left"/>
              <w:rPr>
                <w:sz w:val="16"/>
                <w:szCs w:val="16"/>
              </w:rPr>
            </w:pPr>
          </w:p>
        </w:tc>
        <w:tc>
          <w:tcPr>
            <w:tcW w:w="964" w:type="dxa"/>
          </w:tcPr>
          <w:p w14:paraId="252613EE" w14:textId="77777777" w:rsidR="00357609" w:rsidRDefault="00357609" w:rsidP="00862CB2">
            <w:pPr>
              <w:widowControl w:val="0"/>
              <w:spacing w:before="0" w:after="0" w:line="240" w:lineRule="auto"/>
              <w:jc w:val="left"/>
              <w:rPr>
                <w:sz w:val="16"/>
                <w:szCs w:val="16"/>
              </w:rPr>
            </w:pPr>
          </w:p>
        </w:tc>
        <w:tc>
          <w:tcPr>
            <w:tcW w:w="1378" w:type="dxa"/>
          </w:tcPr>
          <w:p w14:paraId="40D745D6" w14:textId="77777777" w:rsidR="00357609" w:rsidRDefault="00357609" w:rsidP="00862CB2">
            <w:pPr>
              <w:widowControl w:val="0"/>
              <w:spacing w:before="0" w:after="0" w:line="240" w:lineRule="auto"/>
              <w:jc w:val="left"/>
              <w:rPr>
                <w:sz w:val="16"/>
                <w:szCs w:val="16"/>
              </w:rPr>
            </w:pPr>
          </w:p>
        </w:tc>
        <w:tc>
          <w:tcPr>
            <w:tcW w:w="2892" w:type="dxa"/>
          </w:tcPr>
          <w:p w14:paraId="1D9EFB4F" w14:textId="77777777" w:rsidR="00357609" w:rsidRDefault="00357609" w:rsidP="00862CB2">
            <w:pPr>
              <w:widowControl w:val="0"/>
              <w:spacing w:before="0" w:after="0" w:line="240" w:lineRule="auto"/>
              <w:jc w:val="left"/>
              <w:rPr>
                <w:sz w:val="16"/>
                <w:szCs w:val="16"/>
              </w:rPr>
            </w:pPr>
          </w:p>
        </w:tc>
        <w:tc>
          <w:tcPr>
            <w:tcW w:w="3723" w:type="dxa"/>
          </w:tcPr>
          <w:p w14:paraId="771BD3FF" w14:textId="77777777" w:rsidR="00357609" w:rsidRDefault="00357609" w:rsidP="00862CB2">
            <w:pPr>
              <w:widowControl w:val="0"/>
              <w:spacing w:before="0" w:after="0" w:line="240" w:lineRule="auto"/>
              <w:jc w:val="left"/>
              <w:rPr>
                <w:sz w:val="16"/>
                <w:szCs w:val="16"/>
              </w:rPr>
            </w:pPr>
          </w:p>
        </w:tc>
      </w:tr>
    </w:tbl>
    <w:p w14:paraId="125A3F11" w14:textId="77777777" w:rsidR="00357609" w:rsidRDefault="00357609" w:rsidP="00862CB2">
      <w:pPr>
        <w:widowControl w:val="0"/>
        <w:spacing w:before="0" w:after="0" w:line="240" w:lineRule="auto"/>
        <w:jc w:val="left"/>
        <w:rPr>
          <w:b/>
          <w:sz w:val="20"/>
          <w:szCs w:val="20"/>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53"/>
        <w:gridCol w:w="2127"/>
        <w:gridCol w:w="1701"/>
        <w:gridCol w:w="3542"/>
      </w:tblGrid>
      <w:tr w:rsidR="00862CB2" w14:paraId="75545FE1" w14:textId="77777777" w:rsidTr="00862CB2">
        <w:trPr>
          <w:trHeight w:val="690"/>
        </w:trPr>
        <w:tc>
          <w:tcPr>
            <w:tcW w:w="2553" w:type="dxa"/>
          </w:tcPr>
          <w:p w14:paraId="2B322A12" w14:textId="77777777" w:rsidR="00357609" w:rsidRDefault="00F55930" w:rsidP="00862CB2">
            <w:pPr>
              <w:widowControl w:val="0"/>
              <w:spacing w:before="0" w:after="0" w:line="240" w:lineRule="auto"/>
              <w:ind w:left="107"/>
              <w:jc w:val="left"/>
              <w:rPr>
                <w:sz w:val="20"/>
                <w:szCs w:val="20"/>
              </w:rPr>
            </w:pPr>
            <w:r>
              <w:rPr>
                <w:sz w:val="20"/>
                <w:szCs w:val="20"/>
              </w:rPr>
              <w:t>Atbildīgā amatpersona:</w:t>
            </w:r>
          </w:p>
          <w:p w14:paraId="3E84D10A" w14:textId="77777777" w:rsidR="00357609" w:rsidRDefault="00F55930" w:rsidP="00862CB2">
            <w:pPr>
              <w:widowControl w:val="0"/>
              <w:spacing w:before="0" w:after="0" w:line="240" w:lineRule="auto"/>
              <w:ind w:left="107"/>
              <w:jc w:val="left"/>
              <w:rPr>
                <w:i/>
                <w:sz w:val="20"/>
                <w:szCs w:val="20"/>
              </w:rPr>
            </w:pPr>
            <w:r>
              <w:rPr>
                <w:i/>
                <w:sz w:val="20"/>
                <w:szCs w:val="20"/>
              </w:rPr>
              <w:t>(vārds uzvārds)</w:t>
            </w:r>
          </w:p>
        </w:tc>
        <w:tc>
          <w:tcPr>
            <w:tcW w:w="2127" w:type="dxa"/>
          </w:tcPr>
          <w:p w14:paraId="08543C53" w14:textId="77777777" w:rsidR="00357609" w:rsidRDefault="00357609" w:rsidP="00862CB2">
            <w:pPr>
              <w:widowControl w:val="0"/>
              <w:spacing w:before="0" w:after="0" w:line="240" w:lineRule="auto"/>
              <w:jc w:val="left"/>
              <w:rPr>
                <w:sz w:val="22"/>
                <w:szCs w:val="22"/>
              </w:rPr>
            </w:pPr>
          </w:p>
        </w:tc>
        <w:tc>
          <w:tcPr>
            <w:tcW w:w="1701" w:type="dxa"/>
          </w:tcPr>
          <w:p w14:paraId="229AE31E" w14:textId="77777777" w:rsidR="00357609" w:rsidRDefault="00F55930" w:rsidP="00862CB2">
            <w:pPr>
              <w:widowControl w:val="0"/>
              <w:spacing w:before="0" w:after="0" w:line="240" w:lineRule="auto"/>
              <w:ind w:left="107" w:right="266"/>
              <w:jc w:val="left"/>
              <w:rPr>
                <w:sz w:val="20"/>
                <w:szCs w:val="20"/>
              </w:rPr>
            </w:pPr>
            <w:r w:rsidRPr="00862CB2">
              <w:rPr>
                <w:sz w:val="20"/>
              </w:rPr>
              <w:t xml:space="preserve">Tālrunis: </w:t>
            </w:r>
            <w:r>
              <w:rPr>
                <w:sz w:val="20"/>
                <w:szCs w:val="20"/>
              </w:rPr>
              <w:t>Fakss:</w:t>
            </w:r>
          </w:p>
          <w:p w14:paraId="2B07BAC2" w14:textId="77777777" w:rsidR="00357609" w:rsidRDefault="00F55930" w:rsidP="00862CB2">
            <w:pPr>
              <w:widowControl w:val="0"/>
              <w:spacing w:before="1" w:after="0" w:line="210" w:lineRule="auto"/>
              <w:ind w:left="107"/>
              <w:jc w:val="left"/>
              <w:rPr>
                <w:sz w:val="20"/>
                <w:szCs w:val="20"/>
              </w:rPr>
            </w:pPr>
            <w:r>
              <w:rPr>
                <w:sz w:val="20"/>
                <w:szCs w:val="20"/>
              </w:rPr>
              <w:t>E-pasts:</w:t>
            </w:r>
          </w:p>
        </w:tc>
        <w:tc>
          <w:tcPr>
            <w:tcW w:w="3542" w:type="dxa"/>
          </w:tcPr>
          <w:p w14:paraId="62947B8B" w14:textId="77777777" w:rsidR="00357609" w:rsidRDefault="00357609" w:rsidP="00862CB2">
            <w:pPr>
              <w:widowControl w:val="0"/>
              <w:spacing w:before="0" w:after="0" w:line="240" w:lineRule="auto"/>
              <w:jc w:val="left"/>
              <w:rPr>
                <w:sz w:val="22"/>
                <w:szCs w:val="22"/>
              </w:rPr>
            </w:pPr>
          </w:p>
        </w:tc>
      </w:tr>
      <w:tr w:rsidR="00862CB2" w14:paraId="6FC2E52C" w14:textId="77777777" w:rsidTr="00862CB2">
        <w:trPr>
          <w:trHeight w:val="299"/>
        </w:trPr>
        <w:tc>
          <w:tcPr>
            <w:tcW w:w="2553" w:type="dxa"/>
            <w:vMerge w:val="restart"/>
          </w:tcPr>
          <w:p w14:paraId="40EF3984" w14:textId="77777777" w:rsidR="00357609" w:rsidRDefault="00F55930" w:rsidP="00862CB2">
            <w:pPr>
              <w:widowControl w:val="0"/>
              <w:spacing w:before="0" w:after="0" w:line="240" w:lineRule="auto"/>
              <w:ind w:left="107"/>
              <w:jc w:val="left"/>
              <w:rPr>
                <w:sz w:val="20"/>
                <w:szCs w:val="20"/>
              </w:rPr>
            </w:pPr>
            <w:r>
              <w:rPr>
                <w:sz w:val="20"/>
                <w:szCs w:val="20"/>
              </w:rPr>
              <w:t>Datums:</w:t>
            </w:r>
          </w:p>
        </w:tc>
        <w:tc>
          <w:tcPr>
            <w:tcW w:w="7370" w:type="dxa"/>
            <w:gridSpan w:val="3"/>
          </w:tcPr>
          <w:p w14:paraId="347E63AE" w14:textId="77777777" w:rsidR="00357609" w:rsidRDefault="00357609" w:rsidP="00862CB2">
            <w:pPr>
              <w:widowControl w:val="0"/>
              <w:spacing w:before="0" w:after="0" w:line="240" w:lineRule="auto"/>
              <w:jc w:val="left"/>
              <w:rPr>
                <w:sz w:val="22"/>
                <w:szCs w:val="22"/>
              </w:rPr>
            </w:pPr>
          </w:p>
        </w:tc>
      </w:tr>
      <w:tr w:rsidR="00862CB2" w14:paraId="0B586AC5" w14:textId="77777777" w:rsidTr="00862CB2">
        <w:trPr>
          <w:trHeight w:val="275"/>
        </w:trPr>
        <w:tc>
          <w:tcPr>
            <w:tcW w:w="2553" w:type="dxa"/>
            <w:vMerge/>
          </w:tcPr>
          <w:p w14:paraId="22DEB675" w14:textId="77777777" w:rsidR="00357609" w:rsidRPr="00862CB2" w:rsidRDefault="00357609" w:rsidP="00862CB2">
            <w:pPr>
              <w:widowControl w:val="0"/>
              <w:pBdr>
                <w:top w:val="nil"/>
                <w:left w:val="nil"/>
                <w:bottom w:val="nil"/>
                <w:right w:val="nil"/>
                <w:between w:val="nil"/>
              </w:pBdr>
              <w:spacing w:before="0" w:after="0" w:line="276" w:lineRule="auto"/>
              <w:jc w:val="left"/>
              <w:rPr>
                <w:sz w:val="22"/>
              </w:rPr>
            </w:pPr>
          </w:p>
        </w:tc>
        <w:tc>
          <w:tcPr>
            <w:tcW w:w="7370" w:type="dxa"/>
            <w:gridSpan w:val="3"/>
          </w:tcPr>
          <w:p w14:paraId="550A6884" w14:textId="77777777" w:rsidR="00357609" w:rsidRDefault="00F55930" w:rsidP="00862CB2">
            <w:pPr>
              <w:widowControl w:val="0"/>
              <w:spacing w:before="0" w:after="0" w:line="240" w:lineRule="auto"/>
              <w:ind w:left="107"/>
              <w:jc w:val="left"/>
              <w:rPr>
                <w:i/>
                <w:sz w:val="20"/>
                <w:szCs w:val="20"/>
              </w:rPr>
            </w:pPr>
            <w:r>
              <w:rPr>
                <w:i/>
                <w:sz w:val="20"/>
                <w:szCs w:val="20"/>
              </w:rPr>
              <w:t>dd/mm/gggg</w:t>
            </w:r>
          </w:p>
        </w:tc>
      </w:tr>
    </w:tbl>
    <w:p w14:paraId="5A04C0BC" w14:textId="77777777" w:rsidR="00357609" w:rsidRDefault="00357609" w:rsidP="00862CB2">
      <w:pPr>
        <w:spacing w:line="240" w:lineRule="auto"/>
        <w:ind w:left="284"/>
      </w:pPr>
    </w:p>
    <w:sectPr w:rsidR="00357609" w:rsidSect="00862CB2">
      <w:headerReference w:type="default" r:id="rId25"/>
      <w:headerReference w:type="first" r:id="rId26"/>
      <w:pgSz w:w="11906" w:h="16838"/>
      <w:pgMar w:top="851" w:right="851" w:bottom="1134" w:left="1134" w:header="56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4ABBE" w14:textId="77777777" w:rsidR="00AF7A82" w:rsidRDefault="00AF7A82">
      <w:pPr>
        <w:spacing w:before="0" w:after="0" w:line="240" w:lineRule="auto"/>
      </w:pPr>
      <w:r>
        <w:separator/>
      </w:r>
    </w:p>
  </w:endnote>
  <w:endnote w:type="continuationSeparator" w:id="0">
    <w:p w14:paraId="735E6081" w14:textId="77777777" w:rsidR="00AF7A82" w:rsidRDefault="00AF7A82">
      <w:pPr>
        <w:spacing w:before="0" w:after="0" w:line="240" w:lineRule="auto"/>
      </w:pPr>
      <w:r>
        <w:continuationSeparator/>
      </w:r>
    </w:p>
  </w:endnote>
  <w:endnote w:type="continuationNotice" w:id="1">
    <w:p w14:paraId="20B1099A" w14:textId="77777777" w:rsidR="00AF7A82" w:rsidRDefault="00AF7A8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ヒラギノ角ゴ Pro W3">
    <w:panose1 w:val="00000000000000000000"/>
    <w:charset w:val="80"/>
    <w:family w:val="roman"/>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439F9" w14:textId="77777777" w:rsidR="00357609" w:rsidRPr="008010F0" w:rsidRDefault="00F55930" w:rsidP="7E3AA70B">
    <w:pPr>
      <w:pBdr>
        <w:top w:val="nil"/>
        <w:left w:val="nil"/>
        <w:bottom w:val="nil"/>
        <w:right w:val="nil"/>
        <w:between w:val="nil"/>
      </w:pBdr>
      <w:tabs>
        <w:tab w:val="center" w:pos="4320"/>
        <w:tab w:val="right" w:pos="8640"/>
      </w:tabs>
      <w:jc w:val="right"/>
      <w:rPr>
        <w:color w:val="000000"/>
      </w:rPr>
    </w:pPr>
    <w:r w:rsidRPr="7E3AA70B">
      <w:rPr>
        <w:color w:val="000000" w:themeColor="text1"/>
      </w:rPr>
      <w:fldChar w:fldCharType="begin"/>
    </w:r>
    <w:r w:rsidRPr="7E3AA70B">
      <w:rPr>
        <w:color w:val="000000" w:themeColor="text1"/>
      </w:rPr>
      <w:instrText>PAGE</w:instrText>
    </w:r>
    <w:r w:rsidRPr="7E3AA70B">
      <w:rPr>
        <w:color w:val="000000" w:themeColor="text1"/>
      </w:rPr>
      <w:fldChar w:fldCharType="end"/>
    </w:r>
  </w:p>
  <w:p w14:paraId="76B0C4D8" w14:textId="77777777" w:rsidR="00357609" w:rsidRPr="00862CB2" w:rsidRDefault="00357609" w:rsidP="00862CB2">
    <w:pPr>
      <w:pBdr>
        <w:top w:val="nil"/>
        <w:left w:val="nil"/>
        <w:bottom w:val="nil"/>
        <w:right w:val="nil"/>
        <w:between w:val="nil"/>
      </w:pBdr>
      <w:tabs>
        <w:tab w:val="center" w:pos="4320"/>
        <w:tab w:val="right" w:pos="8640"/>
      </w:tabs>
      <w:ind w:right="360"/>
      <w:jc w:val="righ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AF838" w14:textId="77777777" w:rsidR="00357609" w:rsidRPr="00AB2EFD" w:rsidRDefault="00F55930">
    <w:pPr>
      <w:pBdr>
        <w:top w:val="nil"/>
        <w:left w:val="nil"/>
        <w:bottom w:val="nil"/>
        <w:right w:val="nil"/>
        <w:between w:val="nil"/>
      </w:pBdr>
      <w:tabs>
        <w:tab w:val="center" w:pos="4320"/>
        <w:tab w:val="right" w:pos="8640"/>
      </w:tabs>
      <w:jc w:val="right"/>
      <w:rPr>
        <w:color w:val="000000"/>
        <w:sz w:val="20"/>
      </w:rPr>
    </w:pPr>
    <w:r w:rsidRPr="00AB2EFD">
      <w:rPr>
        <w:color w:val="000000"/>
        <w:sz w:val="20"/>
        <w:shd w:val="clear" w:color="auto" w:fill="E6E6E6"/>
      </w:rPr>
      <w:fldChar w:fldCharType="begin"/>
    </w:r>
    <w:r w:rsidRPr="00862CB2">
      <w:rPr>
        <w:color w:val="000000"/>
        <w:sz w:val="20"/>
        <w:shd w:val="clear" w:color="auto" w:fill="E6E6E6"/>
      </w:rPr>
      <w:instrText>PAGE</w:instrText>
    </w:r>
    <w:r w:rsidRPr="00AB2EFD">
      <w:rPr>
        <w:color w:val="000000"/>
        <w:sz w:val="20"/>
        <w:shd w:val="clear" w:color="auto" w:fill="E6E6E6"/>
      </w:rPr>
      <w:fldChar w:fldCharType="separate"/>
    </w:r>
    <w:r w:rsidR="00A66477">
      <w:rPr>
        <w:noProof/>
        <w:color w:val="000000"/>
        <w:sz w:val="20"/>
        <w:shd w:val="clear" w:color="auto" w:fill="E6E6E6"/>
      </w:rPr>
      <w:t>14</w:t>
    </w:r>
    <w:r w:rsidRPr="00AB2EFD">
      <w:rPr>
        <w:color w:val="000000"/>
        <w:sz w:val="20"/>
        <w:shd w:val="clear" w:color="auto" w:fill="E6E6E6"/>
      </w:rPr>
      <w:fldChar w:fldCharType="end"/>
    </w:r>
  </w:p>
  <w:p w14:paraId="65814074" w14:textId="77777777" w:rsidR="00357609" w:rsidRPr="00862CB2" w:rsidRDefault="00357609" w:rsidP="00862CB2">
    <w:pPr>
      <w:pBdr>
        <w:top w:val="nil"/>
        <w:left w:val="nil"/>
        <w:bottom w:val="nil"/>
        <w:right w:val="nil"/>
        <w:between w:val="nil"/>
      </w:pBdr>
      <w:tabs>
        <w:tab w:val="center" w:pos="4320"/>
        <w:tab w:val="right" w:pos="8640"/>
      </w:tabs>
      <w:ind w:right="360"/>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44EC2" w14:textId="77777777" w:rsidR="00357609" w:rsidRPr="003E57C8" w:rsidRDefault="00F55930">
    <w:pPr>
      <w:pBdr>
        <w:top w:val="nil"/>
        <w:left w:val="nil"/>
        <w:bottom w:val="nil"/>
        <w:right w:val="nil"/>
        <w:between w:val="nil"/>
      </w:pBdr>
      <w:tabs>
        <w:tab w:val="center" w:pos="4320"/>
        <w:tab w:val="right" w:pos="8640"/>
      </w:tabs>
      <w:jc w:val="right"/>
      <w:rPr>
        <w:color w:val="000000"/>
        <w:sz w:val="20"/>
      </w:rPr>
    </w:pPr>
    <w:r w:rsidRPr="003E57C8">
      <w:rPr>
        <w:color w:val="2B579A"/>
        <w:sz w:val="20"/>
        <w:shd w:val="clear" w:color="auto" w:fill="E6E6E6"/>
      </w:rPr>
      <w:fldChar w:fldCharType="begin"/>
    </w:r>
    <w:r w:rsidRPr="00862CB2">
      <w:rPr>
        <w:color w:val="2B579A"/>
        <w:sz w:val="20"/>
        <w:shd w:val="clear" w:color="auto" w:fill="E6E6E6"/>
      </w:rPr>
      <w:instrText>PAGE</w:instrText>
    </w:r>
    <w:r w:rsidRPr="003E57C8">
      <w:rPr>
        <w:color w:val="2B579A"/>
        <w:sz w:val="20"/>
        <w:shd w:val="clear" w:color="auto" w:fill="E6E6E6"/>
      </w:rPr>
      <w:fldChar w:fldCharType="separate"/>
    </w:r>
    <w:r w:rsidR="00A66477">
      <w:rPr>
        <w:noProof/>
        <w:color w:val="2B579A"/>
        <w:sz w:val="20"/>
        <w:shd w:val="clear" w:color="auto" w:fill="E6E6E6"/>
      </w:rPr>
      <w:t>16</w:t>
    </w:r>
    <w:r w:rsidRPr="003E57C8">
      <w:rPr>
        <w:color w:val="2B579A"/>
        <w:sz w:val="20"/>
        <w:shd w:val="clear" w:color="auto" w:fill="E6E6E6"/>
      </w:rPr>
      <w:fldChar w:fldCharType="end"/>
    </w:r>
  </w:p>
  <w:p w14:paraId="38BE6F80" w14:textId="77777777" w:rsidR="00357609" w:rsidRPr="00862CB2" w:rsidRDefault="00357609" w:rsidP="00862CB2">
    <w:pPr>
      <w:pBdr>
        <w:top w:val="nil"/>
        <w:left w:val="nil"/>
        <w:bottom w:val="nil"/>
        <w:right w:val="nil"/>
        <w:between w:val="nil"/>
      </w:pBdr>
      <w:tabs>
        <w:tab w:val="center" w:pos="4320"/>
        <w:tab w:val="right" w:pos="8640"/>
      </w:tabs>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04901" w14:textId="77777777" w:rsidR="00AF7A82" w:rsidRDefault="00AF7A82">
      <w:pPr>
        <w:spacing w:before="0" w:after="0" w:line="240" w:lineRule="auto"/>
      </w:pPr>
      <w:r>
        <w:separator/>
      </w:r>
    </w:p>
  </w:footnote>
  <w:footnote w:type="continuationSeparator" w:id="0">
    <w:p w14:paraId="5B4069D4" w14:textId="77777777" w:rsidR="00AF7A82" w:rsidRDefault="00AF7A82">
      <w:pPr>
        <w:spacing w:before="0" w:after="0" w:line="240" w:lineRule="auto"/>
      </w:pPr>
      <w:r>
        <w:continuationSeparator/>
      </w:r>
    </w:p>
  </w:footnote>
  <w:footnote w:type="continuationNotice" w:id="1">
    <w:p w14:paraId="24337721" w14:textId="77777777" w:rsidR="00AF7A82" w:rsidRDefault="00AF7A82">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24BB3" w14:textId="77777777" w:rsidR="00357609" w:rsidRPr="00862CB2" w:rsidRDefault="00F55930" w:rsidP="00862CB2">
    <w:pPr>
      <w:pBdr>
        <w:top w:val="nil"/>
        <w:left w:val="nil"/>
        <w:bottom w:val="nil"/>
        <w:right w:val="nil"/>
        <w:between w:val="nil"/>
      </w:pBdr>
      <w:tabs>
        <w:tab w:val="center" w:pos="4153"/>
        <w:tab w:val="right" w:pos="8306"/>
      </w:tabs>
      <w:spacing w:line="240" w:lineRule="auto"/>
      <w:jc w:val="center"/>
      <w:rPr>
        <w:color w:val="000000"/>
      </w:rPr>
    </w:pPr>
    <w:r w:rsidRPr="00862CB2">
      <w:rPr>
        <w:color w:val="000000"/>
      </w:rPr>
      <w:fldChar w:fldCharType="begin"/>
    </w:r>
    <w:r>
      <w:rPr>
        <w:color w:val="000000"/>
      </w:rPr>
      <w:instrText>PAGE</w:instrText>
    </w:r>
    <w:r w:rsidRPr="00862CB2">
      <w:rPr>
        <w:color w:val="000000"/>
      </w:rPr>
      <w:fldChar w:fldCharType="end"/>
    </w:r>
  </w:p>
  <w:p w14:paraId="282ED551" w14:textId="77777777" w:rsidR="00357609" w:rsidRPr="00862CB2" w:rsidRDefault="00357609" w:rsidP="00862CB2">
    <w:pPr>
      <w:pBdr>
        <w:top w:val="nil"/>
        <w:left w:val="nil"/>
        <w:bottom w:val="nil"/>
        <w:right w:val="nil"/>
        <w:between w:val="nil"/>
      </w:pBdr>
      <w:tabs>
        <w:tab w:val="center" w:pos="4153"/>
        <w:tab w:val="right" w:pos="8306"/>
      </w:tabs>
      <w:spacing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975"/>
      <w:gridCol w:w="2975"/>
      <w:gridCol w:w="2975"/>
    </w:tblGrid>
    <w:tr w:rsidR="7E3AA70B" w14:paraId="14AAAEB1" w14:textId="77777777" w:rsidTr="7E3AA70B">
      <w:trPr>
        <w:trHeight w:val="300"/>
      </w:trPr>
      <w:tc>
        <w:tcPr>
          <w:tcW w:w="2975" w:type="dxa"/>
        </w:tcPr>
        <w:p w14:paraId="2EA62317" w14:textId="77777777" w:rsidR="7E3AA70B" w:rsidRDefault="7E3AA70B" w:rsidP="7E3AA70B">
          <w:pPr>
            <w:pStyle w:val="Galvene"/>
            <w:ind w:left="-115"/>
            <w:jc w:val="left"/>
          </w:pPr>
        </w:p>
      </w:tc>
      <w:tc>
        <w:tcPr>
          <w:tcW w:w="2975" w:type="dxa"/>
        </w:tcPr>
        <w:p w14:paraId="369CF9E7" w14:textId="77777777" w:rsidR="7E3AA70B" w:rsidRDefault="7E3AA70B" w:rsidP="7E3AA70B">
          <w:pPr>
            <w:pStyle w:val="Galvene"/>
            <w:jc w:val="center"/>
          </w:pPr>
        </w:p>
      </w:tc>
      <w:tc>
        <w:tcPr>
          <w:tcW w:w="2975" w:type="dxa"/>
        </w:tcPr>
        <w:p w14:paraId="3F2BF6DF" w14:textId="77777777" w:rsidR="7E3AA70B" w:rsidRDefault="7E3AA70B" w:rsidP="7E3AA70B">
          <w:pPr>
            <w:pStyle w:val="Galvene"/>
            <w:ind w:right="-115"/>
            <w:jc w:val="right"/>
          </w:pPr>
        </w:p>
      </w:tc>
    </w:tr>
  </w:tbl>
  <w:p w14:paraId="72FC826E" w14:textId="77777777" w:rsidR="7E3AA70B" w:rsidRDefault="7E3AA70B" w:rsidP="7E3AA70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950"/>
      <w:gridCol w:w="4950"/>
      <w:gridCol w:w="4950"/>
    </w:tblGrid>
    <w:tr w:rsidR="7E3AA70B" w14:paraId="2998FE6E" w14:textId="77777777" w:rsidTr="7E3AA70B">
      <w:trPr>
        <w:trHeight w:val="300"/>
      </w:trPr>
      <w:tc>
        <w:tcPr>
          <w:tcW w:w="4950" w:type="dxa"/>
        </w:tcPr>
        <w:p w14:paraId="4B260F81" w14:textId="77777777" w:rsidR="7E3AA70B" w:rsidRDefault="7E3AA70B" w:rsidP="7E3AA70B">
          <w:pPr>
            <w:pStyle w:val="Galvene"/>
            <w:ind w:left="-115"/>
            <w:jc w:val="left"/>
          </w:pPr>
        </w:p>
      </w:tc>
      <w:tc>
        <w:tcPr>
          <w:tcW w:w="4950" w:type="dxa"/>
        </w:tcPr>
        <w:p w14:paraId="0E2DAFF1" w14:textId="77777777" w:rsidR="7E3AA70B" w:rsidRDefault="7E3AA70B" w:rsidP="7E3AA70B">
          <w:pPr>
            <w:pStyle w:val="Galvene"/>
            <w:jc w:val="center"/>
          </w:pPr>
        </w:p>
      </w:tc>
      <w:tc>
        <w:tcPr>
          <w:tcW w:w="4950" w:type="dxa"/>
        </w:tcPr>
        <w:p w14:paraId="09C36F7F" w14:textId="77777777" w:rsidR="7E3AA70B" w:rsidRDefault="7E3AA70B" w:rsidP="7E3AA70B">
          <w:pPr>
            <w:pStyle w:val="Galvene"/>
            <w:ind w:right="-115"/>
            <w:jc w:val="right"/>
          </w:pPr>
        </w:p>
      </w:tc>
    </w:tr>
  </w:tbl>
  <w:p w14:paraId="6D658AA4" w14:textId="77777777" w:rsidR="7E3AA70B" w:rsidRDefault="7E3AA70B" w:rsidP="7E3AA70B">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950"/>
      <w:gridCol w:w="4950"/>
      <w:gridCol w:w="4950"/>
    </w:tblGrid>
    <w:tr w:rsidR="7E3AA70B" w14:paraId="63469E4E" w14:textId="77777777" w:rsidTr="7E3AA70B">
      <w:trPr>
        <w:trHeight w:val="300"/>
      </w:trPr>
      <w:tc>
        <w:tcPr>
          <w:tcW w:w="4950" w:type="dxa"/>
        </w:tcPr>
        <w:p w14:paraId="589880F1" w14:textId="77777777" w:rsidR="7E3AA70B" w:rsidRDefault="7E3AA70B" w:rsidP="7E3AA70B">
          <w:pPr>
            <w:pStyle w:val="Galvene"/>
            <w:ind w:left="-115"/>
            <w:jc w:val="left"/>
          </w:pPr>
        </w:p>
      </w:tc>
      <w:tc>
        <w:tcPr>
          <w:tcW w:w="4950" w:type="dxa"/>
        </w:tcPr>
        <w:p w14:paraId="6D97901D" w14:textId="77777777" w:rsidR="7E3AA70B" w:rsidRDefault="7E3AA70B" w:rsidP="7E3AA70B">
          <w:pPr>
            <w:pStyle w:val="Galvene"/>
            <w:jc w:val="center"/>
          </w:pPr>
        </w:p>
      </w:tc>
      <w:tc>
        <w:tcPr>
          <w:tcW w:w="4950" w:type="dxa"/>
        </w:tcPr>
        <w:p w14:paraId="6A809E52" w14:textId="77777777" w:rsidR="7E3AA70B" w:rsidRDefault="7E3AA70B" w:rsidP="7E3AA70B">
          <w:pPr>
            <w:pStyle w:val="Galvene"/>
            <w:ind w:right="-115"/>
            <w:jc w:val="right"/>
          </w:pPr>
        </w:p>
      </w:tc>
    </w:tr>
  </w:tbl>
  <w:p w14:paraId="27341378" w14:textId="77777777" w:rsidR="7E3AA70B" w:rsidRDefault="7E3AA70B" w:rsidP="7E3AA70B">
    <w:pPr>
      <w:pStyle w:val="Galve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950"/>
      <w:gridCol w:w="4950"/>
      <w:gridCol w:w="4950"/>
    </w:tblGrid>
    <w:tr w:rsidR="7E3AA70B" w14:paraId="7D4C171B" w14:textId="77777777" w:rsidTr="7E3AA70B">
      <w:trPr>
        <w:trHeight w:val="300"/>
      </w:trPr>
      <w:tc>
        <w:tcPr>
          <w:tcW w:w="4950" w:type="dxa"/>
        </w:tcPr>
        <w:p w14:paraId="351E48D2" w14:textId="77777777" w:rsidR="7E3AA70B" w:rsidRDefault="7E3AA70B" w:rsidP="7E3AA70B">
          <w:pPr>
            <w:pStyle w:val="Galvene"/>
            <w:ind w:left="-115"/>
            <w:jc w:val="left"/>
          </w:pPr>
        </w:p>
      </w:tc>
      <w:tc>
        <w:tcPr>
          <w:tcW w:w="4950" w:type="dxa"/>
        </w:tcPr>
        <w:p w14:paraId="65DC751B" w14:textId="77777777" w:rsidR="7E3AA70B" w:rsidRDefault="7E3AA70B" w:rsidP="7E3AA70B">
          <w:pPr>
            <w:pStyle w:val="Galvene"/>
            <w:jc w:val="center"/>
          </w:pPr>
        </w:p>
      </w:tc>
      <w:tc>
        <w:tcPr>
          <w:tcW w:w="4950" w:type="dxa"/>
        </w:tcPr>
        <w:p w14:paraId="55857E53" w14:textId="77777777" w:rsidR="7E3AA70B" w:rsidRDefault="7E3AA70B" w:rsidP="7E3AA70B">
          <w:pPr>
            <w:pStyle w:val="Galvene"/>
            <w:ind w:right="-115"/>
            <w:jc w:val="right"/>
          </w:pPr>
        </w:p>
      </w:tc>
    </w:tr>
  </w:tbl>
  <w:p w14:paraId="6B1F68A8" w14:textId="77777777" w:rsidR="7E3AA70B" w:rsidRDefault="7E3AA70B" w:rsidP="7E3AA70B">
    <w:pPr>
      <w:pStyle w:val="Galve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950"/>
      <w:gridCol w:w="4950"/>
      <w:gridCol w:w="4950"/>
    </w:tblGrid>
    <w:tr w:rsidR="7E3AA70B" w14:paraId="22D56E4C" w14:textId="77777777" w:rsidTr="7E3AA70B">
      <w:trPr>
        <w:trHeight w:val="300"/>
      </w:trPr>
      <w:tc>
        <w:tcPr>
          <w:tcW w:w="4950" w:type="dxa"/>
        </w:tcPr>
        <w:p w14:paraId="04D69EC6" w14:textId="77777777" w:rsidR="7E3AA70B" w:rsidRDefault="7E3AA70B" w:rsidP="7E3AA70B">
          <w:pPr>
            <w:pStyle w:val="Galvene"/>
            <w:ind w:left="-115"/>
            <w:jc w:val="left"/>
          </w:pPr>
        </w:p>
      </w:tc>
      <w:tc>
        <w:tcPr>
          <w:tcW w:w="4950" w:type="dxa"/>
        </w:tcPr>
        <w:p w14:paraId="3895C4E2" w14:textId="77777777" w:rsidR="7E3AA70B" w:rsidRDefault="7E3AA70B" w:rsidP="7E3AA70B">
          <w:pPr>
            <w:pStyle w:val="Galvene"/>
            <w:jc w:val="center"/>
          </w:pPr>
        </w:p>
      </w:tc>
      <w:tc>
        <w:tcPr>
          <w:tcW w:w="4950" w:type="dxa"/>
        </w:tcPr>
        <w:p w14:paraId="64AED95B" w14:textId="77777777" w:rsidR="7E3AA70B" w:rsidRDefault="7E3AA70B" w:rsidP="7E3AA70B">
          <w:pPr>
            <w:pStyle w:val="Galvene"/>
            <w:ind w:right="-115"/>
            <w:jc w:val="right"/>
          </w:pPr>
        </w:p>
      </w:tc>
    </w:tr>
  </w:tbl>
  <w:p w14:paraId="70F52536" w14:textId="77777777" w:rsidR="7E3AA70B" w:rsidRDefault="7E3AA70B" w:rsidP="7E3AA70B">
    <w:pPr>
      <w:pStyle w:val="Galven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05"/>
      <w:gridCol w:w="3305"/>
      <w:gridCol w:w="3305"/>
    </w:tblGrid>
    <w:tr w:rsidR="7E3AA70B" w14:paraId="17EF2615" w14:textId="77777777" w:rsidTr="7E3AA70B">
      <w:trPr>
        <w:trHeight w:val="300"/>
      </w:trPr>
      <w:tc>
        <w:tcPr>
          <w:tcW w:w="3305" w:type="dxa"/>
        </w:tcPr>
        <w:p w14:paraId="02BEF734" w14:textId="77777777" w:rsidR="7E3AA70B" w:rsidRDefault="7E3AA70B" w:rsidP="7E3AA70B">
          <w:pPr>
            <w:pStyle w:val="Galvene"/>
            <w:ind w:left="-115"/>
            <w:jc w:val="left"/>
          </w:pPr>
        </w:p>
      </w:tc>
      <w:tc>
        <w:tcPr>
          <w:tcW w:w="3305" w:type="dxa"/>
        </w:tcPr>
        <w:p w14:paraId="731E4A39" w14:textId="77777777" w:rsidR="7E3AA70B" w:rsidRDefault="7E3AA70B" w:rsidP="7E3AA70B">
          <w:pPr>
            <w:pStyle w:val="Galvene"/>
            <w:jc w:val="center"/>
          </w:pPr>
        </w:p>
      </w:tc>
      <w:tc>
        <w:tcPr>
          <w:tcW w:w="3305" w:type="dxa"/>
        </w:tcPr>
        <w:p w14:paraId="6C125FB9" w14:textId="77777777" w:rsidR="7E3AA70B" w:rsidRDefault="7E3AA70B" w:rsidP="7E3AA70B">
          <w:pPr>
            <w:pStyle w:val="Galvene"/>
            <w:ind w:right="-115"/>
            <w:jc w:val="right"/>
          </w:pPr>
        </w:p>
      </w:tc>
    </w:tr>
  </w:tbl>
  <w:p w14:paraId="4C94C06E" w14:textId="77777777" w:rsidR="7E3AA70B" w:rsidRDefault="7E3AA70B" w:rsidP="7E3AA70B">
    <w:pPr>
      <w:pStyle w:val="Galve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05"/>
      <w:gridCol w:w="3305"/>
      <w:gridCol w:w="3305"/>
    </w:tblGrid>
    <w:tr w:rsidR="7E3AA70B" w14:paraId="75C9F88F" w14:textId="77777777" w:rsidTr="7E3AA70B">
      <w:trPr>
        <w:trHeight w:val="300"/>
      </w:trPr>
      <w:tc>
        <w:tcPr>
          <w:tcW w:w="3305" w:type="dxa"/>
        </w:tcPr>
        <w:p w14:paraId="03077F1F" w14:textId="77777777" w:rsidR="7E3AA70B" w:rsidRDefault="7E3AA70B" w:rsidP="7E3AA70B">
          <w:pPr>
            <w:pStyle w:val="Galvene"/>
            <w:ind w:left="-115"/>
            <w:jc w:val="left"/>
          </w:pPr>
        </w:p>
      </w:tc>
      <w:tc>
        <w:tcPr>
          <w:tcW w:w="3305" w:type="dxa"/>
        </w:tcPr>
        <w:p w14:paraId="51A47BAA" w14:textId="77777777" w:rsidR="7E3AA70B" w:rsidRDefault="7E3AA70B" w:rsidP="7E3AA70B">
          <w:pPr>
            <w:pStyle w:val="Galvene"/>
            <w:jc w:val="center"/>
          </w:pPr>
        </w:p>
      </w:tc>
      <w:tc>
        <w:tcPr>
          <w:tcW w:w="3305" w:type="dxa"/>
        </w:tcPr>
        <w:p w14:paraId="2E28FEF6" w14:textId="77777777" w:rsidR="7E3AA70B" w:rsidRDefault="7E3AA70B" w:rsidP="7E3AA70B">
          <w:pPr>
            <w:pStyle w:val="Galvene"/>
            <w:ind w:right="-115"/>
            <w:jc w:val="right"/>
          </w:pPr>
        </w:p>
      </w:tc>
    </w:tr>
  </w:tbl>
  <w:p w14:paraId="605173F1" w14:textId="77777777" w:rsidR="7E3AA70B" w:rsidRDefault="7E3AA70B" w:rsidP="7E3AA70B">
    <w:pPr>
      <w:pStyle w:val="Galvene"/>
    </w:pPr>
  </w:p>
</w:hdr>
</file>

<file path=word/intelligence2.xml><?xml version="1.0" encoding="utf-8"?>
<int2:intelligence xmlns:int2="http://schemas.microsoft.com/office/intelligence/2020/intelligence" xmlns:oel="http://schemas.microsoft.com/office/2019/extlst">
  <int2:observations>
    <int2:bookmark int2:bookmarkName="_Int_b0MZsaBU" int2:invalidationBookmarkName="" int2:hashCode="Dri0SEOZ4d4jWI" int2:id="HXmQ5ZX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DBA"/>
    <w:multiLevelType w:val="multilevel"/>
    <w:tmpl w:val="FCC25C38"/>
    <w:lvl w:ilvl="0">
      <w:start w:val="1"/>
      <w:numFmt w:val="bullet"/>
      <w:pStyle w:val="AAListtext12"/>
      <w:lvlText w:val="-"/>
      <w:lvlJc w:val="left"/>
      <w:pPr>
        <w:ind w:left="720" w:hanging="360"/>
      </w:pPr>
      <w:rPr>
        <w:rFonts w:ascii="Courier New" w:eastAsia="Courier New" w:hAnsi="Courier New" w:cs="Courier New"/>
      </w:rPr>
    </w:lvl>
    <w:lvl w:ilvl="1">
      <w:start w:val="1"/>
      <w:numFmt w:val="bullet"/>
      <w:pStyle w:val="AAListtext11"/>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0366DD"/>
    <w:multiLevelType w:val="multilevel"/>
    <w:tmpl w:val="B290E044"/>
    <w:lvl w:ilvl="0">
      <w:start w:val="1"/>
      <w:numFmt w:val="decimal"/>
      <w:pStyle w:val="AAHeading1"/>
      <w:suff w:val="space"/>
      <w:lvlText w:val="%1."/>
      <w:lvlJc w:val="left"/>
      <w:pPr>
        <w:ind w:left="420" w:hanging="420"/>
      </w:pPr>
      <w:rPr>
        <w:rFonts w:hint="default"/>
        <w:b/>
      </w:rPr>
    </w:lvl>
    <w:lvl w:ilvl="1">
      <w:start w:val="1"/>
      <w:numFmt w:val="decimal"/>
      <w:pStyle w:val="AAHeading2"/>
      <w:suff w:val="space"/>
      <w:lvlText w:val="%1.%2."/>
      <w:lvlJc w:val="left"/>
      <w:pPr>
        <w:ind w:left="420" w:hanging="420"/>
      </w:pPr>
      <w:rPr>
        <w:rFonts w:hint="default"/>
        <w:b w:val="0"/>
      </w:rPr>
    </w:lvl>
    <w:lvl w:ilvl="2">
      <w:start w:val="1"/>
      <w:numFmt w:val="decimal"/>
      <w:pStyle w:val="AAL3"/>
      <w:lvlText w:val="%1.%2.%3."/>
      <w:lvlJc w:val="left"/>
      <w:pPr>
        <w:ind w:left="1146" w:hanging="720"/>
      </w:pPr>
      <w:rPr>
        <w:rFonts w:hint="default"/>
      </w:rPr>
    </w:lvl>
    <w:lvl w:ilvl="3">
      <w:start w:val="1"/>
      <w:numFmt w:val="decimal"/>
      <w:pStyle w:val="AAL4"/>
      <w:suff w:val="space"/>
      <w:lvlText w:val="%1.%2.%3.%4."/>
      <w:lvlJc w:val="left"/>
      <w:pPr>
        <w:ind w:left="720" w:hanging="720"/>
      </w:pPr>
      <w:rPr>
        <w:rFonts w:hint="default"/>
      </w:rPr>
    </w:lvl>
    <w:lvl w:ilvl="4">
      <w:start w:val="1"/>
      <w:numFmt w:val="decimal"/>
      <w:pStyle w:val="AAL51"/>
      <w:lvlText w:val="%1.%2.%3.%4.%5."/>
      <w:lvlJc w:val="left"/>
      <w:pPr>
        <w:ind w:left="1080" w:hanging="1080"/>
      </w:pPr>
      <w:rPr>
        <w:rFonts w:hint="default"/>
      </w:rPr>
    </w:lvl>
    <w:lvl w:ilvl="5">
      <w:start w:val="1"/>
      <w:numFmt w:val="decimal"/>
      <w:pStyle w:val="AAL61"/>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2241C6"/>
    <w:multiLevelType w:val="multilevel"/>
    <w:tmpl w:val="1A7A3EE6"/>
    <w:lvl w:ilvl="0">
      <w:start w:val="1"/>
      <w:numFmt w:val="decimal"/>
      <w:lvlText w:val="%1."/>
      <w:lvlJc w:val="left"/>
      <w:pPr>
        <w:ind w:left="912" w:hanging="437"/>
      </w:pPr>
      <w:rPr>
        <w:rFonts w:ascii="Times New Roman" w:eastAsia="Times New Roman" w:hAnsi="Times New Roman" w:cs="Times New Roman"/>
        <w:b/>
        <w:sz w:val="24"/>
        <w:szCs w:val="24"/>
      </w:rPr>
    </w:lvl>
    <w:lvl w:ilvl="1">
      <w:numFmt w:val="bullet"/>
      <w:lvlText w:val="•"/>
      <w:lvlJc w:val="left"/>
      <w:pPr>
        <w:ind w:left="1898" w:hanging="438"/>
      </w:pPr>
    </w:lvl>
    <w:lvl w:ilvl="2">
      <w:numFmt w:val="bullet"/>
      <w:lvlText w:val="•"/>
      <w:lvlJc w:val="left"/>
      <w:pPr>
        <w:ind w:left="2877" w:hanging="438"/>
      </w:pPr>
    </w:lvl>
    <w:lvl w:ilvl="3">
      <w:numFmt w:val="bullet"/>
      <w:lvlText w:val="•"/>
      <w:lvlJc w:val="left"/>
      <w:pPr>
        <w:ind w:left="3855" w:hanging="438"/>
      </w:pPr>
    </w:lvl>
    <w:lvl w:ilvl="4">
      <w:numFmt w:val="bullet"/>
      <w:lvlText w:val="•"/>
      <w:lvlJc w:val="left"/>
      <w:pPr>
        <w:ind w:left="4834" w:hanging="438"/>
      </w:pPr>
    </w:lvl>
    <w:lvl w:ilvl="5">
      <w:numFmt w:val="bullet"/>
      <w:lvlText w:val="•"/>
      <w:lvlJc w:val="left"/>
      <w:pPr>
        <w:ind w:left="5813" w:hanging="438"/>
      </w:pPr>
    </w:lvl>
    <w:lvl w:ilvl="6">
      <w:numFmt w:val="bullet"/>
      <w:lvlText w:val="•"/>
      <w:lvlJc w:val="left"/>
      <w:pPr>
        <w:ind w:left="6791" w:hanging="437"/>
      </w:pPr>
    </w:lvl>
    <w:lvl w:ilvl="7">
      <w:numFmt w:val="bullet"/>
      <w:lvlText w:val="•"/>
      <w:lvlJc w:val="left"/>
      <w:pPr>
        <w:ind w:left="7770" w:hanging="438"/>
      </w:pPr>
    </w:lvl>
    <w:lvl w:ilvl="8">
      <w:numFmt w:val="bullet"/>
      <w:lvlText w:val="•"/>
      <w:lvlJc w:val="left"/>
      <w:pPr>
        <w:ind w:left="8749" w:hanging="438"/>
      </w:pPr>
    </w:lvl>
  </w:abstractNum>
  <w:abstractNum w:abstractNumId="3" w15:restartNumberingAfterBreak="0">
    <w:nsid w:val="4C8965AD"/>
    <w:multiLevelType w:val="hybridMultilevel"/>
    <w:tmpl w:val="39920C68"/>
    <w:lvl w:ilvl="0" w:tplc="0A9C3D4E">
      <w:start w:val="1"/>
      <w:numFmt w:val="upperRoman"/>
      <w:lvlText w:val="%1."/>
      <w:lvlJc w:val="left"/>
      <w:pPr>
        <w:ind w:left="1582" w:hanging="72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4" w15:restartNumberingAfterBreak="0">
    <w:nsid w:val="67CC4143"/>
    <w:multiLevelType w:val="hybridMultilevel"/>
    <w:tmpl w:val="CD9691D8"/>
    <w:lvl w:ilvl="0" w:tplc="0426000F">
      <w:start w:val="1"/>
      <w:numFmt w:val="decimal"/>
      <w:lvlText w:val="%1."/>
      <w:lvlJc w:val="left"/>
      <w:pPr>
        <w:ind w:left="720" w:hanging="360"/>
      </w:pPr>
      <w:rPr>
        <w:rFonts w:hint="default"/>
      </w:rPr>
    </w:lvl>
    <w:lvl w:ilvl="1" w:tplc="04260013">
      <w:start w:val="1"/>
      <w:numFmt w:val="upperRoman"/>
      <w:lvlText w:val="%2."/>
      <w:lvlJc w:val="righ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DDC4E59"/>
    <w:multiLevelType w:val="hybridMultilevel"/>
    <w:tmpl w:val="BEAC5158"/>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1"/>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09"/>
    <w:rsid w:val="0000034C"/>
    <w:rsid w:val="00000BA6"/>
    <w:rsid w:val="00001966"/>
    <w:rsid w:val="00001FEB"/>
    <w:rsid w:val="000021DB"/>
    <w:rsid w:val="0000244E"/>
    <w:rsid w:val="00002484"/>
    <w:rsid w:val="00002CB9"/>
    <w:rsid w:val="00002F57"/>
    <w:rsid w:val="00003267"/>
    <w:rsid w:val="000037F8"/>
    <w:rsid w:val="00003973"/>
    <w:rsid w:val="00004853"/>
    <w:rsid w:val="00004DBD"/>
    <w:rsid w:val="000055D1"/>
    <w:rsid w:val="00005D39"/>
    <w:rsid w:val="0000636B"/>
    <w:rsid w:val="0000638A"/>
    <w:rsid w:val="00006520"/>
    <w:rsid w:val="000068A2"/>
    <w:rsid w:val="0000737B"/>
    <w:rsid w:val="00007CC1"/>
    <w:rsid w:val="00010190"/>
    <w:rsid w:val="000101EF"/>
    <w:rsid w:val="00010E96"/>
    <w:rsid w:val="00011022"/>
    <w:rsid w:val="000117C0"/>
    <w:rsid w:val="00011994"/>
    <w:rsid w:val="00013221"/>
    <w:rsid w:val="00013589"/>
    <w:rsid w:val="00013900"/>
    <w:rsid w:val="00014F49"/>
    <w:rsid w:val="00014F5A"/>
    <w:rsid w:val="0001539C"/>
    <w:rsid w:val="0001545F"/>
    <w:rsid w:val="00015ADB"/>
    <w:rsid w:val="00015B3D"/>
    <w:rsid w:val="00015E43"/>
    <w:rsid w:val="00016C50"/>
    <w:rsid w:val="00016D8F"/>
    <w:rsid w:val="00016DEC"/>
    <w:rsid w:val="0001715E"/>
    <w:rsid w:val="000174D2"/>
    <w:rsid w:val="0001755F"/>
    <w:rsid w:val="000176F2"/>
    <w:rsid w:val="00017BB3"/>
    <w:rsid w:val="0002007C"/>
    <w:rsid w:val="000200C8"/>
    <w:rsid w:val="000205A8"/>
    <w:rsid w:val="00020727"/>
    <w:rsid w:val="000208A1"/>
    <w:rsid w:val="00020905"/>
    <w:rsid w:val="00021F65"/>
    <w:rsid w:val="0002225C"/>
    <w:rsid w:val="00022787"/>
    <w:rsid w:val="00022DD4"/>
    <w:rsid w:val="00022F22"/>
    <w:rsid w:val="0002316F"/>
    <w:rsid w:val="00023245"/>
    <w:rsid w:val="00023566"/>
    <w:rsid w:val="00023DC4"/>
    <w:rsid w:val="00024443"/>
    <w:rsid w:val="0002499E"/>
    <w:rsid w:val="0002590F"/>
    <w:rsid w:val="00025E25"/>
    <w:rsid w:val="0002610A"/>
    <w:rsid w:val="00026798"/>
    <w:rsid w:val="00027092"/>
    <w:rsid w:val="0002748E"/>
    <w:rsid w:val="00027D88"/>
    <w:rsid w:val="00027DBC"/>
    <w:rsid w:val="000304FC"/>
    <w:rsid w:val="000307D8"/>
    <w:rsid w:val="00030934"/>
    <w:rsid w:val="00030BD6"/>
    <w:rsid w:val="0003153A"/>
    <w:rsid w:val="00032502"/>
    <w:rsid w:val="00032841"/>
    <w:rsid w:val="0003315B"/>
    <w:rsid w:val="00033288"/>
    <w:rsid w:val="00033B6F"/>
    <w:rsid w:val="00033C9B"/>
    <w:rsid w:val="0003472A"/>
    <w:rsid w:val="00034827"/>
    <w:rsid w:val="0003491B"/>
    <w:rsid w:val="00034C3C"/>
    <w:rsid w:val="00035394"/>
    <w:rsid w:val="0003569A"/>
    <w:rsid w:val="00035A10"/>
    <w:rsid w:val="00036A68"/>
    <w:rsid w:val="00036DE2"/>
    <w:rsid w:val="0003760D"/>
    <w:rsid w:val="000403A9"/>
    <w:rsid w:val="0004162D"/>
    <w:rsid w:val="00041A0A"/>
    <w:rsid w:val="000430DE"/>
    <w:rsid w:val="0004359D"/>
    <w:rsid w:val="000435EC"/>
    <w:rsid w:val="00043C72"/>
    <w:rsid w:val="00044276"/>
    <w:rsid w:val="000442C7"/>
    <w:rsid w:val="000442FD"/>
    <w:rsid w:val="00044C86"/>
    <w:rsid w:val="00044D3C"/>
    <w:rsid w:val="00044D9F"/>
    <w:rsid w:val="00044F58"/>
    <w:rsid w:val="00045A74"/>
    <w:rsid w:val="00045AD1"/>
    <w:rsid w:val="00046032"/>
    <w:rsid w:val="0004633D"/>
    <w:rsid w:val="0004656B"/>
    <w:rsid w:val="0004663A"/>
    <w:rsid w:val="000467BF"/>
    <w:rsid w:val="000471FE"/>
    <w:rsid w:val="0004723F"/>
    <w:rsid w:val="0004737E"/>
    <w:rsid w:val="00050318"/>
    <w:rsid w:val="00050372"/>
    <w:rsid w:val="0005042A"/>
    <w:rsid w:val="000507BD"/>
    <w:rsid w:val="00050EDC"/>
    <w:rsid w:val="0005116A"/>
    <w:rsid w:val="000513D2"/>
    <w:rsid w:val="00051A8D"/>
    <w:rsid w:val="000528B1"/>
    <w:rsid w:val="00052E07"/>
    <w:rsid w:val="00052E0A"/>
    <w:rsid w:val="00053177"/>
    <w:rsid w:val="00053372"/>
    <w:rsid w:val="00053956"/>
    <w:rsid w:val="00053DE3"/>
    <w:rsid w:val="00053E18"/>
    <w:rsid w:val="000540A0"/>
    <w:rsid w:val="0005472C"/>
    <w:rsid w:val="000562D9"/>
    <w:rsid w:val="00056B37"/>
    <w:rsid w:val="000571B8"/>
    <w:rsid w:val="0005728E"/>
    <w:rsid w:val="000607AE"/>
    <w:rsid w:val="00060C05"/>
    <w:rsid w:val="0006104A"/>
    <w:rsid w:val="00061C9F"/>
    <w:rsid w:val="000620EA"/>
    <w:rsid w:val="00062F51"/>
    <w:rsid w:val="00062FFA"/>
    <w:rsid w:val="00063492"/>
    <w:rsid w:val="00063648"/>
    <w:rsid w:val="00063DF1"/>
    <w:rsid w:val="000640C5"/>
    <w:rsid w:val="00064419"/>
    <w:rsid w:val="000660DC"/>
    <w:rsid w:val="00066182"/>
    <w:rsid w:val="0006659B"/>
    <w:rsid w:val="00066720"/>
    <w:rsid w:val="00066A3B"/>
    <w:rsid w:val="00066D33"/>
    <w:rsid w:val="00067029"/>
    <w:rsid w:val="00067AB3"/>
    <w:rsid w:val="00067B59"/>
    <w:rsid w:val="0007021E"/>
    <w:rsid w:val="000702D9"/>
    <w:rsid w:val="000703E2"/>
    <w:rsid w:val="00070D04"/>
    <w:rsid w:val="00070DA5"/>
    <w:rsid w:val="00070F88"/>
    <w:rsid w:val="00071B3D"/>
    <w:rsid w:val="00071C4F"/>
    <w:rsid w:val="000721DB"/>
    <w:rsid w:val="000723A5"/>
    <w:rsid w:val="000724D7"/>
    <w:rsid w:val="000726DE"/>
    <w:rsid w:val="00072888"/>
    <w:rsid w:val="00072EDE"/>
    <w:rsid w:val="000730FA"/>
    <w:rsid w:val="00073F13"/>
    <w:rsid w:val="000740FC"/>
    <w:rsid w:val="00074303"/>
    <w:rsid w:val="0007447B"/>
    <w:rsid w:val="00074755"/>
    <w:rsid w:val="00074780"/>
    <w:rsid w:val="000748B8"/>
    <w:rsid w:val="00074A97"/>
    <w:rsid w:val="00075151"/>
    <w:rsid w:val="000764BE"/>
    <w:rsid w:val="000769E7"/>
    <w:rsid w:val="00076AC2"/>
    <w:rsid w:val="00077DD2"/>
    <w:rsid w:val="000804F8"/>
    <w:rsid w:val="000806AC"/>
    <w:rsid w:val="00080B1B"/>
    <w:rsid w:val="00081FD4"/>
    <w:rsid w:val="00083288"/>
    <w:rsid w:val="00083DE1"/>
    <w:rsid w:val="000840B4"/>
    <w:rsid w:val="000840B8"/>
    <w:rsid w:val="0008437A"/>
    <w:rsid w:val="00084D3D"/>
    <w:rsid w:val="00085FBF"/>
    <w:rsid w:val="000861CE"/>
    <w:rsid w:val="00087098"/>
    <w:rsid w:val="000873D9"/>
    <w:rsid w:val="00087C51"/>
    <w:rsid w:val="00087D4B"/>
    <w:rsid w:val="000906D1"/>
    <w:rsid w:val="00090706"/>
    <w:rsid w:val="00090B53"/>
    <w:rsid w:val="0009100D"/>
    <w:rsid w:val="0009108E"/>
    <w:rsid w:val="00091112"/>
    <w:rsid w:val="00091A4E"/>
    <w:rsid w:val="0009206A"/>
    <w:rsid w:val="00092102"/>
    <w:rsid w:val="000934C4"/>
    <w:rsid w:val="000936F7"/>
    <w:rsid w:val="000938C4"/>
    <w:rsid w:val="00093E15"/>
    <w:rsid w:val="000944A8"/>
    <w:rsid w:val="00094980"/>
    <w:rsid w:val="00095C49"/>
    <w:rsid w:val="00096491"/>
    <w:rsid w:val="00096925"/>
    <w:rsid w:val="0009717B"/>
    <w:rsid w:val="00097586"/>
    <w:rsid w:val="000975C6"/>
    <w:rsid w:val="00097A0E"/>
    <w:rsid w:val="00097E01"/>
    <w:rsid w:val="00097F0E"/>
    <w:rsid w:val="000A0648"/>
    <w:rsid w:val="000A10A5"/>
    <w:rsid w:val="000A1465"/>
    <w:rsid w:val="000A1CD6"/>
    <w:rsid w:val="000A2083"/>
    <w:rsid w:val="000A2570"/>
    <w:rsid w:val="000A2CF7"/>
    <w:rsid w:val="000A4F6F"/>
    <w:rsid w:val="000A69E1"/>
    <w:rsid w:val="000A72FB"/>
    <w:rsid w:val="000B0D81"/>
    <w:rsid w:val="000B1CD5"/>
    <w:rsid w:val="000B1D33"/>
    <w:rsid w:val="000B23ED"/>
    <w:rsid w:val="000B2779"/>
    <w:rsid w:val="000B2F0C"/>
    <w:rsid w:val="000B3105"/>
    <w:rsid w:val="000B3596"/>
    <w:rsid w:val="000B3720"/>
    <w:rsid w:val="000B3807"/>
    <w:rsid w:val="000B3BBC"/>
    <w:rsid w:val="000B3BE2"/>
    <w:rsid w:val="000B4082"/>
    <w:rsid w:val="000B455E"/>
    <w:rsid w:val="000B58E7"/>
    <w:rsid w:val="000B69B0"/>
    <w:rsid w:val="000B6DFB"/>
    <w:rsid w:val="000B798E"/>
    <w:rsid w:val="000C0CEE"/>
    <w:rsid w:val="000C0F3B"/>
    <w:rsid w:val="000C1E74"/>
    <w:rsid w:val="000C21FF"/>
    <w:rsid w:val="000C32B4"/>
    <w:rsid w:val="000C35CE"/>
    <w:rsid w:val="000C37B7"/>
    <w:rsid w:val="000C37EC"/>
    <w:rsid w:val="000C3888"/>
    <w:rsid w:val="000C4523"/>
    <w:rsid w:val="000C4A61"/>
    <w:rsid w:val="000C4D03"/>
    <w:rsid w:val="000C548A"/>
    <w:rsid w:val="000C58F8"/>
    <w:rsid w:val="000C5B37"/>
    <w:rsid w:val="000C5CEF"/>
    <w:rsid w:val="000C652F"/>
    <w:rsid w:val="000C6DC9"/>
    <w:rsid w:val="000C7AB1"/>
    <w:rsid w:val="000C7AC0"/>
    <w:rsid w:val="000C7D36"/>
    <w:rsid w:val="000C7E9A"/>
    <w:rsid w:val="000D0471"/>
    <w:rsid w:val="000D142C"/>
    <w:rsid w:val="000D16B8"/>
    <w:rsid w:val="000D1CCD"/>
    <w:rsid w:val="000D1E15"/>
    <w:rsid w:val="000D1E26"/>
    <w:rsid w:val="000D1FF9"/>
    <w:rsid w:val="000D2364"/>
    <w:rsid w:val="000D2883"/>
    <w:rsid w:val="000D30B2"/>
    <w:rsid w:val="000D3ABA"/>
    <w:rsid w:val="000D3C3C"/>
    <w:rsid w:val="000D481F"/>
    <w:rsid w:val="000D4DA8"/>
    <w:rsid w:val="000D55C5"/>
    <w:rsid w:val="000D5DF2"/>
    <w:rsid w:val="000D5F66"/>
    <w:rsid w:val="000D6B40"/>
    <w:rsid w:val="000D6CCE"/>
    <w:rsid w:val="000D700E"/>
    <w:rsid w:val="000D7E92"/>
    <w:rsid w:val="000E00D6"/>
    <w:rsid w:val="000E0939"/>
    <w:rsid w:val="000E0F83"/>
    <w:rsid w:val="000E1F1B"/>
    <w:rsid w:val="000E204A"/>
    <w:rsid w:val="000E2764"/>
    <w:rsid w:val="000E2768"/>
    <w:rsid w:val="000E2E8F"/>
    <w:rsid w:val="000E47E3"/>
    <w:rsid w:val="000E4879"/>
    <w:rsid w:val="000E4B7F"/>
    <w:rsid w:val="000E5C78"/>
    <w:rsid w:val="000E6A38"/>
    <w:rsid w:val="000E6BDA"/>
    <w:rsid w:val="000E728A"/>
    <w:rsid w:val="000E758C"/>
    <w:rsid w:val="000E7919"/>
    <w:rsid w:val="000E7D8C"/>
    <w:rsid w:val="000F078E"/>
    <w:rsid w:val="000F11DE"/>
    <w:rsid w:val="000F147B"/>
    <w:rsid w:val="000F151D"/>
    <w:rsid w:val="000F1983"/>
    <w:rsid w:val="000F2BF9"/>
    <w:rsid w:val="000F2C03"/>
    <w:rsid w:val="000F2F0C"/>
    <w:rsid w:val="000F304C"/>
    <w:rsid w:val="000F3C93"/>
    <w:rsid w:val="000F3DFA"/>
    <w:rsid w:val="000F4D03"/>
    <w:rsid w:val="000F5046"/>
    <w:rsid w:val="000F52AF"/>
    <w:rsid w:val="000F569C"/>
    <w:rsid w:val="000F5796"/>
    <w:rsid w:val="000F57CA"/>
    <w:rsid w:val="000F5938"/>
    <w:rsid w:val="000F69D6"/>
    <w:rsid w:val="000F754C"/>
    <w:rsid w:val="000F7707"/>
    <w:rsid w:val="001002B8"/>
    <w:rsid w:val="0010091E"/>
    <w:rsid w:val="00100940"/>
    <w:rsid w:val="00100FDB"/>
    <w:rsid w:val="0010148D"/>
    <w:rsid w:val="00101D14"/>
    <w:rsid w:val="0010212D"/>
    <w:rsid w:val="00102871"/>
    <w:rsid w:val="0010341B"/>
    <w:rsid w:val="00103456"/>
    <w:rsid w:val="00103B7F"/>
    <w:rsid w:val="00103EBC"/>
    <w:rsid w:val="00105C9E"/>
    <w:rsid w:val="001062DF"/>
    <w:rsid w:val="001064C0"/>
    <w:rsid w:val="0010653B"/>
    <w:rsid w:val="00106566"/>
    <w:rsid w:val="0010759C"/>
    <w:rsid w:val="00107A5A"/>
    <w:rsid w:val="001100B1"/>
    <w:rsid w:val="0011094B"/>
    <w:rsid w:val="00110F30"/>
    <w:rsid w:val="00111BB2"/>
    <w:rsid w:val="00111C41"/>
    <w:rsid w:val="00112814"/>
    <w:rsid w:val="001129B4"/>
    <w:rsid w:val="0011315B"/>
    <w:rsid w:val="001135C4"/>
    <w:rsid w:val="0011369D"/>
    <w:rsid w:val="00114633"/>
    <w:rsid w:val="0011483F"/>
    <w:rsid w:val="00114C00"/>
    <w:rsid w:val="00114DB1"/>
    <w:rsid w:val="00115282"/>
    <w:rsid w:val="00115350"/>
    <w:rsid w:val="00115897"/>
    <w:rsid w:val="0011656F"/>
    <w:rsid w:val="0011717C"/>
    <w:rsid w:val="001172D7"/>
    <w:rsid w:val="00117703"/>
    <w:rsid w:val="00117B94"/>
    <w:rsid w:val="00120609"/>
    <w:rsid w:val="001211DA"/>
    <w:rsid w:val="00121351"/>
    <w:rsid w:val="00121ACD"/>
    <w:rsid w:val="00121CAB"/>
    <w:rsid w:val="001220B3"/>
    <w:rsid w:val="00122452"/>
    <w:rsid w:val="001225AB"/>
    <w:rsid w:val="00122A42"/>
    <w:rsid w:val="00122B14"/>
    <w:rsid w:val="00122BDE"/>
    <w:rsid w:val="0012329B"/>
    <w:rsid w:val="0012357F"/>
    <w:rsid w:val="001236F3"/>
    <w:rsid w:val="00123BA3"/>
    <w:rsid w:val="00124966"/>
    <w:rsid w:val="00125EFC"/>
    <w:rsid w:val="001266FE"/>
    <w:rsid w:val="00126784"/>
    <w:rsid w:val="00127475"/>
    <w:rsid w:val="00130AF5"/>
    <w:rsid w:val="00130B7B"/>
    <w:rsid w:val="001311BD"/>
    <w:rsid w:val="00132092"/>
    <w:rsid w:val="00132B0E"/>
    <w:rsid w:val="001330E5"/>
    <w:rsid w:val="00133AB7"/>
    <w:rsid w:val="00133BCD"/>
    <w:rsid w:val="001345FC"/>
    <w:rsid w:val="00135783"/>
    <w:rsid w:val="00135C8E"/>
    <w:rsid w:val="00135E63"/>
    <w:rsid w:val="001367B9"/>
    <w:rsid w:val="001369F3"/>
    <w:rsid w:val="00136BEF"/>
    <w:rsid w:val="00137BFA"/>
    <w:rsid w:val="00137E9C"/>
    <w:rsid w:val="00140266"/>
    <w:rsid w:val="00140856"/>
    <w:rsid w:val="00140D71"/>
    <w:rsid w:val="0014114E"/>
    <w:rsid w:val="00141454"/>
    <w:rsid w:val="00141722"/>
    <w:rsid w:val="00141B92"/>
    <w:rsid w:val="00141BBD"/>
    <w:rsid w:val="001436AC"/>
    <w:rsid w:val="0014492E"/>
    <w:rsid w:val="00144F64"/>
    <w:rsid w:val="001450CF"/>
    <w:rsid w:val="001451C8"/>
    <w:rsid w:val="001460DC"/>
    <w:rsid w:val="001467BD"/>
    <w:rsid w:val="00147B19"/>
    <w:rsid w:val="00147DD7"/>
    <w:rsid w:val="00147EC6"/>
    <w:rsid w:val="001502CC"/>
    <w:rsid w:val="00151370"/>
    <w:rsid w:val="00151A71"/>
    <w:rsid w:val="00152690"/>
    <w:rsid w:val="00152878"/>
    <w:rsid w:val="00153A81"/>
    <w:rsid w:val="001541E6"/>
    <w:rsid w:val="001546D7"/>
    <w:rsid w:val="00154BAF"/>
    <w:rsid w:val="0015571A"/>
    <w:rsid w:val="00155ACA"/>
    <w:rsid w:val="00155B35"/>
    <w:rsid w:val="001575AC"/>
    <w:rsid w:val="00157A59"/>
    <w:rsid w:val="00157C02"/>
    <w:rsid w:val="00157E0F"/>
    <w:rsid w:val="00160357"/>
    <w:rsid w:val="0016085F"/>
    <w:rsid w:val="001612A1"/>
    <w:rsid w:val="00161BBA"/>
    <w:rsid w:val="00161C16"/>
    <w:rsid w:val="00162D17"/>
    <w:rsid w:val="00163CC7"/>
    <w:rsid w:val="001652E1"/>
    <w:rsid w:val="0016542C"/>
    <w:rsid w:val="00166430"/>
    <w:rsid w:val="00166D38"/>
    <w:rsid w:val="001700F5"/>
    <w:rsid w:val="001703FF"/>
    <w:rsid w:val="00170F63"/>
    <w:rsid w:val="00171101"/>
    <w:rsid w:val="00171F38"/>
    <w:rsid w:val="0017285D"/>
    <w:rsid w:val="00172AAE"/>
    <w:rsid w:val="0017330A"/>
    <w:rsid w:val="0017455B"/>
    <w:rsid w:val="00174D68"/>
    <w:rsid w:val="00174F64"/>
    <w:rsid w:val="001750CF"/>
    <w:rsid w:val="00176021"/>
    <w:rsid w:val="00176417"/>
    <w:rsid w:val="00176453"/>
    <w:rsid w:val="0017648C"/>
    <w:rsid w:val="001764B2"/>
    <w:rsid w:val="001769E7"/>
    <w:rsid w:val="00176F52"/>
    <w:rsid w:val="0017773A"/>
    <w:rsid w:val="00177855"/>
    <w:rsid w:val="00177B86"/>
    <w:rsid w:val="00180093"/>
    <w:rsid w:val="001806E4"/>
    <w:rsid w:val="00180E7D"/>
    <w:rsid w:val="00181BB2"/>
    <w:rsid w:val="001831F3"/>
    <w:rsid w:val="00183495"/>
    <w:rsid w:val="001834F1"/>
    <w:rsid w:val="0018360F"/>
    <w:rsid w:val="001842D2"/>
    <w:rsid w:val="00184B26"/>
    <w:rsid w:val="00184BBC"/>
    <w:rsid w:val="00184C41"/>
    <w:rsid w:val="00184DF4"/>
    <w:rsid w:val="00184FE7"/>
    <w:rsid w:val="00185244"/>
    <w:rsid w:val="001854CA"/>
    <w:rsid w:val="00185877"/>
    <w:rsid w:val="00185E62"/>
    <w:rsid w:val="00185F8C"/>
    <w:rsid w:val="0018679C"/>
    <w:rsid w:val="00186B61"/>
    <w:rsid w:val="001875BC"/>
    <w:rsid w:val="001877B8"/>
    <w:rsid w:val="00187D6D"/>
    <w:rsid w:val="00190C29"/>
    <w:rsid w:val="00190D16"/>
    <w:rsid w:val="0019126F"/>
    <w:rsid w:val="001919F2"/>
    <w:rsid w:val="00191A99"/>
    <w:rsid w:val="001920FE"/>
    <w:rsid w:val="00192C34"/>
    <w:rsid w:val="00193538"/>
    <w:rsid w:val="00193E86"/>
    <w:rsid w:val="001940BB"/>
    <w:rsid w:val="001969F8"/>
    <w:rsid w:val="00197B3C"/>
    <w:rsid w:val="00197BD4"/>
    <w:rsid w:val="001A0951"/>
    <w:rsid w:val="001A1508"/>
    <w:rsid w:val="001A225F"/>
    <w:rsid w:val="001A260C"/>
    <w:rsid w:val="001A4493"/>
    <w:rsid w:val="001A4684"/>
    <w:rsid w:val="001A4FD1"/>
    <w:rsid w:val="001A6404"/>
    <w:rsid w:val="001A69BD"/>
    <w:rsid w:val="001A6D77"/>
    <w:rsid w:val="001A743F"/>
    <w:rsid w:val="001A762A"/>
    <w:rsid w:val="001A76DE"/>
    <w:rsid w:val="001A7829"/>
    <w:rsid w:val="001B00BE"/>
    <w:rsid w:val="001B02AC"/>
    <w:rsid w:val="001B091A"/>
    <w:rsid w:val="001B106E"/>
    <w:rsid w:val="001B1283"/>
    <w:rsid w:val="001B1B99"/>
    <w:rsid w:val="001B2BE9"/>
    <w:rsid w:val="001B450D"/>
    <w:rsid w:val="001B4766"/>
    <w:rsid w:val="001B4EBF"/>
    <w:rsid w:val="001B58CF"/>
    <w:rsid w:val="001B5B1C"/>
    <w:rsid w:val="001B62DE"/>
    <w:rsid w:val="001B69AF"/>
    <w:rsid w:val="001B73D5"/>
    <w:rsid w:val="001B7B25"/>
    <w:rsid w:val="001C0288"/>
    <w:rsid w:val="001C0F17"/>
    <w:rsid w:val="001C1140"/>
    <w:rsid w:val="001C1DC1"/>
    <w:rsid w:val="001C1EDA"/>
    <w:rsid w:val="001C26B7"/>
    <w:rsid w:val="001C2958"/>
    <w:rsid w:val="001C3527"/>
    <w:rsid w:val="001C36CD"/>
    <w:rsid w:val="001C3D10"/>
    <w:rsid w:val="001C3FFD"/>
    <w:rsid w:val="001C4429"/>
    <w:rsid w:val="001C4E13"/>
    <w:rsid w:val="001C4F96"/>
    <w:rsid w:val="001C545A"/>
    <w:rsid w:val="001C5671"/>
    <w:rsid w:val="001C5F97"/>
    <w:rsid w:val="001C66E9"/>
    <w:rsid w:val="001C710A"/>
    <w:rsid w:val="001C7A2F"/>
    <w:rsid w:val="001D1D58"/>
    <w:rsid w:val="001D223B"/>
    <w:rsid w:val="001D2B8F"/>
    <w:rsid w:val="001D42D5"/>
    <w:rsid w:val="001D4630"/>
    <w:rsid w:val="001D4F62"/>
    <w:rsid w:val="001D5730"/>
    <w:rsid w:val="001D59B4"/>
    <w:rsid w:val="001D5C4D"/>
    <w:rsid w:val="001D5EB1"/>
    <w:rsid w:val="001D614D"/>
    <w:rsid w:val="001D67C2"/>
    <w:rsid w:val="001D6969"/>
    <w:rsid w:val="001D6D2E"/>
    <w:rsid w:val="001D721E"/>
    <w:rsid w:val="001E112D"/>
    <w:rsid w:val="001E16A4"/>
    <w:rsid w:val="001E23FD"/>
    <w:rsid w:val="001E2899"/>
    <w:rsid w:val="001E2921"/>
    <w:rsid w:val="001E2A37"/>
    <w:rsid w:val="001E2C09"/>
    <w:rsid w:val="001E31F0"/>
    <w:rsid w:val="001E3948"/>
    <w:rsid w:val="001E3AD2"/>
    <w:rsid w:val="001E3F43"/>
    <w:rsid w:val="001E42AB"/>
    <w:rsid w:val="001E5887"/>
    <w:rsid w:val="001E5B30"/>
    <w:rsid w:val="001E6207"/>
    <w:rsid w:val="001E6278"/>
    <w:rsid w:val="001E6347"/>
    <w:rsid w:val="001E756B"/>
    <w:rsid w:val="001E7B9E"/>
    <w:rsid w:val="001E7E5A"/>
    <w:rsid w:val="001E7E80"/>
    <w:rsid w:val="001F129B"/>
    <w:rsid w:val="001F1366"/>
    <w:rsid w:val="001F136C"/>
    <w:rsid w:val="001F1631"/>
    <w:rsid w:val="001F1637"/>
    <w:rsid w:val="001F2215"/>
    <w:rsid w:val="001F261B"/>
    <w:rsid w:val="001F2A7A"/>
    <w:rsid w:val="001F381B"/>
    <w:rsid w:val="001F3F9F"/>
    <w:rsid w:val="001F42B5"/>
    <w:rsid w:val="001F4405"/>
    <w:rsid w:val="001F4719"/>
    <w:rsid w:val="001F4FA5"/>
    <w:rsid w:val="001F53D6"/>
    <w:rsid w:val="001F62C2"/>
    <w:rsid w:val="001F653C"/>
    <w:rsid w:val="001F661A"/>
    <w:rsid w:val="001F6955"/>
    <w:rsid w:val="001F7554"/>
    <w:rsid w:val="00200E94"/>
    <w:rsid w:val="00201395"/>
    <w:rsid w:val="00201A45"/>
    <w:rsid w:val="00201B5C"/>
    <w:rsid w:val="0020212D"/>
    <w:rsid w:val="00202567"/>
    <w:rsid w:val="00202AEF"/>
    <w:rsid w:val="00202CF8"/>
    <w:rsid w:val="00203D4E"/>
    <w:rsid w:val="00204813"/>
    <w:rsid w:val="00205685"/>
    <w:rsid w:val="002057DD"/>
    <w:rsid w:val="002064CB"/>
    <w:rsid w:val="00206676"/>
    <w:rsid w:val="00207844"/>
    <w:rsid w:val="00207D7C"/>
    <w:rsid w:val="002115BD"/>
    <w:rsid w:val="002119AF"/>
    <w:rsid w:val="00212FB2"/>
    <w:rsid w:val="00214482"/>
    <w:rsid w:val="00214568"/>
    <w:rsid w:val="002200E4"/>
    <w:rsid w:val="00220592"/>
    <w:rsid w:val="0022075C"/>
    <w:rsid w:val="00221619"/>
    <w:rsid w:val="00221EF6"/>
    <w:rsid w:val="0022255B"/>
    <w:rsid w:val="0022277C"/>
    <w:rsid w:val="0022296D"/>
    <w:rsid w:val="00222C27"/>
    <w:rsid w:val="00223F64"/>
    <w:rsid w:val="00224AC0"/>
    <w:rsid w:val="00225030"/>
    <w:rsid w:val="002253A1"/>
    <w:rsid w:val="00225E60"/>
    <w:rsid w:val="002265C3"/>
    <w:rsid w:val="00226AED"/>
    <w:rsid w:val="00226FBE"/>
    <w:rsid w:val="00227577"/>
    <w:rsid w:val="0022771E"/>
    <w:rsid w:val="00227B1B"/>
    <w:rsid w:val="00227BC3"/>
    <w:rsid w:val="00227DBE"/>
    <w:rsid w:val="00227E19"/>
    <w:rsid w:val="00230C59"/>
    <w:rsid w:val="00231385"/>
    <w:rsid w:val="002313CC"/>
    <w:rsid w:val="00231C94"/>
    <w:rsid w:val="00231CEC"/>
    <w:rsid w:val="00231E52"/>
    <w:rsid w:val="00231EFA"/>
    <w:rsid w:val="00232324"/>
    <w:rsid w:val="002324F5"/>
    <w:rsid w:val="0023271C"/>
    <w:rsid w:val="0023272F"/>
    <w:rsid w:val="002330A1"/>
    <w:rsid w:val="00233334"/>
    <w:rsid w:val="00233450"/>
    <w:rsid w:val="00233528"/>
    <w:rsid w:val="00233CA5"/>
    <w:rsid w:val="0023403C"/>
    <w:rsid w:val="0023450E"/>
    <w:rsid w:val="00235424"/>
    <w:rsid w:val="00235BCF"/>
    <w:rsid w:val="00236BF5"/>
    <w:rsid w:val="0023702F"/>
    <w:rsid w:val="00237542"/>
    <w:rsid w:val="002378B9"/>
    <w:rsid w:val="00237D2B"/>
    <w:rsid w:val="00240853"/>
    <w:rsid w:val="002409FC"/>
    <w:rsid w:val="00240AA4"/>
    <w:rsid w:val="00241C6B"/>
    <w:rsid w:val="00241E74"/>
    <w:rsid w:val="00241E99"/>
    <w:rsid w:val="0024203C"/>
    <w:rsid w:val="00242318"/>
    <w:rsid w:val="002427E1"/>
    <w:rsid w:val="00242BD0"/>
    <w:rsid w:val="0024307B"/>
    <w:rsid w:val="002430D6"/>
    <w:rsid w:val="00243F72"/>
    <w:rsid w:val="0024401F"/>
    <w:rsid w:val="002443E5"/>
    <w:rsid w:val="0024441A"/>
    <w:rsid w:val="0024489B"/>
    <w:rsid w:val="00244A36"/>
    <w:rsid w:val="00244D9A"/>
    <w:rsid w:val="00244E91"/>
    <w:rsid w:val="00245CA1"/>
    <w:rsid w:val="00245E64"/>
    <w:rsid w:val="00245ED7"/>
    <w:rsid w:val="002460B8"/>
    <w:rsid w:val="0024637F"/>
    <w:rsid w:val="002463A7"/>
    <w:rsid w:val="00246496"/>
    <w:rsid w:val="00246E40"/>
    <w:rsid w:val="00247282"/>
    <w:rsid w:val="00247808"/>
    <w:rsid w:val="00247B9B"/>
    <w:rsid w:val="00251262"/>
    <w:rsid w:val="00251287"/>
    <w:rsid w:val="0025230D"/>
    <w:rsid w:val="00253302"/>
    <w:rsid w:val="00253749"/>
    <w:rsid w:val="00253F17"/>
    <w:rsid w:val="00254558"/>
    <w:rsid w:val="00254844"/>
    <w:rsid w:val="00254CCD"/>
    <w:rsid w:val="00254FE0"/>
    <w:rsid w:val="00255052"/>
    <w:rsid w:val="0025595E"/>
    <w:rsid w:val="00256A34"/>
    <w:rsid w:val="002571E4"/>
    <w:rsid w:val="002578B5"/>
    <w:rsid w:val="00257959"/>
    <w:rsid w:val="00257971"/>
    <w:rsid w:val="0026035A"/>
    <w:rsid w:val="002606AB"/>
    <w:rsid w:val="002607D2"/>
    <w:rsid w:val="00260B0D"/>
    <w:rsid w:val="002611EC"/>
    <w:rsid w:val="00262C3C"/>
    <w:rsid w:val="00262C80"/>
    <w:rsid w:val="00262D7A"/>
    <w:rsid w:val="0026443B"/>
    <w:rsid w:val="00264704"/>
    <w:rsid w:val="0026472A"/>
    <w:rsid w:val="002656C0"/>
    <w:rsid w:val="002657AE"/>
    <w:rsid w:val="00265C70"/>
    <w:rsid w:val="00265FAF"/>
    <w:rsid w:val="002664F6"/>
    <w:rsid w:val="00266676"/>
    <w:rsid w:val="00266F2A"/>
    <w:rsid w:val="002670A0"/>
    <w:rsid w:val="00267267"/>
    <w:rsid w:val="00267391"/>
    <w:rsid w:val="002674B8"/>
    <w:rsid w:val="002703B3"/>
    <w:rsid w:val="00270606"/>
    <w:rsid w:val="00270A50"/>
    <w:rsid w:val="00270F97"/>
    <w:rsid w:val="0027174D"/>
    <w:rsid w:val="0027284F"/>
    <w:rsid w:val="002732CD"/>
    <w:rsid w:val="002735D3"/>
    <w:rsid w:val="00273C86"/>
    <w:rsid w:val="002740EE"/>
    <w:rsid w:val="0027417F"/>
    <w:rsid w:val="00274781"/>
    <w:rsid w:val="00275182"/>
    <w:rsid w:val="002751FA"/>
    <w:rsid w:val="0027553B"/>
    <w:rsid w:val="00275D4A"/>
    <w:rsid w:val="00275FC9"/>
    <w:rsid w:val="002763E4"/>
    <w:rsid w:val="00276733"/>
    <w:rsid w:val="00276849"/>
    <w:rsid w:val="00276907"/>
    <w:rsid w:val="00276AE1"/>
    <w:rsid w:val="00277C22"/>
    <w:rsid w:val="00277CA2"/>
    <w:rsid w:val="00280D3E"/>
    <w:rsid w:val="00281127"/>
    <w:rsid w:val="0028112D"/>
    <w:rsid w:val="002819E4"/>
    <w:rsid w:val="00281E0B"/>
    <w:rsid w:val="002820A8"/>
    <w:rsid w:val="00283107"/>
    <w:rsid w:val="002832C0"/>
    <w:rsid w:val="002843C3"/>
    <w:rsid w:val="002854E0"/>
    <w:rsid w:val="00286543"/>
    <w:rsid w:val="00286A93"/>
    <w:rsid w:val="00287708"/>
    <w:rsid w:val="00290843"/>
    <w:rsid w:val="00290EF3"/>
    <w:rsid w:val="0029101E"/>
    <w:rsid w:val="00291384"/>
    <w:rsid w:val="002916C0"/>
    <w:rsid w:val="0029308F"/>
    <w:rsid w:val="002930B6"/>
    <w:rsid w:val="002942A4"/>
    <w:rsid w:val="0029483D"/>
    <w:rsid w:val="0029560C"/>
    <w:rsid w:val="00295706"/>
    <w:rsid w:val="00295897"/>
    <w:rsid w:val="002960C6"/>
    <w:rsid w:val="00296148"/>
    <w:rsid w:val="0029615D"/>
    <w:rsid w:val="00296C9E"/>
    <w:rsid w:val="002A06FF"/>
    <w:rsid w:val="002A1F6A"/>
    <w:rsid w:val="002A23AE"/>
    <w:rsid w:val="002A2B7C"/>
    <w:rsid w:val="002A2CD0"/>
    <w:rsid w:val="002A37D3"/>
    <w:rsid w:val="002A3930"/>
    <w:rsid w:val="002A4FA2"/>
    <w:rsid w:val="002A50B5"/>
    <w:rsid w:val="002A5236"/>
    <w:rsid w:val="002A5ABA"/>
    <w:rsid w:val="002A5D16"/>
    <w:rsid w:val="002A5D6F"/>
    <w:rsid w:val="002A628C"/>
    <w:rsid w:val="002A673E"/>
    <w:rsid w:val="002A6E07"/>
    <w:rsid w:val="002A7185"/>
    <w:rsid w:val="002B05DC"/>
    <w:rsid w:val="002B09FD"/>
    <w:rsid w:val="002B120B"/>
    <w:rsid w:val="002B1991"/>
    <w:rsid w:val="002B1B3B"/>
    <w:rsid w:val="002B2664"/>
    <w:rsid w:val="002B287E"/>
    <w:rsid w:val="002B2E88"/>
    <w:rsid w:val="002B3036"/>
    <w:rsid w:val="002B3401"/>
    <w:rsid w:val="002B383A"/>
    <w:rsid w:val="002B3F22"/>
    <w:rsid w:val="002B4C53"/>
    <w:rsid w:val="002B511A"/>
    <w:rsid w:val="002B584B"/>
    <w:rsid w:val="002B5D7A"/>
    <w:rsid w:val="002B5ED8"/>
    <w:rsid w:val="002B6121"/>
    <w:rsid w:val="002B6FA6"/>
    <w:rsid w:val="002B74D1"/>
    <w:rsid w:val="002B7F61"/>
    <w:rsid w:val="002C05F4"/>
    <w:rsid w:val="002C0908"/>
    <w:rsid w:val="002C10D4"/>
    <w:rsid w:val="002C1585"/>
    <w:rsid w:val="002C1768"/>
    <w:rsid w:val="002C3867"/>
    <w:rsid w:val="002C38C4"/>
    <w:rsid w:val="002C4ECF"/>
    <w:rsid w:val="002C4F7C"/>
    <w:rsid w:val="002C6068"/>
    <w:rsid w:val="002C6409"/>
    <w:rsid w:val="002C64D5"/>
    <w:rsid w:val="002C65AB"/>
    <w:rsid w:val="002C6852"/>
    <w:rsid w:val="002C6D97"/>
    <w:rsid w:val="002C6F5D"/>
    <w:rsid w:val="002C7006"/>
    <w:rsid w:val="002C7920"/>
    <w:rsid w:val="002C7C0E"/>
    <w:rsid w:val="002D0462"/>
    <w:rsid w:val="002D0470"/>
    <w:rsid w:val="002D061E"/>
    <w:rsid w:val="002D0A6B"/>
    <w:rsid w:val="002D0FE5"/>
    <w:rsid w:val="002D192F"/>
    <w:rsid w:val="002D1D7B"/>
    <w:rsid w:val="002D1E50"/>
    <w:rsid w:val="002D2031"/>
    <w:rsid w:val="002D25EB"/>
    <w:rsid w:val="002D2B7B"/>
    <w:rsid w:val="002D2F96"/>
    <w:rsid w:val="002D3371"/>
    <w:rsid w:val="002D4BC0"/>
    <w:rsid w:val="002D4F32"/>
    <w:rsid w:val="002D5316"/>
    <w:rsid w:val="002D54CC"/>
    <w:rsid w:val="002D5A6A"/>
    <w:rsid w:val="002D6049"/>
    <w:rsid w:val="002D6310"/>
    <w:rsid w:val="002D64EE"/>
    <w:rsid w:val="002D7575"/>
    <w:rsid w:val="002E0673"/>
    <w:rsid w:val="002E08AE"/>
    <w:rsid w:val="002E0C37"/>
    <w:rsid w:val="002E0E21"/>
    <w:rsid w:val="002E0F24"/>
    <w:rsid w:val="002E1715"/>
    <w:rsid w:val="002E210C"/>
    <w:rsid w:val="002E2564"/>
    <w:rsid w:val="002E2AC2"/>
    <w:rsid w:val="002E2D4B"/>
    <w:rsid w:val="002E2E49"/>
    <w:rsid w:val="002E4EE6"/>
    <w:rsid w:val="002E5453"/>
    <w:rsid w:val="002E5496"/>
    <w:rsid w:val="002E5AE4"/>
    <w:rsid w:val="002E6028"/>
    <w:rsid w:val="002E60D8"/>
    <w:rsid w:val="002E70B8"/>
    <w:rsid w:val="002E77F6"/>
    <w:rsid w:val="002F005E"/>
    <w:rsid w:val="002F00D6"/>
    <w:rsid w:val="002F01DC"/>
    <w:rsid w:val="002F0338"/>
    <w:rsid w:val="002F086C"/>
    <w:rsid w:val="002F09A9"/>
    <w:rsid w:val="002F0D9A"/>
    <w:rsid w:val="002F1098"/>
    <w:rsid w:val="002F13D0"/>
    <w:rsid w:val="002F19CC"/>
    <w:rsid w:val="002F1A6A"/>
    <w:rsid w:val="002F1D8B"/>
    <w:rsid w:val="002F21BC"/>
    <w:rsid w:val="002F2BA3"/>
    <w:rsid w:val="002F3F9F"/>
    <w:rsid w:val="002F459A"/>
    <w:rsid w:val="002F4B13"/>
    <w:rsid w:val="002F590D"/>
    <w:rsid w:val="002F623B"/>
    <w:rsid w:val="002F63C8"/>
    <w:rsid w:val="002F7316"/>
    <w:rsid w:val="002F7399"/>
    <w:rsid w:val="00300C90"/>
    <w:rsid w:val="00300D3A"/>
    <w:rsid w:val="00300DFC"/>
    <w:rsid w:val="00301587"/>
    <w:rsid w:val="003016D3"/>
    <w:rsid w:val="003018A1"/>
    <w:rsid w:val="00301B61"/>
    <w:rsid w:val="00302096"/>
    <w:rsid w:val="00302995"/>
    <w:rsid w:val="003029D0"/>
    <w:rsid w:val="00303224"/>
    <w:rsid w:val="0030370E"/>
    <w:rsid w:val="0030373A"/>
    <w:rsid w:val="00303EC1"/>
    <w:rsid w:val="00304261"/>
    <w:rsid w:val="003048C5"/>
    <w:rsid w:val="00304C01"/>
    <w:rsid w:val="003056C6"/>
    <w:rsid w:val="00305764"/>
    <w:rsid w:val="00305A1D"/>
    <w:rsid w:val="00305AFA"/>
    <w:rsid w:val="00305CBE"/>
    <w:rsid w:val="00306050"/>
    <w:rsid w:val="00306765"/>
    <w:rsid w:val="00306BF4"/>
    <w:rsid w:val="00306F46"/>
    <w:rsid w:val="00307BC1"/>
    <w:rsid w:val="0031011F"/>
    <w:rsid w:val="00311437"/>
    <w:rsid w:val="00311BD9"/>
    <w:rsid w:val="00312A96"/>
    <w:rsid w:val="00312B7B"/>
    <w:rsid w:val="00313385"/>
    <w:rsid w:val="00313626"/>
    <w:rsid w:val="003137AC"/>
    <w:rsid w:val="0031479C"/>
    <w:rsid w:val="00314836"/>
    <w:rsid w:val="00315D1D"/>
    <w:rsid w:val="003162E3"/>
    <w:rsid w:val="00316CD4"/>
    <w:rsid w:val="00316F86"/>
    <w:rsid w:val="0031717E"/>
    <w:rsid w:val="00317BD5"/>
    <w:rsid w:val="0032018C"/>
    <w:rsid w:val="00320474"/>
    <w:rsid w:val="0032066F"/>
    <w:rsid w:val="00321A65"/>
    <w:rsid w:val="00321BAA"/>
    <w:rsid w:val="00321FD9"/>
    <w:rsid w:val="00322433"/>
    <w:rsid w:val="003224E0"/>
    <w:rsid w:val="00322A70"/>
    <w:rsid w:val="00323038"/>
    <w:rsid w:val="00323ECB"/>
    <w:rsid w:val="0032432C"/>
    <w:rsid w:val="00324823"/>
    <w:rsid w:val="003258EB"/>
    <w:rsid w:val="003259F3"/>
    <w:rsid w:val="00325A6E"/>
    <w:rsid w:val="003260F3"/>
    <w:rsid w:val="003262CB"/>
    <w:rsid w:val="00326DE1"/>
    <w:rsid w:val="003270AA"/>
    <w:rsid w:val="003312B0"/>
    <w:rsid w:val="00331623"/>
    <w:rsid w:val="0033168B"/>
    <w:rsid w:val="00331F3B"/>
    <w:rsid w:val="00332184"/>
    <w:rsid w:val="003322EE"/>
    <w:rsid w:val="00332A22"/>
    <w:rsid w:val="00333081"/>
    <w:rsid w:val="003336D0"/>
    <w:rsid w:val="00334749"/>
    <w:rsid w:val="00334B4A"/>
    <w:rsid w:val="00334C7B"/>
    <w:rsid w:val="00334EEC"/>
    <w:rsid w:val="00335696"/>
    <w:rsid w:val="00335AAB"/>
    <w:rsid w:val="00336415"/>
    <w:rsid w:val="003365CE"/>
    <w:rsid w:val="0033719C"/>
    <w:rsid w:val="00337582"/>
    <w:rsid w:val="00340062"/>
    <w:rsid w:val="003405D8"/>
    <w:rsid w:val="00340F07"/>
    <w:rsid w:val="00341C8D"/>
    <w:rsid w:val="00341D68"/>
    <w:rsid w:val="00341DB0"/>
    <w:rsid w:val="00342926"/>
    <w:rsid w:val="00342B2C"/>
    <w:rsid w:val="00342ED9"/>
    <w:rsid w:val="00344026"/>
    <w:rsid w:val="003441F1"/>
    <w:rsid w:val="00344867"/>
    <w:rsid w:val="00344B92"/>
    <w:rsid w:val="00344EF1"/>
    <w:rsid w:val="003450DB"/>
    <w:rsid w:val="003457BE"/>
    <w:rsid w:val="00345D1B"/>
    <w:rsid w:val="003469DC"/>
    <w:rsid w:val="003474A5"/>
    <w:rsid w:val="00350599"/>
    <w:rsid w:val="003516B6"/>
    <w:rsid w:val="003518A8"/>
    <w:rsid w:val="00352137"/>
    <w:rsid w:val="00353177"/>
    <w:rsid w:val="00353922"/>
    <w:rsid w:val="00353AF9"/>
    <w:rsid w:val="00353BAC"/>
    <w:rsid w:val="00353D81"/>
    <w:rsid w:val="0035402D"/>
    <w:rsid w:val="00354599"/>
    <w:rsid w:val="00354924"/>
    <w:rsid w:val="003549D2"/>
    <w:rsid w:val="00354A29"/>
    <w:rsid w:val="0035579D"/>
    <w:rsid w:val="00355A92"/>
    <w:rsid w:val="0035626F"/>
    <w:rsid w:val="00356332"/>
    <w:rsid w:val="00356BC7"/>
    <w:rsid w:val="0035728E"/>
    <w:rsid w:val="00357609"/>
    <w:rsid w:val="003576DF"/>
    <w:rsid w:val="00357AAC"/>
    <w:rsid w:val="00357C12"/>
    <w:rsid w:val="00357D87"/>
    <w:rsid w:val="00361C01"/>
    <w:rsid w:val="00361DA3"/>
    <w:rsid w:val="00361FB1"/>
    <w:rsid w:val="003621F9"/>
    <w:rsid w:val="00362496"/>
    <w:rsid w:val="003634A0"/>
    <w:rsid w:val="003641BE"/>
    <w:rsid w:val="00364837"/>
    <w:rsid w:val="003666B2"/>
    <w:rsid w:val="00366B97"/>
    <w:rsid w:val="00367483"/>
    <w:rsid w:val="003676B4"/>
    <w:rsid w:val="00367DC6"/>
    <w:rsid w:val="00370679"/>
    <w:rsid w:val="003715C9"/>
    <w:rsid w:val="0037185A"/>
    <w:rsid w:val="003723C5"/>
    <w:rsid w:val="003724BC"/>
    <w:rsid w:val="00372503"/>
    <w:rsid w:val="00372732"/>
    <w:rsid w:val="00372F08"/>
    <w:rsid w:val="003731E0"/>
    <w:rsid w:val="003731EB"/>
    <w:rsid w:val="0037363A"/>
    <w:rsid w:val="0037485B"/>
    <w:rsid w:val="00375E67"/>
    <w:rsid w:val="00376855"/>
    <w:rsid w:val="003770C6"/>
    <w:rsid w:val="00377110"/>
    <w:rsid w:val="003778DD"/>
    <w:rsid w:val="0037791C"/>
    <w:rsid w:val="00377EA0"/>
    <w:rsid w:val="00380047"/>
    <w:rsid w:val="00380AE6"/>
    <w:rsid w:val="003815E4"/>
    <w:rsid w:val="0038182E"/>
    <w:rsid w:val="003819BA"/>
    <w:rsid w:val="00381F6E"/>
    <w:rsid w:val="0038231A"/>
    <w:rsid w:val="0038266F"/>
    <w:rsid w:val="003828D6"/>
    <w:rsid w:val="00382A7F"/>
    <w:rsid w:val="003833AA"/>
    <w:rsid w:val="003834F8"/>
    <w:rsid w:val="003835A4"/>
    <w:rsid w:val="0038376A"/>
    <w:rsid w:val="003837CC"/>
    <w:rsid w:val="0038484D"/>
    <w:rsid w:val="00384914"/>
    <w:rsid w:val="0038540C"/>
    <w:rsid w:val="0038596D"/>
    <w:rsid w:val="003863A5"/>
    <w:rsid w:val="00386FB1"/>
    <w:rsid w:val="00387715"/>
    <w:rsid w:val="00387B9E"/>
    <w:rsid w:val="00390453"/>
    <w:rsid w:val="003907BB"/>
    <w:rsid w:val="00390959"/>
    <w:rsid w:val="00392FB7"/>
    <w:rsid w:val="00393527"/>
    <w:rsid w:val="00393DA5"/>
    <w:rsid w:val="00393E4E"/>
    <w:rsid w:val="003942BB"/>
    <w:rsid w:val="00394534"/>
    <w:rsid w:val="0039474B"/>
    <w:rsid w:val="00394BD3"/>
    <w:rsid w:val="00394E66"/>
    <w:rsid w:val="00394F10"/>
    <w:rsid w:val="003961E0"/>
    <w:rsid w:val="003962BC"/>
    <w:rsid w:val="00396D3D"/>
    <w:rsid w:val="00396DFB"/>
    <w:rsid w:val="00397198"/>
    <w:rsid w:val="003975D8"/>
    <w:rsid w:val="0039788E"/>
    <w:rsid w:val="00397A16"/>
    <w:rsid w:val="00397EFF"/>
    <w:rsid w:val="00397F17"/>
    <w:rsid w:val="003A0FED"/>
    <w:rsid w:val="003A13A3"/>
    <w:rsid w:val="003A1E7F"/>
    <w:rsid w:val="003A2363"/>
    <w:rsid w:val="003A262B"/>
    <w:rsid w:val="003A332A"/>
    <w:rsid w:val="003A3609"/>
    <w:rsid w:val="003A36E2"/>
    <w:rsid w:val="003A37F9"/>
    <w:rsid w:val="003A394A"/>
    <w:rsid w:val="003A3F10"/>
    <w:rsid w:val="003A4229"/>
    <w:rsid w:val="003A4406"/>
    <w:rsid w:val="003A460D"/>
    <w:rsid w:val="003A4B90"/>
    <w:rsid w:val="003A4E18"/>
    <w:rsid w:val="003A5235"/>
    <w:rsid w:val="003A5446"/>
    <w:rsid w:val="003A5987"/>
    <w:rsid w:val="003A6161"/>
    <w:rsid w:val="003A6762"/>
    <w:rsid w:val="003A770D"/>
    <w:rsid w:val="003A77A4"/>
    <w:rsid w:val="003A7B41"/>
    <w:rsid w:val="003A7C90"/>
    <w:rsid w:val="003A7D6F"/>
    <w:rsid w:val="003B007D"/>
    <w:rsid w:val="003B00F0"/>
    <w:rsid w:val="003B071C"/>
    <w:rsid w:val="003B0AD3"/>
    <w:rsid w:val="003B16F8"/>
    <w:rsid w:val="003B1AAE"/>
    <w:rsid w:val="003B1CEE"/>
    <w:rsid w:val="003B21E8"/>
    <w:rsid w:val="003B23C4"/>
    <w:rsid w:val="003B2698"/>
    <w:rsid w:val="003B31D7"/>
    <w:rsid w:val="003B37F8"/>
    <w:rsid w:val="003B3BE0"/>
    <w:rsid w:val="003B4322"/>
    <w:rsid w:val="003B4545"/>
    <w:rsid w:val="003B4C34"/>
    <w:rsid w:val="003B4F99"/>
    <w:rsid w:val="003B53D4"/>
    <w:rsid w:val="003B6060"/>
    <w:rsid w:val="003B617C"/>
    <w:rsid w:val="003B6324"/>
    <w:rsid w:val="003B7291"/>
    <w:rsid w:val="003B7CF6"/>
    <w:rsid w:val="003C0533"/>
    <w:rsid w:val="003C0DA3"/>
    <w:rsid w:val="003C0DC2"/>
    <w:rsid w:val="003C1278"/>
    <w:rsid w:val="003C1672"/>
    <w:rsid w:val="003C1733"/>
    <w:rsid w:val="003C190B"/>
    <w:rsid w:val="003C2787"/>
    <w:rsid w:val="003C27B1"/>
    <w:rsid w:val="003C2FD4"/>
    <w:rsid w:val="003C3965"/>
    <w:rsid w:val="003C3ACB"/>
    <w:rsid w:val="003C3BEE"/>
    <w:rsid w:val="003C3CCD"/>
    <w:rsid w:val="003C40E7"/>
    <w:rsid w:val="003C432A"/>
    <w:rsid w:val="003C570D"/>
    <w:rsid w:val="003C5F76"/>
    <w:rsid w:val="003C69C9"/>
    <w:rsid w:val="003D0021"/>
    <w:rsid w:val="003D0E01"/>
    <w:rsid w:val="003D15FD"/>
    <w:rsid w:val="003D2049"/>
    <w:rsid w:val="003D308F"/>
    <w:rsid w:val="003D34B8"/>
    <w:rsid w:val="003D431A"/>
    <w:rsid w:val="003D4977"/>
    <w:rsid w:val="003D4DCA"/>
    <w:rsid w:val="003D5DC9"/>
    <w:rsid w:val="003D6135"/>
    <w:rsid w:val="003D6314"/>
    <w:rsid w:val="003D639F"/>
    <w:rsid w:val="003D71C9"/>
    <w:rsid w:val="003E0CEC"/>
    <w:rsid w:val="003E17DE"/>
    <w:rsid w:val="003E1C02"/>
    <w:rsid w:val="003E1E07"/>
    <w:rsid w:val="003E28B0"/>
    <w:rsid w:val="003E374E"/>
    <w:rsid w:val="003E443B"/>
    <w:rsid w:val="003E4FBF"/>
    <w:rsid w:val="003E57C8"/>
    <w:rsid w:val="003E5999"/>
    <w:rsid w:val="003E6630"/>
    <w:rsid w:val="003E69F7"/>
    <w:rsid w:val="003E6B0F"/>
    <w:rsid w:val="003E6F06"/>
    <w:rsid w:val="003E7546"/>
    <w:rsid w:val="003E7A19"/>
    <w:rsid w:val="003F0146"/>
    <w:rsid w:val="003F0AFF"/>
    <w:rsid w:val="003F1AE2"/>
    <w:rsid w:val="003F2D88"/>
    <w:rsid w:val="003F2E32"/>
    <w:rsid w:val="003F3023"/>
    <w:rsid w:val="003F395F"/>
    <w:rsid w:val="003F3E8D"/>
    <w:rsid w:val="003F496C"/>
    <w:rsid w:val="003F5282"/>
    <w:rsid w:val="003F55AF"/>
    <w:rsid w:val="003F5CDC"/>
    <w:rsid w:val="003F67E8"/>
    <w:rsid w:val="003F77C4"/>
    <w:rsid w:val="003F78FF"/>
    <w:rsid w:val="00400779"/>
    <w:rsid w:val="00400A2A"/>
    <w:rsid w:val="00400AD5"/>
    <w:rsid w:val="00401787"/>
    <w:rsid w:val="00402360"/>
    <w:rsid w:val="00402A0D"/>
    <w:rsid w:val="004032DE"/>
    <w:rsid w:val="004033D2"/>
    <w:rsid w:val="00403960"/>
    <w:rsid w:val="0040436F"/>
    <w:rsid w:val="004054CD"/>
    <w:rsid w:val="00405A55"/>
    <w:rsid w:val="00405B6A"/>
    <w:rsid w:val="00406180"/>
    <w:rsid w:val="00407381"/>
    <w:rsid w:val="004075B9"/>
    <w:rsid w:val="004075CD"/>
    <w:rsid w:val="00407869"/>
    <w:rsid w:val="004078E9"/>
    <w:rsid w:val="00410BA7"/>
    <w:rsid w:val="004114ED"/>
    <w:rsid w:val="0041170C"/>
    <w:rsid w:val="00411B0D"/>
    <w:rsid w:val="00411C66"/>
    <w:rsid w:val="00413677"/>
    <w:rsid w:val="0041383B"/>
    <w:rsid w:val="004138C5"/>
    <w:rsid w:val="00413FED"/>
    <w:rsid w:val="00414601"/>
    <w:rsid w:val="00414CF2"/>
    <w:rsid w:val="00414F61"/>
    <w:rsid w:val="00415503"/>
    <w:rsid w:val="00415579"/>
    <w:rsid w:val="00415667"/>
    <w:rsid w:val="004158CD"/>
    <w:rsid w:val="0041590B"/>
    <w:rsid w:val="00415C5F"/>
    <w:rsid w:val="00416432"/>
    <w:rsid w:val="004174C0"/>
    <w:rsid w:val="00420877"/>
    <w:rsid w:val="0042087A"/>
    <w:rsid w:val="00421224"/>
    <w:rsid w:val="00422B4E"/>
    <w:rsid w:val="0042327F"/>
    <w:rsid w:val="0042329C"/>
    <w:rsid w:val="00423468"/>
    <w:rsid w:val="00423789"/>
    <w:rsid w:val="004238E8"/>
    <w:rsid w:val="00423D87"/>
    <w:rsid w:val="004241A1"/>
    <w:rsid w:val="00424381"/>
    <w:rsid w:val="00424A11"/>
    <w:rsid w:val="00424D5C"/>
    <w:rsid w:val="00425AB4"/>
    <w:rsid w:val="00425EB9"/>
    <w:rsid w:val="00426086"/>
    <w:rsid w:val="004268DF"/>
    <w:rsid w:val="00426ECA"/>
    <w:rsid w:val="00426F68"/>
    <w:rsid w:val="004270BF"/>
    <w:rsid w:val="004273BB"/>
    <w:rsid w:val="004275AA"/>
    <w:rsid w:val="00427E7D"/>
    <w:rsid w:val="00430AC9"/>
    <w:rsid w:val="00430EEB"/>
    <w:rsid w:val="00431957"/>
    <w:rsid w:val="0043222F"/>
    <w:rsid w:val="00432AE1"/>
    <w:rsid w:val="00433295"/>
    <w:rsid w:val="0043340C"/>
    <w:rsid w:val="00433D2F"/>
    <w:rsid w:val="004344D3"/>
    <w:rsid w:val="00434628"/>
    <w:rsid w:val="00434D47"/>
    <w:rsid w:val="00434EE2"/>
    <w:rsid w:val="004358EE"/>
    <w:rsid w:val="00435CC5"/>
    <w:rsid w:val="00436A68"/>
    <w:rsid w:val="0044027A"/>
    <w:rsid w:val="0044050E"/>
    <w:rsid w:val="00440C96"/>
    <w:rsid w:val="00440D9D"/>
    <w:rsid w:val="004417FD"/>
    <w:rsid w:val="00441812"/>
    <w:rsid w:val="00442154"/>
    <w:rsid w:val="00442630"/>
    <w:rsid w:val="00442842"/>
    <w:rsid w:val="00442FFE"/>
    <w:rsid w:val="00443BC2"/>
    <w:rsid w:val="004445EB"/>
    <w:rsid w:val="00445DE1"/>
    <w:rsid w:val="00445E0A"/>
    <w:rsid w:val="00446107"/>
    <w:rsid w:val="00446A61"/>
    <w:rsid w:val="00446DF7"/>
    <w:rsid w:val="00447065"/>
    <w:rsid w:val="00447629"/>
    <w:rsid w:val="00447995"/>
    <w:rsid w:val="00447B9C"/>
    <w:rsid w:val="00450056"/>
    <w:rsid w:val="00450534"/>
    <w:rsid w:val="00451E8A"/>
    <w:rsid w:val="0045205A"/>
    <w:rsid w:val="00452254"/>
    <w:rsid w:val="00452834"/>
    <w:rsid w:val="0045306C"/>
    <w:rsid w:val="0045310A"/>
    <w:rsid w:val="0045342B"/>
    <w:rsid w:val="00453996"/>
    <w:rsid w:val="00453D0F"/>
    <w:rsid w:val="00453F6B"/>
    <w:rsid w:val="00454347"/>
    <w:rsid w:val="00454935"/>
    <w:rsid w:val="00454B58"/>
    <w:rsid w:val="00454ECA"/>
    <w:rsid w:val="004570FE"/>
    <w:rsid w:val="0045785B"/>
    <w:rsid w:val="004600B7"/>
    <w:rsid w:val="004602A3"/>
    <w:rsid w:val="00460679"/>
    <w:rsid w:val="00460DD0"/>
    <w:rsid w:val="004616F2"/>
    <w:rsid w:val="00461DCB"/>
    <w:rsid w:val="00461F57"/>
    <w:rsid w:val="00462138"/>
    <w:rsid w:val="004623DE"/>
    <w:rsid w:val="00462416"/>
    <w:rsid w:val="00462561"/>
    <w:rsid w:val="00462F1E"/>
    <w:rsid w:val="0046325B"/>
    <w:rsid w:val="004638B5"/>
    <w:rsid w:val="00463EAE"/>
    <w:rsid w:val="00464CF4"/>
    <w:rsid w:val="00464E01"/>
    <w:rsid w:val="0046641C"/>
    <w:rsid w:val="00466FCF"/>
    <w:rsid w:val="00467159"/>
    <w:rsid w:val="004678A7"/>
    <w:rsid w:val="004678AC"/>
    <w:rsid w:val="00467E92"/>
    <w:rsid w:val="004706E1"/>
    <w:rsid w:val="00470BE1"/>
    <w:rsid w:val="00470FD1"/>
    <w:rsid w:val="004713C9"/>
    <w:rsid w:val="0047149C"/>
    <w:rsid w:val="004714E6"/>
    <w:rsid w:val="004722C2"/>
    <w:rsid w:val="00472A49"/>
    <w:rsid w:val="0047342C"/>
    <w:rsid w:val="00474285"/>
    <w:rsid w:val="004752E9"/>
    <w:rsid w:val="0047544A"/>
    <w:rsid w:val="0047620E"/>
    <w:rsid w:val="00476ABE"/>
    <w:rsid w:val="00476CD8"/>
    <w:rsid w:val="0047708A"/>
    <w:rsid w:val="004772C9"/>
    <w:rsid w:val="00477493"/>
    <w:rsid w:val="00477A04"/>
    <w:rsid w:val="00477D5B"/>
    <w:rsid w:val="00477D74"/>
    <w:rsid w:val="00477EAD"/>
    <w:rsid w:val="004805B9"/>
    <w:rsid w:val="00480C3C"/>
    <w:rsid w:val="00481F8E"/>
    <w:rsid w:val="004824BD"/>
    <w:rsid w:val="00482598"/>
    <w:rsid w:val="00482DA3"/>
    <w:rsid w:val="00482E6E"/>
    <w:rsid w:val="00482F64"/>
    <w:rsid w:val="004833B3"/>
    <w:rsid w:val="004833BD"/>
    <w:rsid w:val="00483539"/>
    <w:rsid w:val="00483EA2"/>
    <w:rsid w:val="00484E75"/>
    <w:rsid w:val="004850DC"/>
    <w:rsid w:val="0048574F"/>
    <w:rsid w:val="0048583F"/>
    <w:rsid w:val="004862C3"/>
    <w:rsid w:val="00487180"/>
    <w:rsid w:val="004879DC"/>
    <w:rsid w:val="00487BF0"/>
    <w:rsid w:val="00487FF0"/>
    <w:rsid w:val="004900C5"/>
    <w:rsid w:val="004902CB"/>
    <w:rsid w:val="00490720"/>
    <w:rsid w:val="00490730"/>
    <w:rsid w:val="00490B27"/>
    <w:rsid w:val="0049257D"/>
    <w:rsid w:val="004926A3"/>
    <w:rsid w:val="0049405F"/>
    <w:rsid w:val="004940C5"/>
    <w:rsid w:val="00494499"/>
    <w:rsid w:val="00494B55"/>
    <w:rsid w:val="00495813"/>
    <w:rsid w:val="00495B91"/>
    <w:rsid w:val="004965AD"/>
    <w:rsid w:val="004969D9"/>
    <w:rsid w:val="00496A1A"/>
    <w:rsid w:val="00496D69"/>
    <w:rsid w:val="004975A3"/>
    <w:rsid w:val="00497DF3"/>
    <w:rsid w:val="004A0211"/>
    <w:rsid w:val="004A0D9C"/>
    <w:rsid w:val="004A0F21"/>
    <w:rsid w:val="004A22B3"/>
    <w:rsid w:val="004A28F8"/>
    <w:rsid w:val="004A2B57"/>
    <w:rsid w:val="004A2C74"/>
    <w:rsid w:val="004A2F28"/>
    <w:rsid w:val="004A327C"/>
    <w:rsid w:val="004A3340"/>
    <w:rsid w:val="004A39BD"/>
    <w:rsid w:val="004A42F2"/>
    <w:rsid w:val="004A4CE1"/>
    <w:rsid w:val="004A50FC"/>
    <w:rsid w:val="004A597D"/>
    <w:rsid w:val="004A59EF"/>
    <w:rsid w:val="004A64C3"/>
    <w:rsid w:val="004A7595"/>
    <w:rsid w:val="004A75A5"/>
    <w:rsid w:val="004A7B93"/>
    <w:rsid w:val="004B0618"/>
    <w:rsid w:val="004B0785"/>
    <w:rsid w:val="004B0820"/>
    <w:rsid w:val="004B0861"/>
    <w:rsid w:val="004B0B3B"/>
    <w:rsid w:val="004B1234"/>
    <w:rsid w:val="004B14E8"/>
    <w:rsid w:val="004B166E"/>
    <w:rsid w:val="004B1933"/>
    <w:rsid w:val="004B1E0E"/>
    <w:rsid w:val="004B200F"/>
    <w:rsid w:val="004B2876"/>
    <w:rsid w:val="004B4184"/>
    <w:rsid w:val="004B4993"/>
    <w:rsid w:val="004B541B"/>
    <w:rsid w:val="004B5781"/>
    <w:rsid w:val="004B59A9"/>
    <w:rsid w:val="004B5E96"/>
    <w:rsid w:val="004B689E"/>
    <w:rsid w:val="004B6CAD"/>
    <w:rsid w:val="004B73B6"/>
    <w:rsid w:val="004B7518"/>
    <w:rsid w:val="004B7743"/>
    <w:rsid w:val="004B79C6"/>
    <w:rsid w:val="004B7ECC"/>
    <w:rsid w:val="004C0E95"/>
    <w:rsid w:val="004C15DA"/>
    <w:rsid w:val="004C1760"/>
    <w:rsid w:val="004C1DEA"/>
    <w:rsid w:val="004C333E"/>
    <w:rsid w:val="004C355C"/>
    <w:rsid w:val="004C3650"/>
    <w:rsid w:val="004C3830"/>
    <w:rsid w:val="004C3BD4"/>
    <w:rsid w:val="004C4231"/>
    <w:rsid w:val="004C486A"/>
    <w:rsid w:val="004C4FA8"/>
    <w:rsid w:val="004C5B8F"/>
    <w:rsid w:val="004C5DB0"/>
    <w:rsid w:val="004C6DF8"/>
    <w:rsid w:val="004C6E8D"/>
    <w:rsid w:val="004C7779"/>
    <w:rsid w:val="004C78B5"/>
    <w:rsid w:val="004C7CC3"/>
    <w:rsid w:val="004CF894"/>
    <w:rsid w:val="004D0DFC"/>
    <w:rsid w:val="004D13FE"/>
    <w:rsid w:val="004D15B3"/>
    <w:rsid w:val="004D1A08"/>
    <w:rsid w:val="004D1A56"/>
    <w:rsid w:val="004D2A37"/>
    <w:rsid w:val="004D2AB2"/>
    <w:rsid w:val="004D2C7E"/>
    <w:rsid w:val="004D381C"/>
    <w:rsid w:val="004D3824"/>
    <w:rsid w:val="004D3924"/>
    <w:rsid w:val="004D39FB"/>
    <w:rsid w:val="004D3E3E"/>
    <w:rsid w:val="004D3E6E"/>
    <w:rsid w:val="004D3F98"/>
    <w:rsid w:val="004D40B2"/>
    <w:rsid w:val="004D453B"/>
    <w:rsid w:val="004D4642"/>
    <w:rsid w:val="004D4C04"/>
    <w:rsid w:val="004D4F31"/>
    <w:rsid w:val="004D51E9"/>
    <w:rsid w:val="004D5CD3"/>
    <w:rsid w:val="004D5FA6"/>
    <w:rsid w:val="004D61C5"/>
    <w:rsid w:val="004D6386"/>
    <w:rsid w:val="004D63D3"/>
    <w:rsid w:val="004D6578"/>
    <w:rsid w:val="004D6CE0"/>
    <w:rsid w:val="004D723B"/>
    <w:rsid w:val="004D7939"/>
    <w:rsid w:val="004E04C7"/>
    <w:rsid w:val="004E0A76"/>
    <w:rsid w:val="004E155D"/>
    <w:rsid w:val="004E1EAB"/>
    <w:rsid w:val="004E240A"/>
    <w:rsid w:val="004E2431"/>
    <w:rsid w:val="004E2864"/>
    <w:rsid w:val="004E2E12"/>
    <w:rsid w:val="004E3189"/>
    <w:rsid w:val="004E3311"/>
    <w:rsid w:val="004E34C2"/>
    <w:rsid w:val="004E3A96"/>
    <w:rsid w:val="004E3C52"/>
    <w:rsid w:val="004E4101"/>
    <w:rsid w:val="004E41BA"/>
    <w:rsid w:val="004E4495"/>
    <w:rsid w:val="004E4F00"/>
    <w:rsid w:val="004E4FD4"/>
    <w:rsid w:val="004E5B65"/>
    <w:rsid w:val="004E642C"/>
    <w:rsid w:val="004E6549"/>
    <w:rsid w:val="004E6C97"/>
    <w:rsid w:val="004E7B16"/>
    <w:rsid w:val="004E7CAA"/>
    <w:rsid w:val="004F01F2"/>
    <w:rsid w:val="004F031C"/>
    <w:rsid w:val="004F0553"/>
    <w:rsid w:val="004F091A"/>
    <w:rsid w:val="004F0D68"/>
    <w:rsid w:val="004F1274"/>
    <w:rsid w:val="004F1640"/>
    <w:rsid w:val="004F1AAD"/>
    <w:rsid w:val="004F1B6B"/>
    <w:rsid w:val="004F2D8E"/>
    <w:rsid w:val="004F2EC5"/>
    <w:rsid w:val="004F2EF0"/>
    <w:rsid w:val="004F326E"/>
    <w:rsid w:val="004F3411"/>
    <w:rsid w:val="004F34CF"/>
    <w:rsid w:val="004F3B75"/>
    <w:rsid w:val="004F3E7C"/>
    <w:rsid w:val="004F435D"/>
    <w:rsid w:val="004F4DDD"/>
    <w:rsid w:val="004F5833"/>
    <w:rsid w:val="004F5EBD"/>
    <w:rsid w:val="004F611B"/>
    <w:rsid w:val="004F6689"/>
    <w:rsid w:val="004F6B51"/>
    <w:rsid w:val="004F6F03"/>
    <w:rsid w:val="004F6FF6"/>
    <w:rsid w:val="004F7795"/>
    <w:rsid w:val="00500298"/>
    <w:rsid w:val="00500F16"/>
    <w:rsid w:val="00501015"/>
    <w:rsid w:val="00501BC6"/>
    <w:rsid w:val="00501E14"/>
    <w:rsid w:val="005021EA"/>
    <w:rsid w:val="00502390"/>
    <w:rsid w:val="00502B26"/>
    <w:rsid w:val="00502C6D"/>
    <w:rsid w:val="00502D45"/>
    <w:rsid w:val="005030E0"/>
    <w:rsid w:val="00503AF6"/>
    <w:rsid w:val="005048A3"/>
    <w:rsid w:val="005051A8"/>
    <w:rsid w:val="0050524D"/>
    <w:rsid w:val="005053F9"/>
    <w:rsid w:val="005054D9"/>
    <w:rsid w:val="005057F9"/>
    <w:rsid w:val="005060F8"/>
    <w:rsid w:val="005061D8"/>
    <w:rsid w:val="00506228"/>
    <w:rsid w:val="0050630C"/>
    <w:rsid w:val="00506544"/>
    <w:rsid w:val="00506968"/>
    <w:rsid w:val="005070C1"/>
    <w:rsid w:val="005074D2"/>
    <w:rsid w:val="00507A9B"/>
    <w:rsid w:val="00507F6A"/>
    <w:rsid w:val="0051077A"/>
    <w:rsid w:val="00510ACB"/>
    <w:rsid w:val="00511C8F"/>
    <w:rsid w:val="00512238"/>
    <w:rsid w:val="00513205"/>
    <w:rsid w:val="0051357A"/>
    <w:rsid w:val="00513C2D"/>
    <w:rsid w:val="0051422F"/>
    <w:rsid w:val="00514826"/>
    <w:rsid w:val="00514F52"/>
    <w:rsid w:val="00515327"/>
    <w:rsid w:val="00515CFF"/>
    <w:rsid w:val="0051692F"/>
    <w:rsid w:val="0051712A"/>
    <w:rsid w:val="00517681"/>
    <w:rsid w:val="00517938"/>
    <w:rsid w:val="00517F91"/>
    <w:rsid w:val="00520481"/>
    <w:rsid w:val="00520EB1"/>
    <w:rsid w:val="00521271"/>
    <w:rsid w:val="0052184A"/>
    <w:rsid w:val="00521F47"/>
    <w:rsid w:val="00524023"/>
    <w:rsid w:val="0052455C"/>
    <w:rsid w:val="005245BD"/>
    <w:rsid w:val="00524F5B"/>
    <w:rsid w:val="00525669"/>
    <w:rsid w:val="005262B1"/>
    <w:rsid w:val="0052649B"/>
    <w:rsid w:val="0052655D"/>
    <w:rsid w:val="005272C3"/>
    <w:rsid w:val="00530438"/>
    <w:rsid w:val="005306A7"/>
    <w:rsid w:val="00530BB4"/>
    <w:rsid w:val="00530BE1"/>
    <w:rsid w:val="00530C4B"/>
    <w:rsid w:val="00533D94"/>
    <w:rsid w:val="0053491B"/>
    <w:rsid w:val="00534EB6"/>
    <w:rsid w:val="005353BC"/>
    <w:rsid w:val="005358CD"/>
    <w:rsid w:val="00535C5C"/>
    <w:rsid w:val="00535D2C"/>
    <w:rsid w:val="00536155"/>
    <w:rsid w:val="00536260"/>
    <w:rsid w:val="0053628F"/>
    <w:rsid w:val="00536452"/>
    <w:rsid w:val="005364F2"/>
    <w:rsid w:val="005366C7"/>
    <w:rsid w:val="0053687D"/>
    <w:rsid w:val="005368BC"/>
    <w:rsid w:val="00536979"/>
    <w:rsid w:val="00536C41"/>
    <w:rsid w:val="00536CD7"/>
    <w:rsid w:val="00537583"/>
    <w:rsid w:val="0053760E"/>
    <w:rsid w:val="00537670"/>
    <w:rsid w:val="00540637"/>
    <w:rsid w:val="005414C2"/>
    <w:rsid w:val="005415BA"/>
    <w:rsid w:val="00541CDF"/>
    <w:rsid w:val="00542225"/>
    <w:rsid w:val="00542809"/>
    <w:rsid w:val="00542B0D"/>
    <w:rsid w:val="00542B6D"/>
    <w:rsid w:val="00542F49"/>
    <w:rsid w:val="005431AB"/>
    <w:rsid w:val="00543A29"/>
    <w:rsid w:val="00543A3C"/>
    <w:rsid w:val="00543C8A"/>
    <w:rsid w:val="00543E48"/>
    <w:rsid w:val="00543E5E"/>
    <w:rsid w:val="0054402E"/>
    <w:rsid w:val="00544375"/>
    <w:rsid w:val="00544A61"/>
    <w:rsid w:val="00544D25"/>
    <w:rsid w:val="005452B9"/>
    <w:rsid w:val="00545540"/>
    <w:rsid w:val="00545BC1"/>
    <w:rsid w:val="0054618C"/>
    <w:rsid w:val="00546F50"/>
    <w:rsid w:val="005479EA"/>
    <w:rsid w:val="00547E11"/>
    <w:rsid w:val="0055015F"/>
    <w:rsid w:val="00550319"/>
    <w:rsid w:val="005504D9"/>
    <w:rsid w:val="00550596"/>
    <w:rsid w:val="0055097A"/>
    <w:rsid w:val="00550C13"/>
    <w:rsid w:val="00550E76"/>
    <w:rsid w:val="00551150"/>
    <w:rsid w:val="005518B8"/>
    <w:rsid w:val="00551942"/>
    <w:rsid w:val="005519B1"/>
    <w:rsid w:val="00551D73"/>
    <w:rsid w:val="0055210C"/>
    <w:rsid w:val="00552209"/>
    <w:rsid w:val="0055243A"/>
    <w:rsid w:val="00552E95"/>
    <w:rsid w:val="00553400"/>
    <w:rsid w:val="00553E96"/>
    <w:rsid w:val="0055416A"/>
    <w:rsid w:val="00554238"/>
    <w:rsid w:val="0055428F"/>
    <w:rsid w:val="00554730"/>
    <w:rsid w:val="00555E7C"/>
    <w:rsid w:val="005564D0"/>
    <w:rsid w:val="00556558"/>
    <w:rsid w:val="00556616"/>
    <w:rsid w:val="00556D20"/>
    <w:rsid w:val="005573B9"/>
    <w:rsid w:val="005579F7"/>
    <w:rsid w:val="00557B0F"/>
    <w:rsid w:val="00557B7C"/>
    <w:rsid w:val="00557FE5"/>
    <w:rsid w:val="00560C7B"/>
    <w:rsid w:val="0056109A"/>
    <w:rsid w:val="005617C0"/>
    <w:rsid w:val="00561CF1"/>
    <w:rsid w:val="00562A22"/>
    <w:rsid w:val="00562BE4"/>
    <w:rsid w:val="005630DA"/>
    <w:rsid w:val="005631AF"/>
    <w:rsid w:val="005639DA"/>
    <w:rsid w:val="00563A22"/>
    <w:rsid w:val="00563D30"/>
    <w:rsid w:val="005641DF"/>
    <w:rsid w:val="00564308"/>
    <w:rsid w:val="0056433E"/>
    <w:rsid w:val="005645F9"/>
    <w:rsid w:val="00564608"/>
    <w:rsid w:val="00564778"/>
    <w:rsid w:val="005655C7"/>
    <w:rsid w:val="0056603A"/>
    <w:rsid w:val="0056666B"/>
    <w:rsid w:val="00566C37"/>
    <w:rsid w:val="00566CE8"/>
    <w:rsid w:val="00567520"/>
    <w:rsid w:val="00567766"/>
    <w:rsid w:val="00567EE5"/>
    <w:rsid w:val="00567F9A"/>
    <w:rsid w:val="00570016"/>
    <w:rsid w:val="005701DA"/>
    <w:rsid w:val="005704B2"/>
    <w:rsid w:val="005704B6"/>
    <w:rsid w:val="0057058C"/>
    <w:rsid w:val="00570B61"/>
    <w:rsid w:val="00570C59"/>
    <w:rsid w:val="00571323"/>
    <w:rsid w:val="00571E81"/>
    <w:rsid w:val="00571FCD"/>
    <w:rsid w:val="0057264C"/>
    <w:rsid w:val="00572996"/>
    <w:rsid w:val="005729A0"/>
    <w:rsid w:val="005729AA"/>
    <w:rsid w:val="00572B8A"/>
    <w:rsid w:val="00573D47"/>
    <w:rsid w:val="005747ED"/>
    <w:rsid w:val="00574C20"/>
    <w:rsid w:val="00574F4C"/>
    <w:rsid w:val="005755CC"/>
    <w:rsid w:val="005758C2"/>
    <w:rsid w:val="00575F22"/>
    <w:rsid w:val="00576159"/>
    <w:rsid w:val="00577341"/>
    <w:rsid w:val="00580105"/>
    <w:rsid w:val="00580634"/>
    <w:rsid w:val="0058115F"/>
    <w:rsid w:val="00581494"/>
    <w:rsid w:val="005817B6"/>
    <w:rsid w:val="00581E7C"/>
    <w:rsid w:val="0058275F"/>
    <w:rsid w:val="0058322A"/>
    <w:rsid w:val="00584A91"/>
    <w:rsid w:val="00584D8A"/>
    <w:rsid w:val="00584E64"/>
    <w:rsid w:val="00584ED6"/>
    <w:rsid w:val="005862F1"/>
    <w:rsid w:val="005869BF"/>
    <w:rsid w:val="00586C15"/>
    <w:rsid w:val="00586F2D"/>
    <w:rsid w:val="00587077"/>
    <w:rsid w:val="0058758C"/>
    <w:rsid w:val="00590D2E"/>
    <w:rsid w:val="0059251D"/>
    <w:rsid w:val="0059308A"/>
    <w:rsid w:val="00593191"/>
    <w:rsid w:val="00593361"/>
    <w:rsid w:val="00593911"/>
    <w:rsid w:val="00594D1C"/>
    <w:rsid w:val="005955E3"/>
    <w:rsid w:val="00595745"/>
    <w:rsid w:val="00596595"/>
    <w:rsid w:val="00596818"/>
    <w:rsid w:val="00596DD7"/>
    <w:rsid w:val="00596E9A"/>
    <w:rsid w:val="00597EF7"/>
    <w:rsid w:val="005A0F49"/>
    <w:rsid w:val="005A18ED"/>
    <w:rsid w:val="005A2232"/>
    <w:rsid w:val="005A27F4"/>
    <w:rsid w:val="005A28F4"/>
    <w:rsid w:val="005A2D51"/>
    <w:rsid w:val="005A2EBA"/>
    <w:rsid w:val="005A3167"/>
    <w:rsid w:val="005A3399"/>
    <w:rsid w:val="005A3CEE"/>
    <w:rsid w:val="005A3D33"/>
    <w:rsid w:val="005A4284"/>
    <w:rsid w:val="005A4C6A"/>
    <w:rsid w:val="005A4DC6"/>
    <w:rsid w:val="005A5204"/>
    <w:rsid w:val="005A5493"/>
    <w:rsid w:val="005A57AB"/>
    <w:rsid w:val="005A5CA7"/>
    <w:rsid w:val="005A5EF9"/>
    <w:rsid w:val="005A664A"/>
    <w:rsid w:val="005A687F"/>
    <w:rsid w:val="005A694B"/>
    <w:rsid w:val="005A751E"/>
    <w:rsid w:val="005A7734"/>
    <w:rsid w:val="005A7B6A"/>
    <w:rsid w:val="005A7DF2"/>
    <w:rsid w:val="005A7FF9"/>
    <w:rsid w:val="005B04EA"/>
    <w:rsid w:val="005B0DA6"/>
    <w:rsid w:val="005B0ED9"/>
    <w:rsid w:val="005B180B"/>
    <w:rsid w:val="005B18C7"/>
    <w:rsid w:val="005B2657"/>
    <w:rsid w:val="005B2B4A"/>
    <w:rsid w:val="005B2C36"/>
    <w:rsid w:val="005B49A6"/>
    <w:rsid w:val="005B4B44"/>
    <w:rsid w:val="005B4F14"/>
    <w:rsid w:val="005B56DF"/>
    <w:rsid w:val="005B5BDD"/>
    <w:rsid w:val="005B627D"/>
    <w:rsid w:val="005B7738"/>
    <w:rsid w:val="005B78BF"/>
    <w:rsid w:val="005B7DB6"/>
    <w:rsid w:val="005B7F81"/>
    <w:rsid w:val="005C106A"/>
    <w:rsid w:val="005C2103"/>
    <w:rsid w:val="005C2819"/>
    <w:rsid w:val="005C38C0"/>
    <w:rsid w:val="005C38E9"/>
    <w:rsid w:val="005C3929"/>
    <w:rsid w:val="005C3DBA"/>
    <w:rsid w:val="005C4B8E"/>
    <w:rsid w:val="005C5F2C"/>
    <w:rsid w:val="005C66D1"/>
    <w:rsid w:val="005C66DE"/>
    <w:rsid w:val="005C6AC3"/>
    <w:rsid w:val="005C6E59"/>
    <w:rsid w:val="005C6EA0"/>
    <w:rsid w:val="005C7044"/>
    <w:rsid w:val="005C76EA"/>
    <w:rsid w:val="005C79A6"/>
    <w:rsid w:val="005D0132"/>
    <w:rsid w:val="005D046C"/>
    <w:rsid w:val="005D0917"/>
    <w:rsid w:val="005D0B0E"/>
    <w:rsid w:val="005D2495"/>
    <w:rsid w:val="005D249C"/>
    <w:rsid w:val="005D2510"/>
    <w:rsid w:val="005D2C3C"/>
    <w:rsid w:val="005D309F"/>
    <w:rsid w:val="005D31C0"/>
    <w:rsid w:val="005D3775"/>
    <w:rsid w:val="005D386D"/>
    <w:rsid w:val="005D3D7F"/>
    <w:rsid w:val="005D3E84"/>
    <w:rsid w:val="005D497B"/>
    <w:rsid w:val="005D4A53"/>
    <w:rsid w:val="005D4B0C"/>
    <w:rsid w:val="005D4BE6"/>
    <w:rsid w:val="005D5155"/>
    <w:rsid w:val="005D54EF"/>
    <w:rsid w:val="005D59DC"/>
    <w:rsid w:val="005D6430"/>
    <w:rsid w:val="005D685A"/>
    <w:rsid w:val="005D6B1F"/>
    <w:rsid w:val="005D72D0"/>
    <w:rsid w:val="005D751D"/>
    <w:rsid w:val="005D7573"/>
    <w:rsid w:val="005D7ED6"/>
    <w:rsid w:val="005D7EFC"/>
    <w:rsid w:val="005E00BF"/>
    <w:rsid w:val="005E0180"/>
    <w:rsid w:val="005E12A5"/>
    <w:rsid w:val="005E2AE5"/>
    <w:rsid w:val="005E337A"/>
    <w:rsid w:val="005E3FDE"/>
    <w:rsid w:val="005E5410"/>
    <w:rsid w:val="005E56EB"/>
    <w:rsid w:val="005E62D7"/>
    <w:rsid w:val="005E6344"/>
    <w:rsid w:val="005E6904"/>
    <w:rsid w:val="005E73DB"/>
    <w:rsid w:val="005E7A25"/>
    <w:rsid w:val="005F0ADA"/>
    <w:rsid w:val="005F1207"/>
    <w:rsid w:val="005F232D"/>
    <w:rsid w:val="005F2C16"/>
    <w:rsid w:val="005F2C96"/>
    <w:rsid w:val="005F33FE"/>
    <w:rsid w:val="005F3BA6"/>
    <w:rsid w:val="005F3CD8"/>
    <w:rsid w:val="005F4313"/>
    <w:rsid w:val="005F4C42"/>
    <w:rsid w:val="005F5263"/>
    <w:rsid w:val="005F5C99"/>
    <w:rsid w:val="005F5DE3"/>
    <w:rsid w:val="005F6871"/>
    <w:rsid w:val="005F69B6"/>
    <w:rsid w:val="005F78A1"/>
    <w:rsid w:val="005F78D5"/>
    <w:rsid w:val="005F79FE"/>
    <w:rsid w:val="006000EF"/>
    <w:rsid w:val="0060014A"/>
    <w:rsid w:val="00600C84"/>
    <w:rsid w:val="00600F50"/>
    <w:rsid w:val="00601830"/>
    <w:rsid w:val="006019D9"/>
    <w:rsid w:val="00602F2B"/>
    <w:rsid w:val="0060326A"/>
    <w:rsid w:val="00603395"/>
    <w:rsid w:val="00604D34"/>
    <w:rsid w:val="00605460"/>
    <w:rsid w:val="006060BA"/>
    <w:rsid w:val="006062AC"/>
    <w:rsid w:val="00606611"/>
    <w:rsid w:val="00606AAC"/>
    <w:rsid w:val="00606B41"/>
    <w:rsid w:val="00606C3E"/>
    <w:rsid w:val="00607795"/>
    <w:rsid w:val="0060793F"/>
    <w:rsid w:val="00607AD8"/>
    <w:rsid w:val="00610D47"/>
    <w:rsid w:val="00610F5C"/>
    <w:rsid w:val="0061112F"/>
    <w:rsid w:val="00611DD5"/>
    <w:rsid w:val="00612C9D"/>
    <w:rsid w:val="00612CA4"/>
    <w:rsid w:val="00612E59"/>
    <w:rsid w:val="0061303E"/>
    <w:rsid w:val="00613420"/>
    <w:rsid w:val="00613C3D"/>
    <w:rsid w:val="00613FC0"/>
    <w:rsid w:val="0061423D"/>
    <w:rsid w:val="0061487B"/>
    <w:rsid w:val="00614A94"/>
    <w:rsid w:val="00615405"/>
    <w:rsid w:val="00615E87"/>
    <w:rsid w:val="0061606E"/>
    <w:rsid w:val="0061617B"/>
    <w:rsid w:val="006167A2"/>
    <w:rsid w:val="00617DE1"/>
    <w:rsid w:val="00617ED6"/>
    <w:rsid w:val="00617F79"/>
    <w:rsid w:val="00620207"/>
    <w:rsid w:val="00620A9C"/>
    <w:rsid w:val="006217BA"/>
    <w:rsid w:val="006218DB"/>
    <w:rsid w:val="00621990"/>
    <w:rsid w:val="00621E9C"/>
    <w:rsid w:val="0062255C"/>
    <w:rsid w:val="0062285B"/>
    <w:rsid w:val="00622A84"/>
    <w:rsid w:val="00623026"/>
    <w:rsid w:val="006239E0"/>
    <w:rsid w:val="006240C0"/>
    <w:rsid w:val="006245EA"/>
    <w:rsid w:val="00625C76"/>
    <w:rsid w:val="006272F9"/>
    <w:rsid w:val="006273EB"/>
    <w:rsid w:val="00630315"/>
    <w:rsid w:val="0063068E"/>
    <w:rsid w:val="00630A4E"/>
    <w:rsid w:val="00630A4F"/>
    <w:rsid w:val="00630D84"/>
    <w:rsid w:val="006312ED"/>
    <w:rsid w:val="00631D24"/>
    <w:rsid w:val="00631E1E"/>
    <w:rsid w:val="00632F9E"/>
    <w:rsid w:val="00633632"/>
    <w:rsid w:val="0063385B"/>
    <w:rsid w:val="00635D43"/>
    <w:rsid w:val="0063632F"/>
    <w:rsid w:val="00636BE0"/>
    <w:rsid w:val="00637755"/>
    <w:rsid w:val="006404DD"/>
    <w:rsid w:val="006405EE"/>
    <w:rsid w:val="0064075B"/>
    <w:rsid w:val="0064077E"/>
    <w:rsid w:val="00640D1B"/>
    <w:rsid w:val="00640D1D"/>
    <w:rsid w:val="00640EEE"/>
    <w:rsid w:val="006411B8"/>
    <w:rsid w:val="00642448"/>
    <w:rsid w:val="00644CFA"/>
    <w:rsid w:val="00644DD3"/>
    <w:rsid w:val="00645557"/>
    <w:rsid w:val="006457DD"/>
    <w:rsid w:val="006458AB"/>
    <w:rsid w:val="00645D73"/>
    <w:rsid w:val="006466DA"/>
    <w:rsid w:val="00646D62"/>
    <w:rsid w:val="00650B32"/>
    <w:rsid w:val="006519A2"/>
    <w:rsid w:val="00652297"/>
    <w:rsid w:val="006523AD"/>
    <w:rsid w:val="00652471"/>
    <w:rsid w:val="00652C3D"/>
    <w:rsid w:val="00652C63"/>
    <w:rsid w:val="00652E15"/>
    <w:rsid w:val="00653901"/>
    <w:rsid w:val="00653D60"/>
    <w:rsid w:val="006540C2"/>
    <w:rsid w:val="0065477E"/>
    <w:rsid w:val="00655177"/>
    <w:rsid w:val="006560F8"/>
    <w:rsid w:val="00656146"/>
    <w:rsid w:val="006561E8"/>
    <w:rsid w:val="00656819"/>
    <w:rsid w:val="0065716F"/>
    <w:rsid w:val="0065726A"/>
    <w:rsid w:val="0065737F"/>
    <w:rsid w:val="00657A4D"/>
    <w:rsid w:val="00660410"/>
    <w:rsid w:val="00660818"/>
    <w:rsid w:val="00660CBB"/>
    <w:rsid w:val="006615A4"/>
    <w:rsid w:val="006616B3"/>
    <w:rsid w:val="006619FC"/>
    <w:rsid w:val="00661AA8"/>
    <w:rsid w:val="00663185"/>
    <w:rsid w:val="006634E0"/>
    <w:rsid w:val="00663811"/>
    <w:rsid w:val="00663CFD"/>
    <w:rsid w:val="00663E9C"/>
    <w:rsid w:val="006654B3"/>
    <w:rsid w:val="00665998"/>
    <w:rsid w:val="00665F25"/>
    <w:rsid w:val="00666213"/>
    <w:rsid w:val="00666B5D"/>
    <w:rsid w:val="00667100"/>
    <w:rsid w:val="00667366"/>
    <w:rsid w:val="00667ED9"/>
    <w:rsid w:val="006707C4"/>
    <w:rsid w:val="00672032"/>
    <w:rsid w:val="0067313C"/>
    <w:rsid w:val="006731F0"/>
    <w:rsid w:val="0067350C"/>
    <w:rsid w:val="00673765"/>
    <w:rsid w:val="00674770"/>
    <w:rsid w:val="006748EB"/>
    <w:rsid w:val="00674C6B"/>
    <w:rsid w:val="00675092"/>
    <w:rsid w:val="00676151"/>
    <w:rsid w:val="00676A18"/>
    <w:rsid w:val="00676DE2"/>
    <w:rsid w:val="00677486"/>
    <w:rsid w:val="006775CE"/>
    <w:rsid w:val="006777E2"/>
    <w:rsid w:val="00677918"/>
    <w:rsid w:val="00677D07"/>
    <w:rsid w:val="0068049F"/>
    <w:rsid w:val="0068059A"/>
    <w:rsid w:val="00680EAC"/>
    <w:rsid w:val="00682029"/>
    <w:rsid w:val="00682362"/>
    <w:rsid w:val="00682B17"/>
    <w:rsid w:val="006836CC"/>
    <w:rsid w:val="006845AF"/>
    <w:rsid w:val="00687506"/>
    <w:rsid w:val="00687FB4"/>
    <w:rsid w:val="00690154"/>
    <w:rsid w:val="006902F1"/>
    <w:rsid w:val="006906C3"/>
    <w:rsid w:val="00690A86"/>
    <w:rsid w:val="0069134D"/>
    <w:rsid w:val="00691B4E"/>
    <w:rsid w:val="00692213"/>
    <w:rsid w:val="0069227A"/>
    <w:rsid w:val="0069322A"/>
    <w:rsid w:val="006933E2"/>
    <w:rsid w:val="00693753"/>
    <w:rsid w:val="00693950"/>
    <w:rsid w:val="00693F57"/>
    <w:rsid w:val="00694314"/>
    <w:rsid w:val="00694496"/>
    <w:rsid w:val="006955FB"/>
    <w:rsid w:val="006957C6"/>
    <w:rsid w:val="00696208"/>
    <w:rsid w:val="00696410"/>
    <w:rsid w:val="006969A9"/>
    <w:rsid w:val="00697589"/>
    <w:rsid w:val="00697594"/>
    <w:rsid w:val="006A019A"/>
    <w:rsid w:val="006A0262"/>
    <w:rsid w:val="006A0E02"/>
    <w:rsid w:val="006A173C"/>
    <w:rsid w:val="006A1D8C"/>
    <w:rsid w:val="006A25C3"/>
    <w:rsid w:val="006A29BD"/>
    <w:rsid w:val="006A2BF7"/>
    <w:rsid w:val="006A2D4B"/>
    <w:rsid w:val="006A3545"/>
    <w:rsid w:val="006A3E4D"/>
    <w:rsid w:val="006A3F52"/>
    <w:rsid w:val="006A3F61"/>
    <w:rsid w:val="006A4746"/>
    <w:rsid w:val="006A49F1"/>
    <w:rsid w:val="006A58FF"/>
    <w:rsid w:val="006A5A1A"/>
    <w:rsid w:val="006A609A"/>
    <w:rsid w:val="006A68CF"/>
    <w:rsid w:val="006A7C30"/>
    <w:rsid w:val="006A7CD5"/>
    <w:rsid w:val="006B04B8"/>
    <w:rsid w:val="006B082E"/>
    <w:rsid w:val="006B0CE5"/>
    <w:rsid w:val="006B0EE4"/>
    <w:rsid w:val="006B0EF4"/>
    <w:rsid w:val="006B0F8E"/>
    <w:rsid w:val="006B13D2"/>
    <w:rsid w:val="006B18D0"/>
    <w:rsid w:val="006B24EB"/>
    <w:rsid w:val="006B2FB2"/>
    <w:rsid w:val="006B337D"/>
    <w:rsid w:val="006B3653"/>
    <w:rsid w:val="006B38AB"/>
    <w:rsid w:val="006B3E4D"/>
    <w:rsid w:val="006B3EBC"/>
    <w:rsid w:val="006B4280"/>
    <w:rsid w:val="006B4B93"/>
    <w:rsid w:val="006B5095"/>
    <w:rsid w:val="006B6A3F"/>
    <w:rsid w:val="006B6DED"/>
    <w:rsid w:val="006B72A3"/>
    <w:rsid w:val="006B7BBB"/>
    <w:rsid w:val="006C035D"/>
    <w:rsid w:val="006C0A12"/>
    <w:rsid w:val="006C13C7"/>
    <w:rsid w:val="006C14F5"/>
    <w:rsid w:val="006C1858"/>
    <w:rsid w:val="006C1D17"/>
    <w:rsid w:val="006C3A85"/>
    <w:rsid w:val="006C3F03"/>
    <w:rsid w:val="006C496B"/>
    <w:rsid w:val="006C4B7E"/>
    <w:rsid w:val="006C4FC8"/>
    <w:rsid w:val="006C5CBB"/>
    <w:rsid w:val="006C5F52"/>
    <w:rsid w:val="006C6A07"/>
    <w:rsid w:val="006C6B0D"/>
    <w:rsid w:val="006C6DEF"/>
    <w:rsid w:val="006C6F82"/>
    <w:rsid w:val="006C708C"/>
    <w:rsid w:val="006C7717"/>
    <w:rsid w:val="006C7C29"/>
    <w:rsid w:val="006C7EA5"/>
    <w:rsid w:val="006D107D"/>
    <w:rsid w:val="006D1AD7"/>
    <w:rsid w:val="006D1E48"/>
    <w:rsid w:val="006D2599"/>
    <w:rsid w:val="006D2901"/>
    <w:rsid w:val="006D2A02"/>
    <w:rsid w:val="006D2A69"/>
    <w:rsid w:val="006D2E6C"/>
    <w:rsid w:val="006D321D"/>
    <w:rsid w:val="006D3E99"/>
    <w:rsid w:val="006D444A"/>
    <w:rsid w:val="006D4596"/>
    <w:rsid w:val="006D4E94"/>
    <w:rsid w:val="006D5761"/>
    <w:rsid w:val="006D5AD1"/>
    <w:rsid w:val="006D64D1"/>
    <w:rsid w:val="006D651A"/>
    <w:rsid w:val="006D65E6"/>
    <w:rsid w:val="006E0ED9"/>
    <w:rsid w:val="006E0FC8"/>
    <w:rsid w:val="006E10C0"/>
    <w:rsid w:val="006E1BC0"/>
    <w:rsid w:val="006E1DBB"/>
    <w:rsid w:val="006E2281"/>
    <w:rsid w:val="006E3693"/>
    <w:rsid w:val="006E475A"/>
    <w:rsid w:val="006E4AC1"/>
    <w:rsid w:val="006E51FA"/>
    <w:rsid w:val="006E622C"/>
    <w:rsid w:val="006F02F0"/>
    <w:rsid w:val="006F07A2"/>
    <w:rsid w:val="006F0FB0"/>
    <w:rsid w:val="006F1AF3"/>
    <w:rsid w:val="006F1B82"/>
    <w:rsid w:val="006F1C92"/>
    <w:rsid w:val="006F2181"/>
    <w:rsid w:val="006F354E"/>
    <w:rsid w:val="006F3D9A"/>
    <w:rsid w:val="006F40D9"/>
    <w:rsid w:val="006F5504"/>
    <w:rsid w:val="006F6A2E"/>
    <w:rsid w:val="006F749E"/>
    <w:rsid w:val="006F7821"/>
    <w:rsid w:val="006F784F"/>
    <w:rsid w:val="006F790F"/>
    <w:rsid w:val="00700572"/>
    <w:rsid w:val="00701851"/>
    <w:rsid w:val="00701F7B"/>
    <w:rsid w:val="00702B37"/>
    <w:rsid w:val="00703218"/>
    <w:rsid w:val="00703DCD"/>
    <w:rsid w:val="007052A9"/>
    <w:rsid w:val="00705598"/>
    <w:rsid w:val="00705BD4"/>
    <w:rsid w:val="00705EF1"/>
    <w:rsid w:val="007064CD"/>
    <w:rsid w:val="007068D6"/>
    <w:rsid w:val="00707BF4"/>
    <w:rsid w:val="00707C92"/>
    <w:rsid w:val="007112AD"/>
    <w:rsid w:val="007113DA"/>
    <w:rsid w:val="00711E7B"/>
    <w:rsid w:val="00711EEB"/>
    <w:rsid w:val="00712437"/>
    <w:rsid w:val="007139F4"/>
    <w:rsid w:val="00713A41"/>
    <w:rsid w:val="00713F72"/>
    <w:rsid w:val="00714036"/>
    <w:rsid w:val="00714598"/>
    <w:rsid w:val="007145BC"/>
    <w:rsid w:val="007154D4"/>
    <w:rsid w:val="00715CAE"/>
    <w:rsid w:val="00720151"/>
    <w:rsid w:val="00720272"/>
    <w:rsid w:val="007217CF"/>
    <w:rsid w:val="00721D98"/>
    <w:rsid w:val="00721FC5"/>
    <w:rsid w:val="0072294A"/>
    <w:rsid w:val="00722E60"/>
    <w:rsid w:val="0072317C"/>
    <w:rsid w:val="00723DC7"/>
    <w:rsid w:val="00724325"/>
    <w:rsid w:val="007250C6"/>
    <w:rsid w:val="0072534F"/>
    <w:rsid w:val="007254BB"/>
    <w:rsid w:val="00725F31"/>
    <w:rsid w:val="00726281"/>
    <w:rsid w:val="007268E8"/>
    <w:rsid w:val="0072697B"/>
    <w:rsid w:val="00726B39"/>
    <w:rsid w:val="00726C52"/>
    <w:rsid w:val="007272ED"/>
    <w:rsid w:val="00727617"/>
    <w:rsid w:val="0072761F"/>
    <w:rsid w:val="00727DA8"/>
    <w:rsid w:val="00730212"/>
    <w:rsid w:val="007305FC"/>
    <w:rsid w:val="00730A78"/>
    <w:rsid w:val="00731418"/>
    <w:rsid w:val="007317D9"/>
    <w:rsid w:val="007317E2"/>
    <w:rsid w:val="0073197F"/>
    <w:rsid w:val="00732083"/>
    <w:rsid w:val="007326DB"/>
    <w:rsid w:val="00732817"/>
    <w:rsid w:val="00732844"/>
    <w:rsid w:val="00732A24"/>
    <w:rsid w:val="00734BF2"/>
    <w:rsid w:val="0073505E"/>
    <w:rsid w:val="007358DE"/>
    <w:rsid w:val="00736897"/>
    <w:rsid w:val="00737CC5"/>
    <w:rsid w:val="00737D30"/>
    <w:rsid w:val="00740064"/>
    <w:rsid w:val="00740225"/>
    <w:rsid w:val="00740457"/>
    <w:rsid w:val="00740C0B"/>
    <w:rsid w:val="007410C3"/>
    <w:rsid w:val="007413CC"/>
    <w:rsid w:val="007417CB"/>
    <w:rsid w:val="0074190D"/>
    <w:rsid w:val="00742967"/>
    <w:rsid w:val="007432A6"/>
    <w:rsid w:val="00743524"/>
    <w:rsid w:val="00743901"/>
    <w:rsid w:val="00743BCA"/>
    <w:rsid w:val="0074426D"/>
    <w:rsid w:val="007445DA"/>
    <w:rsid w:val="007448DB"/>
    <w:rsid w:val="00744991"/>
    <w:rsid w:val="00744D6B"/>
    <w:rsid w:val="00745059"/>
    <w:rsid w:val="00745135"/>
    <w:rsid w:val="007459E1"/>
    <w:rsid w:val="007467D6"/>
    <w:rsid w:val="00746974"/>
    <w:rsid w:val="00746AB5"/>
    <w:rsid w:val="00747358"/>
    <w:rsid w:val="00750113"/>
    <w:rsid w:val="00750126"/>
    <w:rsid w:val="007518FF"/>
    <w:rsid w:val="00751F77"/>
    <w:rsid w:val="0075205A"/>
    <w:rsid w:val="007522F3"/>
    <w:rsid w:val="00752385"/>
    <w:rsid w:val="007527F5"/>
    <w:rsid w:val="0075340B"/>
    <w:rsid w:val="00753CE1"/>
    <w:rsid w:val="00754094"/>
    <w:rsid w:val="007543D7"/>
    <w:rsid w:val="00754A97"/>
    <w:rsid w:val="00755E5F"/>
    <w:rsid w:val="007561E1"/>
    <w:rsid w:val="007562F2"/>
    <w:rsid w:val="007571EB"/>
    <w:rsid w:val="0075742A"/>
    <w:rsid w:val="00757AED"/>
    <w:rsid w:val="00757D9A"/>
    <w:rsid w:val="00760DF2"/>
    <w:rsid w:val="00761018"/>
    <w:rsid w:val="00761291"/>
    <w:rsid w:val="00761684"/>
    <w:rsid w:val="00761869"/>
    <w:rsid w:val="00761F07"/>
    <w:rsid w:val="007623B1"/>
    <w:rsid w:val="007627F8"/>
    <w:rsid w:val="007635E6"/>
    <w:rsid w:val="00763C0A"/>
    <w:rsid w:val="007659A8"/>
    <w:rsid w:val="00765E1F"/>
    <w:rsid w:val="007661C4"/>
    <w:rsid w:val="00766789"/>
    <w:rsid w:val="007668C0"/>
    <w:rsid w:val="007678B8"/>
    <w:rsid w:val="007705D3"/>
    <w:rsid w:val="007711DD"/>
    <w:rsid w:val="007727F6"/>
    <w:rsid w:val="00772BAF"/>
    <w:rsid w:val="00773945"/>
    <w:rsid w:val="00773A58"/>
    <w:rsid w:val="00773B4E"/>
    <w:rsid w:val="00773B59"/>
    <w:rsid w:val="00774318"/>
    <w:rsid w:val="00774445"/>
    <w:rsid w:val="00775257"/>
    <w:rsid w:val="007768BC"/>
    <w:rsid w:val="0077700C"/>
    <w:rsid w:val="0077737D"/>
    <w:rsid w:val="007775F8"/>
    <w:rsid w:val="007779FF"/>
    <w:rsid w:val="00777E2B"/>
    <w:rsid w:val="00777E56"/>
    <w:rsid w:val="00777E9B"/>
    <w:rsid w:val="00777EE5"/>
    <w:rsid w:val="00780118"/>
    <w:rsid w:val="00780B4D"/>
    <w:rsid w:val="00780BD7"/>
    <w:rsid w:val="00780FDE"/>
    <w:rsid w:val="007818E2"/>
    <w:rsid w:val="00781CB9"/>
    <w:rsid w:val="00781DFE"/>
    <w:rsid w:val="0078262E"/>
    <w:rsid w:val="007826A8"/>
    <w:rsid w:val="0078288C"/>
    <w:rsid w:val="00782ABD"/>
    <w:rsid w:val="00784372"/>
    <w:rsid w:val="00784CFF"/>
    <w:rsid w:val="00785037"/>
    <w:rsid w:val="007852DE"/>
    <w:rsid w:val="00785382"/>
    <w:rsid w:val="007860CD"/>
    <w:rsid w:val="00786E66"/>
    <w:rsid w:val="00790570"/>
    <w:rsid w:val="00790D32"/>
    <w:rsid w:val="007913AA"/>
    <w:rsid w:val="00791925"/>
    <w:rsid w:val="00792584"/>
    <w:rsid w:val="0079277D"/>
    <w:rsid w:val="0079278B"/>
    <w:rsid w:val="007927D8"/>
    <w:rsid w:val="007928BD"/>
    <w:rsid w:val="00792923"/>
    <w:rsid w:val="00792B18"/>
    <w:rsid w:val="00793CB7"/>
    <w:rsid w:val="00793F1C"/>
    <w:rsid w:val="007944E1"/>
    <w:rsid w:val="007946D8"/>
    <w:rsid w:val="00794789"/>
    <w:rsid w:val="00794D2F"/>
    <w:rsid w:val="00794DBC"/>
    <w:rsid w:val="007953F2"/>
    <w:rsid w:val="007958F0"/>
    <w:rsid w:val="00795A59"/>
    <w:rsid w:val="00795CF8"/>
    <w:rsid w:val="00795D9A"/>
    <w:rsid w:val="00795EB6"/>
    <w:rsid w:val="00797817"/>
    <w:rsid w:val="0079FFFF"/>
    <w:rsid w:val="007A0075"/>
    <w:rsid w:val="007A02AB"/>
    <w:rsid w:val="007A0E15"/>
    <w:rsid w:val="007A0F2F"/>
    <w:rsid w:val="007A23A8"/>
    <w:rsid w:val="007A25E3"/>
    <w:rsid w:val="007A2940"/>
    <w:rsid w:val="007A2C5C"/>
    <w:rsid w:val="007A2EB5"/>
    <w:rsid w:val="007A31DB"/>
    <w:rsid w:val="007A34C6"/>
    <w:rsid w:val="007A361A"/>
    <w:rsid w:val="007A4734"/>
    <w:rsid w:val="007A5AF8"/>
    <w:rsid w:val="007A5CCD"/>
    <w:rsid w:val="007A5F48"/>
    <w:rsid w:val="007A738A"/>
    <w:rsid w:val="007A7B31"/>
    <w:rsid w:val="007A7F0D"/>
    <w:rsid w:val="007B11EE"/>
    <w:rsid w:val="007B1461"/>
    <w:rsid w:val="007B15B3"/>
    <w:rsid w:val="007B197D"/>
    <w:rsid w:val="007B1B8C"/>
    <w:rsid w:val="007B1FAD"/>
    <w:rsid w:val="007B1FC9"/>
    <w:rsid w:val="007B339D"/>
    <w:rsid w:val="007B35F7"/>
    <w:rsid w:val="007B4DD1"/>
    <w:rsid w:val="007B5776"/>
    <w:rsid w:val="007B5F12"/>
    <w:rsid w:val="007B6567"/>
    <w:rsid w:val="007B6D90"/>
    <w:rsid w:val="007B72A4"/>
    <w:rsid w:val="007B740B"/>
    <w:rsid w:val="007B7732"/>
    <w:rsid w:val="007C0231"/>
    <w:rsid w:val="007C028F"/>
    <w:rsid w:val="007C0537"/>
    <w:rsid w:val="007C05FD"/>
    <w:rsid w:val="007C0F4F"/>
    <w:rsid w:val="007C0FDC"/>
    <w:rsid w:val="007C17AB"/>
    <w:rsid w:val="007C1BCD"/>
    <w:rsid w:val="007C29F3"/>
    <w:rsid w:val="007C2FFA"/>
    <w:rsid w:val="007C3706"/>
    <w:rsid w:val="007C38B7"/>
    <w:rsid w:val="007C4048"/>
    <w:rsid w:val="007C40F8"/>
    <w:rsid w:val="007C43D0"/>
    <w:rsid w:val="007C51A4"/>
    <w:rsid w:val="007C55E8"/>
    <w:rsid w:val="007C5ECE"/>
    <w:rsid w:val="007C6116"/>
    <w:rsid w:val="007C63A5"/>
    <w:rsid w:val="007C7135"/>
    <w:rsid w:val="007C7410"/>
    <w:rsid w:val="007C771F"/>
    <w:rsid w:val="007C79FE"/>
    <w:rsid w:val="007C7D74"/>
    <w:rsid w:val="007C7DDA"/>
    <w:rsid w:val="007D0036"/>
    <w:rsid w:val="007D0124"/>
    <w:rsid w:val="007D02C0"/>
    <w:rsid w:val="007D076D"/>
    <w:rsid w:val="007D0C48"/>
    <w:rsid w:val="007D1870"/>
    <w:rsid w:val="007D1AB7"/>
    <w:rsid w:val="007D23CE"/>
    <w:rsid w:val="007D329F"/>
    <w:rsid w:val="007D34FB"/>
    <w:rsid w:val="007D3BC4"/>
    <w:rsid w:val="007D3BDC"/>
    <w:rsid w:val="007D3FA2"/>
    <w:rsid w:val="007D45AE"/>
    <w:rsid w:val="007D45CB"/>
    <w:rsid w:val="007D52F6"/>
    <w:rsid w:val="007D55F4"/>
    <w:rsid w:val="007D7596"/>
    <w:rsid w:val="007D76DA"/>
    <w:rsid w:val="007E0A82"/>
    <w:rsid w:val="007E0CBB"/>
    <w:rsid w:val="007E0EDB"/>
    <w:rsid w:val="007E1B48"/>
    <w:rsid w:val="007E3F41"/>
    <w:rsid w:val="007E51FF"/>
    <w:rsid w:val="007E5271"/>
    <w:rsid w:val="007E5A8F"/>
    <w:rsid w:val="007E672E"/>
    <w:rsid w:val="007E681F"/>
    <w:rsid w:val="007E6B37"/>
    <w:rsid w:val="007E6D1D"/>
    <w:rsid w:val="007E7824"/>
    <w:rsid w:val="007E78A3"/>
    <w:rsid w:val="007E7BF4"/>
    <w:rsid w:val="007F0755"/>
    <w:rsid w:val="007F0EA2"/>
    <w:rsid w:val="007F0FA9"/>
    <w:rsid w:val="007F154E"/>
    <w:rsid w:val="007F188F"/>
    <w:rsid w:val="007F1B1C"/>
    <w:rsid w:val="007F215C"/>
    <w:rsid w:val="007F2CF2"/>
    <w:rsid w:val="007F33AB"/>
    <w:rsid w:val="007F350C"/>
    <w:rsid w:val="007F3C9E"/>
    <w:rsid w:val="007F4590"/>
    <w:rsid w:val="007F4B0D"/>
    <w:rsid w:val="007F5193"/>
    <w:rsid w:val="007F56B2"/>
    <w:rsid w:val="007F575C"/>
    <w:rsid w:val="007F5B65"/>
    <w:rsid w:val="007F603B"/>
    <w:rsid w:val="007F628E"/>
    <w:rsid w:val="007F76F9"/>
    <w:rsid w:val="007F7BD9"/>
    <w:rsid w:val="008004EF"/>
    <w:rsid w:val="00800B2C"/>
    <w:rsid w:val="00800BDF"/>
    <w:rsid w:val="008010F0"/>
    <w:rsid w:val="008013B4"/>
    <w:rsid w:val="00801EFB"/>
    <w:rsid w:val="008027B5"/>
    <w:rsid w:val="0080289D"/>
    <w:rsid w:val="008028DD"/>
    <w:rsid w:val="00803AB1"/>
    <w:rsid w:val="008049B1"/>
    <w:rsid w:val="00804F2B"/>
    <w:rsid w:val="00804F58"/>
    <w:rsid w:val="00805BD3"/>
    <w:rsid w:val="00806824"/>
    <w:rsid w:val="00810030"/>
    <w:rsid w:val="008106C0"/>
    <w:rsid w:val="008108B2"/>
    <w:rsid w:val="008114FA"/>
    <w:rsid w:val="00811DE9"/>
    <w:rsid w:val="00811FB3"/>
    <w:rsid w:val="008120C8"/>
    <w:rsid w:val="008123D7"/>
    <w:rsid w:val="008124F0"/>
    <w:rsid w:val="00812749"/>
    <w:rsid w:val="00812C36"/>
    <w:rsid w:val="008133F0"/>
    <w:rsid w:val="00813B0D"/>
    <w:rsid w:val="00813BD0"/>
    <w:rsid w:val="00813CF1"/>
    <w:rsid w:val="00813EC3"/>
    <w:rsid w:val="008143E4"/>
    <w:rsid w:val="00814E28"/>
    <w:rsid w:val="00815FEB"/>
    <w:rsid w:val="00816A86"/>
    <w:rsid w:val="00816A99"/>
    <w:rsid w:val="00817009"/>
    <w:rsid w:val="00817E6C"/>
    <w:rsid w:val="0082000C"/>
    <w:rsid w:val="0082002C"/>
    <w:rsid w:val="0082055A"/>
    <w:rsid w:val="008205D8"/>
    <w:rsid w:val="00820D39"/>
    <w:rsid w:val="00821065"/>
    <w:rsid w:val="0082198A"/>
    <w:rsid w:val="00822033"/>
    <w:rsid w:val="0082205B"/>
    <w:rsid w:val="00822E7A"/>
    <w:rsid w:val="0082452B"/>
    <w:rsid w:val="00824AA6"/>
    <w:rsid w:val="00825446"/>
    <w:rsid w:val="0082566B"/>
    <w:rsid w:val="0082588D"/>
    <w:rsid w:val="00826A0B"/>
    <w:rsid w:val="008270FC"/>
    <w:rsid w:val="00827509"/>
    <w:rsid w:val="00827C58"/>
    <w:rsid w:val="00827FEE"/>
    <w:rsid w:val="00830395"/>
    <w:rsid w:val="008305EF"/>
    <w:rsid w:val="00830903"/>
    <w:rsid w:val="00830A5E"/>
    <w:rsid w:val="00831193"/>
    <w:rsid w:val="008317FF"/>
    <w:rsid w:val="00831BEB"/>
    <w:rsid w:val="0083235B"/>
    <w:rsid w:val="008329AA"/>
    <w:rsid w:val="00833265"/>
    <w:rsid w:val="008332CA"/>
    <w:rsid w:val="0083342B"/>
    <w:rsid w:val="008334BA"/>
    <w:rsid w:val="008337FE"/>
    <w:rsid w:val="0083491F"/>
    <w:rsid w:val="00834F0E"/>
    <w:rsid w:val="008351D0"/>
    <w:rsid w:val="00835E26"/>
    <w:rsid w:val="008360BE"/>
    <w:rsid w:val="008377EE"/>
    <w:rsid w:val="00837DEE"/>
    <w:rsid w:val="0084037A"/>
    <w:rsid w:val="00840458"/>
    <w:rsid w:val="00840C58"/>
    <w:rsid w:val="00840C65"/>
    <w:rsid w:val="00840EAC"/>
    <w:rsid w:val="00841378"/>
    <w:rsid w:val="00841723"/>
    <w:rsid w:val="00842BFC"/>
    <w:rsid w:val="00842E69"/>
    <w:rsid w:val="008435C4"/>
    <w:rsid w:val="00843A30"/>
    <w:rsid w:val="00844590"/>
    <w:rsid w:val="00844896"/>
    <w:rsid w:val="00844A1B"/>
    <w:rsid w:val="00844C90"/>
    <w:rsid w:val="00844C9E"/>
    <w:rsid w:val="00844FC2"/>
    <w:rsid w:val="008451A8"/>
    <w:rsid w:val="008453DD"/>
    <w:rsid w:val="0084554C"/>
    <w:rsid w:val="00845A26"/>
    <w:rsid w:val="00846221"/>
    <w:rsid w:val="0084623D"/>
    <w:rsid w:val="00846687"/>
    <w:rsid w:val="0084689D"/>
    <w:rsid w:val="008468EE"/>
    <w:rsid w:val="00846DCD"/>
    <w:rsid w:val="00846FD1"/>
    <w:rsid w:val="00847A6A"/>
    <w:rsid w:val="00847D63"/>
    <w:rsid w:val="0085005F"/>
    <w:rsid w:val="00851E94"/>
    <w:rsid w:val="008531CE"/>
    <w:rsid w:val="00853653"/>
    <w:rsid w:val="008538C6"/>
    <w:rsid w:val="00853D7D"/>
    <w:rsid w:val="00854626"/>
    <w:rsid w:val="0085492E"/>
    <w:rsid w:val="00854A2E"/>
    <w:rsid w:val="00854DCF"/>
    <w:rsid w:val="00855927"/>
    <w:rsid w:val="00855B7C"/>
    <w:rsid w:val="008560BC"/>
    <w:rsid w:val="008565E9"/>
    <w:rsid w:val="008574F0"/>
    <w:rsid w:val="0085768F"/>
    <w:rsid w:val="008577FD"/>
    <w:rsid w:val="0086000E"/>
    <w:rsid w:val="00860593"/>
    <w:rsid w:val="008608F1"/>
    <w:rsid w:val="0086137C"/>
    <w:rsid w:val="00861589"/>
    <w:rsid w:val="00861839"/>
    <w:rsid w:val="00862CB2"/>
    <w:rsid w:val="00862D25"/>
    <w:rsid w:val="008630F9"/>
    <w:rsid w:val="0086418E"/>
    <w:rsid w:val="00865060"/>
    <w:rsid w:val="0086524C"/>
    <w:rsid w:val="00865264"/>
    <w:rsid w:val="008658DF"/>
    <w:rsid w:val="00865D67"/>
    <w:rsid w:val="00865F3F"/>
    <w:rsid w:val="00866E4C"/>
    <w:rsid w:val="0086709D"/>
    <w:rsid w:val="00867F6F"/>
    <w:rsid w:val="00867F86"/>
    <w:rsid w:val="00870906"/>
    <w:rsid w:val="00870CE1"/>
    <w:rsid w:val="0087118C"/>
    <w:rsid w:val="00871319"/>
    <w:rsid w:val="00871373"/>
    <w:rsid w:val="00871979"/>
    <w:rsid w:val="0087247E"/>
    <w:rsid w:val="008725B9"/>
    <w:rsid w:val="008729F1"/>
    <w:rsid w:val="00872CAC"/>
    <w:rsid w:val="00873800"/>
    <w:rsid w:val="00873AFF"/>
    <w:rsid w:val="00873FEE"/>
    <w:rsid w:val="00874AEA"/>
    <w:rsid w:val="00875E05"/>
    <w:rsid w:val="00876DF0"/>
    <w:rsid w:val="0087717A"/>
    <w:rsid w:val="008801C5"/>
    <w:rsid w:val="008809D6"/>
    <w:rsid w:val="00880E44"/>
    <w:rsid w:val="00882935"/>
    <w:rsid w:val="00883F09"/>
    <w:rsid w:val="008841AE"/>
    <w:rsid w:val="00884358"/>
    <w:rsid w:val="00885121"/>
    <w:rsid w:val="00885A0B"/>
    <w:rsid w:val="00885B4D"/>
    <w:rsid w:val="00886206"/>
    <w:rsid w:val="00886521"/>
    <w:rsid w:val="00886889"/>
    <w:rsid w:val="00886B5C"/>
    <w:rsid w:val="008877CF"/>
    <w:rsid w:val="00887859"/>
    <w:rsid w:val="0088799C"/>
    <w:rsid w:val="008902B2"/>
    <w:rsid w:val="0089191E"/>
    <w:rsid w:val="0089231B"/>
    <w:rsid w:val="00892BE1"/>
    <w:rsid w:val="00892DAC"/>
    <w:rsid w:val="008936A9"/>
    <w:rsid w:val="00893CCA"/>
    <w:rsid w:val="00894E20"/>
    <w:rsid w:val="0089695F"/>
    <w:rsid w:val="00896A7C"/>
    <w:rsid w:val="00897356"/>
    <w:rsid w:val="00897836"/>
    <w:rsid w:val="008978C5"/>
    <w:rsid w:val="008A064C"/>
    <w:rsid w:val="008A0C2D"/>
    <w:rsid w:val="008A0ED7"/>
    <w:rsid w:val="008A13F3"/>
    <w:rsid w:val="008A2458"/>
    <w:rsid w:val="008A2553"/>
    <w:rsid w:val="008A2A0A"/>
    <w:rsid w:val="008A2E57"/>
    <w:rsid w:val="008A2FA2"/>
    <w:rsid w:val="008A34BB"/>
    <w:rsid w:val="008A3793"/>
    <w:rsid w:val="008A3C3C"/>
    <w:rsid w:val="008A3C89"/>
    <w:rsid w:val="008A3F26"/>
    <w:rsid w:val="008A41BD"/>
    <w:rsid w:val="008A4707"/>
    <w:rsid w:val="008A4B40"/>
    <w:rsid w:val="008A4F18"/>
    <w:rsid w:val="008A5031"/>
    <w:rsid w:val="008A5360"/>
    <w:rsid w:val="008A5C57"/>
    <w:rsid w:val="008A5D08"/>
    <w:rsid w:val="008A5F64"/>
    <w:rsid w:val="008A613C"/>
    <w:rsid w:val="008B0019"/>
    <w:rsid w:val="008B06E8"/>
    <w:rsid w:val="008B07DF"/>
    <w:rsid w:val="008B11D5"/>
    <w:rsid w:val="008B4407"/>
    <w:rsid w:val="008B5114"/>
    <w:rsid w:val="008B51A3"/>
    <w:rsid w:val="008B570F"/>
    <w:rsid w:val="008B574F"/>
    <w:rsid w:val="008B582C"/>
    <w:rsid w:val="008B677D"/>
    <w:rsid w:val="008B6AA6"/>
    <w:rsid w:val="008B7145"/>
    <w:rsid w:val="008B7F3B"/>
    <w:rsid w:val="008C09E6"/>
    <w:rsid w:val="008C09F6"/>
    <w:rsid w:val="008C0A82"/>
    <w:rsid w:val="008C1C97"/>
    <w:rsid w:val="008C1EBB"/>
    <w:rsid w:val="008C2059"/>
    <w:rsid w:val="008C23F7"/>
    <w:rsid w:val="008C25DD"/>
    <w:rsid w:val="008C2B8B"/>
    <w:rsid w:val="008C2B9C"/>
    <w:rsid w:val="008C2D72"/>
    <w:rsid w:val="008C2FCA"/>
    <w:rsid w:val="008C34B7"/>
    <w:rsid w:val="008C3AA3"/>
    <w:rsid w:val="008C3B51"/>
    <w:rsid w:val="008C4342"/>
    <w:rsid w:val="008C486B"/>
    <w:rsid w:val="008C4A92"/>
    <w:rsid w:val="008C4BC9"/>
    <w:rsid w:val="008C5D3E"/>
    <w:rsid w:val="008C5F5F"/>
    <w:rsid w:val="008C6817"/>
    <w:rsid w:val="008C6827"/>
    <w:rsid w:val="008C713B"/>
    <w:rsid w:val="008C73C8"/>
    <w:rsid w:val="008C7D99"/>
    <w:rsid w:val="008D037C"/>
    <w:rsid w:val="008D0491"/>
    <w:rsid w:val="008D0611"/>
    <w:rsid w:val="008D0AE3"/>
    <w:rsid w:val="008D0E09"/>
    <w:rsid w:val="008D0F9F"/>
    <w:rsid w:val="008D0FC3"/>
    <w:rsid w:val="008D13DF"/>
    <w:rsid w:val="008D1F7B"/>
    <w:rsid w:val="008D23D1"/>
    <w:rsid w:val="008D24AC"/>
    <w:rsid w:val="008D29CC"/>
    <w:rsid w:val="008D2C4E"/>
    <w:rsid w:val="008D2D8A"/>
    <w:rsid w:val="008D32B2"/>
    <w:rsid w:val="008D36C9"/>
    <w:rsid w:val="008D4A6A"/>
    <w:rsid w:val="008D4D8C"/>
    <w:rsid w:val="008D52F6"/>
    <w:rsid w:val="008D6300"/>
    <w:rsid w:val="008D6606"/>
    <w:rsid w:val="008D7869"/>
    <w:rsid w:val="008D7BE0"/>
    <w:rsid w:val="008E0978"/>
    <w:rsid w:val="008E0F29"/>
    <w:rsid w:val="008E1281"/>
    <w:rsid w:val="008E179F"/>
    <w:rsid w:val="008E1A22"/>
    <w:rsid w:val="008E1C18"/>
    <w:rsid w:val="008E20AE"/>
    <w:rsid w:val="008E2158"/>
    <w:rsid w:val="008E28FD"/>
    <w:rsid w:val="008E2F75"/>
    <w:rsid w:val="008E34AF"/>
    <w:rsid w:val="008E3685"/>
    <w:rsid w:val="008E3816"/>
    <w:rsid w:val="008E4373"/>
    <w:rsid w:val="008E4EAF"/>
    <w:rsid w:val="008E4F67"/>
    <w:rsid w:val="008E539D"/>
    <w:rsid w:val="008E559D"/>
    <w:rsid w:val="008E5B2E"/>
    <w:rsid w:val="008E5CCC"/>
    <w:rsid w:val="008E649E"/>
    <w:rsid w:val="008E6FD9"/>
    <w:rsid w:val="008E749B"/>
    <w:rsid w:val="008E777D"/>
    <w:rsid w:val="008E7D3A"/>
    <w:rsid w:val="008F048D"/>
    <w:rsid w:val="008F0607"/>
    <w:rsid w:val="008F0985"/>
    <w:rsid w:val="008F09D9"/>
    <w:rsid w:val="008F0A83"/>
    <w:rsid w:val="008F22F6"/>
    <w:rsid w:val="008F2596"/>
    <w:rsid w:val="008F2DC5"/>
    <w:rsid w:val="008F2FF3"/>
    <w:rsid w:val="008F33CD"/>
    <w:rsid w:val="008F3E00"/>
    <w:rsid w:val="008F40E0"/>
    <w:rsid w:val="008F475D"/>
    <w:rsid w:val="008F4EF7"/>
    <w:rsid w:val="008F57D2"/>
    <w:rsid w:val="008F5B04"/>
    <w:rsid w:val="008F629D"/>
    <w:rsid w:val="008F6630"/>
    <w:rsid w:val="008F76D9"/>
    <w:rsid w:val="008F7872"/>
    <w:rsid w:val="008F79CA"/>
    <w:rsid w:val="008F7AA7"/>
    <w:rsid w:val="008F7F40"/>
    <w:rsid w:val="00900B4C"/>
    <w:rsid w:val="009011F0"/>
    <w:rsid w:val="00901647"/>
    <w:rsid w:val="00901772"/>
    <w:rsid w:val="00901A3B"/>
    <w:rsid w:val="00901C02"/>
    <w:rsid w:val="00902504"/>
    <w:rsid w:val="00902C1D"/>
    <w:rsid w:val="009032CE"/>
    <w:rsid w:val="0090345E"/>
    <w:rsid w:val="0090363B"/>
    <w:rsid w:val="009038CA"/>
    <w:rsid w:val="00903BBA"/>
    <w:rsid w:val="009046BE"/>
    <w:rsid w:val="00904B75"/>
    <w:rsid w:val="00904C58"/>
    <w:rsid w:val="00905137"/>
    <w:rsid w:val="00905C55"/>
    <w:rsid w:val="00906148"/>
    <w:rsid w:val="0090631E"/>
    <w:rsid w:val="00906594"/>
    <w:rsid w:val="0090696B"/>
    <w:rsid w:val="00906D6C"/>
    <w:rsid w:val="00907152"/>
    <w:rsid w:val="00910943"/>
    <w:rsid w:val="00910F7F"/>
    <w:rsid w:val="009110EA"/>
    <w:rsid w:val="00911109"/>
    <w:rsid w:val="00911491"/>
    <w:rsid w:val="00911621"/>
    <w:rsid w:val="00911B5B"/>
    <w:rsid w:val="00911E2C"/>
    <w:rsid w:val="00911E76"/>
    <w:rsid w:val="00912769"/>
    <w:rsid w:val="009128CF"/>
    <w:rsid w:val="00913747"/>
    <w:rsid w:val="00913BE6"/>
    <w:rsid w:val="009148A6"/>
    <w:rsid w:val="00920418"/>
    <w:rsid w:val="00921484"/>
    <w:rsid w:val="0092149E"/>
    <w:rsid w:val="00922619"/>
    <w:rsid w:val="00922971"/>
    <w:rsid w:val="0092344C"/>
    <w:rsid w:val="00923574"/>
    <w:rsid w:val="00923DD0"/>
    <w:rsid w:val="00923E8B"/>
    <w:rsid w:val="00923ED6"/>
    <w:rsid w:val="0092430F"/>
    <w:rsid w:val="009243AE"/>
    <w:rsid w:val="00925A7F"/>
    <w:rsid w:val="00925D03"/>
    <w:rsid w:val="00925F11"/>
    <w:rsid w:val="009270C7"/>
    <w:rsid w:val="009271AD"/>
    <w:rsid w:val="009279A9"/>
    <w:rsid w:val="00927C25"/>
    <w:rsid w:val="00930505"/>
    <w:rsid w:val="00930573"/>
    <w:rsid w:val="0093058E"/>
    <w:rsid w:val="00930D66"/>
    <w:rsid w:val="00931912"/>
    <w:rsid w:val="00933676"/>
    <w:rsid w:val="0093428D"/>
    <w:rsid w:val="00934354"/>
    <w:rsid w:val="00934613"/>
    <w:rsid w:val="00934A2C"/>
    <w:rsid w:val="00934B99"/>
    <w:rsid w:val="00934E34"/>
    <w:rsid w:val="00934FDC"/>
    <w:rsid w:val="00935B28"/>
    <w:rsid w:val="009367D3"/>
    <w:rsid w:val="00936ACC"/>
    <w:rsid w:val="00937611"/>
    <w:rsid w:val="00937827"/>
    <w:rsid w:val="00937C59"/>
    <w:rsid w:val="00940F7B"/>
    <w:rsid w:val="00941146"/>
    <w:rsid w:val="00944275"/>
    <w:rsid w:val="00944290"/>
    <w:rsid w:val="00945857"/>
    <w:rsid w:val="00946087"/>
    <w:rsid w:val="0094648F"/>
    <w:rsid w:val="009466A4"/>
    <w:rsid w:val="009468FF"/>
    <w:rsid w:val="00947A44"/>
    <w:rsid w:val="00947CB5"/>
    <w:rsid w:val="00947E19"/>
    <w:rsid w:val="009505D7"/>
    <w:rsid w:val="009506AE"/>
    <w:rsid w:val="00950BA1"/>
    <w:rsid w:val="00951B23"/>
    <w:rsid w:val="00951F80"/>
    <w:rsid w:val="009525EE"/>
    <w:rsid w:val="00952ED1"/>
    <w:rsid w:val="009535DD"/>
    <w:rsid w:val="00953764"/>
    <w:rsid w:val="00953A69"/>
    <w:rsid w:val="00954655"/>
    <w:rsid w:val="0095505B"/>
    <w:rsid w:val="00955BAA"/>
    <w:rsid w:val="00955F9E"/>
    <w:rsid w:val="009568B5"/>
    <w:rsid w:val="00956BC7"/>
    <w:rsid w:val="00957BD1"/>
    <w:rsid w:val="009603C5"/>
    <w:rsid w:val="00960509"/>
    <w:rsid w:val="00960980"/>
    <w:rsid w:val="00960C00"/>
    <w:rsid w:val="009616DA"/>
    <w:rsid w:val="009632FA"/>
    <w:rsid w:val="009639FB"/>
    <w:rsid w:val="00963F0D"/>
    <w:rsid w:val="009643BE"/>
    <w:rsid w:val="009643CA"/>
    <w:rsid w:val="009646ED"/>
    <w:rsid w:val="00964924"/>
    <w:rsid w:val="00966030"/>
    <w:rsid w:val="009664F9"/>
    <w:rsid w:val="00966E86"/>
    <w:rsid w:val="00967204"/>
    <w:rsid w:val="009711A5"/>
    <w:rsid w:val="00971436"/>
    <w:rsid w:val="00971689"/>
    <w:rsid w:val="00971D2D"/>
    <w:rsid w:val="009722BE"/>
    <w:rsid w:val="00972803"/>
    <w:rsid w:val="009729A5"/>
    <w:rsid w:val="00972A6E"/>
    <w:rsid w:val="00973011"/>
    <w:rsid w:val="00973958"/>
    <w:rsid w:val="009739AA"/>
    <w:rsid w:val="00973CCF"/>
    <w:rsid w:val="00973E86"/>
    <w:rsid w:val="0097438C"/>
    <w:rsid w:val="00974514"/>
    <w:rsid w:val="0097482A"/>
    <w:rsid w:val="009749AC"/>
    <w:rsid w:val="00974D86"/>
    <w:rsid w:val="009752A2"/>
    <w:rsid w:val="00975609"/>
    <w:rsid w:val="0097561D"/>
    <w:rsid w:val="0097587F"/>
    <w:rsid w:val="00976980"/>
    <w:rsid w:val="00976E45"/>
    <w:rsid w:val="0097727A"/>
    <w:rsid w:val="009774E2"/>
    <w:rsid w:val="009777A3"/>
    <w:rsid w:val="0097786C"/>
    <w:rsid w:val="00977DD2"/>
    <w:rsid w:val="00977DFC"/>
    <w:rsid w:val="00977F5C"/>
    <w:rsid w:val="00980127"/>
    <w:rsid w:val="009807F0"/>
    <w:rsid w:val="00980DB1"/>
    <w:rsid w:val="00980F9B"/>
    <w:rsid w:val="009815ED"/>
    <w:rsid w:val="00981C16"/>
    <w:rsid w:val="009821D3"/>
    <w:rsid w:val="00982960"/>
    <w:rsid w:val="00982BC7"/>
    <w:rsid w:val="009837FE"/>
    <w:rsid w:val="00983D0A"/>
    <w:rsid w:val="00983FAB"/>
    <w:rsid w:val="00984157"/>
    <w:rsid w:val="00984413"/>
    <w:rsid w:val="00984A87"/>
    <w:rsid w:val="00984EDE"/>
    <w:rsid w:val="00985278"/>
    <w:rsid w:val="009856CC"/>
    <w:rsid w:val="009867DE"/>
    <w:rsid w:val="00986A61"/>
    <w:rsid w:val="00986F2A"/>
    <w:rsid w:val="009873F3"/>
    <w:rsid w:val="0099093B"/>
    <w:rsid w:val="0099121D"/>
    <w:rsid w:val="00991574"/>
    <w:rsid w:val="00991B46"/>
    <w:rsid w:val="00991CD4"/>
    <w:rsid w:val="009929BB"/>
    <w:rsid w:val="009929E4"/>
    <w:rsid w:val="00992A20"/>
    <w:rsid w:val="00992A36"/>
    <w:rsid w:val="00992B08"/>
    <w:rsid w:val="00992CF9"/>
    <w:rsid w:val="009933F1"/>
    <w:rsid w:val="00993955"/>
    <w:rsid w:val="00994524"/>
    <w:rsid w:val="009947A4"/>
    <w:rsid w:val="00994845"/>
    <w:rsid w:val="00994E09"/>
    <w:rsid w:val="009970D4"/>
    <w:rsid w:val="0099736A"/>
    <w:rsid w:val="00997A71"/>
    <w:rsid w:val="00997B9D"/>
    <w:rsid w:val="00997DDF"/>
    <w:rsid w:val="00997E44"/>
    <w:rsid w:val="009A0531"/>
    <w:rsid w:val="009A062F"/>
    <w:rsid w:val="009A09B8"/>
    <w:rsid w:val="009A0DD6"/>
    <w:rsid w:val="009A1121"/>
    <w:rsid w:val="009A18B1"/>
    <w:rsid w:val="009A1BA4"/>
    <w:rsid w:val="009A1FF8"/>
    <w:rsid w:val="009A2459"/>
    <w:rsid w:val="009A2827"/>
    <w:rsid w:val="009A3237"/>
    <w:rsid w:val="009A3AEE"/>
    <w:rsid w:val="009A3B49"/>
    <w:rsid w:val="009A43AF"/>
    <w:rsid w:val="009A51BF"/>
    <w:rsid w:val="009A58D4"/>
    <w:rsid w:val="009A6B8D"/>
    <w:rsid w:val="009A6F1E"/>
    <w:rsid w:val="009A7644"/>
    <w:rsid w:val="009A7B46"/>
    <w:rsid w:val="009A7C21"/>
    <w:rsid w:val="009A7E3B"/>
    <w:rsid w:val="009A7E6C"/>
    <w:rsid w:val="009B0128"/>
    <w:rsid w:val="009B17B0"/>
    <w:rsid w:val="009B35C6"/>
    <w:rsid w:val="009B3E1B"/>
    <w:rsid w:val="009B4D84"/>
    <w:rsid w:val="009B4FD8"/>
    <w:rsid w:val="009B52B8"/>
    <w:rsid w:val="009B60C0"/>
    <w:rsid w:val="009B6BCA"/>
    <w:rsid w:val="009B6EB4"/>
    <w:rsid w:val="009B7337"/>
    <w:rsid w:val="009B7CB4"/>
    <w:rsid w:val="009B7FF2"/>
    <w:rsid w:val="009C053F"/>
    <w:rsid w:val="009C183B"/>
    <w:rsid w:val="009C2513"/>
    <w:rsid w:val="009C2581"/>
    <w:rsid w:val="009C25AF"/>
    <w:rsid w:val="009C2BBB"/>
    <w:rsid w:val="009C351E"/>
    <w:rsid w:val="009C3604"/>
    <w:rsid w:val="009C39A4"/>
    <w:rsid w:val="009C48F6"/>
    <w:rsid w:val="009C523D"/>
    <w:rsid w:val="009C63C1"/>
    <w:rsid w:val="009C65A8"/>
    <w:rsid w:val="009C68A3"/>
    <w:rsid w:val="009C7207"/>
    <w:rsid w:val="009D0906"/>
    <w:rsid w:val="009D09FF"/>
    <w:rsid w:val="009D114C"/>
    <w:rsid w:val="009D13DE"/>
    <w:rsid w:val="009D180F"/>
    <w:rsid w:val="009D1CF0"/>
    <w:rsid w:val="009D1F22"/>
    <w:rsid w:val="009D2163"/>
    <w:rsid w:val="009D2267"/>
    <w:rsid w:val="009D27BE"/>
    <w:rsid w:val="009D2E1E"/>
    <w:rsid w:val="009D33B6"/>
    <w:rsid w:val="009D3ABE"/>
    <w:rsid w:val="009D49C4"/>
    <w:rsid w:val="009D5DDA"/>
    <w:rsid w:val="009D637E"/>
    <w:rsid w:val="009D777C"/>
    <w:rsid w:val="009D7B71"/>
    <w:rsid w:val="009D7E8E"/>
    <w:rsid w:val="009E01A2"/>
    <w:rsid w:val="009E027C"/>
    <w:rsid w:val="009E132B"/>
    <w:rsid w:val="009E17AD"/>
    <w:rsid w:val="009E182F"/>
    <w:rsid w:val="009E1978"/>
    <w:rsid w:val="009E1B6B"/>
    <w:rsid w:val="009E24C9"/>
    <w:rsid w:val="009E2547"/>
    <w:rsid w:val="009E2612"/>
    <w:rsid w:val="009E2719"/>
    <w:rsid w:val="009E2770"/>
    <w:rsid w:val="009E29CC"/>
    <w:rsid w:val="009E29EA"/>
    <w:rsid w:val="009E2AFC"/>
    <w:rsid w:val="009E2E1A"/>
    <w:rsid w:val="009E477B"/>
    <w:rsid w:val="009E50AF"/>
    <w:rsid w:val="009E5886"/>
    <w:rsid w:val="009E5A25"/>
    <w:rsid w:val="009E6B63"/>
    <w:rsid w:val="009E6B6D"/>
    <w:rsid w:val="009E6EF6"/>
    <w:rsid w:val="009E710C"/>
    <w:rsid w:val="009F0EA9"/>
    <w:rsid w:val="009F1F68"/>
    <w:rsid w:val="009F2CA8"/>
    <w:rsid w:val="009F303B"/>
    <w:rsid w:val="009F3C39"/>
    <w:rsid w:val="009F46A5"/>
    <w:rsid w:val="009F4862"/>
    <w:rsid w:val="009F5385"/>
    <w:rsid w:val="009F592C"/>
    <w:rsid w:val="009F64FA"/>
    <w:rsid w:val="009F72CA"/>
    <w:rsid w:val="009F7AFE"/>
    <w:rsid w:val="009F7DD8"/>
    <w:rsid w:val="00A00122"/>
    <w:rsid w:val="00A00365"/>
    <w:rsid w:val="00A00512"/>
    <w:rsid w:val="00A01119"/>
    <w:rsid w:val="00A01179"/>
    <w:rsid w:val="00A023DC"/>
    <w:rsid w:val="00A02796"/>
    <w:rsid w:val="00A02B2C"/>
    <w:rsid w:val="00A03243"/>
    <w:rsid w:val="00A03399"/>
    <w:rsid w:val="00A04287"/>
    <w:rsid w:val="00A042B2"/>
    <w:rsid w:val="00A050C3"/>
    <w:rsid w:val="00A05A50"/>
    <w:rsid w:val="00A05AD0"/>
    <w:rsid w:val="00A06465"/>
    <w:rsid w:val="00A06A38"/>
    <w:rsid w:val="00A075D3"/>
    <w:rsid w:val="00A07B1A"/>
    <w:rsid w:val="00A07E2B"/>
    <w:rsid w:val="00A07E48"/>
    <w:rsid w:val="00A101C4"/>
    <w:rsid w:val="00A10462"/>
    <w:rsid w:val="00A11126"/>
    <w:rsid w:val="00A11534"/>
    <w:rsid w:val="00A117D1"/>
    <w:rsid w:val="00A11DE2"/>
    <w:rsid w:val="00A12127"/>
    <w:rsid w:val="00A1243C"/>
    <w:rsid w:val="00A12E18"/>
    <w:rsid w:val="00A1370E"/>
    <w:rsid w:val="00A13A67"/>
    <w:rsid w:val="00A13EE6"/>
    <w:rsid w:val="00A14604"/>
    <w:rsid w:val="00A14899"/>
    <w:rsid w:val="00A14A28"/>
    <w:rsid w:val="00A1502D"/>
    <w:rsid w:val="00A15A3D"/>
    <w:rsid w:val="00A15C0D"/>
    <w:rsid w:val="00A16231"/>
    <w:rsid w:val="00A16798"/>
    <w:rsid w:val="00A173EB"/>
    <w:rsid w:val="00A175E5"/>
    <w:rsid w:val="00A17775"/>
    <w:rsid w:val="00A17A1F"/>
    <w:rsid w:val="00A20415"/>
    <w:rsid w:val="00A20709"/>
    <w:rsid w:val="00A20D76"/>
    <w:rsid w:val="00A21D40"/>
    <w:rsid w:val="00A22429"/>
    <w:rsid w:val="00A224B3"/>
    <w:rsid w:val="00A22A3A"/>
    <w:rsid w:val="00A22C63"/>
    <w:rsid w:val="00A22DAE"/>
    <w:rsid w:val="00A22F9A"/>
    <w:rsid w:val="00A23109"/>
    <w:rsid w:val="00A23186"/>
    <w:rsid w:val="00A237B8"/>
    <w:rsid w:val="00A2449B"/>
    <w:rsid w:val="00A2499F"/>
    <w:rsid w:val="00A25400"/>
    <w:rsid w:val="00A25669"/>
    <w:rsid w:val="00A25F22"/>
    <w:rsid w:val="00A264B8"/>
    <w:rsid w:val="00A26505"/>
    <w:rsid w:val="00A26D08"/>
    <w:rsid w:val="00A27533"/>
    <w:rsid w:val="00A3015A"/>
    <w:rsid w:val="00A30A2A"/>
    <w:rsid w:val="00A30D96"/>
    <w:rsid w:val="00A32511"/>
    <w:rsid w:val="00A3286F"/>
    <w:rsid w:val="00A32B67"/>
    <w:rsid w:val="00A32C18"/>
    <w:rsid w:val="00A334DD"/>
    <w:rsid w:val="00A33649"/>
    <w:rsid w:val="00A34BA5"/>
    <w:rsid w:val="00A34CC4"/>
    <w:rsid w:val="00A357A6"/>
    <w:rsid w:val="00A35F4A"/>
    <w:rsid w:val="00A3616F"/>
    <w:rsid w:val="00A364DF"/>
    <w:rsid w:val="00A377AC"/>
    <w:rsid w:val="00A40679"/>
    <w:rsid w:val="00A40E2F"/>
    <w:rsid w:val="00A4115F"/>
    <w:rsid w:val="00A4154F"/>
    <w:rsid w:val="00A41570"/>
    <w:rsid w:val="00A42B28"/>
    <w:rsid w:val="00A42CC7"/>
    <w:rsid w:val="00A43057"/>
    <w:rsid w:val="00A43217"/>
    <w:rsid w:val="00A43611"/>
    <w:rsid w:val="00A43DC2"/>
    <w:rsid w:val="00A45B4D"/>
    <w:rsid w:val="00A45B95"/>
    <w:rsid w:val="00A462E2"/>
    <w:rsid w:val="00A4676C"/>
    <w:rsid w:val="00A467F3"/>
    <w:rsid w:val="00A469B9"/>
    <w:rsid w:val="00A46B19"/>
    <w:rsid w:val="00A46C74"/>
    <w:rsid w:val="00A4713A"/>
    <w:rsid w:val="00A478F9"/>
    <w:rsid w:val="00A47BC4"/>
    <w:rsid w:val="00A47D2D"/>
    <w:rsid w:val="00A47DD3"/>
    <w:rsid w:val="00A50595"/>
    <w:rsid w:val="00A506AF"/>
    <w:rsid w:val="00A50B5D"/>
    <w:rsid w:val="00A516BA"/>
    <w:rsid w:val="00A51C45"/>
    <w:rsid w:val="00A52635"/>
    <w:rsid w:val="00A527B2"/>
    <w:rsid w:val="00A53A5B"/>
    <w:rsid w:val="00A542E6"/>
    <w:rsid w:val="00A544E2"/>
    <w:rsid w:val="00A545F8"/>
    <w:rsid w:val="00A546EA"/>
    <w:rsid w:val="00A54F5D"/>
    <w:rsid w:val="00A55686"/>
    <w:rsid w:val="00A55995"/>
    <w:rsid w:val="00A55A2D"/>
    <w:rsid w:val="00A56849"/>
    <w:rsid w:val="00A57137"/>
    <w:rsid w:val="00A575AB"/>
    <w:rsid w:val="00A57E1E"/>
    <w:rsid w:val="00A600A0"/>
    <w:rsid w:val="00A6056C"/>
    <w:rsid w:val="00A61CFF"/>
    <w:rsid w:val="00A6260B"/>
    <w:rsid w:val="00A62A37"/>
    <w:rsid w:val="00A62B1C"/>
    <w:rsid w:val="00A63204"/>
    <w:rsid w:val="00A64053"/>
    <w:rsid w:val="00A64536"/>
    <w:rsid w:val="00A648C0"/>
    <w:rsid w:val="00A66477"/>
    <w:rsid w:val="00A668CD"/>
    <w:rsid w:val="00A67755"/>
    <w:rsid w:val="00A70294"/>
    <w:rsid w:val="00A70B9B"/>
    <w:rsid w:val="00A70C91"/>
    <w:rsid w:val="00A714C4"/>
    <w:rsid w:val="00A71905"/>
    <w:rsid w:val="00A727F6"/>
    <w:rsid w:val="00A73B8D"/>
    <w:rsid w:val="00A73B94"/>
    <w:rsid w:val="00A73D7A"/>
    <w:rsid w:val="00A74BBA"/>
    <w:rsid w:val="00A7535E"/>
    <w:rsid w:val="00A75CEF"/>
    <w:rsid w:val="00A75F94"/>
    <w:rsid w:val="00A7662D"/>
    <w:rsid w:val="00A7672F"/>
    <w:rsid w:val="00A76CA3"/>
    <w:rsid w:val="00A76DFA"/>
    <w:rsid w:val="00A77F2C"/>
    <w:rsid w:val="00A81E34"/>
    <w:rsid w:val="00A82118"/>
    <w:rsid w:val="00A821CE"/>
    <w:rsid w:val="00A82EFC"/>
    <w:rsid w:val="00A83D78"/>
    <w:rsid w:val="00A83E5B"/>
    <w:rsid w:val="00A8442D"/>
    <w:rsid w:val="00A85A55"/>
    <w:rsid w:val="00A863DA"/>
    <w:rsid w:val="00A863DF"/>
    <w:rsid w:val="00A87B22"/>
    <w:rsid w:val="00A87B2D"/>
    <w:rsid w:val="00A90289"/>
    <w:rsid w:val="00A9084A"/>
    <w:rsid w:val="00A914B4"/>
    <w:rsid w:val="00A920F7"/>
    <w:rsid w:val="00A92379"/>
    <w:rsid w:val="00A92491"/>
    <w:rsid w:val="00A9266E"/>
    <w:rsid w:val="00A92F0C"/>
    <w:rsid w:val="00A93422"/>
    <w:rsid w:val="00A9400C"/>
    <w:rsid w:val="00A95496"/>
    <w:rsid w:val="00A9554E"/>
    <w:rsid w:val="00A955BD"/>
    <w:rsid w:val="00A955F6"/>
    <w:rsid w:val="00A95773"/>
    <w:rsid w:val="00A9580F"/>
    <w:rsid w:val="00A9598D"/>
    <w:rsid w:val="00A964E0"/>
    <w:rsid w:val="00A96BA5"/>
    <w:rsid w:val="00A97E2A"/>
    <w:rsid w:val="00AA0B7E"/>
    <w:rsid w:val="00AA11E5"/>
    <w:rsid w:val="00AA140C"/>
    <w:rsid w:val="00AA1863"/>
    <w:rsid w:val="00AA18E6"/>
    <w:rsid w:val="00AA2B14"/>
    <w:rsid w:val="00AA33F7"/>
    <w:rsid w:val="00AA38C2"/>
    <w:rsid w:val="00AA3CBB"/>
    <w:rsid w:val="00AA4DDD"/>
    <w:rsid w:val="00AA5B34"/>
    <w:rsid w:val="00AA6C03"/>
    <w:rsid w:val="00AA7514"/>
    <w:rsid w:val="00AA7655"/>
    <w:rsid w:val="00AB0A18"/>
    <w:rsid w:val="00AB0BF9"/>
    <w:rsid w:val="00AB0CFD"/>
    <w:rsid w:val="00AB1825"/>
    <w:rsid w:val="00AB1FB8"/>
    <w:rsid w:val="00AB2681"/>
    <w:rsid w:val="00AB2EFD"/>
    <w:rsid w:val="00AB353D"/>
    <w:rsid w:val="00AB3C77"/>
    <w:rsid w:val="00AB3E60"/>
    <w:rsid w:val="00AB463D"/>
    <w:rsid w:val="00AB59A8"/>
    <w:rsid w:val="00AB5B6B"/>
    <w:rsid w:val="00AB5C1D"/>
    <w:rsid w:val="00AB6F3E"/>
    <w:rsid w:val="00AB6F96"/>
    <w:rsid w:val="00AB7399"/>
    <w:rsid w:val="00AB74AC"/>
    <w:rsid w:val="00AB78F3"/>
    <w:rsid w:val="00AC00A7"/>
    <w:rsid w:val="00AC0132"/>
    <w:rsid w:val="00AC0350"/>
    <w:rsid w:val="00AC03B2"/>
    <w:rsid w:val="00AC0629"/>
    <w:rsid w:val="00AC1A95"/>
    <w:rsid w:val="00AC1FEC"/>
    <w:rsid w:val="00AC2253"/>
    <w:rsid w:val="00AC22DF"/>
    <w:rsid w:val="00AC268F"/>
    <w:rsid w:val="00AC2860"/>
    <w:rsid w:val="00AC2C03"/>
    <w:rsid w:val="00AC357A"/>
    <w:rsid w:val="00AC386E"/>
    <w:rsid w:val="00AC3D54"/>
    <w:rsid w:val="00AC3F7E"/>
    <w:rsid w:val="00AC4233"/>
    <w:rsid w:val="00AC423A"/>
    <w:rsid w:val="00AC4335"/>
    <w:rsid w:val="00AC469B"/>
    <w:rsid w:val="00AC50FD"/>
    <w:rsid w:val="00AC54EF"/>
    <w:rsid w:val="00AC5F32"/>
    <w:rsid w:val="00AC6F67"/>
    <w:rsid w:val="00AC727E"/>
    <w:rsid w:val="00AC7289"/>
    <w:rsid w:val="00AC75F7"/>
    <w:rsid w:val="00AC7CC3"/>
    <w:rsid w:val="00AC7F04"/>
    <w:rsid w:val="00AD02E3"/>
    <w:rsid w:val="00AD1397"/>
    <w:rsid w:val="00AD1A73"/>
    <w:rsid w:val="00AD1EA7"/>
    <w:rsid w:val="00AD260E"/>
    <w:rsid w:val="00AD2965"/>
    <w:rsid w:val="00AD2FAF"/>
    <w:rsid w:val="00AD363D"/>
    <w:rsid w:val="00AD392A"/>
    <w:rsid w:val="00AD433D"/>
    <w:rsid w:val="00AD4389"/>
    <w:rsid w:val="00AD4889"/>
    <w:rsid w:val="00AD5130"/>
    <w:rsid w:val="00AD5163"/>
    <w:rsid w:val="00AD550B"/>
    <w:rsid w:val="00AD576F"/>
    <w:rsid w:val="00AD5BA0"/>
    <w:rsid w:val="00AD62D9"/>
    <w:rsid w:val="00AD63EF"/>
    <w:rsid w:val="00AD6723"/>
    <w:rsid w:val="00AD67A6"/>
    <w:rsid w:val="00AD699C"/>
    <w:rsid w:val="00AD72E9"/>
    <w:rsid w:val="00ADB7B2"/>
    <w:rsid w:val="00AE012A"/>
    <w:rsid w:val="00AE0D3E"/>
    <w:rsid w:val="00AE107F"/>
    <w:rsid w:val="00AE133F"/>
    <w:rsid w:val="00AE18ED"/>
    <w:rsid w:val="00AE20FB"/>
    <w:rsid w:val="00AE21E7"/>
    <w:rsid w:val="00AE25D4"/>
    <w:rsid w:val="00AE28DF"/>
    <w:rsid w:val="00AE2A80"/>
    <w:rsid w:val="00AE2C0B"/>
    <w:rsid w:val="00AE2D25"/>
    <w:rsid w:val="00AE2D9A"/>
    <w:rsid w:val="00AE3A14"/>
    <w:rsid w:val="00AE3FB4"/>
    <w:rsid w:val="00AE43C2"/>
    <w:rsid w:val="00AE4459"/>
    <w:rsid w:val="00AE4A78"/>
    <w:rsid w:val="00AE51FC"/>
    <w:rsid w:val="00AE5E75"/>
    <w:rsid w:val="00AE6105"/>
    <w:rsid w:val="00AE6121"/>
    <w:rsid w:val="00AE66D6"/>
    <w:rsid w:val="00AE6C3C"/>
    <w:rsid w:val="00AE6EE2"/>
    <w:rsid w:val="00AE7665"/>
    <w:rsid w:val="00AE7E4F"/>
    <w:rsid w:val="00AE7FC6"/>
    <w:rsid w:val="00AF073C"/>
    <w:rsid w:val="00AF10D2"/>
    <w:rsid w:val="00AF1DD8"/>
    <w:rsid w:val="00AF1E52"/>
    <w:rsid w:val="00AF1E84"/>
    <w:rsid w:val="00AF3175"/>
    <w:rsid w:val="00AF35EF"/>
    <w:rsid w:val="00AF3A59"/>
    <w:rsid w:val="00AF4746"/>
    <w:rsid w:val="00AF4B52"/>
    <w:rsid w:val="00AF5913"/>
    <w:rsid w:val="00AF5A71"/>
    <w:rsid w:val="00AF5B92"/>
    <w:rsid w:val="00AF5CB2"/>
    <w:rsid w:val="00AF61E2"/>
    <w:rsid w:val="00AF6246"/>
    <w:rsid w:val="00AF6705"/>
    <w:rsid w:val="00AF78FD"/>
    <w:rsid w:val="00AF79AB"/>
    <w:rsid w:val="00AF7A82"/>
    <w:rsid w:val="00AF7B96"/>
    <w:rsid w:val="00AF7EEA"/>
    <w:rsid w:val="00B0008F"/>
    <w:rsid w:val="00B0058F"/>
    <w:rsid w:val="00B00795"/>
    <w:rsid w:val="00B00ECE"/>
    <w:rsid w:val="00B01335"/>
    <w:rsid w:val="00B026F7"/>
    <w:rsid w:val="00B03224"/>
    <w:rsid w:val="00B0323E"/>
    <w:rsid w:val="00B03971"/>
    <w:rsid w:val="00B04026"/>
    <w:rsid w:val="00B040D2"/>
    <w:rsid w:val="00B0435E"/>
    <w:rsid w:val="00B048E1"/>
    <w:rsid w:val="00B04C33"/>
    <w:rsid w:val="00B0543E"/>
    <w:rsid w:val="00B05696"/>
    <w:rsid w:val="00B05947"/>
    <w:rsid w:val="00B059F0"/>
    <w:rsid w:val="00B05A61"/>
    <w:rsid w:val="00B068E0"/>
    <w:rsid w:val="00B0758B"/>
    <w:rsid w:val="00B076BE"/>
    <w:rsid w:val="00B07E47"/>
    <w:rsid w:val="00B109BD"/>
    <w:rsid w:val="00B113BA"/>
    <w:rsid w:val="00B11EEB"/>
    <w:rsid w:val="00B12CC9"/>
    <w:rsid w:val="00B12F5B"/>
    <w:rsid w:val="00B13AFD"/>
    <w:rsid w:val="00B13C5B"/>
    <w:rsid w:val="00B1402F"/>
    <w:rsid w:val="00B1465E"/>
    <w:rsid w:val="00B14B36"/>
    <w:rsid w:val="00B14BF5"/>
    <w:rsid w:val="00B15D84"/>
    <w:rsid w:val="00B16388"/>
    <w:rsid w:val="00B17588"/>
    <w:rsid w:val="00B17C32"/>
    <w:rsid w:val="00B17F7C"/>
    <w:rsid w:val="00B20CB1"/>
    <w:rsid w:val="00B20DC2"/>
    <w:rsid w:val="00B21CAD"/>
    <w:rsid w:val="00B21CD1"/>
    <w:rsid w:val="00B21EF4"/>
    <w:rsid w:val="00B22210"/>
    <w:rsid w:val="00B227A2"/>
    <w:rsid w:val="00B22898"/>
    <w:rsid w:val="00B229A4"/>
    <w:rsid w:val="00B22B5B"/>
    <w:rsid w:val="00B22D7E"/>
    <w:rsid w:val="00B22DE5"/>
    <w:rsid w:val="00B231E2"/>
    <w:rsid w:val="00B23433"/>
    <w:rsid w:val="00B23571"/>
    <w:rsid w:val="00B23945"/>
    <w:rsid w:val="00B2405D"/>
    <w:rsid w:val="00B2422E"/>
    <w:rsid w:val="00B2520F"/>
    <w:rsid w:val="00B25225"/>
    <w:rsid w:val="00B25982"/>
    <w:rsid w:val="00B25A3E"/>
    <w:rsid w:val="00B26265"/>
    <w:rsid w:val="00B262A3"/>
    <w:rsid w:val="00B271AE"/>
    <w:rsid w:val="00B27830"/>
    <w:rsid w:val="00B30060"/>
    <w:rsid w:val="00B30201"/>
    <w:rsid w:val="00B30452"/>
    <w:rsid w:val="00B317B7"/>
    <w:rsid w:val="00B31966"/>
    <w:rsid w:val="00B31AF4"/>
    <w:rsid w:val="00B3204D"/>
    <w:rsid w:val="00B32B97"/>
    <w:rsid w:val="00B32CB6"/>
    <w:rsid w:val="00B33212"/>
    <w:rsid w:val="00B33427"/>
    <w:rsid w:val="00B33856"/>
    <w:rsid w:val="00B339D5"/>
    <w:rsid w:val="00B33F8B"/>
    <w:rsid w:val="00B35924"/>
    <w:rsid w:val="00B3593C"/>
    <w:rsid w:val="00B35C56"/>
    <w:rsid w:val="00B3797C"/>
    <w:rsid w:val="00B37BF3"/>
    <w:rsid w:val="00B40904"/>
    <w:rsid w:val="00B41210"/>
    <w:rsid w:val="00B418D1"/>
    <w:rsid w:val="00B42BA5"/>
    <w:rsid w:val="00B4373C"/>
    <w:rsid w:val="00B444CB"/>
    <w:rsid w:val="00B44D7C"/>
    <w:rsid w:val="00B454EC"/>
    <w:rsid w:val="00B4552C"/>
    <w:rsid w:val="00B45B32"/>
    <w:rsid w:val="00B46667"/>
    <w:rsid w:val="00B4724B"/>
    <w:rsid w:val="00B476F3"/>
    <w:rsid w:val="00B50011"/>
    <w:rsid w:val="00B504C0"/>
    <w:rsid w:val="00B50CFD"/>
    <w:rsid w:val="00B51430"/>
    <w:rsid w:val="00B51B0A"/>
    <w:rsid w:val="00B522D5"/>
    <w:rsid w:val="00B52BDC"/>
    <w:rsid w:val="00B53370"/>
    <w:rsid w:val="00B53507"/>
    <w:rsid w:val="00B53FA4"/>
    <w:rsid w:val="00B5482C"/>
    <w:rsid w:val="00B54923"/>
    <w:rsid w:val="00B54A61"/>
    <w:rsid w:val="00B54B6F"/>
    <w:rsid w:val="00B54B94"/>
    <w:rsid w:val="00B55736"/>
    <w:rsid w:val="00B5664F"/>
    <w:rsid w:val="00B57125"/>
    <w:rsid w:val="00B5751B"/>
    <w:rsid w:val="00B57737"/>
    <w:rsid w:val="00B57A43"/>
    <w:rsid w:val="00B612F9"/>
    <w:rsid w:val="00B61808"/>
    <w:rsid w:val="00B61BB8"/>
    <w:rsid w:val="00B61CF2"/>
    <w:rsid w:val="00B63612"/>
    <w:rsid w:val="00B6371A"/>
    <w:rsid w:val="00B63EA2"/>
    <w:rsid w:val="00B63FEF"/>
    <w:rsid w:val="00B64BDD"/>
    <w:rsid w:val="00B64F4B"/>
    <w:rsid w:val="00B65728"/>
    <w:rsid w:val="00B65C0F"/>
    <w:rsid w:val="00B65C5D"/>
    <w:rsid w:val="00B65D17"/>
    <w:rsid w:val="00B65F1E"/>
    <w:rsid w:val="00B66824"/>
    <w:rsid w:val="00B668F2"/>
    <w:rsid w:val="00B66B67"/>
    <w:rsid w:val="00B66C40"/>
    <w:rsid w:val="00B67294"/>
    <w:rsid w:val="00B6733A"/>
    <w:rsid w:val="00B67DB9"/>
    <w:rsid w:val="00B71171"/>
    <w:rsid w:val="00B7181E"/>
    <w:rsid w:val="00B722A0"/>
    <w:rsid w:val="00B7264D"/>
    <w:rsid w:val="00B73468"/>
    <w:rsid w:val="00B735EE"/>
    <w:rsid w:val="00B736B4"/>
    <w:rsid w:val="00B7411D"/>
    <w:rsid w:val="00B74BF6"/>
    <w:rsid w:val="00B758DC"/>
    <w:rsid w:val="00B76D23"/>
    <w:rsid w:val="00B76F59"/>
    <w:rsid w:val="00B77E5D"/>
    <w:rsid w:val="00B77EA0"/>
    <w:rsid w:val="00B77EB5"/>
    <w:rsid w:val="00B80EAC"/>
    <w:rsid w:val="00B80F62"/>
    <w:rsid w:val="00B817E7"/>
    <w:rsid w:val="00B818C4"/>
    <w:rsid w:val="00B81F18"/>
    <w:rsid w:val="00B82709"/>
    <w:rsid w:val="00B82A74"/>
    <w:rsid w:val="00B835C5"/>
    <w:rsid w:val="00B83B05"/>
    <w:rsid w:val="00B841BA"/>
    <w:rsid w:val="00B84394"/>
    <w:rsid w:val="00B848C5"/>
    <w:rsid w:val="00B84E80"/>
    <w:rsid w:val="00B84FFD"/>
    <w:rsid w:val="00B86386"/>
    <w:rsid w:val="00B869EF"/>
    <w:rsid w:val="00B86A2B"/>
    <w:rsid w:val="00B86BA7"/>
    <w:rsid w:val="00B86F2D"/>
    <w:rsid w:val="00B870A1"/>
    <w:rsid w:val="00B87EEC"/>
    <w:rsid w:val="00B90168"/>
    <w:rsid w:val="00B9029D"/>
    <w:rsid w:val="00B90589"/>
    <w:rsid w:val="00B9080C"/>
    <w:rsid w:val="00B90D29"/>
    <w:rsid w:val="00B911FD"/>
    <w:rsid w:val="00B916C2"/>
    <w:rsid w:val="00B92040"/>
    <w:rsid w:val="00B921D3"/>
    <w:rsid w:val="00B925B4"/>
    <w:rsid w:val="00B92839"/>
    <w:rsid w:val="00B928C2"/>
    <w:rsid w:val="00B92906"/>
    <w:rsid w:val="00B92ACE"/>
    <w:rsid w:val="00B92D9E"/>
    <w:rsid w:val="00B9333F"/>
    <w:rsid w:val="00B93FF7"/>
    <w:rsid w:val="00B9472E"/>
    <w:rsid w:val="00B96750"/>
    <w:rsid w:val="00B96A26"/>
    <w:rsid w:val="00B96DE0"/>
    <w:rsid w:val="00B978AE"/>
    <w:rsid w:val="00B97FDE"/>
    <w:rsid w:val="00BA0046"/>
    <w:rsid w:val="00BA0274"/>
    <w:rsid w:val="00BA0786"/>
    <w:rsid w:val="00BA0D50"/>
    <w:rsid w:val="00BA1375"/>
    <w:rsid w:val="00BA1D43"/>
    <w:rsid w:val="00BA205F"/>
    <w:rsid w:val="00BA2086"/>
    <w:rsid w:val="00BA20FF"/>
    <w:rsid w:val="00BA2F22"/>
    <w:rsid w:val="00BA3B57"/>
    <w:rsid w:val="00BA4627"/>
    <w:rsid w:val="00BA4675"/>
    <w:rsid w:val="00BA49D6"/>
    <w:rsid w:val="00BA5808"/>
    <w:rsid w:val="00BA5A63"/>
    <w:rsid w:val="00BA67B1"/>
    <w:rsid w:val="00BA7FC5"/>
    <w:rsid w:val="00BB01DA"/>
    <w:rsid w:val="00BB04F1"/>
    <w:rsid w:val="00BB08E1"/>
    <w:rsid w:val="00BB0D4D"/>
    <w:rsid w:val="00BB1238"/>
    <w:rsid w:val="00BB19BF"/>
    <w:rsid w:val="00BB1E4A"/>
    <w:rsid w:val="00BB201C"/>
    <w:rsid w:val="00BB258B"/>
    <w:rsid w:val="00BB2F3B"/>
    <w:rsid w:val="00BB367B"/>
    <w:rsid w:val="00BB3743"/>
    <w:rsid w:val="00BB41EF"/>
    <w:rsid w:val="00BB4424"/>
    <w:rsid w:val="00BB4594"/>
    <w:rsid w:val="00BB63FA"/>
    <w:rsid w:val="00BB67A2"/>
    <w:rsid w:val="00BB67FA"/>
    <w:rsid w:val="00BB6DBB"/>
    <w:rsid w:val="00BB72CC"/>
    <w:rsid w:val="00BB7544"/>
    <w:rsid w:val="00BC02F6"/>
    <w:rsid w:val="00BC0AE0"/>
    <w:rsid w:val="00BC0B76"/>
    <w:rsid w:val="00BC157F"/>
    <w:rsid w:val="00BC1681"/>
    <w:rsid w:val="00BC1C6C"/>
    <w:rsid w:val="00BC22AD"/>
    <w:rsid w:val="00BC247E"/>
    <w:rsid w:val="00BC332A"/>
    <w:rsid w:val="00BC383D"/>
    <w:rsid w:val="00BC435C"/>
    <w:rsid w:val="00BC472C"/>
    <w:rsid w:val="00BC5681"/>
    <w:rsid w:val="00BC5E50"/>
    <w:rsid w:val="00BC6CED"/>
    <w:rsid w:val="00BC7C7F"/>
    <w:rsid w:val="00BD07EA"/>
    <w:rsid w:val="00BD0DB7"/>
    <w:rsid w:val="00BD1597"/>
    <w:rsid w:val="00BD1808"/>
    <w:rsid w:val="00BD1C25"/>
    <w:rsid w:val="00BD2CFA"/>
    <w:rsid w:val="00BD30F9"/>
    <w:rsid w:val="00BD3290"/>
    <w:rsid w:val="00BD362F"/>
    <w:rsid w:val="00BD3B76"/>
    <w:rsid w:val="00BD4184"/>
    <w:rsid w:val="00BD4A2E"/>
    <w:rsid w:val="00BD52C8"/>
    <w:rsid w:val="00BD66EA"/>
    <w:rsid w:val="00BD6762"/>
    <w:rsid w:val="00BD68F5"/>
    <w:rsid w:val="00BD6F3F"/>
    <w:rsid w:val="00BD724C"/>
    <w:rsid w:val="00BD7322"/>
    <w:rsid w:val="00BD7A12"/>
    <w:rsid w:val="00BE05B9"/>
    <w:rsid w:val="00BE06C7"/>
    <w:rsid w:val="00BE0B5F"/>
    <w:rsid w:val="00BE0D8B"/>
    <w:rsid w:val="00BE0E4F"/>
    <w:rsid w:val="00BE0E6E"/>
    <w:rsid w:val="00BE2411"/>
    <w:rsid w:val="00BE3C1F"/>
    <w:rsid w:val="00BE484E"/>
    <w:rsid w:val="00BE4EE0"/>
    <w:rsid w:val="00BE5A3B"/>
    <w:rsid w:val="00BE5F46"/>
    <w:rsid w:val="00BE6B4A"/>
    <w:rsid w:val="00BE75A0"/>
    <w:rsid w:val="00BF015A"/>
    <w:rsid w:val="00BF0272"/>
    <w:rsid w:val="00BF0B45"/>
    <w:rsid w:val="00BF0D20"/>
    <w:rsid w:val="00BF0E99"/>
    <w:rsid w:val="00BF152F"/>
    <w:rsid w:val="00BF1E1A"/>
    <w:rsid w:val="00BF258A"/>
    <w:rsid w:val="00BF25CF"/>
    <w:rsid w:val="00BF260D"/>
    <w:rsid w:val="00BF2D01"/>
    <w:rsid w:val="00BF351B"/>
    <w:rsid w:val="00BF4623"/>
    <w:rsid w:val="00BF4E5C"/>
    <w:rsid w:val="00BF6129"/>
    <w:rsid w:val="00BF681D"/>
    <w:rsid w:val="00BF6A51"/>
    <w:rsid w:val="00BF6CA9"/>
    <w:rsid w:val="00BF7A9D"/>
    <w:rsid w:val="00C00393"/>
    <w:rsid w:val="00C0062F"/>
    <w:rsid w:val="00C007ED"/>
    <w:rsid w:val="00C00E37"/>
    <w:rsid w:val="00C01164"/>
    <w:rsid w:val="00C01559"/>
    <w:rsid w:val="00C01870"/>
    <w:rsid w:val="00C0230F"/>
    <w:rsid w:val="00C02905"/>
    <w:rsid w:val="00C029DE"/>
    <w:rsid w:val="00C02A62"/>
    <w:rsid w:val="00C02C95"/>
    <w:rsid w:val="00C02EC3"/>
    <w:rsid w:val="00C03654"/>
    <w:rsid w:val="00C038B9"/>
    <w:rsid w:val="00C03AFE"/>
    <w:rsid w:val="00C0583A"/>
    <w:rsid w:val="00C0623C"/>
    <w:rsid w:val="00C06352"/>
    <w:rsid w:val="00C06587"/>
    <w:rsid w:val="00C06ECE"/>
    <w:rsid w:val="00C074F7"/>
    <w:rsid w:val="00C07D25"/>
    <w:rsid w:val="00C07D3E"/>
    <w:rsid w:val="00C07D46"/>
    <w:rsid w:val="00C1058B"/>
    <w:rsid w:val="00C107BB"/>
    <w:rsid w:val="00C110ED"/>
    <w:rsid w:val="00C11242"/>
    <w:rsid w:val="00C11D31"/>
    <w:rsid w:val="00C1235E"/>
    <w:rsid w:val="00C123A5"/>
    <w:rsid w:val="00C12F3F"/>
    <w:rsid w:val="00C13406"/>
    <w:rsid w:val="00C13B24"/>
    <w:rsid w:val="00C13E3D"/>
    <w:rsid w:val="00C14212"/>
    <w:rsid w:val="00C143B2"/>
    <w:rsid w:val="00C14839"/>
    <w:rsid w:val="00C14BFB"/>
    <w:rsid w:val="00C14FEA"/>
    <w:rsid w:val="00C15361"/>
    <w:rsid w:val="00C1590C"/>
    <w:rsid w:val="00C15A5F"/>
    <w:rsid w:val="00C15B94"/>
    <w:rsid w:val="00C172D9"/>
    <w:rsid w:val="00C20097"/>
    <w:rsid w:val="00C201D8"/>
    <w:rsid w:val="00C20340"/>
    <w:rsid w:val="00C21737"/>
    <w:rsid w:val="00C21A6F"/>
    <w:rsid w:val="00C2200E"/>
    <w:rsid w:val="00C22247"/>
    <w:rsid w:val="00C223CD"/>
    <w:rsid w:val="00C22AEF"/>
    <w:rsid w:val="00C236F6"/>
    <w:rsid w:val="00C2370F"/>
    <w:rsid w:val="00C23A06"/>
    <w:rsid w:val="00C23F36"/>
    <w:rsid w:val="00C24109"/>
    <w:rsid w:val="00C24794"/>
    <w:rsid w:val="00C2530E"/>
    <w:rsid w:val="00C260A5"/>
    <w:rsid w:val="00C26E6C"/>
    <w:rsid w:val="00C26F52"/>
    <w:rsid w:val="00C3023C"/>
    <w:rsid w:val="00C30264"/>
    <w:rsid w:val="00C3029A"/>
    <w:rsid w:val="00C305F8"/>
    <w:rsid w:val="00C30670"/>
    <w:rsid w:val="00C307DF"/>
    <w:rsid w:val="00C30AC1"/>
    <w:rsid w:val="00C30C36"/>
    <w:rsid w:val="00C3167C"/>
    <w:rsid w:val="00C31718"/>
    <w:rsid w:val="00C31E80"/>
    <w:rsid w:val="00C32086"/>
    <w:rsid w:val="00C321E6"/>
    <w:rsid w:val="00C32381"/>
    <w:rsid w:val="00C33821"/>
    <w:rsid w:val="00C33848"/>
    <w:rsid w:val="00C34BCC"/>
    <w:rsid w:val="00C34F14"/>
    <w:rsid w:val="00C3564E"/>
    <w:rsid w:val="00C36977"/>
    <w:rsid w:val="00C3754E"/>
    <w:rsid w:val="00C37578"/>
    <w:rsid w:val="00C37CAE"/>
    <w:rsid w:val="00C37D95"/>
    <w:rsid w:val="00C405E6"/>
    <w:rsid w:val="00C4094B"/>
    <w:rsid w:val="00C4146B"/>
    <w:rsid w:val="00C419F7"/>
    <w:rsid w:val="00C41F95"/>
    <w:rsid w:val="00C42141"/>
    <w:rsid w:val="00C42171"/>
    <w:rsid w:val="00C427AD"/>
    <w:rsid w:val="00C42BB8"/>
    <w:rsid w:val="00C42C59"/>
    <w:rsid w:val="00C4310A"/>
    <w:rsid w:val="00C43113"/>
    <w:rsid w:val="00C44274"/>
    <w:rsid w:val="00C4463F"/>
    <w:rsid w:val="00C4508D"/>
    <w:rsid w:val="00C45895"/>
    <w:rsid w:val="00C45938"/>
    <w:rsid w:val="00C45FDB"/>
    <w:rsid w:val="00C466C0"/>
    <w:rsid w:val="00C47206"/>
    <w:rsid w:val="00C47EAA"/>
    <w:rsid w:val="00C51388"/>
    <w:rsid w:val="00C51835"/>
    <w:rsid w:val="00C521D6"/>
    <w:rsid w:val="00C522A3"/>
    <w:rsid w:val="00C5270A"/>
    <w:rsid w:val="00C5352A"/>
    <w:rsid w:val="00C53FBF"/>
    <w:rsid w:val="00C54406"/>
    <w:rsid w:val="00C54B8A"/>
    <w:rsid w:val="00C54EB8"/>
    <w:rsid w:val="00C55005"/>
    <w:rsid w:val="00C5500D"/>
    <w:rsid w:val="00C55079"/>
    <w:rsid w:val="00C557C5"/>
    <w:rsid w:val="00C55AE0"/>
    <w:rsid w:val="00C55C06"/>
    <w:rsid w:val="00C56332"/>
    <w:rsid w:val="00C56652"/>
    <w:rsid w:val="00C56AD3"/>
    <w:rsid w:val="00C56B3D"/>
    <w:rsid w:val="00C56F34"/>
    <w:rsid w:val="00C604E9"/>
    <w:rsid w:val="00C607E0"/>
    <w:rsid w:val="00C611B2"/>
    <w:rsid w:val="00C616E2"/>
    <w:rsid w:val="00C616F8"/>
    <w:rsid w:val="00C6189A"/>
    <w:rsid w:val="00C61903"/>
    <w:rsid w:val="00C61A8C"/>
    <w:rsid w:val="00C61A9B"/>
    <w:rsid w:val="00C61F4B"/>
    <w:rsid w:val="00C62A3F"/>
    <w:rsid w:val="00C62ED9"/>
    <w:rsid w:val="00C62FC0"/>
    <w:rsid w:val="00C63F30"/>
    <w:rsid w:val="00C6402B"/>
    <w:rsid w:val="00C640F3"/>
    <w:rsid w:val="00C65107"/>
    <w:rsid w:val="00C65558"/>
    <w:rsid w:val="00C6579B"/>
    <w:rsid w:val="00C65B7A"/>
    <w:rsid w:val="00C66682"/>
    <w:rsid w:val="00C66C2E"/>
    <w:rsid w:val="00C6703C"/>
    <w:rsid w:val="00C67635"/>
    <w:rsid w:val="00C67828"/>
    <w:rsid w:val="00C7095F"/>
    <w:rsid w:val="00C7135E"/>
    <w:rsid w:val="00C7164A"/>
    <w:rsid w:val="00C71AEC"/>
    <w:rsid w:val="00C72D82"/>
    <w:rsid w:val="00C731A6"/>
    <w:rsid w:val="00C73211"/>
    <w:rsid w:val="00C736E0"/>
    <w:rsid w:val="00C73B2F"/>
    <w:rsid w:val="00C73E42"/>
    <w:rsid w:val="00C745AF"/>
    <w:rsid w:val="00C748D8"/>
    <w:rsid w:val="00C751DF"/>
    <w:rsid w:val="00C7522C"/>
    <w:rsid w:val="00C75B28"/>
    <w:rsid w:val="00C75BF5"/>
    <w:rsid w:val="00C7640A"/>
    <w:rsid w:val="00C766E8"/>
    <w:rsid w:val="00C77644"/>
    <w:rsid w:val="00C77CD4"/>
    <w:rsid w:val="00C77D35"/>
    <w:rsid w:val="00C801EF"/>
    <w:rsid w:val="00C802E2"/>
    <w:rsid w:val="00C8055E"/>
    <w:rsid w:val="00C80611"/>
    <w:rsid w:val="00C820C6"/>
    <w:rsid w:val="00C82546"/>
    <w:rsid w:val="00C826DB"/>
    <w:rsid w:val="00C82EEA"/>
    <w:rsid w:val="00C830B1"/>
    <w:rsid w:val="00C8386A"/>
    <w:rsid w:val="00C83C4A"/>
    <w:rsid w:val="00C8434C"/>
    <w:rsid w:val="00C84EFC"/>
    <w:rsid w:val="00C84F9F"/>
    <w:rsid w:val="00C85704"/>
    <w:rsid w:val="00C85825"/>
    <w:rsid w:val="00C86145"/>
    <w:rsid w:val="00C861AC"/>
    <w:rsid w:val="00C86F4B"/>
    <w:rsid w:val="00C87343"/>
    <w:rsid w:val="00C87747"/>
    <w:rsid w:val="00C90444"/>
    <w:rsid w:val="00C9167B"/>
    <w:rsid w:val="00C91C9D"/>
    <w:rsid w:val="00C923C7"/>
    <w:rsid w:val="00C92633"/>
    <w:rsid w:val="00C927B9"/>
    <w:rsid w:val="00C92C0F"/>
    <w:rsid w:val="00C938FB"/>
    <w:rsid w:val="00C947BE"/>
    <w:rsid w:val="00C9596B"/>
    <w:rsid w:val="00C95D1F"/>
    <w:rsid w:val="00C9666A"/>
    <w:rsid w:val="00C96815"/>
    <w:rsid w:val="00CA17AF"/>
    <w:rsid w:val="00CA1B5D"/>
    <w:rsid w:val="00CA1FCC"/>
    <w:rsid w:val="00CA21EB"/>
    <w:rsid w:val="00CA278E"/>
    <w:rsid w:val="00CA27B5"/>
    <w:rsid w:val="00CA303D"/>
    <w:rsid w:val="00CA3996"/>
    <w:rsid w:val="00CA42DB"/>
    <w:rsid w:val="00CA50CB"/>
    <w:rsid w:val="00CA5447"/>
    <w:rsid w:val="00CA6033"/>
    <w:rsid w:val="00CA604A"/>
    <w:rsid w:val="00CA6925"/>
    <w:rsid w:val="00CA6CBC"/>
    <w:rsid w:val="00CA6E74"/>
    <w:rsid w:val="00CA6FCF"/>
    <w:rsid w:val="00CA731F"/>
    <w:rsid w:val="00CA754A"/>
    <w:rsid w:val="00CA756F"/>
    <w:rsid w:val="00CA77FB"/>
    <w:rsid w:val="00CA7AFE"/>
    <w:rsid w:val="00CA7FEA"/>
    <w:rsid w:val="00CB09E7"/>
    <w:rsid w:val="00CB10AD"/>
    <w:rsid w:val="00CB1E88"/>
    <w:rsid w:val="00CB20DE"/>
    <w:rsid w:val="00CB3CCB"/>
    <w:rsid w:val="00CB4D3C"/>
    <w:rsid w:val="00CB4FEC"/>
    <w:rsid w:val="00CB64B5"/>
    <w:rsid w:val="00CB65C1"/>
    <w:rsid w:val="00CB6785"/>
    <w:rsid w:val="00CB67D3"/>
    <w:rsid w:val="00CB680E"/>
    <w:rsid w:val="00CB6BAF"/>
    <w:rsid w:val="00CB74D7"/>
    <w:rsid w:val="00CC1656"/>
    <w:rsid w:val="00CC1E1E"/>
    <w:rsid w:val="00CC2496"/>
    <w:rsid w:val="00CC24AF"/>
    <w:rsid w:val="00CC2837"/>
    <w:rsid w:val="00CC28AF"/>
    <w:rsid w:val="00CC2FD6"/>
    <w:rsid w:val="00CC3432"/>
    <w:rsid w:val="00CC3798"/>
    <w:rsid w:val="00CC39DD"/>
    <w:rsid w:val="00CC3CAC"/>
    <w:rsid w:val="00CC404C"/>
    <w:rsid w:val="00CC431F"/>
    <w:rsid w:val="00CC443B"/>
    <w:rsid w:val="00CC4994"/>
    <w:rsid w:val="00CC4BA3"/>
    <w:rsid w:val="00CC4BC1"/>
    <w:rsid w:val="00CC4E4B"/>
    <w:rsid w:val="00CC4ED1"/>
    <w:rsid w:val="00CC5198"/>
    <w:rsid w:val="00CC639B"/>
    <w:rsid w:val="00CC6D54"/>
    <w:rsid w:val="00CC77E7"/>
    <w:rsid w:val="00CC7905"/>
    <w:rsid w:val="00CC7A34"/>
    <w:rsid w:val="00CD07CF"/>
    <w:rsid w:val="00CD0C3F"/>
    <w:rsid w:val="00CD1226"/>
    <w:rsid w:val="00CD1660"/>
    <w:rsid w:val="00CD1B95"/>
    <w:rsid w:val="00CD2094"/>
    <w:rsid w:val="00CD2192"/>
    <w:rsid w:val="00CD2FF0"/>
    <w:rsid w:val="00CD31A5"/>
    <w:rsid w:val="00CD4143"/>
    <w:rsid w:val="00CD4560"/>
    <w:rsid w:val="00CD4E50"/>
    <w:rsid w:val="00CD50EA"/>
    <w:rsid w:val="00CD55BA"/>
    <w:rsid w:val="00CD5968"/>
    <w:rsid w:val="00CD5B7E"/>
    <w:rsid w:val="00CD5C0F"/>
    <w:rsid w:val="00CD67EF"/>
    <w:rsid w:val="00CD6FA8"/>
    <w:rsid w:val="00CD7056"/>
    <w:rsid w:val="00CE0A8F"/>
    <w:rsid w:val="00CE180D"/>
    <w:rsid w:val="00CE1C0B"/>
    <w:rsid w:val="00CE24F1"/>
    <w:rsid w:val="00CE31FC"/>
    <w:rsid w:val="00CE3FC1"/>
    <w:rsid w:val="00CE469B"/>
    <w:rsid w:val="00CE5306"/>
    <w:rsid w:val="00CE5684"/>
    <w:rsid w:val="00CE5BB9"/>
    <w:rsid w:val="00CE5EFE"/>
    <w:rsid w:val="00CE7622"/>
    <w:rsid w:val="00CE7878"/>
    <w:rsid w:val="00CE7981"/>
    <w:rsid w:val="00CF0C33"/>
    <w:rsid w:val="00CF1A38"/>
    <w:rsid w:val="00CF1BC3"/>
    <w:rsid w:val="00CF1C72"/>
    <w:rsid w:val="00CF1CA3"/>
    <w:rsid w:val="00CF1E56"/>
    <w:rsid w:val="00CF205B"/>
    <w:rsid w:val="00CF2238"/>
    <w:rsid w:val="00CF288E"/>
    <w:rsid w:val="00CF29AF"/>
    <w:rsid w:val="00CF3731"/>
    <w:rsid w:val="00CF3895"/>
    <w:rsid w:val="00CF3FB1"/>
    <w:rsid w:val="00CF410F"/>
    <w:rsid w:val="00CF4522"/>
    <w:rsid w:val="00CF4685"/>
    <w:rsid w:val="00CF49A2"/>
    <w:rsid w:val="00CF4C60"/>
    <w:rsid w:val="00CF5067"/>
    <w:rsid w:val="00CF5298"/>
    <w:rsid w:val="00CF6092"/>
    <w:rsid w:val="00CF647D"/>
    <w:rsid w:val="00CF68CF"/>
    <w:rsid w:val="00CF7708"/>
    <w:rsid w:val="00D001BD"/>
    <w:rsid w:val="00D00A93"/>
    <w:rsid w:val="00D0131A"/>
    <w:rsid w:val="00D0144C"/>
    <w:rsid w:val="00D025E5"/>
    <w:rsid w:val="00D02616"/>
    <w:rsid w:val="00D02C6A"/>
    <w:rsid w:val="00D0317F"/>
    <w:rsid w:val="00D0394E"/>
    <w:rsid w:val="00D0407B"/>
    <w:rsid w:val="00D0416A"/>
    <w:rsid w:val="00D0447E"/>
    <w:rsid w:val="00D04658"/>
    <w:rsid w:val="00D04734"/>
    <w:rsid w:val="00D04889"/>
    <w:rsid w:val="00D04A3E"/>
    <w:rsid w:val="00D061A9"/>
    <w:rsid w:val="00D0635B"/>
    <w:rsid w:val="00D06B41"/>
    <w:rsid w:val="00D079B3"/>
    <w:rsid w:val="00D10F96"/>
    <w:rsid w:val="00D10FEB"/>
    <w:rsid w:val="00D11C64"/>
    <w:rsid w:val="00D11E42"/>
    <w:rsid w:val="00D128DD"/>
    <w:rsid w:val="00D12B5F"/>
    <w:rsid w:val="00D135B1"/>
    <w:rsid w:val="00D13CFB"/>
    <w:rsid w:val="00D13D0A"/>
    <w:rsid w:val="00D14236"/>
    <w:rsid w:val="00D1488A"/>
    <w:rsid w:val="00D16013"/>
    <w:rsid w:val="00D17620"/>
    <w:rsid w:val="00D2012D"/>
    <w:rsid w:val="00D2080F"/>
    <w:rsid w:val="00D210B8"/>
    <w:rsid w:val="00D2117C"/>
    <w:rsid w:val="00D211DB"/>
    <w:rsid w:val="00D21271"/>
    <w:rsid w:val="00D21C65"/>
    <w:rsid w:val="00D21E42"/>
    <w:rsid w:val="00D22ADF"/>
    <w:rsid w:val="00D231D6"/>
    <w:rsid w:val="00D232D2"/>
    <w:rsid w:val="00D23FD1"/>
    <w:rsid w:val="00D24212"/>
    <w:rsid w:val="00D24419"/>
    <w:rsid w:val="00D2491D"/>
    <w:rsid w:val="00D2501C"/>
    <w:rsid w:val="00D25793"/>
    <w:rsid w:val="00D2678B"/>
    <w:rsid w:val="00D267C0"/>
    <w:rsid w:val="00D26CB5"/>
    <w:rsid w:val="00D26CB7"/>
    <w:rsid w:val="00D26DFC"/>
    <w:rsid w:val="00D270C6"/>
    <w:rsid w:val="00D27D6C"/>
    <w:rsid w:val="00D308DB"/>
    <w:rsid w:val="00D3103B"/>
    <w:rsid w:val="00D3136D"/>
    <w:rsid w:val="00D31936"/>
    <w:rsid w:val="00D31E47"/>
    <w:rsid w:val="00D31EE6"/>
    <w:rsid w:val="00D3225B"/>
    <w:rsid w:val="00D3270D"/>
    <w:rsid w:val="00D32876"/>
    <w:rsid w:val="00D32B0F"/>
    <w:rsid w:val="00D331CE"/>
    <w:rsid w:val="00D3373E"/>
    <w:rsid w:val="00D337BC"/>
    <w:rsid w:val="00D33AAE"/>
    <w:rsid w:val="00D33D3F"/>
    <w:rsid w:val="00D34242"/>
    <w:rsid w:val="00D34A18"/>
    <w:rsid w:val="00D35CD2"/>
    <w:rsid w:val="00D35ED6"/>
    <w:rsid w:val="00D36A83"/>
    <w:rsid w:val="00D36CA3"/>
    <w:rsid w:val="00D37363"/>
    <w:rsid w:val="00D37481"/>
    <w:rsid w:val="00D375FC"/>
    <w:rsid w:val="00D37A6A"/>
    <w:rsid w:val="00D4061B"/>
    <w:rsid w:val="00D4128C"/>
    <w:rsid w:val="00D415CA"/>
    <w:rsid w:val="00D419BD"/>
    <w:rsid w:val="00D42696"/>
    <w:rsid w:val="00D42D9C"/>
    <w:rsid w:val="00D43214"/>
    <w:rsid w:val="00D43607"/>
    <w:rsid w:val="00D4399C"/>
    <w:rsid w:val="00D44306"/>
    <w:rsid w:val="00D446B2"/>
    <w:rsid w:val="00D45B1A"/>
    <w:rsid w:val="00D45B9F"/>
    <w:rsid w:val="00D45BB0"/>
    <w:rsid w:val="00D46365"/>
    <w:rsid w:val="00D46449"/>
    <w:rsid w:val="00D46A10"/>
    <w:rsid w:val="00D49708"/>
    <w:rsid w:val="00D503EA"/>
    <w:rsid w:val="00D50BA3"/>
    <w:rsid w:val="00D50EA3"/>
    <w:rsid w:val="00D519A6"/>
    <w:rsid w:val="00D51FF4"/>
    <w:rsid w:val="00D52412"/>
    <w:rsid w:val="00D5247E"/>
    <w:rsid w:val="00D53812"/>
    <w:rsid w:val="00D5399C"/>
    <w:rsid w:val="00D53CD5"/>
    <w:rsid w:val="00D54124"/>
    <w:rsid w:val="00D549D5"/>
    <w:rsid w:val="00D5608E"/>
    <w:rsid w:val="00D562BF"/>
    <w:rsid w:val="00D57889"/>
    <w:rsid w:val="00D57A8E"/>
    <w:rsid w:val="00D60E25"/>
    <w:rsid w:val="00D60FE1"/>
    <w:rsid w:val="00D60FF6"/>
    <w:rsid w:val="00D61584"/>
    <w:rsid w:val="00D617B2"/>
    <w:rsid w:val="00D6292C"/>
    <w:rsid w:val="00D62A4E"/>
    <w:rsid w:val="00D62B1E"/>
    <w:rsid w:val="00D6333A"/>
    <w:rsid w:val="00D63477"/>
    <w:rsid w:val="00D634CC"/>
    <w:rsid w:val="00D63F8C"/>
    <w:rsid w:val="00D63FC8"/>
    <w:rsid w:val="00D654C2"/>
    <w:rsid w:val="00D6793F"/>
    <w:rsid w:val="00D700A1"/>
    <w:rsid w:val="00D700A5"/>
    <w:rsid w:val="00D70802"/>
    <w:rsid w:val="00D72768"/>
    <w:rsid w:val="00D73468"/>
    <w:rsid w:val="00D734FE"/>
    <w:rsid w:val="00D74051"/>
    <w:rsid w:val="00D749AB"/>
    <w:rsid w:val="00D74AE3"/>
    <w:rsid w:val="00D74CDF"/>
    <w:rsid w:val="00D75133"/>
    <w:rsid w:val="00D7522B"/>
    <w:rsid w:val="00D76DEE"/>
    <w:rsid w:val="00D775E4"/>
    <w:rsid w:val="00D77987"/>
    <w:rsid w:val="00D77B43"/>
    <w:rsid w:val="00D77EC4"/>
    <w:rsid w:val="00D80617"/>
    <w:rsid w:val="00D8129B"/>
    <w:rsid w:val="00D81383"/>
    <w:rsid w:val="00D81510"/>
    <w:rsid w:val="00D81B6F"/>
    <w:rsid w:val="00D81DC2"/>
    <w:rsid w:val="00D8213A"/>
    <w:rsid w:val="00D82F0E"/>
    <w:rsid w:val="00D83A33"/>
    <w:rsid w:val="00D83EAE"/>
    <w:rsid w:val="00D848E1"/>
    <w:rsid w:val="00D84D94"/>
    <w:rsid w:val="00D852BB"/>
    <w:rsid w:val="00D85F39"/>
    <w:rsid w:val="00D863A0"/>
    <w:rsid w:val="00D863F9"/>
    <w:rsid w:val="00D86DD1"/>
    <w:rsid w:val="00D86EC8"/>
    <w:rsid w:val="00D87413"/>
    <w:rsid w:val="00D8D619"/>
    <w:rsid w:val="00D91521"/>
    <w:rsid w:val="00D91822"/>
    <w:rsid w:val="00D91955"/>
    <w:rsid w:val="00D91B30"/>
    <w:rsid w:val="00D91C81"/>
    <w:rsid w:val="00D9259F"/>
    <w:rsid w:val="00D9312A"/>
    <w:rsid w:val="00D93254"/>
    <w:rsid w:val="00D933FB"/>
    <w:rsid w:val="00D93429"/>
    <w:rsid w:val="00D934F1"/>
    <w:rsid w:val="00D93957"/>
    <w:rsid w:val="00D9446A"/>
    <w:rsid w:val="00D9562B"/>
    <w:rsid w:val="00D972BF"/>
    <w:rsid w:val="00D97521"/>
    <w:rsid w:val="00D975C8"/>
    <w:rsid w:val="00D97BC2"/>
    <w:rsid w:val="00DA0F29"/>
    <w:rsid w:val="00DA1483"/>
    <w:rsid w:val="00DA17E2"/>
    <w:rsid w:val="00DA1A31"/>
    <w:rsid w:val="00DA1B70"/>
    <w:rsid w:val="00DA220B"/>
    <w:rsid w:val="00DA2A84"/>
    <w:rsid w:val="00DA2B08"/>
    <w:rsid w:val="00DA31F7"/>
    <w:rsid w:val="00DA3D16"/>
    <w:rsid w:val="00DA3D2A"/>
    <w:rsid w:val="00DA3EB5"/>
    <w:rsid w:val="00DA419D"/>
    <w:rsid w:val="00DA4D7E"/>
    <w:rsid w:val="00DA51E7"/>
    <w:rsid w:val="00DA52CC"/>
    <w:rsid w:val="00DA5B0F"/>
    <w:rsid w:val="00DA5D72"/>
    <w:rsid w:val="00DA6199"/>
    <w:rsid w:val="00DA79ED"/>
    <w:rsid w:val="00DA7ACE"/>
    <w:rsid w:val="00DA7D38"/>
    <w:rsid w:val="00DA7DD4"/>
    <w:rsid w:val="00DB0C50"/>
    <w:rsid w:val="00DB0D83"/>
    <w:rsid w:val="00DB167D"/>
    <w:rsid w:val="00DB1D17"/>
    <w:rsid w:val="00DB1DEB"/>
    <w:rsid w:val="00DB2FE8"/>
    <w:rsid w:val="00DB40E4"/>
    <w:rsid w:val="00DB450A"/>
    <w:rsid w:val="00DB4B62"/>
    <w:rsid w:val="00DB4C94"/>
    <w:rsid w:val="00DB62E4"/>
    <w:rsid w:val="00DB6CD3"/>
    <w:rsid w:val="00DB6F0C"/>
    <w:rsid w:val="00DB73BB"/>
    <w:rsid w:val="00DB7655"/>
    <w:rsid w:val="00DB7CA9"/>
    <w:rsid w:val="00DC018A"/>
    <w:rsid w:val="00DC03DE"/>
    <w:rsid w:val="00DC0EE8"/>
    <w:rsid w:val="00DC16C6"/>
    <w:rsid w:val="00DC1938"/>
    <w:rsid w:val="00DC1C06"/>
    <w:rsid w:val="00DC1D7B"/>
    <w:rsid w:val="00DC1FB1"/>
    <w:rsid w:val="00DC2647"/>
    <w:rsid w:val="00DC2E20"/>
    <w:rsid w:val="00DC4131"/>
    <w:rsid w:val="00DC4472"/>
    <w:rsid w:val="00DC5132"/>
    <w:rsid w:val="00DC5302"/>
    <w:rsid w:val="00DC5516"/>
    <w:rsid w:val="00DC58E2"/>
    <w:rsid w:val="00DC5BE3"/>
    <w:rsid w:val="00DC5CCF"/>
    <w:rsid w:val="00DC6242"/>
    <w:rsid w:val="00DC7D41"/>
    <w:rsid w:val="00DC7ECA"/>
    <w:rsid w:val="00DD0438"/>
    <w:rsid w:val="00DD0862"/>
    <w:rsid w:val="00DD14F8"/>
    <w:rsid w:val="00DD1547"/>
    <w:rsid w:val="00DD2241"/>
    <w:rsid w:val="00DD2650"/>
    <w:rsid w:val="00DD2E5F"/>
    <w:rsid w:val="00DD2F94"/>
    <w:rsid w:val="00DD3117"/>
    <w:rsid w:val="00DD3930"/>
    <w:rsid w:val="00DD3ACC"/>
    <w:rsid w:val="00DD3F73"/>
    <w:rsid w:val="00DD42C7"/>
    <w:rsid w:val="00DD560E"/>
    <w:rsid w:val="00DD5C0A"/>
    <w:rsid w:val="00DD5DDD"/>
    <w:rsid w:val="00DD72D4"/>
    <w:rsid w:val="00DD7D8D"/>
    <w:rsid w:val="00DD7EA2"/>
    <w:rsid w:val="00DE0000"/>
    <w:rsid w:val="00DE04A0"/>
    <w:rsid w:val="00DE0832"/>
    <w:rsid w:val="00DE0D3D"/>
    <w:rsid w:val="00DE1140"/>
    <w:rsid w:val="00DE2429"/>
    <w:rsid w:val="00DE3702"/>
    <w:rsid w:val="00DE3885"/>
    <w:rsid w:val="00DE3F4E"/>
    <w:rsid w:val="00DE41D0"/>
    <w:rsid w:val="00DE4256"/>
    <w:rsid w:val="00DE583A"/>
    <w:rsid w:val="00DE59CD"/>
    <w:rsid w:val="00DE691F"/>
    <w:rsid w:val="00DE7361"/>
    <w:rsid w:val="00DE78D7"/>
    <w:rsid w:val="00DF0024"/>
    <w:rsid w:val="00DF00CB"/>
    <w:rsid w:val="00DF0503"/>
    <w:rsid w:val="00DF0A11"/>
    <w:rsid w:val="00DF0F41"/>
    <w:rsid w:val="00DF1394"/>
    <w:rsid w:val="00DF2423"/>
    <w:rsid w:val="00DF2BDF"/>
    <w:rsid w:val="00DF364F"/>
    <w:rsid w:val="00DF3807"/>
    <w:rsid w:val="00DF3981"/>
    <w:rsid w:val="00DF4042"/>
    <w:rsid w:val="00DF5540"/>
    <w:rsid w:val="00DF5BAB"/>
    <w:rsid w:val="00DF5ECB"/>
    <w:rsid w:val="00DF624A"/>
    <w:rsid w:val="00DF6579"/>
    <w:rsid w:val="00DF6609"/>
    <w:rsid w:val="00DF74DF"/>
    <w:rsid w:val="00E0048D"/>
    <w:rsid w:val="00E00B7D"/>
    <w:rsid w:val="00E0128E"/>
    <w:rsid w:val="00E016BE"/>
    <w:rsid w:val="00E02510"/>
    <w:rsid w:val="00E03B10"/>
    <w:rsid w:val="00E03F92"/>
    <w:rsid w:val="00E053CF"/>
    <w:rsid w:val="00E0554C"/>
    <w:rsid w:val="00E056EB"/>
    <w:rsid w:val="00E060F2"/>
    <w:rsid w:val="00E061CD"/>
    <w:rsid w:val="00E0639E"/>
    <w:rsid w:val="00E064E2"/>
    <w:rsid w:val="00E06691"/>
    <w:rsid w:val="00E06BB1"/>
    <w:rsid w:val="00E071CF"/>
    <w:rsid w:val="00E07230"/>
    <w:rsid w:val="00E07D57"/>
    <w:rsid w:val="00E07DE3"/>
    <w:rsid w:val="00E101DB"/>
    <w:rsid w:val="00E10E49"/>
    <w:rsid w:val="00E10FFA"/>
    <w:rsid w:val="00E1137B"/>
    <w:rsid w:val="00E113C6"/>
    <w:rsid w:val="00E11530"/>
    <w:rsid w:val="00E11863"/>
    <w:rsid w:val="00E11C9C"/>
    <w:rsid w:val="00E11EF9"/>
    <w:rsid w:val="00E13062"/>
    <w:rsid w:val="00E1319E"/>
    <w:rsid w:val="00E1391E"/>
    <w:rsid w:val="00E1477F"/>
    <w:rsid w:val="00E14FC7"/>
    <w:rsid w:val="00E15109"/>
    <w:rsid w:val="00E15345"/>
    <w:rsid w:val="00E1655F"/>
    <w:rsid w:val="00E16EE0"/>
    <w:rsid w:val="00E16F61"/>
    <w:rsid w:val="00E171E8"/>
    <w:rsid w:val="00E20570"/>
    <w:rsid w:val="00E212C4"/>
    <w:rsid w:val="00E216F9"/>
    <w:rsid w:val="00E21928"/>
    <w:rsid w:val="00E22584"/>
    <w:rsid w:val="00E22B40"/>
    <w:rsid w:val="00E23A30"/>
    <w:rsid w:val="00E23B85"/>
    <w:rsid w:val="00E24DF9"/>
    <w:rsid w:val="00E253CF"/>
    <w:rsid w:val="00E25D1E"/>
    <w:rsid w:val="00E25ED5"/>
    <w:rsid w:val="00E262A3"/>
    <w:rsid w:val="00E26668"/>
    <w:rsid w:val="00E26AD0"/>
    <w:rsid w:val="00E26BE7"/>
    <w:rsid w:val="00E26E55"/>
    <w:rsid w:val="00E26FD8"/>
    <w:rsid w:val="00E2785A"/>
    <w:rsid w:val="00E279C0"/>
    <w:rsid w:val="00E30347"/>
    <w:rsid w:val="00E3038A"/>
    <w:rsid w:val="00E303DB"/>
    <w:rsid w:val="00E3044D"/>
    <w:rsid w:val="00E3048A"/>
    <w:rsid w:val="00E304D5"/>
    <w:rsid w:val="00E3091C"/>
    <w:rsid w:val="00E30BF2"/>
    <w:rsid w:val="00E32358"/>
    <w:rsid w:val="00E32927"/>
    <w:rsid w:val="00E329ED"/>
    <w:rsid w:val="00E32D5E"/>
    <w:rsid w:val="00E32DB9"/>
    <w:rsid w:val="00E336AB"/>
    <w:rsid w:val="00E3401D"/>
    <w:rsid w:val="00E34698"/>
    <w:rsid w:val="00E346D0"/>
    <w:rsid w:val="00E34B95"/>
    <w:rsid w:val="00E34D56"/>
    <w:rsid w:val="00E35039"/>
    <w:rsid w:val="00E35A34"/>
    <w:rsid w:val="00E361E8"/>
    <w:rsid w:val="00E36590"/>
    <w:rsid w:val="00E36864"/>
    <w:rsid w:val="00E36A76"/>
    <w:rsid w:val="00E37512"/>
    <w:rsid w:val="00E37B6A"/>
    <w:rsid w:val="00E37F2E"/>
    <w:rsid w:val="00E4173E"/>
    <w:rsid w:val="00E4175F"/>
    <w:rsid w:val="00E41D38"/>
    <w:rsid w:val="00E4257A"/>
    <w:rsid w:val="00E426A8"/>
    <w:rsid w:val="00E42868"/>
    <w:rsid w:val="00E436C3"/>
    <w:rsid w:val="00E4385A"/>
    <w:rsid w:val="00E43A14"/>
    <w:rsid w:val="00E43CDB"/>
    <w:rsid w:val="00E44845"/>
    <w:rsid w:val="00E44F87"/>
    <w:rsid w:val="00E44FE9"/>
    <w:rsid w:val="00E45237"/>
    <w:rsid w:val="00E457EF"/>
    <w:rsid w:val="00E466BF"/>
    <w:rsid w:val="00E467EB"/>
    <w:rsid w:val="00E46F64"/>
    <w:rsid w:val="00E4744C"/>
    <w:rsid w:val="00E5034F"/>
    <w:rsid w:val="00E50CFB"/>
    <w:rsid w:val="00E50FDD"/>
    <w:rsid w:val="00E5168C"/>
    <w:rsid w:val="00E51D56"/>
    <w:rsid w:val="00E51E93"/>
    <w:rsid w:val="00E525CA"/>
    <w:rsid w:val="00E52873"/>
    <w:rsid w:val="00E52C87"/>
    <w:rsid w:val="00E54308"/>
    <w:rsid w:val="00E54B76"/>
    <w:rsid w:val="00E55706"/>
    <w:rsid w:val="00E55A51"/>
    <w:rsid w:val="00E55E2B"/>
    <w:rsid w:val="00E57337"/>
    <w:rsid w:val="00E57849"/>
    <w:rsid w:val="00E600A1"/>
    <w:rsid w:val="00E601A0"/>
    <w:rsid w:val="00E605E5"/>
    <w:rsid w:val="00E60939"/>
    <w:rsid w:val="00E61375"/>
    <w:rsid w:val="00E61376"/>
    <w:rsid w:val="00E615FC"/>
    <w:rsid w:val="00E61811"/>
    <w:rsid w:val="00E61AE8"/>
    <w:rsid w:val="00E6227C"/>
    <w:rsid w:val="00E622C1"/>
    <w:rsid w:val="00E62446"/>
    <w:rsid w:val="00E62674"/>
    <w:rsid w:val="00E642D6"/>
    <w:rsid w:val="00E64AB4"/>
    <w:rsid w:val="00E64D25"/>
    <w:rsid w:val="00E64F9B"/>
    <w:rsid w:val="00E65340"/>
    <w:rsid w:val="00E65577"/>
    <w:rsid w:val="00E65EB0"/>
    <w:rsid w:val="00E6620F"/>
    <w:rsid w:val="00E6659D"/>
    <w:rsid w:val="00E66C48"/>
    <w:rsid w:val="00E66E0D"/>
    <w:rsid w:val="00E66ECA"/>
    <w:rsid w:val="00E67AB3"/>
    <w:rsid w:val="00E67CE1"/>
    <w:rsid w:val="00E705E1"/>
    <w:rsid w:val="00E709C1"/>
    <w:rsid w:val="00E70B3A"/>
    <w:rsid w:val="00E71360"/>
    <w:rsid w:val="00E71C2E"/>
    <w:rsid w:val="00E7280A"/>
    <w:rsid w:val="00E72A9B"/>
    <w:rsid w:val="00E737C1"/>
    <w:rsid w:val="00E73A60"/>
    <w:rsid w:val="00E73B6B"/>
    <w:rsid w:val="00E73F49"/>
    <w:rsid w:val="00E74E77"/>
    <w:rsid w:val="00E7563C"/>
    <w:rsid w:val="00E75F27"/>
    <w:rsid w:val="00E7701D"/>
    <w:rsid w:val="00E805A9"/>
    <w:rsid w:val="00E80C01"/>
    <w:rsid w:val="00E815E5"/>
    <w:rsid w:val="00E819CD"/>
    <w:rsid w:val="00E829B6"/>
    <w:rsid w:val="00E8322A"/>
    <w:rsid w:val="00E83350"/>
    <w:rsid w:val="00E835D5"/>
    <w:rsid w:val="00E842BF"/>
    <w:rsid w:val="00E84497"/>
    <w:rsid w:val="00E84589"/>
    <w:rsid w:val="00E8514D"/>
    <w:rsid w:val="00E8579C"/>
    <w:rsid w:val="00E8582F"/>
    <w:rsid w:val="00E85C2A"/>
    <w:rsid w:val="00E86062"/>
    <w:rsid w:val="00E86854"/>
    <w:rsid w:val="00E86E17"/>
    <w:rsid w:val="00E86FE3"/>
    <w:rsid w:val="00E873FD"/>
    <w:rsid w:val="00E902CC"/>
    <w:rsid w:val="00E902D5"/>
    <w:rsid w:val="00E9080A"/>
    <w:rsid w:val="00E908F5"/>
    <w:rsid w:val="00E91237"/>
    <w:rsid w:val="00E91797"/>
    <w:rsid w:val="00E92297"/>
    <w:rsid w:val="00E925AA"/>
    <w:rsid w:val="00E92B7B"/>
    <w:rsid w:val="00E92C50"/>
    <w:rsid w:val="00E92D26"/>
    <w:rsid w:val="00E92D57"/>
    <w:rsid w:val="00E93A1E"/>
    <w:rsid w:val="00E93DF1"/>
    <w:rsid w:val="00E94017"/>
    <w:rsid w:val="00E94361"/>
    <w:rsid w:val="00E94772"/>
    <w:rsid w:val="00E94E59"/>
    <w:rsid w:val="00E950B4"/>
    <w:rsid w:val="00E952DB"/>
    <w:rsid w:val="00E962F4"/>
    <w:rsid w:val="00E97159"/>
    <w:rsid w:val="00E973C8"/>
    <w:rsid w:val="00E976D0"/>
    <w:rsid w:val="00EA0236"/>
    <w:rsid w:val="00EA09E4"/>
    <w:rsid w:val="00EA0A98"/>
    <w:rsid w:val="00EA1C08"/>
    <w:rsid w:val="00EA202E"/>
    <w:rsid w:val="00EA20DA"/>
    <w:rsid w:val="00EA2846"/>
    <w:rsid w:val="00EA29BB"/>
    <w:rsid w:val="00EA4BD4"/>
    <w:rsid w:val="00EA4FB0"/>
    <w:rsid w:val="00EA5B4F"/>
    <w:rsid w:val="00EA66B0"/>
    <w:rsid w:val="00EA6F5D"/>
    <w:rsid w:val="00EA7626"/>
    <w:rsid w:val="00EA7F80"/>
    <w:rsid w:val="00EB04E8"/>
    <w:rsid w:val="00EB0863"/>
    <w:rsid w:val="00EB0C72"/>
    <w:rsid w:val="00EB161A"/>
    <w:rsid w:val="00EB1A57"/>
    <w:rsid w:val="00EB2133"/>
    <w:rsid w:val="00EB25B6"/>
    <w:rsid w:val="00EB271E"/>
    <w:rsid w:val="00EB2A2F"/>
    <w:rsid w:val="00EB2A3E"/>
    <w:rsid w:val="00EB2B22"/>
    <w:rsid w:val="00EB378A"/>
    <w:rsid w:val="00EB47DB"/>
    <w:rsid w:val="00EB47E2"/>
    <w:rsid w:val="00EB4DA5"/>
    <w:rsid w:val="00EB4F4E"/>
    <w:rsid w:val="00EB5CBB"/>
    <w:rsid w:val="00EB6276"/>
    <w:rsid w:val="00EB6570"/>
    <w:rsid w:val="00EB74A9"/>
    <w:rsid w:val="00EC03AF"/>
    <w:rsid w:val="00EC0984"/>
    <w:rsid w:val="00EC0D5C"/>
    <w:rsid w:val="00EC1BD5"/>
    <w:rsid w:val="00EC2664"/>
    <w:rsid w:val="00EC2A10"/>
    <w:rsid w:val="00EC3627"/>
    <w:rsid w:val="00EC394B"/>
    <w:rsid w:val="00EC42A7"/>
    <w:rsid w:val="00EC5511"/>
    <w:rsid w:val="00EC59D3"/>
    <w:rsid w:val="00EC5A7C"/>
    <w:rsid w:val="00EC5B76"/>
    <w:rsid w:val="00EC664A"/>
    <w:rsid w:val="00EC6B04"/>
    <w:rsid w:val="00EC7208"/>
    <w:rsid w:val="00EC791A"/>
    <w:rsid w:val="00EC7A28"/>
    <w:rsid w:val="00ED0164"/>
    <w:rsid w:val="00ED06FD"/>
    <w:rsid w:val="00ED0A27"/>
    <w:rsid w:val="00ED19A1"/>
    <w:rsid w:val="00ED19FF"/>
    <w:rsid w:val="00ED1A87"/>
    <w:rsid w:val="00ED23A7"/>
    <w:rsid w:val="00ED35AB"/>
    <w:rsid w:val="00ED4031"/>
    <w:rsid w:val="00ED4322"/>
    <w:rsid w:val="00ED4422"/>
    <w:rsid w:val="00ED4741"/>
    <w:rsid w:val="00ED52BF"/>
    <w:rsid w:val="00ED5AE6"/>
    <w:rsid w:val="00ED674A"/>
    <w:rsid w:val="00ED6D0D"/>
    <w:rsid w:val="00ED776C"/>
    <w:rsid w:val="00ED7C83"/>
    <w:rsid w:val="00ED7DDD"/>
    <w:rsid w:val="00EE0493"/>
    <w:rsid w:val="00EE0B49"/>
    <w:rsid w:val="00EE1954"/>
    <w:rsid w:val="00EE1BBB"/>
    <w:rsid w:val="00EE21BF"/>
    <w:rsid w:val="00EE2478"/>
    <w:rsid w:val="00EE25F4"/>
    <w:rsid w:val="00EE2D61"/>
    <w:rsid w:val="00EE30C8"/>
    <w:rsid w:val="00EE3382"/>
    <w:rsid w:val="00EE385F"/>
    <w:rsid w:val="00EE3EA9"/>
    <w:rsid w:val="00EE4A77"/>
    <w:rsid w:val="00EE5E8A"/>
    <w:rsid w:val="00EE67AE"/>
    <w:rsid w:val="00EE72C9"/>
    <w:rsid w:val="00EE754F"/>
    <w:rsid w:val="00EE76E6"/>
    <w:rsid w:val="00EE7E26"/>
    <w:rsid w:val="00EE7FDA"/>
    <w:rsid w:val="00EF0440"/>
    <w:rsid w:val="00EF0909"/>
    <w:rsid w:val="00EF0C47"/>
    <w:rsid w:val="00EF26D2"/>
    <w:rsid w:val="00EF27F8"/>
    <w:rsid w:val="00EF2A13"/>
    <w:rsid w:val="00EF2B60"/>
    <w:rsid w:val="00EF2EE7"/>
    <w:rsid w:val="00EF323D"/>
    <w:rsid w:val="00EF3557"/>
    <w:rsid w:val="00EF3F45"/>
    <w:rsid w:val="00EF4380"/>
    <w:rsid w:val="00EF4672"/>
    <w:rsid w:val="00EF4C36"/>
    <w:rsid w:val="00EF4FA8"/>
    <w:rsid w:val="00EF59C7"/>
    <w:rsid w:val="00EF5B60"/>
    <w:rsid w:val="00EF653E"/>
    <w:rsid w:val="00EF6764"/>
    <w:rsid w:val="00EF68F9"/>
    <w:rsid w:val="00EF6D16"/>
    <w:rsid w:val="00EF73C5"/>
    <w:rsid w:val="00EF766D"/>
    <w:rsid w:val="00EF777C"/>
    <w:rsid w:val="00EF7ADE"/>
    <w:rsid w:val="00EF7C6C"/>
    <w:rsid w:val="00F00177"/>
    <w:rsid w:val="00F00859"/>
    <w:rsid w:val="00F00D3E"/>
    <w:rsid w:val="00F01347"/>
    <w:rsid w:val="00F0297D"/>
    <w:rsid w:val="00F02CEA"/>
    <w:rsid w:val="00F0302C"/>
    <w:rsid w:val="00F034EF"/>
    <w:rsid w:val="00F044FA"/>
    <w:rsid w:val="00F04559"/>
    <w:rsid w:val="00F049C3"/>
    <w:rsid w:val="00F04B70"/>
    <w:rsid w:val="00F04C80"/>
    <w:rsid w:val="00F04D9B"/>
    <w:rsid w:val="00F0524D"/>
    <w:rsid w:val="00F05364"/>
    <w:rsid w:val="00F073B2"/>
    <w:rsid w:val="00F07EE5"/>
    <w:rsid w:val="00F10A50"/>
    <w:rsid w:val="00F10EA3"/>
    <w:rsid w:val="00F1181A"/>
    <w:rsid w:val="00F11B93"/>
    <w:rsid w:val="00F12F34"/>
    <w:rsid w:val="00F14589"/>
    <w:rsid w:val="00F14A43"/>
    <w:rsid w:val="00F1529F"/>
    <w:rsid w:val="00F1607F"/>
    <w:rsid w:val="00F1629A"/>
    <w:rsid w:val="00F165EB"/>
    <w:rsid w:val="00F166DD"/>
    <w:rsid w:val="00F16A65"/>
    <w:rsid w:val="00F17708"/>
    <w:rsid w:val="00F17A6B"/>
    <w:rsid w:val="00F21BA0"/>
    <w:rsid w:val="00F221E2"/>
    <w:rsid w:val="00F223E5"/>
    <w:rsid w:val="00F225BB"/>
    <w:rsid w:val="00F22ABC"/>
    <w:rsid w:val="00F23056"/>
    <w:rsid w:val="00F2391D"/>
    <w:rsid w:val="00F23F57"/>
    <w:rsid w:val="00F2449C"/>
    <w:rsid w:val="00F24895"/>
    <w:rsid w:val="00F256AF"/>
    <w:rsid w:val="00F25B68"/>
    <w:rsid w:val="00F260F6"/>
    <w:rsid w:val="00F27496"/>
    <w:rsid w:val="00F27CEF"/>
    <w:rsid w:val="00F27FF5"/>
    <w:rsid w:val="00F30A86"/>
    <w:rsid w:val="00F30ADA"/>
    <w:rsid w:val="00F30F8F"/>
    <w:rsid w:val="00F311E7"/>
    <w:rsid w:val="00F321B1"/>
    <w:rsid w:val="00F32AC6"/>
    <w:rsid w:val="00F3306A"/>
    <w:rsid w:val="00F331CD"/>
    <w:rsid w:val="00F3379B"/>
    <w:rsid w:val="00F3399B"/>
    <w:rsid w:val="00F33C36"/>
    <w:rsid w:val="00F34487"/>
    <w:rsid w:val="00F3470B"/>
    <w:rsid w:val="00F34910"/>
    <w:rsid w:val="00F34BEE"/>
    <w:rsid w:val="00F35279"/>
    <w:rsid w:val="00F360E9"/>
    <w:rsid w:val="00F36B4D"/>
    <w:rsid w:val="00F4001F"/>
    <w:rsid w:val="00F401C2"/>
    <w:rsid w:val="00F4092F"/>
    <w:rsid w:val="00F40A8F"/>
    <w:rsid w:val="00F4120B"/>
    <w:rsid w:val="00F41D37"/>
    <w:rsid w:val="00F42B0A"/>
    <w:rsid w:val="00F42EA9"/>
    <w:rsid w:val="00F43AF0"/>
    <w:rsid w:val="00F441F1"/>
    <w:rsid w:val="00F446E9"/>
    <w:rsid w:val="00F44E06"/>
    <w:rsid w:val="00F45480"/>
    <w:rsid w:val="00F456D7"/>
    <w:rsid w:val="00F45949"/>
    <w:rsid w:val="00F4611E"/>
    <w:rsid w:val="00F46A93"/>
    <w:rsid w:val="00F470F6"/>
    <w:rsid w:val="00F47674"/>
    <w:rsid w:val="00F50387"/>
    <w:rsid w:val="00F512D9"/>
    <w:rsid w:val="00F51584"/>
    <w:rsid w:val="00F51673"/>
    <w:rsid w:val="00F519A9"/>
    <w:rsid w:val="00F519EA"/>
    <w:rsid w:val="00F53280"/>
    <w:rsid w:val="00F5350B"/>
    <w:rsid w:val="00F53E37"/>
    <w:rsid w:val="00F54599"/>
    <w:rsid w:val="00F5484E"/>
    <w:rsid w:val="00F54C1F"/>
    <w:rsid w:val="00F5509D"/>
    <w:rsid w:val="00F55930"/>
    <w:rsid w:val="00F569F2"/>
    <w:rsid w:val="00F56D45"/>
    <w:rsid w:val="00F570C5"/>
    <w:rsid w:val="00F5774A"/>
    <w:rsid w:val="00F57C68"/>
    <w:rsid w:val="00F57EF1"/>
    <w:rsid w:val="00F605AB"/>
    <w:rsid w:val="00F610EB"/>
    <w:rsid w:val="00F61B7C"/>
    <w:rsid w:val="00F61E4E"/>
    <w:rsid w:val="00F62863"/>
    <w:rsid w:val="00F62C01"/>
    <w:rsid w:val="00F6356A"/>
    <w:rsid w:val="00F636BA"/>
    <w:rsid w:val="00F63AF2"/>
    <w:rsid w:val="00F63FDA"/>
    <w:rsid w:val="00F640B8"/>
    <w:rsid w:val="00F64CC1"/>
    <w:rsid w:val="00F65637"/>
    <w:rsid w:val="00F656F4"/>
    <w:rsid w:val="00F668EB"/>
    <w:rsid w:val="00F66DD1"/>
    <w:rsid w:val="00F676A5"/>
    <w:rsid w:val="00F70DA8"/>
    <w:rsid w:val="00F70E5C"/>
    <w:rsid w:val="00F713A7"/>
    <w:rsid w:val="00F72E2E"/>
    <w:rsid w:val="00F732C2"/>
    <w:rsid w:val="00F73473"/>
    <w:rsid w:val="00F73712"/>
    <w:rsid w:val="00F75637"/>
    <w:rsid w:val="00F76188"/>
    <w:rsid w:val="00F76D8D"/>
    <w:rsid w:val="00F76E61"/>
    <w:rsid w:val="00F77063"/>
    <w:rsid w:val="00F77B1B"/>
    <w:rsid w:val="00F77C86"/>
    <w:rsid w:val="00F80083"/>
    <w:rsid w:val="00F816D5"/>
    <w:rsid w:val="00F81D73"/>
    <w:rsid w:val="00F81D81"/>
    <w:rsid w:val="00F81F37"/>
    <w:rsid w:val="00F82140"/>
    <w:rsid w:val="00F8223E"/>
    <w:rsid w:val="00F824B8"/>
    <w:rsid w:val="00F826C5"/>
    <w:rsid w:val="00F8288E"/>
    <w:rsid w:val="00F82B0A"/>
    <w:rsid w:val="00F836CE"/>
    <w:rsid w:val="00F83ADD"/>
    <w:rsid w:val="00F84111"/>
    <w:rsid w:val="00F8422F"/>
    <w:rsid w:val="00F853D4"/>
    <w:rsid w:val="00F85581"/>
    <w:rsid w:val="00F85A16"/>
    <w:rsid w:val="00F85DCA"/>
    <w:rsid w:val="00F8699E"/>
    <w:rsid w:val="00F869AD"/>
    <w:rsid w:val="00F86BBB"/>
    <w:rsid w:val="00F86C42"/>
    <w:rsid w:val="00F86C82"/>
    <w:rsid w:val="00F878D0"/>
    <w:rsid w:val="00F87A04"/>
    <w:rsid w:val="00F902A3"/>
    <w:rsid w:val="00F914C3"/>
    <w:rsid w:val="00F91BBF"/>
    <w:rsid w:val="00F91FFE"/>
    <w:rsid w:val="00F9267D"/>
    <w:rsid w:val="00F9276D"/>
    <w:rsid w:val="00F927E2"/>
    <w:rsid w:val="00F930E3"/>
    <w:rsid w:val="00F940D4"/>
    <w:rsid w:val="00F955D9"/>
    <w:rsid w:val="00F95C44"/>
    <w:rsid w:val="00F9625C"/>
    <w:rsid w:val="00F97313"/>
    <w:rsid w:val="00F97370"/>
    <w:rsid w:val="00F97F15"/>
    <w:rsid w:val="00FA02C7"/>
    <w:rsid w:val="00FA05CD"/>
    <w:rsid w:val="00FA08DC"/>
    <w:rsid w:val="00FA0BC0"/>
    <w:rsid w:val="00FA1188"/>
    <w:rsid w:val="00FA1685"/>
    <w:rsid w:val="00FA1694"/>
    <w:rsid w:val="00FA1C0D"/>
    <w:rsid w:val="00FA22F6"/>
    <w:rsid w:val="00FA2AB0"/>
    <w:rsid w:val="00FA2E79"/>
    <w:rsid w:val="00FA3290"/>
    <w:rsid w:val="00FA3DD8"/>
    <w:rsid w:val="00FA3DEB"/>
    <w:rsid w:val="00FA485D"/>
    <w:rsid w:val="00FA4DD4"/>
    <w:rsid w:val="00FA4EC3"/>
    <w:rsid w:val="00FA4FDC"/>
    <w:rsid w:val="00FA644A"/>
    <w:rsid w:val="00FA6A29"/>
    <w:rsid w:val="00FA6C76"/>
    <w:rsid w:val="00FB165A"/>
    <w:rsid w:val="00FB1BE1"/>
    <w:rsid w:val="00FB1FB8"/>
    <w:rsid w:val="00FB246E"/>
    <w:rsid w:val="00FB2735"/>
    <w:rsid w:val="00FB30A3"/>
    <w:rsid w:val="00FB319C"/>
    <w:rsid w:val="00FB32CD"/>
    <w:rsid w:val="00FB356F"/>
    <w:rsid w:val="00FB3DC9"/>
    <w:rsid w:val="00FB4252"/>
    <w:rsid w:val="00FB45C7"/>
    <w:rsid w:val="00FB5116"/>
    <w:rsid w:val="00FB5148"/>
    <w:rsid w:val="00FB53FB"/>
    <w:rsid w:val="00FB5BC3"/>
    <w:rsid w:val="00FB6AE0"/>
    <w:rsid w:val="00FB6DBF"/>
    <w:rsid w:val="00FB7318"/>
    <w:rsid w:val="00FB7A25"/>
    <w:rsid w:val="00FB7B34"/>
    <w:rsid w:val="00FB7D66"/>
    <w:rsid w:val="00FC0180"/>
    <w:rsid w:val="00FC09AB"/>
    <w:rsid w:val="00FC0CCE"/>
    <w:rsid w:val="00FC0DDB"/>
    <w:rsid w:val="00FC0E05"/>
    <w:rsid w:val="00FC1104"/>
    <w:rsid w:val="00FC1D89"/>
    <w:rsid w:val="00FC24F3"/>
    <w:rsid w:val="00FC260F"/>
    <w:rsid w:val="00FC2771"/>
    <w:rsid w:val="00FC2C5A"/>
    <w:rsid w:val="00FC2FE0"/>
    <w:rsid w:val="00FC3165"/>
    <w:rsid w:val="00FC4C7E"/>
    <w:rsid w:val="00FC54B8"/>
    <w:rsid w:val="00FC558F"/>
    <w:rsid w:val="00FC587D"/>
    <w:rsid w:val="00FC59DA"/>
    <w:rsid w:val="00FC6335"/>
    <w:rsid w:val="00FC63D4"/>
    <w:rsid w:val="00FC74F0"/>
    <w:rsid w:val="00FC7B61"/>
    <w:rsid w:val="00FD03CC"/>
    <w:rsid w:val="00FD04BE"/>
    <w:rsid w:val="00FD0883"/>
    <w:rsid w:val="00FD0BBA"/>
    <w:rsid w:val="00FD1A10"/>
    <w:rsid w:val="00FD27A8"/>
    <w:rsid w:val="00FD2A6B"/>
    <w:rsid w:val="00FD37BA"/>
    <w:rsid w:val="00FD3AD9"/>
    <w:rsid w:val="00FD3C7F"/>
    <w:rsid w:val="00FD48E0"/>
    <w:rsid w:val="00FD4C34"/>
    <w:rsid w:val="00FD4DAE"/>
    <w:rsid w:val="00FD534C"/>
    <w:rsid w:val="00FD59C5"/>
    <w:rsid w:val="00FD5C9C"/>
    <w:rsid w:val="00FD63CB"/>
    <w:rsid w:val="00FD6767"/>
    <w:rsid w:val="00FD7031"/>
    <w:rsid w:val="00FD72E2"/>
    <w:rsid w:val="00FD73F9"/>
    <w:rsid w:val="00FD79D9"/>
    <w:rsid w:val="00FE0508"/>
    <w:rsid w:val="00FE08E1"/>
    <w:rsid w:val="00FE127B"/>
    <w:rsid w:val="00FE1378"/>
    <w:rsid w:val="00FE25F2"/>
    <w:rsid w:val="00FE3E2B"/>
    <w:rsid w:val="00FE46B7"/>
    <w:rsid w:val="00FE46F3"/>
    <w:rsid w:val="00FE4DDD"/>
    <w:rsid w:val="00FE5047"/>
    <w:rsid w:val="00FE5580"/>
    <w:rsid w:val="00FE5622"/>
    <w:rsid w:val="00FE5844"/>
    <w:rsid w:val="00FE585C"/>
    <w:rsid w:val="00FE5B51"/>
    <w:rsid w:val="00FE5E2E"/>
    <w:rsid w:val="00FE5FEA"/>
    <w:rsid w:val="00FE68EE"/>
    <w:rsid w:val="00FE6E50"/>
    <w:rsid w:val="00FE71CC"/>
    <w:rsid w:val="00FE736B"/>
    <w:rsid w:val="00FE7732"/>
    <w:rsid w:val="00FEF4CC"/>
    <w:rsid w:val="00FF1163"/>
    <w:rsid w:val="00FF213A"/>
    <w:rsid w:val="00FF253A"/>
    <w:rsid w:val="00FF2681"/>
    <w:rsid w:val="00FF293C"/>
    <w:rsid w:val="00FF2BE1"/>
    <w:rsid w:val="00FF2D47"/>
    <w:rsid w:val="00FF38A2"/>
    <w:rsid w:val="00FF39BD"/>
    <w:rsid w:val="00FF410F"/>
    <w:rsid w:val="00FF4A82"/>
    <w:rsid w:val="00FF4CA3"/>
    <w:rsid w:val="00FF5CA0"/>
    <w:rsid w:val="00FF5F7F"/>
    <w:rsid w:val="00FF67B4"/>
    <w:rsid w:val="00FF6839"/>
    <w:rsid w:val="00FF689C"/>
    <w:rsid w:val="00FF6D9D"/>
    <w:rsid w:val="00FF73C6"/>
    <w:rsid w:val="00FF78B5"/>
    <w:rsid w:val="010B587B"/>
    <w:rsid w:val="010BDF8F"/>
    <w:rsid w:val="01165927"/>
    <w:rsid w:val="013A4687"/>
    <w:rsid w:val="014BA368"/>
    <w:rsid w:val="014F4ACE"/>
    <w:rsid w:val="0155EB82"/>
    <w:rsid w:val="016263DB"/>
    <w:rsid w:val="0175C5CF"/>
    <w:rsid w:val="017E43AA"/>
    <w:rsid w:val="01A9AE5F"/>
    <w:rsid w:val="01B4FA4A"/>
    <w:rsid w:val="01B94F2A"/>
    <w:rsid w:val="01C74846"/>
    <w:rsid w:val="01DCDAFB"/>
    <w:rsid w:val="01DEB00C"/>
    <w:rsid w:val="01F0E14A"/>
    <w:rsid w:val="022D30CF"/>
    <w:rsid w:val="023B37A5"/>
    <w:rsid w:val="023CEA90"/>
    <w:rsid w:val="023DD833"/>
    <w:rsid w:val="02532169"/>
    <w:rsid w:val="025C5625"/>
    <w:rsid w:val="026161D9"/>
    <w:rsid w:val="02D1486C"/>
    <w:rsid w:val="03064552"/>
    <w:rsid w:val="030830F8"/>
    <w:rsid w:val="0343F10F"/>
    <w:rsid w:val="03756702"/>
    <w:rsid w:val="038DCCA7"/>
    <w:rsid w:val="0395E952"/>
    <w:rsid w:val="039BE7AC"/>
    <w:rsid w:val="03A988A6"/>
    <w:rsid w:val="03AD4C5B"/>
    <w:rsid w:val="03C9579E"/>
    <w:rsid w:val="03CAADF2"/>
    <w:rsid w:val="03D15DE9"/>
    <w:rsid w:val="04147263"/>
    <w:rsid w:val="043E017B"/>
    <w:rsid w:val="0449C1BB"/>
    <w:rsid w:val="0466133E"/>
    <w:rsid w:val="046A3610"/>
    <w:rsid w:val="047AC791"/>
    <w:rsid w:val="0486B040"/>
    <w:rsid w:val="049E7BD6"/>
    <w:rsid w:val="04AB8354"/>
    <w:rsid w:val="04AD07B4"/>
    <w:rsid w:val="04B4654C"/>
    <w:rsid w:val="04CE4E52"/>
    <w:rsid w:val="04EF2204"/>
    <w:rsid w:val="0551CB82"/>
    <w:rsid w:val="05523408"/>
    <w:rsid w:val="05887FAD"/>
    <w:rsid w:val="058F0A72"/>
    <w:rsid w:val="059EC39F"/>
    <w:rsid w:val="05C225F1"/>
    <w:rsid w:val="05C3A54A"/>
    <w:rsid w:val="05E380F4"/>
    <w:rsid w:val="05F0B9D2"/>
    <w:rsid w:val="05FBD9F6"/>
    <w:rsid w:val="0619D7B8"/>
    <w:rsid w:val="064B7943"/>
    <w:rsid w:val="0664877C"/>
    <w:rsid w:val="0665B43F"/>
    <w:rsid w:val="066F67CA"/>
    <w:rsid w:val="0673741E"/>
    <w:rsid w:val="069EF88E"/>
    <w:rsid w:val="06A2BE6D"/>
    <w:rsid w:val="06A7F0A9"/>
    <w:rsid w:val="06AE6CA8"/>
    <w:rsid w:val="06F86E79"/>
    <w:rsid w:val="070FFCD5"/>
    <w:rsid w:val="0717468C"/>
    <w:rsid w:val="07327E82"/>
    <w:rsid w:val="0744B50C"/>
    <w:rsid w:val="07536CEE"/>
    <w:rsid w:val="07590C95"/>
    <w:rsid w:val="07629E9E"/>
    <w:rsid w:val="078F2642"/>
    <w:rsid w:val="0792B63B"/>
    <w:rsid w:val="07958D9A"/>
    <w:rsid w:val="07BD2A8E"/>
    <w:rsid w:val="07E60BCC"/>
    <w:rsid w:val="07FDB375"/>
    <w:rsid w:val="0822F98D"/>
    <w:rsid w:val="08334219"/>
    <w:rsid w:val="0841811C"/>
    <w:rsid w:val="084C0FBB"/>
    <w:rsid w:val="08840CA9"/>
    <w:rsid w:val="08B5D026"/>
    <w:rsid w:val="08E08583"/>
    <w:rsid w:val="08E176C7"/>
    <w:rsid w:val="08F722DA"/>
    <w:rsid w:val="08FEDB08"/>
    <w:rsid w:val="09157D0F"/>
    <w:rsid w:val="09330F7D"/>
    <w:rsid w:val="0938D6B7"/>
    <w:rsid w:val="093C9E95"/>
    <w:rsid w:val="0947226B"/>
    <w:rsid w:val="09500DFC"/>
    <w:rsid w:val="0969879B"/>
    <w:rsid w:val="0975321E"/>
    <w:rsid w:val="098120B5"/>
    <w:rsid w:val="09A4059E"/>
    <w:rsid w:val="09B5DCF1"/>
    <w:rsid w:val="09CCFC08"/>
    <w:rsid w:val="09CD3022"/>
    <w:rsid w:val="09F53050"/>
    <w:rsid w:val="0A0FB851"/>
    <w:rsid w:val="0A106EF9"/>
    <w:rsid w:val="0A270A29"/>
    <w:rsid w:val="0A37598B"/>
    <w:rsid w:val="0A3DE91E"/>
    <w:rsid w:val="0A698F03"/>
    <w:rsid w:val="0A7190FE"/>
    <w:rsid w:val="0A8D53FA"/>
    <w:rsid w:val="0A8D5DD4"/>
    <w:rsid w:val="0AB5E600"/>
    <w:rsid w:val="0AD1AD76"/>
    <w:rsid w:val="0AE477AE"/>
    <w:rsid w:val="0B201625"/>
    <w:rsid w:val="0B2F9B7E"/>
    <w:rsid w:val="0B355437"/>
    <w:rsid w:val="0B3A7F4D"/>
    <w:rsid w:val="0BB5438B"/>
    <w:rsid w:val="0BC7787C"/>
    <w:rsid w:val="0BDD3820"/>
    <w:rsid w:val="0BE36DF8"/>
    <w:rsid w:val="0BE66DD2"/>
    <w:rsid w:val="0C0BF71D"/>
    <w:rsid w:val="0C546086"/>
    <w:rsid w:val="0CB15254"/>
    <w:rsid w:val="0CE2128D"/>
    <w:rsid w:val="0CF2D706"/>
    <w:rsid w:val="0CFA5619"/>
    <w:rsid w:val="0D085F8C"/>
    <w:rsid w:val="0D0FDF14"/>
    <w:rsid w:val="0D3C70A1"/>
    <w:rsid w:val="0D43F72A"/>
    <w:rsid w:val="0D468C19"/>
    <w:rsid w:val="0D4E7048"/>
    <w:rsid w:val="0D7B607F"/>
    <w:rsid w:val="0D7F3E59"/>
    <w:rsid w:val="0D807056"/>
    <w:rsid w:val="0DAF6630"/>
    <w:rsid w:val="0DB49B50"/>
    <w:rsid w:val="0DFD8ADF"/>
    <w:rsid w:val="0E109153"/>
    <w:rsid w:val="0E1346C0"/>
    <w:rsid w:val="0E2BA552"/>
    <w:rsid w:val="0E5A151F"/>
    <w:rsid w:val="0E78FA4B"/>
    <w:rsid w:val="0E79A660"/>
    <w:rsid w:val="0E9DA933"/>
    <w:rsid w:val="0EA6EA4B"/>
    <w:rsid w:val="0EB1A54D"/>
    <w:rsid w:val="0EBE7278"/>
    <w:rsid w:val="0EC38422"/>
    <w:rsid w:val="0ED3236E"/>
    <w:rsid w:val="0EF115E4"/>
    <w:rsid w:val="0EF6EDB5"/>
    <w:rsid w:val="0F0AA1BD"/>
    <w:rsid w:val="0F326546"/>
    <w:rsid w:val="0F581F7B"/>
    <w:rsid w:val="0F6295BB"/>
    <w:rsid w:val="0F648020"/>
    <w:rsid w:val="0F6A2994"/>
    <w:rsid w:val="0F6E5EC1"/>
    <w:rsid w:val="0F784E8F"/>
    <w:rsid w:val="0F893930"/>
    <w:rsid w:val="0F8DABCC"/>
    <w:rsid w:val="0F9701C1"/>
    <w:rsid w:val="0F97CEC6"/>
    <w:rsid w:val="0FBEC075"/>
    <w:rsid w:val="0FCD9970"/>
    <w:rsid w:val="0FD4A1FA"/>
    <w:rsid w:val="0FEC3B66"/>
    <w:rsid w:val="0FF96C8B"/>
    <w:rsid w:val="100D0B82"/>
    <w:rsid w:val="101E5741"/>
    <w:rsid w:val="1025B2DB"/>
    <w:rsid w:val="10387279"/>
    <w:rsid w:val="1064B344"/>
    <w:rsid w:val="1069B9CA"/>
    <w:rsid w:val="1083102F"/>
    <w:rsid w:val="108620D7"/>
    <w:rsid w:val="1091DE3E"/>
    <w:rsid w:val="10978CA0"/>
    <w:rsid w:val="10A06D1F"/>
    <w:rsid w:val="10BC8589"/>
    <w:rsid w:val="10C00228"/>
    <w:rsid w:val="10CBAB4C"/>
    <w:rsid w:val="10D9B5D6"/>
    <w:rsid w:val="10DE16E0"/>
    <w:rsid w:val="10EB9768"/>
    <w:rsid w:val="10EE95A6"/>
    <w:rsid w:val="11161339"/>
    <w:rsid w:val="113C8CEC"/>
    <w:rsid w:val="114AAB65"/>
    <w:rsid w:val="1162156C"/>
    <w:rsid w:val="11776464"/>
    <w:rsid w:val="117DC132"/>
    <w:rsid w:val="119C41B4"/>
    <w:rsid w:val="11A809BE"/>
    <w:rsid w:val="11AD9D82"/>
    <w:rsid w:val="11AE3BCB"/>
    <w:rsid w:val="11BB03DF"/>
    <w:rsid w:val="11D254F3"/>
    <w:rsid w:val="11E833DA"/>
    <w:rsid w:val="11ED118C"/>
    <w:rsid w:val="11F720FE"/>
    <w:rsid w:val="121DB037"/>
    <w:rsid w:val="1225E207"/>
    <w:rsid w:val="123DEA95"/>
    <w:rsid w:val="1286456A"/>
    <w:rsid w:val="128711BD"/>
    <w:rsid w:val="12A1D82F"/>
    <w:rsid w:val="12B7AC65"/>
    <w:rsid w:val="12C45D14"/>
    <w:rsid w:val="12C6C86B"/>
    <w:rsid w:val="12D183C4"/>
    <w:rsid w:val="12F662F8"/>
    <w:rsid w:val="1325F380"/>
    <w:rsid w:val="133DCCCB"/>
    <w:rsid w:val="134A576B"/>
    <w:rsid w:val="135858B5"/>
    <w:rsid w:val="138E95B5"/>
    <w:rsid w:val="139606E8"/>
    <w:rsid w:val="13B9E3A5"/>
    <w:rsid w:val="13DE2CBA"/>
    <w:rsid w:val="13EAA52B"/>
    <w:rsid w:val="13EC6921"/>
    <w:rsid w:val="140FD3A7"/>
    <w:rsid w:val="1413353E"/>
    <w:rsid w:val="141978D9"/>
    <w:rsid w:val="142D8980"/>
    <w:rsid w:val="1438FFC9"/>
    <w:rsid w:val="143EF516"/>
    <w:rsid w:val="143F75C2"/>
    <w:rsid w:val="144069A6"/>
    <w:rsid w:val="1447C9F5"/>
    <w:rsid w:val="1453C6F3"/>
    <w:rsid w:val="1474B02E"/>
    <w:rsid w:val="14922D72"/>
    <w:rsid w:val="14929529"/>
    <w:rsid w:val="1498D7D8"/>
    <w:rsid w:val="14A406B8"/>
    <w:rsid w:val="14A9B64B"/>
    <w:rsid w:val="14B0A585"/>
    <w:rsid w:val="14D7BD43"/>
    <w:rsid w:val="14F1ADE3"/>
    <w:rsid w:val="1511CED1"/>
    <w:rsid w:val="15121C63"/>
    <w:rsid w:val="15163481"/>
    <w:rsid w:val="15469481"/>
    <w:rsid w:val="154A7527"/>
    <w:rsid w:val="1561268B"/>
    <w:rsid w:val="156B0DE5"/>
    <w:rsid w:val="156DE335"/>
    <w:rsid w:val="15A2BDF4"/>
    <w:rsid w:val="15C2B831"/>
    <w:rsid w:val="15C63386"/>
    <w:rsid w:val="15F6C6CE"/>
    <w:rsid w:val="15FF7B0D"/>
    <w:rsid w:val="160F1D20"/>
    <w:rsid w:val="1614457C"/>
    <w:rsid w:val="162EEBD0"/>
    <w:rsid w:val="167CA5C5"/>
    <w:rsid w:val="168B1C24"/>
    <w:rsid w:val="16CBBB7D"/>
    <w:rsid w:val="16CC04B7"/>
    <w:rsid w:val="1702C060"/>
    <w:rsid w:val="170BC0B3"/>
    <w:rsid w:val="1714FAC8"/>
    <w:rsid w:val="1721FD52"/>
    <w:rsid w:val="172BE979"/>
    <w:rsid w:val="17597BA1"/>
    <w:rsid w:val="175DB628"/>
    <w:rsid w:val="176508A2"/>
    <w:rsid w:val="176C33D8"/>
    <w:rsid w:val="1793A804"/>
    <w:rsid w:val="17A86BC2"/>
    <w:rsid w:val="17B48BE5"/>
    <w:rsid w:val="17D2F688"/>
    <w:rsid w:val="17D58116"/>
    <w:rsid w:val="18013F99"/>
    <w:rsid w:val="182702B5"/>
    <w:rsid w:val="18528781"/>
    <w:rsid w:val="18568073"/>
    <w:rsid w:val="188BCC0A"/>
    <w:rsid w:val="18CD3C87"/>
    <w:rsid w:val="1906BA19"/>
    <w:rsid w:val="192187D6"/>
    <w:rsid w:val="192E7BE5"/>
    <w:rsid w:val="1940BA22"/>
    <w:rsid w:val="195EE7FD"/>
    <w:rsid w:val="19951B47"/>
    <w:rsid w:val="1999069C"/>
    <w:rsid w:val="199B7BBD"/>
    <w:rsid w:val="199CB160"/>
    <w:rsid w:val="19BE4155"/>
    <w:rsid w:val="19CDEC38"/>
    <w:rsid w:val="19D143E3"/>
    <w:rsid w:val="19D72A2E"/>
    <w:rsid w:val="19D78C72"/>
    <w:rsid w:val="19E69164"/>
    <w:rsid w:val="19FB7761"/>
    <w:rsid w:val="1A27C5C3"/>
    <w:rsid w:val="1A58326C"/>
    <w:rsid w:val="1A9556EA"/>
    <w:rsid w:val="1AA93EF7"/>
    <w:rsid w:val="1AB6845C"/>
    <w:rsid w:val="1ABFC84A"/>
    <w:rsid w:val="1ADC131C"/>
    <w:rsid w:val="1AE3181B"/>
    <w:rsid w:val="1AE78162"/>
    <w:rsid w:val="1AEC0E31"/>
    <w:rsid w:val="1AECA78F"/>
    <w:rsid w:val="1AF608DC"/>
    <w:rsid w:val="1AFA97CC"/>
    <w:rsid w:val="1B09EDE0"/>
    <w:rsid w:val="1B0F5BC9"/>
    <w:rsid w:val="1B159CE7"/>
    <w:rsid w:val="1B4BF15A"/>
    <w:rsid w:val="1B54E393"/>
    <w:rsid w:val="1B594CDA"/>
    <w:rsid w:val="1B60E5DC"/>
    <w:rsid w:val="1B6D4657"/>
    <w:rsid w:val="1B9144F2"/>
    <w:rsid w:val="1BA1C1CD"/>
    <w:rsid w:val="1BBDBFED"/>
    <w:rsid w:val="1BC1EB09"/>
    <w:rsid w:val="1BF1F4F5"/>
    <w:rsid w:val="1BF7ED4B"/>
    <w:rsid w:val="1C08356E"/>
    <w:rsid w:val="1C267DF2"/>
    <w:rsid w:val="1C4F9AB7"/>
    <w:rsid w:val="1C5FDD7E"/>
    <w:rsid w:val="1C7C948D"/>
    <w:rsid w:val="1C7EBBBE"/>
    <w:rsid w:val="1C86E33E"/>
    <w:rsid w:val="1C8E9B60"/>
    <w:rsid w:val="1CB1BD04"/>
    <w:rsid w:val="1CB6A9EB"/>
    <w:rsid w:val="1CBCCEEF"/>
    <w:rsid w:val="1CD4A981"/>
    <w:rsid w:val="1CE12D62"/>
    <w:rsid w:val="1CE3989D"/>
    <w:rsid w:val="1CE93168"/>
    <w:rsid w:val="1D0A59B5"/>
    <w:rsid w:val="1D0A934E"/>
    <w:rsid w:val="1D161519"/>
    <w:rsid w:val="1D59904E"/>
    <w:rsid w:val="1D5E425B"/>
    <w:rsid w:val="1D905B69"/>
    <w:rsid w:val="1D913ED6"/>
    <w:rsid w:val="1D96F36E"/>
    <w:rsid w:val="1DA41ACA"/>
    <w:rsid w:val="1DC4D5AC"/>
    <w:rsid w:val="1DE19665"/>
    <w:rsid w:val="1E0BF11E"/>
    <w:rsid w:val="1E13A171"/>
    <w:rsid w:val="1E162CCB"/>
    <w:rsid w:val="1E545368"/>
    <w:rsid w:val="1E591D04"/>
    <w:rsid w:val="1E695C4A"/>
    <w:rsid w:val="1E70ABB4"/>
    <w:rsid w:val="1E783256"/>
    <w:rsid w:val="1E82114F"/>
    <w:rsid w:val="1E8B0649"/>
    <w:rsid w:val="1E99E407"/>
    <w:rsid w:val="1EA7FFDD"/>
    <w:rsid w:val="1EB06E44"/>
    <w:rsid w:val="1EB40112"/>
    <w:rsid w:val="1EC239B7"/>
    <w:rsid w:val="1F439BA6"/>
    <w:rsid w:val="1F4EBCCD"/>
    <w:rsid w:val="1F754C13"/>
    <w:rsid w:val="1F7A65D9"/>
    <w:rsid w:val="1F8F44B2"/>
    <w:rsid w:val="1FAE56C2"/>
    <w:rsid w:val="1FBF895A"/>
    <w:rsid w:val="1FCFD2FF"/>
    <w:rsid w:val="1FFA35DD"/>
    <w:rsid w:val="203FE6B7"/>
    <w:rsid w:val="2047CB58"/>
    <w:rsid w:val="20493C95"/>
    <w:rsid w:val="204AD0F6"/>
    <w:rsid w:val="20603280"/>
    <w:rsid w:val="20788A5F"/>
    <w:rsid w:val="207A3106"/>
    <w:rsid w:val="20C86862"/>
    <w:rsid w:val="20E62957"/>
    <w:rsid w:val="20E72BEB"/>
    <w:rsid w:val="20E8A51E"/>
    <w:rsid w:val="2110E125"/>
    <w:rsid w:val="211AB0A8"/>
    <w:rsid w:val="2120FEAD"/>
    <w:rsid w:val="212617D5"/>
    <w:rsid w:val="21272DD4"/>
    <w:rsid w:val="213D06D6"/>
    <w:rsid w:val="215084C8"/>
    <w:rsid w:val="21667CE9"/>
    <w:rsid w:val="216B42FE"/>
    <w:rsid w:val="2179892C"/>
    <w:rsid w:val="21A482C8"/>
    <w:rsid w:val="21A4EE84"/>
    <w:rsid w:val="21B44CC7"/>
    <w:rsid w:val="21D8A4E4"/>
    <w:rsid w:val="21F5CE4C"/>
    <w:rsid w:val="224F277D"/>
    <w:rsid w:val="2259C081"/>
    <w:rsid w:val="225C4F56"/>
    <w:rsid w:val="226B847E"/>
    <w:rsid w:val="226CF51C"/>
    <w:rsid w:val="228A50A6"/>
    <w:rsid w:val="22B68109"/>
    <w:rsid w:val="22F7D513"/>
    <w:rsid w:val="230F4657"/>
    <w:rsid w:val="2327D3AA"/>
    <w:rsid w:val="233C0A6D"/>
    <w:rsid w:val="234B5A39"/>
    <w:rsid w:val="23556412"/>
    <w:rsid w:val="235A7F7D"/>
    <w:rsid w:val="23624B69"/>
    <w:rsid w:val="23696BF7"/>
    <w:rsid w:val="236DA9AF"/>
    <w:rsid w:val="236ECC59"/>
    <w:rsid w:val="2387743D"/>
    <w:rsid w:val="238BF9B9"/>
    <w:rsid w:val="238D9A34"/>
    <w:rsid w:val="23C50960"/>
    <w:rsid w:val="23C81AA6"/>
    <w:rsid w:val="23E91397"/>
    <w:rsid w:val="240C1191"/>
    <w:rsid w:val="241CC010"/>
    <w:rsid w:val="243F6B48"/>
    <w:rsid w:val="24605E0E"/>
    <w:rsid w:val="2477E96E"/>
    <w:rsid w:val="247D5612"/>
    <w:rsid w:val="248BE879"/>
    <w:rsid w:val="248FB76D"/>
    <w:rsid w:val="2490B7A1"/>
    <w:rsid w:val="24A02ACB"/>
    <w:rsid w:val="24A3ED66"/>
    <w:rsid w:val="24C1D351"/>
    <w:rsid w:val="24D039F6"/>
    <w:rsid w:val="24ECA741"/>
    <w:rsid w:val="24F9AE1B"/>
    <w:rsid w:val="2513A951"/>
    <w:rsid w:val="25185658"/>
    <w:rsid w:val="2599DC6D"/>
    <w:rsid w:val="259BC4D7"/>
    <w:rsid w:val="259DC58B"/>
    <w:rsid w:val="25B929B2"/>
    <w:rsid w:val="25BDF9F0"/>
    <w:rsid w:val="25D30205"/>
    <w:rsid w:val="25D3E9C9"/>
    <w:rsid w:val="25D9F19C"/>
    <w:rsid w:val="261FC910"/>
    <w:rsid w:val="2640A85B"/>
    <w:rsid w:val="268AB84A"/>
    <w:rsid w:val="26BDD872"/>
    <w:rsid w:val="26D4A453"/>
    <w:rsid w:val="26FC11C0"/>
    <w:rsid w:val="26FD9F7D"/>
    <w:rsid w:val="272776F6"/>
    <w:rsid w:val="275A8746"/>
    <w:rsid w:val="275A87D1"/>
    <w:rsid w:val="27798607"/>
    <w:rsid w:val="279DCCE8"/>
    <w:rsid w:val="27A2F369"/>
    <w:rsid w:val="27DFBA8E"/>
    <w:rsid w:val="27E2CB8B"/>
    <w:rsid w:val="27E456D5"/>
    <w:rsid w:val="27FA1915"/>
    <w:rsid w:val="2802843B"/>
    <w:rsid w:val="2830D718"/>
    <w:rsid w:val="284AB6F9"/>
    <w:rsid w:val="286667D0"/>
    <w:rsid w:val="28692BEE"/>
    <w:rsid w:val="289BF611"/>
    <w:rsid w:val="28A96209"/>
    <w:rsid w:val="28AC374E"/>
    <w:rsid w:val="28D610B5"/>
    <w:rsid w:val="28DC5B30"/>
    <w:rsid w:val="28F05FA0"/>
    <w:rsid w:val="28FE2656"/>
    <w:rsid w:val="2950470A"/>
    <w:rsid w:val="2951CAB4"/>
    <w:rsid w:val="29639A45"/>
    <w:rsid w:val="298E980B"/>
    <w:rsid w:val="29970525"/>
    <w:rsid w:val="299B41D5"/>
    <w:rsid w:val="29AE8C13"/>
    <w:rsid w:val="29B49F90"/>
    <w:rsid w:val="29BAC30F"/>
    <w:rsid w:val="29CF73C8"/>
    <w:rsid w:val="29CFA16F"/>
    <w:rsid w:val="29E56964"/>
    <w:rsid w:val="29E9AD2E"/>
    <w:rsid w:val="29F2DB6F"/>
    <w:rsid w:val="29FBDC7F"/>
    <w:rsid w:val="2A322933"/>
    <w:rsid w:val="2A9BE889"/>
    <w:rsid w:val="2AB3B9CB"/>
    <w:rsid w:val="2AC661EA"/>
    <w:rsid w:val="2ADB2AA0"/>
    <w:rsid w:val="2AE324AA"/>
    <w:rsid w:val="2B0409BA"/>
    <w:rsid w:val="2B133B5F"/>
    <w:rsid w:val="2B20BA7A"/>
    <w:rsid w:val="2B48C6F1"/>
    <w:rsid w:val="2B5F609F"/>
    <w:rsid w:val="2B706D86"/>
    <w:rsid w:val="2B7CEC8C"/>
    <w:rsid w:val="2B86BD46"/>
    <w:rsid w:val="2B9C39D0"/>
    <w:rsid w:val="2BA97D46"/>
    <w:rsid w:val="2BBE9B91"/>
    <w:rsid w:val="2C02167D"/>
    <w:rsid w:val="2C33C24A"/>
    <w:rsid w:val="2C366F7B"/>
    <w:rsid w:val="2C3EC61C"/>
    <w:rsid w:val="2C5DAD4C"/>
    <w:rsid w:val="2C600524"/>
    <w:rsid w:val="2C719FFC"/>
    <w:rsid w:val="2C9AF641"/>
    <w:rsid w:val="2CA28DDF"/>
    <w:rsid w:val="2CBCAD7F"/>
    <w:rsid w:val="2CCEFEFF"/>
    <w:rsid w:val="2CD5A604"/>
    <w:rsid w:val="2CF6E6B1"/>
    <w:rsid w:val="2D09CC96"/>
    <w:rsid w:val="2D206946"/>
    <w:rsid w:val="2D3D7008"/>
    <w:rsid w:val="2D525C62"/>
    <w:rsid w:val="2D563548"/>
    <w:rsid w:val="2D58E2F1"/>
    <w:rsid w:val="2D705559"/>
    <w:rsid w:val="2D76AFEE"/>
    <w:rsid w:val="2D9DE6DE"/>
    <w:rsid w:val="2DB321C6"/>
    <w:rsid w:val="2DB62228"/>
    <w:rsid w:val="2DB9DDBB"/>
    <w:rsid w:val="2DC286E7"/>
    <w:rsid w:val="2DDCB295"/>
    <w:rsid w:val="2DE845F9"/>
    <w:rsid w:val="2DF9A305"/>
    <w:rsid w:val="2E0CE5D2"/>
    <w:rsid w:val="2E127DEB"/>
    <w:rsid w:val="2E293DC1"/>
    <w:rsid w:val="2E2FE76D"/>
    <w:rsid w:val="2E480D54"/>
    <w:rsid w:val="2E5FB2E3"/>
    <w:rsid w:val="2E712E16"/>
    <w:rsid w:val="2E96A111"/>
    <w:rsid w:val="2EA272BC"/>
    <w:rsid w:val="2EA30565"/>
    <w:rsid w:val="2EBDB60C"/>
    <w:rsid w:val="2ECC8EC9"/>
    <w:rsid w:val="2EDB98C7"/>
    <w:rsid w:val="2EE46F02"/>
    <w:rsid w:val="2EEF8F25"/>
    <w:rsid w:val="2F0D2380"/>
    <w:rsid w:val="2F0E1C89"/>
    <w:rsid w:val="2F34D99E"/>
    <w:rsid w:val="2F611451"/>
    <w:rsid w:val="2FBEAB5A"/>
    <w:rsid w:val="2FD5D580"/>
    <w:rsid w:val="2FD699B4"/>
    <w:rsid w:val="300387ED"/>
    <w:rsid w:val="300FB77E"/>
    <w:rsid w:val="3012CD63"/>
    <w:rsid w:val="30244D9A"/>
    <w:rsid w:val="303EB9A2"/>
    <w:rsid w:val="3045CC13"/>
    <w:rsid w:val="3054D6F8"/>
    <w:rsid w:val="305D817C"/>
    <w:rsid w:val="30673D38"/>
    <w:rsid w:val="306F659F"/>
    <w:rsid w:val="3091A89C"/>
    <w:rsid w:val="30A8336D"/>
    <w:rsid w:val="30BC4E38"/>
    <w:rsid w:val="30FA3D8E"/>
    <w:rsid w:val="31041609"/>
    <w:rsid w:val="3108B0D5"/>
    <w:rsid w:val="3110C548"/>
    <w:rsid w:val="314A6C24"/>
    <w:rsid w:val="315A8ACC"/>
    <w:rsid w:val="315D355C"/>
    <w:rsid w:val="315EA9A7"/>
    <w:rsid w:val="319F21C5"/>
    <w:rsid w:val="31B63350"/>
    <w:rsid w:val="31B99DF8"/>
    <w:rsid w:val="31EC7AA8"/>
    <w:rsid w:val="3200D1F6"/>
    <w:rsid w:val="320F2BDF"/>
    <w:rsid w:val="321B76A4"/>
    <w:rsid w:val="3224F1CB"/>
    <w:rsid w:val="3232E99B"/>
    <w:rsid w:val="32512B03"/>
    <w:rsid w:val="3255AE62"/>
    <w:rsid w:val="325E2E59"/>
    <w:rsid w:val="326264C9"/>
    <w:rsid w:val="3277DFDC"/>
    <w:rsid w:val="3281D882"/>
    <w:rsid w:val="3289D967"/>
    <w:rsid w:val="32927C80"/>
    <w:rsid w:val="329ADBD7"/>
    <w:rsid w:val="32A773FF"/>
    <w:rsid w:val="32B526E7"/>
    <w:rsid w:val="32C3972C"/>
    <w:rsid w:val="32F2F628"/>
    <w:rsid w:val="33273B6A"/>
    <w:rsid w:val="332BFBB8"/>
    <w:rsid w:val="3336D175"/>
    <w:rsid w:val="3346963B"/>
    <w:rsid w:val="3353C736"/>
    <w:rsid w:val="335CF555"/>
    <w:rsid w:val="3366A9CF"/>
    <w:rsid w:val="33678367"/>
    <w:rsid w:val="3369C50D"/>
    <w:rsid w:val="338400FD"/>
    <w:rsid w:val="33CA07E3"/>
    <w:rsid w:val="33D1A523"/>
    <w:rsid w:val="33DC0A0B"/>
    <w:rsid w:val="33DF3F6E"/>
    <w:rsid w:val="33E022A5"/>
    <w:rsid w:val="33E670B9"/>
    <w:rsid w:val="33E6E322"/>
    <w:rsid w:val="34338D2A"/>
    <w:rsid w:val="343C1DD7"/>
    <w:rsid w:val="344B7D26"/>
    <w:rsid w:val="34719758"/>
    <w:rsid w:val="34862A6B"/>
    <w:rsid w:val="34A10C2E"/>
    <w:rsid w:val="34B1B6C4"/>
    <w:rsid w:val="34B3BFE2"/>
    <w:rsid w:val="34EBDC0D"/>
    <w:rsid w:val="351AD5DE"/>
    <w:rsid w:val="3530C66C"/>
    <w:rsid w:val="353B9498"/>
    <w:rsid w:val="35440D99"/>
    <w:rsid w:val="354B46D1"/>
    <w:rsid w:val="354D8D06"/>
    <w:rsid w:val="355EC706"/>
    <w:rsid w:val="35AD7EBD"/>
    <w:rsid w:val="35CC57B7"/>
    <w:rsid w:val="35D7D23A"/>
    <w:rsid w:val="35D866EE"/>
    <w:rsid w:val="35F257DF"/>
    <w:rsid w:val="35FE998D"/>
    <w:rsid w:val="362E21AD"/>
    <w:rsid w:val="3652E292"/>
    <w:rsid w:val="36690994"/>
    <w:rsid w:val="3682AD3F"/>
    <w:rsid w:val="369AC369"/>
    <w:rsid w:val="36B293C7"/>
    <w:rsid w:val="36B34D0E"/>
    <w:rsid w:val="36B62BEA"/>
    <w:rsid w:val="36B763C8"/>
    <w:rsid w:val="36C5EAFC"/>
    <w:rsid w:val="36DEE02B"/>
    <w:rsid w:val="36E04408"/>
    <w:rsid w:val="36E96D8C"/>
    <w:rsid w:val="36F7E591"/>
    <w:rsid w:val="37097AE2"/>
    <w:rsid w:val="371CE8AF"/>
    <w:rsid w:val="372B269E"/>
    <w:rsid w:val="373117DB"/>
    <w:rsid w:val="373873AA"/>
    <w:rsid w:val="3740D4A3"/>
    <w:rsid w:val="374ED032"/>
    <w:rsid w:val="377A09A9"/>
    <w:rsid w:val="377A99B7"/>
    <w:rsid w:val="37B74EA4"/>
    <w:rsid w:val="37C3A6BC"/>
    <w:rsid w:val="37FAF9B1"/>
    <w:rsid w:val="384187AF"/>
    <w:rsid w:val="386C3CB2"/>
    <w:rsid w:val="3877B366"/>
    <w:rsid w:val="389821DF"/>
    <w:rsid w:val="38997C59"/>
    <w:rsid w:val="389C5B85"/>
    <w:rsid w:val="38A4722F"/>
    <w:rsid w:val="38AA7E0B"/>
    <w:rsid w:val="38AB9A56"/>
    <w:rsid w:val="38D48814"/>
    <w:rsid w:val="39127732"/>
    <w:rsid w:val="3933EF8B"/>
    <w:rsid w:val="3938210E"/>
    <w:rsid w:val="39602DCE"/>
    <w:rsid w:val="396FB146"/>
    <w:rsid w:val="3975ED96"/>
    <w:rsid w:val="3976CF57"/>
    <w:rsid w:val="3981FE06"/>
    <w:rsid w:val="398C81B4"/>
    <w:rsid w:val="3996E4B0"/>
    <w:rsid w:val="399EADA4"/>
    <w:rsid w:val="39A29414"/>
    <w:rsid w:val="39C38103"/>
    <w:rsid w:val="39C9AB61"/>
    <w:rsid w:val="39CC9D63"/>
    <w:rsid w:val="39F055CF"/>
    <w:rsid w:val="3A0B1686"/>
    <w:rsid w:val="3A0F9A20"/>
    <w:rsid w:val="3A1715B6"/>
    <w:rsid w:val="3A1C9008"/>
    <w:rsid w:val="3A270C84"/>
    <w:rsid w:val="3A5507D8"/>
    <w:rsid w:val="3A69056C"/>
    <w:rsid w:val="3A9E2DA7"/>
    <w:rsid w:val="3A9E4065"/>
    <w:rsid w:val="3AADB84F"/>
    <w:rsid w:val="3AB80A90"/>
    <w:rsid w:val="3AC17668"/>
    <w:rsid w:val="3ACFF767"/>
    <w:rsid w:val="3AF2FB15"/>
    <w:rsid w:val="3B2F0593"/>
    <w:rsid w:val="3B4E08B0"/>
    <w:rsid w:val="3B5F3047"/>
    <w:rsid w:val="3B60C552"/>
    <w:rsid w:val="3B686DC4"/>
    <w:rsid w:val="3B754982"/>
    <w:rsid w:val="3B7789B6"/>
    <w:rsid w:val="3B82BC28"/>
    <w:rsid w:val="3B834705"/>
    <w:rsid w:val="3B8A0E6C"/>
    <w:rsid w:val="3B8C09B7"/>
    <w:rsid w:val="3B8E82C7"/>
    <w:rsid w:val="3BA754D6"/>
    <w:rsid w:val="3BD8EA28"/>
    <w:rsid w:val="3BDCD5D9"/>
    <w:rsid w:val="3BF9CD48"/>
    <w:rsid w:val="3C080EB7"/>
    <w:rsid w:val="3C0A971A"/>
    <w:rsid w:val="3C1F11C1"/>
    <w:rsid w:val="3C2C7CBB"/>
    <w:rsid w:val="3C379CF6"/>
    <w:rsid w:val="3C8B2592"/>
    <w:rsid w:val="3C9F02F7"/>
    <w:rsid w:val="3CC5DD90"/>
    <w:rsid w:val="3CEE2D20"/>
    <w:rsid w:val="3D01AE99"/>
    <w:rsid w:val="3D19D173"/>
    <w:rsid w:val="3D1AC963"/>
    <w:rsid w:val="3D1D0322"/>
    <w:rsid w:val="3D2CD5D2"/>
    <w:rsid w:val="3D2E3360"/>
    <w:rsid w:val="3D606023"/>
    <w:rsid w:val="3D734F29"/>
    <w:rsid w:val="3D76DAC7"/>
    <w:rsid w:val="3D7A6458"/>
    <w:rsid w:val="3D9CAF94"/>
    <w:rsid w:val="3DE0A509"/>
    <w:rsid w:val="3DF8A851"/>
    <w:rsid w:val="3E016C04"/>
    <w:rsid w:val="3E05EFC0"/>
    <w:rsid w:val="3E1CC0C0"/>
    <w:rsid w:val="3E1E0FA1"/>
    <w:rsid w:val="3E2E653A"/>
    <w:rsid w:val="3E5ED46F"/>
    <w:rsid w:val="3E861932"/>
    <w:rsid w:val="3EA9925C"/>
    <w:rsid w:val="3EBEABBD"/>
    <w:rsid w:val="3EE2F40B"/>
    <w:rsid w:val="3F05C6B8"/>
    <w:rsid w:val="3F06DA30"/>
    <w:rsid w:val="3F25D63B"/>
    <w:rsid w:val="3F391EBF"/>
    <w:rsid w:val="3F523874"/>
    <w:rsid w:val="3F540DB6"/>
    <w:rsid w:val="3F6CEB27"/>
    <w:rsid w:val="3F920D11"/>
    <w:rsid w:val="3F93DAD4"/>
    <w:rsid w:val="3F98FFDD"/>
    <w:rsid w:val="3F9B1C93"/>
    <w:rsid w:val="3FA677BB"/>
    <w:rsid w:val="3FB5D46E"/>
    <w:rsid w:val="3FE511B6"/>
    <w:rsid w:val="40104044"/>
    <w:rsid w:val="401127FE"/>
    <w:rsid w:val="402C879B"/>
    <w:rsid w:val="4036F060"/>
    <w:rsid w:val="403F3ACF"/>
    <w:rsid w:val="40473C72"/>
    <w:rsid w:val="406D3BD9"/>
    <w:rsid w:val="4084589C"/>
    <w:rsid w:val="408678D7"/>
    <w:rsid w:val="408D3F2A"/>
    <w:rsid w:val="40C52A8F"/>
    <w:rsid w:val="40CB1E8D"/>
    <w:rsid w:val="40D53211"/>
    <w:rsid w:val="40E720E1"/>
    <w:rsid w:val="41009B3E"/>
    <w:rsid w:val="410497CF"/>
    <w:rsid w:val="410B2678"/>
    <w:rsid w:val="411835CD"/>
    <w:rsid w:val="4134D03E"/>
    <w:rsid w:val="418C269F"/>
    <w:rsid w:val="418DEEE0"/>
    <w:rsid w:val="4194F942"/>
    <w:rsid w:val="419C5958"/>
    <w:rsid w:val="41CAC30C"/>
    <w:rsid w:val="41DA8265"/>
    <w:rsid w:val="41F75BB5"/>
    <w:rsid w:val="41F7626F"/>
    <w:rsid w:val="420B9BF5"/>
    <w:rsid w:val="421B8178"/>
    <w:rsid w:val="422CE8D5"/>
    <w:rsid w:val="4254BE9A"/>
    <w:rsid w:val="4266C018"/>
    <w:rsid w:val="428710D0"/>
    <w:rsid w:val="42ADCF93"/>
    <w:rsid w:val="42BFB91F"/>
    <w:rsid w:val="42D052A1"/>
    <w:rsid w:val="42EF851F"/>
    <w:rsid w:val="42FA0A90"/>
    <w:rsid w:val="42FB80CE"/>
    <w:rsid w:val="42FC3EAE"/>
    <w:rsid w:val="43057C98"/>
    <w:rsid w:val="4316E14C"/>
    <w:rsid w:val="432F77F8"/>
    <w:rsid w:val="4331F6CC"/>
    <w:rsid w:val="4338C0E3"/>
    <w:rsid w:val="434A54F4"/>
    <w:rsid w:val="434DF673"/>
    <w:rsid w:val="434FBA96"/>
    <w:rsid w:val="43776EA1"/>
    <w:rsid w:val="43924F81"/>
    <w:rsid w:val="439906CC"/>
    <w:rsid w:val="43A4BF72"/>
    <w:rsid w:val="43AC377E"/>
    <w:rsid w:val="43CF8403"/>
    <w:rsid w:val="43D9A9F1"/>
    <w:rsid w:val="43E8C98B"/>
    <w:rsid w:val="441959F6"/>
    <w:rsid w:val="441CC6D5"/>
    <w:rsid w:val="44201A74"/>
    <w:rsid w:val="4441EC6C"/>
    <w:rsid w:val="44462CB9"/>
    <w:rsid w:val="444B7C27"/>
    <w:rsid w:val="4463415C"/>
    <w:rsid w:val="44742C10"/>
    <w:rsid w:val="449E98A6"/>
    <w:rsid w:val="44A9B8AE"/>
    <w:rsid w:val="44E1CA33"/>
    <w:rsid w:val="44E97933"/>
    <w:rsid w:val="4511321D"/>
    <w:rsid w:val="4534B245"/>
    <w:rsid w:val="454B7968"/>
    <w:rsid w:val="4561AF5F"/>
    <w:rsid w:val="457992B0"/>
    <w:rsid w:val="457FBEE3"/>
    <w:rsid w:val="4589A7FC"/>
    <w:rsid w:val="459899BE"/>
    <w:rsid w:val="459BBA9D"/>
    <w:rsid w:val="45DEAE76"/>
    <w:rsid w:val="4604BEAD"/>
    <w:rsid w:val="461BFFAB"/>
    <w:rsid w:val="46262329"/>
    <w:rsid w:val="463D6262"/>
    <w:rsid w:val="46401A0A"/>
    <w:rsid w:val="4697FC8E"/>
    <w:rsid w:val="469BD186"/>
    <w:rsid w:val="46A2AF8D"/>
    <w:rsid w:val="46E35E90"/>
    <w:rsid w:val="46E8B95D"/>
    <w:rsid w:val="46EDE5E1"/>
    <w:rsid w:val="47063BFB"/>
    <w:rsid w:val="470865E8"/>
    <w:rsid w:val="4708DFB7"/>
    <w:rsid w:val="47175686"/>
    <w:rsid w:val="476292A1"/>
    <w:rsid w:val="476880D6"/>
    <w:rsid w:val="4773B9AD"/>
    <w:rsid w:val="477774B1"/>
    <w:rsid w:val="4799D9BC"/>
    <w:rsid w:val="47AD7E34"/>
    <w:rsid w:val="47B3A49A"/>
    <w:rsid w:val="47C0B537"/>
    <w:rsid w:val="47CCE78C"/>
    <w:rsid w:val="47CFDB31"/>
    <w:rsid w:val="47DC3F38"/>
    <w:rsid w:val="47F0E5C7"/>
    <w:rsid w:val="480F4C74"/>
    <w:rsid w:val="48143ED5"/>
    <w:rsid w:val="4823E8E5"/>
    <w:rsid w:val="484588AF"/>
    <w:rsid w:val="484774A1"/>
    <w:rsid w:val="4856147C"/>
    <w:rsid w:val="48641C66"/>
    <w:rsid w:val="4886EF4B"/>
    <w:rsid w:val="488AC966"/>
    <w:rsid w:val="488D2375"/>
    <w:rsid w:val="488DFBB9"/>
    <w:rsid w:val="48971AED"/>
    <w:rsid w:val="492C7B29"/>
    <w:rsid w:val="499D7641"/>
    <w:rsid w:val="49BE1109"/>
    <w:rsid w:val="49D02FB9"/>
    <w:rsid w:val="49DD0A05"/>
    <w:rsid w:val="49F67D72"/>
    <w:rsid w:val="4A052974"/>
    <w:rsid w:val="4A156967"/>
    <w:rsid w:val="4A3B6C11"/>
    <w:rsid w:val="4A3F6536"/>
    <w:rsid w:val="4A4CE391"/>
    <w:rsid w:val="4A714C8B"/>
    <w:rsid w:val="4A7168D5"/>
    <w:rsid w:val="4A7DEF49"/>
    <w:rsid w:val="4A8BB4C7"/>
    <w:rsid w:val="4A92C629"/>
    <w:rsid w:val="4AA31CA0"/>
    <w:rsid w:val="4AAC1EC5"/>
    <w:rsid w:val="4AB549C5"/>
    <w:rsid w:val="4AC497A4"/>
    <w:rsid w:val="4AD7FA77"/>
    <w:rsid w:val="4AED28C7"/>
    <w:rsid w:val="4AF5CF3C"/>
    <w:rsid w:val="4AFF34DF"/>
    <w:rsid w:val="4AFF6687"/>
    <w:rsid w:val="4B0F4B56"/>
    <w:rsid w:val="4B183D84"/>
    <w:rsid w:val="4B20836B"/>
    <w:rsid w:val="4B541AF0"/>
    <w:rsid w:val="4B7625DA"/>
    <w:rsid w:val="4BA12207"/>
    <w:rsid w:val="4BA59BB0"/>
    <w:rsid w:val="4BB9627C"/>
    <w:rsid w:val="4BEF5AFB"/>
    <w:rsid w:val="4C000412"/>
    <w:rsid w:val="4C0CE224"/>
    <w:rsid w:val="4C15CB65"/>
    <w:rsid w:val="4C209EE5"/>
    <w:rsid w:val="4C570AAD"/>
    <w:rsid w:val="4C9677D8"/>
    <w:rsid w:val="4C9BE116"/>
    <w:rsid w:val="4C9FF8B0"/>
    <w:rsid w:val="4CBE6E25"/>
    <w:rsid w:val="4CD7C0E2"/>
    <w:rsid w:val="4CDDF971"/>
    <w:rsid w:val="4CE6080C"/>
    <w:rsid w:val="4D049D96"/>
    <w:rsid w:val="4D193870"/>
    <w:rsid w:val="4D3CF268"/>
    <w:rsid w:val="4D3E2A2B"/>
    <w:rsid w:val="4D4C6B8F"/>
    <w:rsid w:val="4D56A59B"/>
    <w:rsid w:val="4D6A3818"/>
    <w:rsid w:val="4D7FEC04"/>
    <w:rsid w:val="4D83B34E"/>
    <w:rsid w:val="4D93215C"/>
    <w:rsid w:val="4DA6B2A7"/>
    <w:rsid w:val="4DB4FAE0"/>
    <w:rsid w:val="4DBAC005"/>
    <w:rsid w:val="4DD1A66B"/>
    <w:rsid w:val="4DED0EFF"/>
    <w:rsid w:val="4DEDD9A0"/>
    <w:rsid w:val="4E031940"/>
    <w:rsid w:val="4E116F18"/>
    <w:rsid w:val="4E164165"/>
    <w:rsid w:val="4E27C1B0"/>
    <w:rsid w:val="4E2FBA32"/>
    <w:rsid w:val="4E3C81B2"/>
    <w:rsid w:val="4E70FD88"/>
    <w:rsid w:val="4E75A79A"/>
    <w:rsid w:val="4E79333C"/>
    <w:rsid w:val="4EB5F4E7"/>
    <w:rsid w:val="4EB63250"/>
    <w:rsid w:val="4ED63B93"/>
    <w:rsid w:val="4EEFE1AA"/>
    <w:rsid w:val="4F11E53E"/>
    <w:rsid w:val="4F21D15E"/>
    <w:rsid w:val="4F23DCF9"/>
    <w:rsid w:val="4F32A28B"/>
    <w:rsid w:val="4F5CD678"/>
    <w:rsid w:val="4F69A063"/>
    <w:rsid w:val="4F6DD792"/>
    <w:rsid w:val="4F94BF32"/>
    <w:rsid w:val="4F94F033"/>
    <w:rsid w:val="4FB4DFCA"/>
    <w:rsid w:val="4FBBB7D5"/>
    <w:rsid w:val="4FC19ABC"/>
    <w:rsid w:val="4FC8E400"/>
    <w:rsid w:val="4FCB0930"/>
    <w:rsid w:val="4FE52DAC"/>
    <w:rsid w:val="4FEBED4F"/>
    <w:rsid w:val="50031694"/>
    <w:rsid w:val="502E7E7A"/>
    <w:rsid w:val="504A0183"/>
    <w:rsid w:val="50591F01"/>
    <w:rsid w:val="506D9253"/>
    <w:rsid w:val="507DDE88"/>
    <w:rsid w:val="50924174"/>
    <w:rsid w:val="50963C0F"/>
    <w:rsid w:val="509EAC3C"/>
    <w:rsid w:val="50BCB7C8"/>
    <w:rsid w:val="50CA577E"/>
    <w:rsid w:val="50EB025B"/>
    <w:rsid w:val="50EF3D0C"/>
    <w:rsid w:val="50FEE746"/>
    <w:rsid w:val="5103436F"/>
    <w:rsid w:val="51070B19"/>
    <w:rsid w:val="51089998"/>
    <w:rsid w:val="512076DC"/>
    <w:rsid w:val="512C9D47"/>
    <w:rsid w:val="512CA2D0"/>
    <w:rsid w:val="5130C094"/>
    <w:rsid w:val="514373A5"/>
    <w:rsid w:val="5177DDAA"/>
    <w:rsid w:val="51AFC873"/>
    <w:rsid w:val="51BA6863"/>
    <w:rsid w:val="51DC487C"/>
    <w:rsid w:val="51E03DEF"/>
    <w:rsid w:val="51F363FD"/>
    <w:rsid w:val="522629C6"/>
    <w:rsid w:val="523825F1"/>
    <w:rsid w:val="5238AA3A"/>
    <w:rsid w:val="5238C899"/>
    <w:rsid w:val="523F0C57"/>
    <w:rsid w:val="5246D51A"/>
    <w:rsid w:val="5263E162"/>
    <w:rsid w:val="52A64186"/>
    <w:rsid w:val="52DBE7F4"/>
    <w:rsid w:val="52DF1A52"/>
    <w:rsid w:val="52F56666"/>
    <w:rsid w:val="52F6A547"/>
    <w:rsid w:val="5310B297"/>
    <w:rsid w:val="531E34D4"/>
    <w:rsid w:val="532039BC"/>
    <w:rsid w:val="532180D5"/>
    <w:rsid w:val="5324F140"/>
    <w:rsid w:val="532C2D26"/>
    <w:rsid w:val="5355FDE5"/>
    <w:rsid w:val="53575664"/>
    <w:rsid w:val="5357B627"/>
    <w:rsid w:val="5376E16A"/>
    <w:rsid w:val="539C0937"/>
    <w:rsid w:val="53A4DB79"/>
    <w:rsid w:val="53AC069F"/>
    <w:rsid w:val="53B0AB8E"/>
    <w:rsid w:val="53E259E8"/>
    <w:rsid w:val="53E3A173"/>
    <w:rsid w:val="542155C1"/>
    <w:rsid w:val="5432F987"/>
    <w:rsid w:val="5438CE29"/>
    <w:rsid w:val="54578399"/>
    <w:rsid w:val="546DCC2D"/>
    <w:rsid w:val="54772F81"/>
    <w:rsid w:val="547F0E34"/>
    <w:rsid w:val="54C77E52"/>
    <w:rsid w:val="54C7839A"/>
    <w:rsid w:val="54F01D6F"/>
    <w:rsid w:val="55045F30"/>
    <w:rsid w:val="552B54B6"/>
    <w:rsid w:val="553D7B32"/>
    <w:rsid w:val="5589707F"/>
    <w:rsid w:val="5589BC72"/>
    <w:rsid w:val="558EBD8E"/>
    <w:rsid w:val="558F91B3"/>
    <w:rsid w:val="55B83756"/>
    <w:rsid w:val="55D038BD"/>
    <w:rsid w:val="55F05BD4"/>
    <w:rsid w:val="55F5407E"/>
    <w:rsid w:val="55FBBACA"/>
    <w:rsid w:val="55FC8869"/>
    <w:rsid w:val="56092AD3"/>
    <w:rsid w:val="5609A4F9"/>
    <w:rsid w:val="5625E295"/>
    <w:rsid w:val="5666B332"/>
    <w:rsid w:val="567FC614"/>
    <w:rsid w:val="56912130"/>
    <w:rsid w:val="5693A143"/>
    <w:rsid w:val="56AD786F"/>
    <w:rsid w:val="56C5C332"/>
    <w:rsid w:val="56CD88CE"/>
    <w:rsid w:val="56F55302"/>
    <w:rsid w:val="57059AEB"/>
    <w:rsid w:val="572819E0"/>
    <w:rsid w:val="5736C6DF"/>
    <w:rsid w:val="57505665"/>
    <w:rsid w:val="575D8CEB"/>
    <w:rsid w:val="576B03BA"/>
    <w:rsid w:val="578397C3"/>
    <w:rsid w:val="57946304"/>
    <w:rsid w:val="5795BD9D"/>
    <w:rsid w:val="57A527BB"/>
    <w:rsid w:val="57BB91F2"/>
    <w:rsid w:val="57DFD4F8"/>
    <w:rsid w:val="57E292C9"/>
    <w:rsid w:val="57E486FD"/>
    <w:rsid w:val="57FB8889"/>
    <w:rsid w:val="5826E8AD"/>
    <w:rsid w:val="5832F86A"/>
    <w:rsid w:val="5839166F"/>
    <w:rsid w:val="5841CED7"/>
    <w:rsid w:val="5881D6C1"/>
    <w:rsid w:val="58845B28"/>
    <w:rsid w:val="589B1A1E"/>
    <w:rsid w:val="58A11F27"/>
    <w:rsid w:val="58BB0465"/>
    <w:rsid w:val="58F06B90"/>
    <w:rsid w:val="58FE2724"/>
    <w:rsid w:val="591924BF"/>
    <w:rsid w:val="591B0AD9"/>
    <w:rsid w:val="591F4AE1"/>
    <w:rsid w:val="593FBDA2"/>
    <w:rsid w:val="5941415E"/>
    <w:rsid w:val="5978AE5E"/>
    <w:rsid w:val="5983BE6B"/>
    <w:rsid w:val="59999A81"/>
    <w:rsid w:val="59CB81E9"/>
    <w:rsid w:val="59E8AFAF"/>
    <w:rsid w:val="59EB84A3"/>
    <w:rsid w:val="59EFF847"/>
    <w:rsid w:val="59F5A9E3"/>
    <w:rsid w:val="59F6D68E"/>
    <w:rsid w:val="5A03FFF1"/>
    <w:rsid w:val="5A23A13F"/>
    <w:rsid w:val="5A30FDFB"/>
    <w:rsid w:val="5AB90EEE"/>
    <w:rsid w:val="5AC0064E"/>
    <w:rsid w:val="5AD21509"/>
    <w:rsid w:val="5AE8F91E"/>
    <w:rsid w:val="5AF5DA3B"/>
    <w:rsid w:val="5B3D6D63"/>
    <w:rsid w:val="5B42697C"/>
    <w:rsid w:val="5B634181"/>
    <w:rsid w:val="5B7F33FB"/>
    <w:rsid w:val="5B813380"/>
    <w:rsid w:val="5B8FE74F"/>
    <w:rsid w:val="5BC6576A"/>
    <w:rsid w:val="5BF288CF"/>
    <w:rsid w:val="5BF48C65"/>
    <w:rsid w:val="5BFCD1AF"/>
    <w:rsid w:val="5C1A7DD7"/>
    <w:rsid w:val="5C25841C"/>
    <w:rsid w:val="5C623017"/>
    <w:rsid w:val="5C82512D"/>
    <w:rsid w:val="5C993485"/>
    <w:rsid w:val="5CA2F248"/>
    <w:rsid w:val="5CBCA20D"/>
    <w:rsid w:val="5CC11EB2"/>
    <w:rsid w:val="5CCC49E9"/>
    <w:rsid w:val="5CD92F00"/>
    <w:rsid w:val="5CE03F03"/>
    <w:rsid w:val="5CE8AFD3"/>
    <w:rsid w:val="5D0A8EF5"/>
    <w:rsid w:val="5D0C1790"/>
    <w:rsid w:val="5D2D0BF6"/>
    <w:rsid w:val="5D4BD2D2"/>
    <w:rsid w:val="5D551C08"/>
    <w:rsid w:val="5D5B4201"/>
    <w:rsid w:val="5DA78693"/>
    <w:rsid w:val="5DB924A0"/>
    <w:rsid w:val="5DD818CE"/>
    <w:rsid w:val="5DF3A1FE"/>
    <w:rsid w:val="5E1AF66D"/>
    <w:rsid w:val="5E2D2714"/>
    <w:rsid w:val="5E31889D"/>
    <w:rsid w:val="5E3FBC70"/>
    <w:rsid w:val="5E46897A"/>
    <w:rsid w:val="5E5D4DB0"/>
    <w:rsid w:val="5E6A6E92"/>
    <w:rsid w:val="5E96327E"/>
    <w:rsid w:val="5EAB7BA7"/>
    <w:rsid w:val="5EC605CC"/>
    <w:rsid w:val="5ECEE87B"/>
    <w:rsid w:val="5ED2DDEA"/>
    <w:rsid w:val="5ED635AC"/>
    <w:rsid w:val="5EE174FD"/>
    <w:rsid w:val="5EE9C217"/>
    <w:rsid w:val="5EEFA462"/>
    <w:rsid w:val="5F047F99"/>
    <w:rsid w:val="5F0DE422"/>
    <w:rsid w:val="5F14309F"/>
    <w:rsid w:val="5F187193"/>
    <w:rsid w:val="5F3E40E2"/>
    <w:rsid w:val="5F4404CA"/>
    <w:rsid w:val="5F69DA02"/>
    <w:rsid w:val="5F93EDAD"/>
    <w:rsid w:val="5FB82892"/>
    <w:rsid w:val="5FC4135F"/>
    <w:rsid w:val="5FC5263F"/>
    <w:rsid w:val="60200069"/>
    <w:rsid w:val="60259B7C"/>
    <w:rsid w:val="602A6664"/>
    <w:rsid w:val="602FBAEF"/>
    <w:rsid w:val="6043F23D"/>
    <w:rsid w:val="6047FE87"/>
    <w:rsid w:val="6049DC7B"/>
    <w:rsid w:val="605142D3"/>
    <w:rsid w:val="60520943"/>
    <w:rsid w:val="6072FE00"/>
    <w:rsid w:val="60952576"/>
    <w:rsid w:val="609C6A90"/>
    <w:rsid w:val="60A23B1D"/>
    <w:rsid w:val="60C60942"/>
    <w:rsid w:val="60D4EFED"/>
    <w:rsid w:val="61079664"/>
    <w:rsid w:val="613457FC"/>
    <w:rsid w:val="61408ADD"/>
    <w:rsid w:val="6142649D"/>
    <w:rsid w:val="6142C111"/>
    <w:rsid w:val="615277B6"/>
    <w:rsid w:val="6160CDBE"/>
    <w:rsid w:val="616757C5"/>
    <w:rsid w:val="616A1F2C"/>
    <w:rsid w:val="6174D376"/>
    <w:rsid w:val="61778AF4"/>
    <w:rsid w:val="6180C9DA"/>
    <w:rsid w:val="61917A64"/>
    <w:rsid w:val="61943EA3"/>
    <w:rsid w:val="61A824CA"/>
    <w:rsid w:val="61C8A577"/>
    <w:rsid w:val="61CA3062"/>
    <w:rsid w:val="61D7473D"/>
    <w:rsid w:val="61F3D2E8"/>
    <w:rsid w:val="620DB7F7"/>
    <w:rsid w:val="620FEE28"/>
    <w:rsid w:val="621E8FBA"/>
    <w:rsid w:val="6226A61E"/>
    <w:rsid w:val="623543E0"/>
    <w:rsid w:val="62356AC2"/>
    <w:rsid w:val="6246F140"/>
    <w:rsid w:val="624A1A70"/>
    <w:rsid w:val="62513165"/>
    <w:rsid w:val="626DD4FE"/>
    <w:rsid w:val="628FC6FC"/>
    <w:rsid w:val="62B9FB63"/>
    <w:rsid w:val="62CE62CC"/>
    <w:rsid w:val="62F14269"/>
    <w:rsid w:val="63033E47"/>
    <w:rsid w:val="63050713"/>
    <w:rsid w:val="63268650"/>
    <w:rsid w:val="6338357E"/>
    <w:rsid w:val="6338E9AD"/>
    <w:rsid w:val="636DC186"/>
    <w:rsid w:val="637D231E"/>
    <w:rsid w:val="6393F8EA"/>
    <w:rsid w:val="63A6B38E"/>
    <w:rsid w:val="63AEDAF8"/>
    <w:rsid w:val="63B98F0C"/>
    <w:rsid w:val="63BCBA0C"/>
    <w:rsid w:val="63C2ABCD"/>
    <w:rsid w:val="63C81E49"/>
    <w:rsid w:val="63D067AD"/>
    <w:rsid w:val="63EF02E7"/>
    <w:rsid w:val="63F2F439"/>
    <w:rsid w:val="642AF340"/>
    <w:rsid w:val="6449E559"/>
    <w:rsid w:val="646C3B83"/>
    <w:rsid w:val="6479D47C"/>
    <w:rsid w:val="6486E3FF"/>
    <w:rsid w:val="64A27111"/>
    <w:rsid w:val="64A3924D"/>
    <w:rsid w:val="64A9546E"/>
    <w:rsid w:val="64AFCA03"/>
    <w:rsid w:val="64C41752"/>
    <w:rsid w:val="64C5C6B9"/>
    <w:rsid w:val="64C9DBB3"/>
    <w:rsid w:val="64D800AE"/>
    <w:rsid w:val="64D904F4"/>
    <w:rsid w:val="64D97534"/>
    <w:rsid w:val="650B8A27"/>
    <w:rsid w:val="650D3C89"/>
    <w:rsid w:val="6515C789"/>
    <w:rsid w:val="656C55AF"/>
    <w:rsid w:val="65DCDBC6"/>
    <w:rsid w:val="660F4AA8"/>
    <w:rsid w:val="662090F2"/>
    <w:rsid w:val="66398C63"/>
    <w:rsid w:val="663C8A49"/>
    <w:rsid w:val="666DF6FF"/>
    <w:rsid w:val="668A6819"/>
    <w:rsid w:val="668FADD6"/>
    <w:rsid w:val="66A738E8"/>
    <w:rsid w:val="66AFAD85"/>
    <w:rsid w:val="66CF1C50"/>
    <w:rsid w:val="66D9B19D"/>
    <w:rsid w:val="66F00188"/>
    <w:rsid w:val="672CCE1A"/>
    <w:rsid w:val="67355B19"/>
    <w:rsid w:val="674DD4CA"/>
    <w:rsid w:val="67885A10"/>
    <w:rsid w:val="67962744"/>
    <w:rsid w:val="679790FE"/>
    <w:rsid w:val="67C22588"/>
    <w:rsid w:val="67C26498"/>
    <w:rsid w:val="67D3CBC5"/>
    <w:rsid w:val="67ED1F58"/>
    <w:rsid w:val="67EED9BE"/>
    <w:rsid w:val="67FB5B51"/>
    <w:rsid w:val="680E7F6D"/>
    <w:rsid w:val="6825DED6"/>
    <w:rsid w:val="682AC5BD"/>
    <w:rsid w:val="6844C3B6"/>
    <w:rsid w:val="68CFA40C"/>
    <w:rsid w:val="68D69BDF"/>
    <w:rsid w:val="68E8E34E"/>
    <w:rsid w:val="68F65B58"/>
    <w:rsid w:val="690831F5"/>
    <w:rsid w:val="6911B74E"/>
    <w:rsid w:val="69407398"/>
    <w:rsid w:val="6941BD5B"/>
    <w:rsid w:val="69486020"/>
    <w:rsid w:val="69660918"/>
    <w:rsid w:val="696E8EE8"/>
    <w:rsid w:val="6976006D"/>
    <w:rsid w:val="69D6752D"/>
    <w:rsid w:val="69DD8707"/>
    <w:rsid w:val="69DD9EAD"/>
    <w:rsid w:val="69DFC63A"/>
    <w:rsid w:val="69F84962"/>
    <w:rsid w:val="6A623083"/>
    <w:rsid w:val="6A62A9D6"/>
    <w:rsid w:val="6A995084"/>
    <w:rsid w:val="6AA0F33C"/>
    <w:rsid w:val="6AC47099"/>
    <w:rsid w:val="6AD39297"/>
    <w:rsid w:val="6ADFE426"/>
    <w:rsid w:val="6AE0765C"/>
    <w:rsid w:val="6AEF0B64"/>
    <w:rsid w:val="6B2665F2"/>
    <w:rsid w:val="6B5EA0EB"/>
    <w:rsid w:val="6B6D2B60"/>
    <w:rsid w:val="6B789EA9"/>
    <w:rsid w:val="6BE902DC"/>
    <w:rsid w:val="6BEB6071"/>
    <w:rsid w:val="6BF0CC30"/>
    <w:rsid w:val="6C235CDD"/>
    <w:rsid w:val="6C351081"/>
    <w:rsid w:val="6C3DEE7B"/>
    <w:rsid w:val="6C422335"/>
    <w:rsid w:val="6C8285E4"/>
    <w:rsid w:val="6C84E2D1"/>
    <w:rsid w:val="6CABD30D"/>
    <w:rsid w:val="6CC2722F"/>
    <w:rsid w:val="6CCE6275"/>
    <w:rsid w:val="6CE04B2D"/>
    <w:rsid w:val="6D0A7E50"/>
    <w:rsid w:val="6D5C2ACD"/>
    <w:rsid w:val="6D5C96AB"/>
    <w:rsid w:val="6D7E6DF2"/>
    <w:rsid w:val="6D9A4A98"/>
    <w:rsid w:val="6D9A9160"/>
    <w:rsid w:val="6DA5D41F"/>
    <w:rsid w:val="6DB14802"/>
    <w:rsid w:val="6DD7E980"/>
    <w:rsid w:val="6DECD815"/>
    <w:rsid w:val="6E095FCA"/>
    <w:rsid w:val="6E13EE9B"/>
    <w:rsid w:val="6E5C833C"/>
    <w:rsid w:val="6E6B4DCF"/>
    <w:rsid w:val="6E7860C0"/>
    <w:rsid w:val="6E7F67DC"/>
    <w:rsid w:val="6E922F71"/>
    <w:rsid w:val="6EB84CFC"/>
    <w:rsid w:val="6ECE862B"/>
    <w:rsid w:val="6EDE838B"/>
    <w:rsid w:val="6EDF5807"/>
    <w:rsid w:val="6EEB054D"/>
    <w:rsid w:val="6F136443"/>
    <w:rsid w:val="6F208CB7"/>
    <w:rsid w:val="6F289B6E"/>
    <w:rsid w:val="6F3206A2"/>
    <w:rsid w:val="6F385CE2"/>
    <w:rsid w:val="6F5CCAFE"/>
    <w:rsid w:val="6F87D5F4"/>
    <w:rsid w:val="6F961B1F"/>
    <w:rsid w:val="6FCA3750"/>
    <w:rsid w:val="6FD6DC30"/>
    <w:rsid w:val="6FE8399A"/>
    <w:rsid w:val="6FEE075D"/>
    <w:rsid w:val="70029159"/>
    <w:rsid w:val="70059471"/>
    <w:rsid w:val="70332412"/>
    <w:rsid w:val="7057983B"/>
    <w:rsid w:val="7060CB76"/>
    <w:rsid w:val="70B09F9B"/>
    <w:rsid w:val="70C5A51F"/>
    <w:rsid w:val="7123135E"/>
    <w:rsid w:val="713A9ECF"/>
    <w:rsid w:val="714D175D"/>
    <w:rsid w:val="7155A9C7"/>
    <w:rsid w:val="7160A9FF"/>
    <w:rsid w:val="71718EA4"/>
    <w:rsid w:val="7184E466"/>
    <w:rsid w:val="71917C91"/>
    <w:rsid w:val="71A0988C"/>
    <w:rsid w:val="71BD5620"/>
    <w:rsid w:val="71D3EA07"/>
    <w:rsid w:val="720D11F5"/>
    <w:rsid w:val="72148B62"/>
    <w:rsid w:val="7218E0B1"/>
    <w:rsid w:val="722C42B2"/>
    <w:rsid w:val="722ED74D"/>
    <w:rsid w:val="72367497"/>
    <w:rsid w:val="724E7E64"/>
    <w:rsid w:val="72A5278E"/>
    <w:rsid w:val="72B5D3E3"/>
    <w:rsid w:val="72D28682"/>
    <w:rsid w:val="72E6FC56"/>
    <w:rsid w:val="72F21EAB"/>
    <w:rsid w:val="72F29AA6"/>
    <w:rsid w:val="7308F17C"/>
    <w:rsid w:val="73099BA2"/>
    <w:rsid w:val="7317C741"/>
    <w:rsid w:val="731DFD77"/>
    <w:rsid w:val="73200CA5"/>
    <w:rsid w:val="73297CA4"/>
    <w:rsid w:val="736D17B0"/>
    <w:rsid w:val="7371A86E"/>
    <w:rsid w:val="73720394"/>
    <w:rsid w:val="737CBC74"/>
    <w:rsid w:val="73A00466"/>
    <w:rsid w:val="73C073F7"/>
    <w:rsid w:val="73CA3926"/>
    <w:rsid w:val="73EFD0FD"/>
    <w:rsid w:val="73F882FB"/>
    <w:rsid w:val="73FB2657"/>
    <w:rsid w:val="7419A08A"/>
    <w:rsid w:val="741B6B09"/>
    <w:rsid w:val="7422FA35"/>
    <w:rsid w:val="7425F042"/>
    <w:rsid w:val="743CA776"/>
    <w:rsid w:val="743FA572"/>
    <w:rsid w:val="74A0977C"/>
    <w:rsid w:val="74A27A89"/>
    <w:rsid w:val="74AEBBDE"/>
    <w:rsid w:val="74BA9ED4"/>
    <w:rsid w:val="74BB41E5"/>
    <w:rsid w:val="74DA82FD"/>
    <w:rsid w:val="7519DABA"/>
    <w:rsid w:val="75233603"/>
    <w:rsid w:val="755DC7FF"/>
    <w:rsid w:val="756FBADE"/>
    <w:rsid w:val="758551C2"/>
    <w:rsid w:val="758A0D51"/>
    <w:rsid w:val="75C86BDC"/>
    <w:rsid w:val="75CABEF9"/>
    <w:rsid w:val="75FC94FC"/>
    <w:rsid w:val="7610696B"/>
    <w:rsid w:val="76176DAA"/>
    <w:rsid w:val="76306F08"/>
    <w:rsid w:val="7633843D"/>
    <w:rsid w:val="76446316"/>
    <w:rsid w:val="765E17E4"/>
    <w:rsid w:val="76652C61"/>
    <w:rsid w:val="767A2A79"/>
    <w:rsid w:val="76C200B4"/>
    <w:rsid w:val="76D22AB4"/>
    <w:rsid w:val="77200900"/>
    <w:rsid w:val="7726A3D1"/>
    <w:rsid w:val="775E9FC7"/>
    <w:rsid w:val="7767FE92"/>
    <w:rsid w:val="77BDA5B1"/>
    <w:rsid w:val="77ECEF28"/>
    <w:rsid w:val="78043FB3"/>
    <w:rsid w:val="781330A7"/>
    <w:rsid w:val="781F948B"/>
    <w:rsid w:val="7823D468"/>
    <w:rsid w:val="7832AFFF"/>
    <w:rsid w:val="78391030"/>
    <w:rsid w:val="783DF954"/>
    <w:rsid w:val="78564CD4"/>
    <w:rsid w:val="7872B9A0"/>
    <w:rsid w:val="787CC0FF"/>
    <w:rsid w:val="78803D85"/>
    <w:rsid w:val="7884AA14"/>
    <w:rsid w:val="789FE138"/>
    <w:rsid w:val="78DDE349"/>
    <w:rsid w:val="78F76621"/>
    <w:rsid w:val="790DEB64"/>
    <w:rsid w:val="7946E89E"/>
    <w:rsid w:val="795758AA"/>
    <w:rsid w:val="798704D5"/>
    <w:rsid w:val="7995B8A6"/>
    <w:rsid w:val="79A63D80"/>
    <w:rsid w:val="79CE1B1B"/>
    <w:rsid w:val="79E51448"/>
    <w:rsid w:val="7A191BD2"/>
    <w:rsid w:val="7A1BF2AF"/>
    <w:rsid w:val="7A3DA2C1"/>
    <w:rsid w:val="7A430262"/>
    <w:rsid w:val="7A439D51"/>
    <w:rsid w:val="7A4B38A6"/>
    <w:rsid w:val="7A5BA511"/>
    <w:rsid w:val="7A6A91C0"/>
    <w:rsid w:val="7A85608B"/>
    <w:rsid w:val="7A90269E"/>
    <w:rsid w:val="7AB0B0BB"/>
    <w:rsid w:val="7ACA27D7"/>
    <w:rsid w:val="7AD1EC1A"/>
    <w:rsid w:val="7AD48ECB"/>
    <w:rsid w:val="7AD6646F"/>
    <w:rsid w:val="7B520786"/>
    <w:rsid w:val="7B5E3404"/>
    <w:rsid w:val="7B64BD39"/>
    <w:rsid w:val="7B6DCE2E"/>
    <w:rsid w:val="7B981DA9"/>
    <w:rsid w:val="7B99B151"/>
    <w:rsid w:val="7BA3FB23"/>
    <w:rsid w:val="7BA8AF6D"/>
    <w:rsid w:val="7BA9C378"/>
    <w:rsid w:val="7BB1F1AE"/>
    <w:rsid w:val="7BC729F9"/>
    <w:rsid w:val="7BC95A79"/>
    <w:rsid w:val="7BE0704F"/>
    <w:rsid w:val="7BEC5343"/>
    <w:rsid w:val="7BF998C5"/>
    <w:rsid w:val="7C052708"/>
    <w:rsid w:val="7C13333F"/>
    <w:rsid w:val="7C18B35F"/>
    <w:rsid w:val="7C48FB30"/>
    <w:rsid w:val="7C4F69C2"/>
    <w:rsid w:val="7C535D15"/>
    <w:rsid w:val="7C5F4C15"/>
    <w:rsid w:val="7C64B1D5"/>
    <w:rsid w:val="7C7134E4"/>
    <w:rsid w:val="7C74F822"/>
    <w:rsid w:val="7C81826B"/>
    <w:rsid w:val="7C94C071"/>
    <w:rsid w:val="7C9955F4"/>
    <w:rsid w:val="7CA3C789"/>
    <w:rsid w:val="7CAFB19A"/>
    <w:rsid w:val="7CB53A77"/>
    <w:rsid w:val="7CCFD9F4"/>
    <w:rsid w:val="7CD3C40D"/>
    <w:rsid w:val="7CD6845B"/>
    <w:rsid w:val="7CF189A3"/>
    <w:rsid w:val="7CF30F26"/>
    <w:rsid w:val="7CF5A3DF"/>
    <w:rsid w:val="7CF640AF"/>
    <w:rsid w:val="7D032EB1"/>
    <w:rsid w:val="7D04433C"/>
    <w:rsid w:val="7D0F7B0C"/>
    <w:rsid w:val="7D2DF165"/>
    <w:rsid w:val="7D5D7A77"/>
    <w:rsid w:val="7D6AA0E2"/>
    <w:rsid w:val="7D7E636A"/>
    <w:rsid w:val="7D7E8559"/>
    <w:rsid w:val="7D8DE527"/>
    <w:rsid w:val="7DDB4343"/>
    <w:rsid w:val="7DF685B4"/>
    <w:rsid w:val="7DFDBCA6"/>
    <w:rsid w:val="7E06BC56"/>
    <w:rsid w:val="7E09CE86"/>
    <w:rsid w:val="7E0B6865"/>
    <w:rsid w:val="7E1074ED"/>
    <w:rsid w:val="7E1D514E"/>
    <w:rsid w:val="7E20A60C"/>
    <w:rsid w:val="7E278D17"/>
    <w:rsid w:val="7E3348F6"/>
    <w:rsid w:val="7E3AA70B"/>
    <w:rsid w:val="7E3D9292"/>
    <w:rsid w:val="7E48544F"/>
    <w:rsid w:val="7E6BAEAF"/>
    <w:rsid w:val="7E82F280"/>
    <w:rsid w:val="7E89A848"/>
    <w:rsid w:val="7E94BC91"/>
    <w:rsid w:val="7EA56D50"/>
    <w:rsid w:val="7EE3419B"/>
    <w:rsid w:val="7EEFD68E"/>
    <w:rsid w:val="7EF89745"/>
    <w:rsid w:val="7F05642C"/>
    <w:rsid w:val="7F120279"/>
    <w:rsid w:val="7F2EC04B"/>
    <w:rsid w:val="7F3155AD"/>
    <w:rsid w:val="7F5224A9"/>
    <w:rsid w:val="7F757200"/>
    <w:rsid w:val="7F7E664B"/>
    <w:rsid w:val="7F99A7A9"/>
    <w:rsid w:val="7F99BC81"/>
    <w:rsid w:val="7FB34153"/>
    <w:rsid w:val="7FBA76DC"/>
    <w:rsid w:val="7FC5D3B7"/>
    <w:rsid w:val="7FD76081"/>
    <w:rsid w:val="7FFDB64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189FD"/>
  <w15:docId w15:val="{0C37A203-D416-4B72-97D3-CFDAE6B5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spacing w:before="120" w:after="120"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62CB2"/>
  </w:style>
  <w:style w:type="paragraph" w:styleId="Virsraksts1">
    <w:name w:val="heading 1"/>
    <w:basedOn w:val="Parasts"/>
    <w:next w:val="Parasts"/>
    <w:link w:val="Virsraksts1Rakstz"/>
    <w:qFormat/>
    <w:rsid w:val="00C55079"/>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unhideWhenUsed/>
    <w:qFormat/>
    <w:rsid w:val="00862CB2"/>
    <w:pPr>
      <w:keepNext/>
      <w:spacing w:before="240" w:after="60"/>
      <w:outlineLvl w:val="1"/>
    </w:pPr>
    <w:rPr>
      <w:rFonts w:ascii="Cambria" w:hAnsi="Cambria"/>
      <w:b/>
      <w:bCs/>
      <w:i/>
      <w:iCs/>
      <w:sz w:val="28"/>
      <w:szCs w:val="28"/>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paragraph" w:styleId="Virsraksts8">
    <w:name w:val="heading 8"/>
    <w:basedOn w:val="Parasts"/>
    <w:next w:val="Parasts"/>
    <w:link w:val="Virsraksts8Rakstz"/>
    <w:qFormat/>
    <w:rsid w:val="00862CB2"/>
    <w:pPr>
      <w:spacing w:before="240" w:after="60" w:line="240" w:lineRule="auto"/>
      <w:jc w:val="left"/>
      <w:outlineLvl w:val="7"/>
    </w:pPr>
    <w:rPr>
      <w:i/>
      <w:iCs/>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pPr>
    <w:rPr>
      <w:b/>
      <w:sz w:val="72"/>
      <w:szCs w:val="72"/>
    </w:rPr>
  </w:style>
  <w:style w:type="character" w:customStyle="1" w:styleId="Virsraksts1Rakstz">
    <w:name w:val="Virsraksts 1 Rakstz."/>
    <w:link w:val="Virsraksts1"/>
    <w:locked/>
    <w:rsid w:val="00FC1D89"/>
    <w:rPr>
      <w:rFonts w:ascii="Cambria" w:hAnsi="Cambria" w:cs="Times New Roman"/>
      <w:b/>
      <w:bCs/>
      <w:kern w:val="32"/>
      <w:sz w:val="32"/>
      <w:szCs w:val="32"/>
    </w:rPr>
  </w:style>
  <w:style w:type="character" w:customStyle="1" w:styleId="Virsraksts2Rakstz">
    <w:name w:val="Virsraksts 2 Rakstz."/>
    <w:link w:val="Virsraksts2"/>
    <w:locked/>
    <w:rsid w:val="00FE736B"/>
    <w:rPr>
      <w:rFonts w:ascii="Cambria" w:hAnsi="Cambria"/>
      <w:b/>
      <w:bCs/>
      <w:i/>
      <w:iCs/>
      <w:sz w:val="28"/>
      <w:szCs w:val="28"/>
    </w:rPr>
  </w:style>
  <w:style w:type="character" w:customStyle="1" w:styleId="Virsraksts8Rakstz">
    <w:name w:val="Virsraksts 8 Rakstz."/>
    <w:link w:val="Virsraksts8"/>
    <w:locked/>
    <w:rsid w:val="00BD6762"/>
    <w:rPr>
      <w:i/>
      <w:iCs/>
      <w:lang w:eastAsia="en-US"/>
    </w:rPr>
  </w:style>
  <w:style w:type="paragraph" w:styleId="Pamatteksts2">
    <w:name w:val="Body Text 2"/>
    <w:basedOn w:val="Parasts"/>
    <w:link w:val="Pamatteksts2Rakstz"/>
    <w:rsid w:val="00BD6762"/>
    <w:rPr>
      <w:b/>
      <w:sz w:val="28"/>
    </w:rPr>
  </w:style>
  <w:style w:type="character" w:customStyle="1" w:styleId="Pamatteksts2Rakstz">
    <w:name w:val="Pamatteksts 2 Rakstz."/>
    <w:link w:val="Pamatteksts2"/>
    <w:locked/>
    <w:rsid w:val="00BD6762"/>
    <w:rPr>
      <w:rFonts w:eastAsia="Times New Roman" w:cs="Times New Roman"/>
      <w:sz w:val="20"/>
      <w:szCs w:val="20"/>
      <w:lang w:eastAsia="lv-LV"/>
    </w:rPr>
  </w:style>
  <w:style w:type="paragraph" w:customStyle="1" w:styleId="naisf">
    <w:name w:val="naisf"/>
    <w:basedOn w:val="Parasts"/>
    <w:rsid w:val="00862CB2"/>
    <w:pPr>
      <w:spacing w:before="100" w:beforeAutospacing="1" w:after="100" w:afterAutospacing="1"/>
    </w:pPr>
    <w:rPr>
      <w:lang w:val="en-GB"/>
    </w:rPr>
  </w:style>
  <w:style w:type="paragraph" w:styleId="Kjene">
    <w:name w:val="footer"/>
    <w:basedOn w:val="Parasts"/>
    <w:link w:val="KjeneRakstz"/>
    <w:uiPriority w:val="99"/>
    <w:rsid w:val="00BD6762"/>
    <w:pPr>
      <w:tabs>
        <w:tab w:val="center" w:pos="4320"/>
        <w:tab w:val="right" w:pos="8640"/>
      </w:tabs>
      <w:jc w:val="right"/>
    </w:pPr>
  </w:style>
  <w:style w:type="character" w:customStyle="1" w:styleId="KjeneRakstz">
    <w:name w:val="Kājene Rakstz."/>
    <w:link w:val="Kjene"/>
    <w:uiPriority w:val="99"/>
    <w:locked/>
    <w:rsid w:val="00BD6762"/>
    <w:rPr>
      <w:rFonts w:eastAsia="Times New Roman" w:cs="Times New Roman"/>
      <w:sz w:val="20"/>
      <w:szCs w:val="20"/>
      <w:lang w:eastAsia="lv-LV"/>
    </w:rPr>
  </w:style>
  <w:style w:type="paragraph" w:styleId="Pamattekstsaratkpi">
    <w:name w:val="Body Text Indent"/>
    <w:basedOn w:val="Parasts"/>
    <w:link w:val="PamattekstsaratkpiRakstz"/>
    <w:rsid w:val="00BD6762"/>
    <w:pPr>
      <w:ind w:left="283"/>
    </w:pPr>
  </w:style>
  <w:style w:type="character" w:customStyle="1" w:styleId="PamattekstsaratkpiRakstz">
    <w:name w:val="Pamatteksts ar atkāpi Rakstz."/>
    <w:link w:val="Pamattekstsaratkpi"/>
    <w:locked/>
    <w:rsid w:val="00BD6762"/>
    <w:rPr>
      <w:rFonts w:eastAsia="Times New Roman" w:cs="Times New Roman"/>
      <w:sz w:val="20"/>
      <w:szCs w:val="20"/>
      <w:lang w:eastAsia="lv-LV"/>
    </w:rPr>
  </w:style>
  <w:style w:type="character" w:styleId="Lappusesnumurs">
    <w:name w:val="page number"/>
    <w:rsid w:val="00BD6762"/>
    <w:rPr>
      <w:rFonts w:cs="Times New Roman"/>
    </w:rPr>
  </w:style>
  <w:style w:type="paragraph" w:styleId="Pamattekstaatkpe2">
    <w:name w:val="Body Text Indent 2"/>
    <w:basedOn w:val="Parasts"/>
    <w:link w:val="Pamattekstaatkpe2Rakstz"/>
    <w:rsid w:val="00862CB2"/>
    <w:pPr>
      <w:spacing w:line="480" w:lineRule="auto"/>
      <w:ind w:left="283"/>
      <w:jc w:val="left"/>
    </w:pPr>
    <w:rPr>
      <w:lang w:val="en-GB" w:eastAsia="en-US"/>
    </w:rPr>
  </w:style>
  <w:style w:type="character" w:customStyle="1" w:styleId="Pamattekstaatkpe2Rakstz">
    <w:name w:val="Pamatteksta atkāpe 2 Rakstz."/>
    <w:link w:val="Pamattekstaatkpe2"/>
    <w:locked/>
    <w:rsid w:val="00BD6762"/>
    <w:rPr>
      <w:lang w:val="en-GB" w:eastAsia="en-US"/>
    </w:rPr>
  </w:style>
  <w:style w:type="paragraph" w:customStyle="1" w:styleId="Default">
    <w:name w:val="Default"/>
    <w:rsid w:val="00862CB2"/>
    <w:pPr>
      <w:autoSpaceDE w:val="0"/>
      <w:autoSpaceDN w:val="0"/>
      <w:adjustRightInd w:val="0"/>
    </w:pPr>
    <w:rPr>
      <w:color w:val="000000"/>
    </w:rPr>
  </w:style>
  <w:style w:type="character" w:styleId="Hipersaite">
    <w:name w:val="Hyperlink"/>
    <w:rsid w:val="00557B0F"/>
    <w:rPr>
      <w:rFonts w:cs="Times New Roman"/>
      <w:color w:val="0000FF"/>
      <w:u w:val="single"/>
    </w:rPr>
  </w:style>
  <w:style w:type="paragraph" w:styleId="Balonteksts">
    <w:name w:val="Balloon Text"/>
    <w:basedOn w:val="Parasts"/>
    <w:link w:val="BalontekstsRakstz"/>
    <w:semiHidden/>
    <w:rsid w:val="00603395"/>
    <w:pPr>
      <w:spacing w:line="240" w:lineRule="auto"/>
    </w:pPr>
    <w:rPr>
      <w:rFonts w:ascii="Tahoma" w:hAnsi="Tahoma" w:cs="Tahoma"/>
      <w:sz w:val="16"/>
      <w:szCs w:val="16"/>
    </w:rPr>
  </w:style>
  <w:style w:type="character" w:customStyle="1" w:styleId="BalontekstsRakstz">
    <w:name w:val="Balonteksts Rakstz."/>
    <w:link w:val="Balonteksts"/>
    <w:semiHidden/>
    <w:locked/>
    <w:rsid w:val="00603395"/>
    <w:rPr>
      <w:rFonts w:ascii="Tahoma" w:hAnsi="Tahoma" w:cs="Tahoma"/>
      <w:sz w:val="16"/>
      <w:szCs w:val="16"/>
      <w:lang w:bidi="ar-SA"/>
    </w:rPr>
  </w:style>
  <w:style w:type="character" w:styleId="Komentraatsauce">
    <w:name w:val="annotation reference"/>
    <w:uiPriority w:val="99"/>
    <w:rsid w:val="00E873FD"/>
    <w:rPr>
      <w:rFonts w:cs="Times New Roman"/>
      <w:sz w:val="16"/>
      <w:szCs w:val="16"/>
    </w:rPr>
  </w:style>
  <w:style w:type="paragraph" w:styleId="Komentrateksts">
    <w:name w:val="annotation text"/>
    <w:basedOn w:val="Parasts"/>
    <w:link w:val="KomentratekstsRakstz"/>
    <w:semiHidden/>
    <w:rsid w:val="00E873FD"/>
    <w:rPr>
      <w:sz w:val="20"/>
    </w:rPr>
  </w:style>
  <w:style w:type="character" w:customStyle="1" w:styleId="KomentratekstsRakstz">
    <w:name w:val="Komentāra teksts Rakstz."/>
    <w:link w:val="Komentrateksts"/>
    <w:semiHidden/>
    <w:locked/>
    <w:rsid w:val="00E873FD"/>
    <w:rPr>
      <w:rFonts w:eastAsia="Times New Roman" w:cs="Times New Roman"/>
      <w:lang w:bidi="ar-SA"/>
    </w:rPr>
  </w:style>
  <w:style w:type="paragraph" w:styleId="Komentratma">
    <w:name w:val="annotation subject"/>
    <w:basedOn w:val="Komentrateksts"/>
    <w:next w:val="Komentrateksts"/>
    <w:link w:val="KomentratmaRakstz"/>
    <w:semiHidden/>
    <w:rsid w:val="00E873FD"/>
    <w:rPr>
      <w:b/>
      <w:bCs/>
    </w:rPr>
  </w:style>
  <w:style w:type="character" w:customStyle="1" w:styleId="KomentratmaRakstz">
    <w:name w:val="Komentāra tēma Rakstz."/>
    <w:link w:val="Komentratma"/>
    <w:semiHidden/>
    <w:locked/>
    <w:rsid w:val="00E873FD"/>
    <w:rPr>
      <w:rFonts w:eastAsia="Times New Roman" w:cs="Times New Roman"/>
      <w:b/>
      <w:bCs/>
      <w:lang w:bidi="ar-SA"/>
    </w:rPr>
  </w:style>
  <w:style w:type="paragraph" w:styleId="Galvene">
    <w:name w:val="header"/>
    <w:basedOn w:val="Parasts"/>
    <w:link w:val="GalveneRakstz"/>
    <w:semiHidden/>
    <w:rsid w:val="00667366"/>
    <w:pPr>
      <w:tabs>
        <w:tab w:val="center" w:pos="4153"/>
        <w:tab w:val="right" w:pos="8306"/>
      </w:tabs>
      <w:spacing w:line="240" w:lineRule="auto"/>
    </w:pPr>
  </w:style>
  <w:style w:type="character" w:customStyle="1" w:styleId="GalveneRakstz">
    <w:name w:val="Galvene Rakstz."/>
    <w:link w:val="Galvene"/>
    <w:semiHidden/>
    <w:locked/>
    <w:rsid w:val="00667366"/>
    <w:rPr>
      <w:rFonts w:eastAsia="Times New Roman" w:cs="Times New Roman"/>
      <w:sz w:val="24"/>
    </w:rPr>
  </w:style>
  <w:style w:type="paragraph" w:styleId="Prskatjums">
    <w:name w:val="Revision"/>
    <w:hidden/>
    <w:semiHidden/>
    <w:rsid w:val="00862CB2"/>
  </w:style>
  <w:style w:type="paragraph" w:customStyle="1" w:styleId="CharChar1CharCharCharRakstzRakstzCharCharRakstzRakstzCharCharRakstzRakstz">
    <w:name w:val="Char Char1 Char Char Char Rakstz. Rakstz. Char Char Rakstz. Rakstz. Char Char Rakstz. Rakstz."/>
    <w:basedOn w:val="Parasts"/>
    <w:rsid w:val="00F05364"/>
    <w:pPr>
      <w:spacing w:after="160" w:line="240" w:lineRule="exact"/>
      <w:ind w:firstLine="720"/>
    </w:pPr>
    <w:rPr>
      <w:rFonts w:ascii="Verdana" w:hAnsi="Verdana"/>
      <w:sz w:val="20"/>
      <w:lang w:val="en-US" w:eastAsia="en-US"/>
    </w:rPr>
  </w:style>
  <w:style w:type="paragraph" w:styleId="Vresteksts">
    <w:name w:val="footnote text"/>
    <w:basedOn w:val="Parasts"/>
    <w:link w:val="VrestekstsRakstz"/>
    <w:uiPriority w:val="99"/>
    <w:semiHidden/>
    <w:rsid w:val="000E6BDA"/>
    <w:rPr>
      <w:sz w:val="20"/>
    </w:rPr>
  </w:style>
  <w:style w:type="character" w:customStyle="1" w:styleId="VrestekstsRakstz">
    <w:name w:val="Vēres teksts Rakstz."/>
    <w:link w:val="Vresteksts"/>
    <w:uiPriority w:val="99"/>
    <w:semiHidden/>
    <w:locked/>
    <w:rsid w:val="000E6BDA"/>
    <w:rPr>
      <w:rFonts w:eastAsia="Times New Roman" w:cs="Times New Roman"/>
    </w:rPr>
  </w:style>
  <w:style w:type="character" w:styleId="Vresatsauce">
    <w:name w:val="footnote reference"/>
    <w:semiHidden/>
    <w:rsid w:val="000E6BDA"/>
    <w:rPr>
      <w:rFonts w:cs="Times New Roman"/>
      <w:vertAlign w:val="superscript"/>
    </w:rPr>
  </w:style>
  <w:style w:type="character" w:styleId="Izmantotahipersaite">
    <w:name w:val="FollowedHyperlink"/>
    <w:semiHidden/>
    <w:rsid w:val="00DF3807"/>
    <w:rPr>
      <w:rFonts w:cs="Times New Roman"/>
      <w:color w:val="800080"/>
      <w:u w:val="single"/>
    </w:rPr>
  </w:style>
  <w:style w:type="paragraph" w:customStyle="1" w:styleId="CharCharRakstzRakstzCharChar">
    <w:name w:val="Char Char Rakstz. Rakstz. Char Char"/>
    <w:basedOn w:val="Parasts"/>
    <w:rsid w:val="00DF00CB"/>
    <w:pPr>
      <w:spacing w:after="160" w:line="240" w:lineRule="exact"/>
      <w:ind w:firstLine="720"/>
    </w:pPr>
    <w:rPr>
      <w:rFonts w:ascii="Verdana" w:hAnsi="Verdana"/>
      <w:sz w:val="20"/>
      <w:lang w:val="en-US" w:eastAsia="en-US"/>
    </w:rPr>
  </w:style>
  <w:style w:type="paragraph" w:styleId="Sarakstarindkopa">
    <w:name w:val="List Paragraph"/>
    <w:basedOn w:val="Parasts"/>
    <w:uiPriority w:val="1"/>
    <w:qFormat/>
    <w:rsid w:val="00862CB2"/>
    <w:pPr>
      <w:spacing w:line="240" w:lineRule="auto"/>
      <w:ind w:left="720"/>
      <w:jc w:val="left"/>
    </w:pPr>
  </w:style>
  <w:style w:type="paragraph" w:customStyle="1" w:styleId="AAHeading1">
    <w:name w:val="AA Heading 1"/>
    <w:basedOn w:val="Virsraksts1"/>
    <w:next w:val="Parasts"/>
    <w:rsid w:val="00862CB2"/>
    <w:pPr>
      <w:keepNext w:val="0"/>
      <w:pageBreakBefore/>
      <w:numPr>
        <w:numId w:val="1"/>
      </w:numPr>
      <w:spacing w:after="120" w:line="240" w:lineRule="auto"/>
      <w:ind w:right="176"/>
      <w:jc w:val="left"/>
    </w:pPr>
    <w:rPr>
      <w:rFonts w:ascii="Times New Roman Bold" w:hAnsi="Times New Roman Bold"/>
      <w:bCs w:val="0"/>
      <w:color w:val="526A3A"/>
      <w:kern w:val="0"/>
      <w:szCs w:val="48"/>
      <w:lang w:eastAsia="en-US"/>
    </w:rPr>
  </w:style>
  <w:style w:type="paragraph" w:customStyle="1" w:styleId="AAHeading2">
    <w:name w:val="AA Heading 2"/>
    <w:basedOn w:val="Virsraksts2"/>
    <w:next w:val="Parasts"/>
    <w:autoRedefine/>
    <w:rsid w:val="00862CB2"/>
    <w:pPr>
      <w:numPr>
        <w:ilvl w:val="1"/>
        <w:numId w:val="1"/>
      </w:numPr>
      <w:spacing w:after="120" w:line="240" w:lineRule="auto"/>
      <w:jc w:val="left"/>
    </w:pPr>
    <w:rPr>
      <w:rFonts w:ascii="Times New Roman" w:hAnsi="Times New Roman" w:cs="Arial"/>
      <w:bCs w:val="0"/>
      <w:iCs w:val="0"/>
      <w:color w:val="536B3A"/>
      <w:szCs w:val="36"/>
      <w:lang w:eastAsia="en-US"/>
    </w:rPr>
  </w:style>
  <w:style w:type="paragraph" w:customStyle="1" w:styleId="AAL3">
    <w:name w:val="AA L3"/>
    <w:basedOn w:val="Parasts"/>
    <w:rsid w:val="00862CB2"/>
    <w:pPr>
      <w:numPr>
        <w:ilvl w:val="2"/>
        <w:numId w:val="1"/>
      </w:numPr>
      <w:spacing w:line="240" w:lineRule="auto"/>
    </w:pPr>
    <w:rPr>
      <w:lang w:eastAsia="ru-RU"/>
    </w:rPr>
  </w:style>
  <w:style w:type="paragraph" w:customStyle="1" w:styleId="AAL4">
    <w:name w:val="AA L4"/>
    <w:basedOn w:val="AAL3"/>
    <w:rsid w:val="00C55079"/>
    <w:pPr>
      <w:numPr>
        <w:ilvl w:val="3"/>
      </w:numPr>
    </w:pPr>
  </w:style>
  <w:style w:type="paragraph" w:customStyle="1" w:styleId="AAL51">
    <w:name w:val="AA L51"/>
    <w:basedOn w:val="Parasts"/>
    <w:rsid w:val="00862CB2"/>
    <w:pPr>
      <w:numPr>
        <w:ilvl w:val="4"/>
        <w:numId w:val="1"/>
      </w:numPr>
      <w:spacing w:line="240" w:lineRule="auto"/>
    </w:pPr>
    <w:rPr>
      <w:lang w:eastAsia="ru-RU"/>
    </w:rPr>
  </w:style>
  <w:style w:type="paragraph" w:customStyle="1" w:styleId="AAL61">
    <w:name w:val="AA L61"/>
    <w:basedOn w:val="AAL51"/>
    <w:rsid w:val="00C55079"/>
    <w:pPr>
      <w:numPr>
        <w:ilvl w:val="5"/>
      </w:numPr>
    </w:pPr>
  </w:style>
  <w:style w:type="character" w:styleId="Izteiksmgs">
    <w:name w:val="Strong"/>
    <w:qFormat/>
    <w:rsid w:val="00D21E42"/>
    <w:rPr>
      <w:rFonts w:cs="Times New Roman"/>
      <w:b/>
      <w:bCs/>
    </w:rPr>
  </w:style>
  <w:style w:type="paragraph" w:customStyle="1" w:styleId="AABody12">
    <w:name w:val="AA Body 12"/>
    <w:basedOn w:val="Parasts"/>
    <w:link w:val="AABody12CharChar"/>
    <w:rsid w:val="00660818"/>
    <w:pPr>
      <w:overflowPunct w:val="0"/>
      <w:autoSpaceDE w:val="0"/>
      <w:autoSpaceDN w:val="0"/>
      <w:adjustRightInd w:val="0"/>
      <w:spacing w:after="80" w:line="240" w:lineRule="auto"/>
      <w:textAlignment w:val="baseline"/>
    </w:pPr>
    <w:rPr>
      <w:rFonts w:eastAsia="MS Mincho" w:cs="Arial"/>
      <w:bCs/>
      <w:lang w:eastAsia="en-US"/>
    </w:rPr>
  </w:style>
  <w:style w:type="character" w:customStyle="1" w:styleId="AABody12CharChar">
    <w:name w:val="AA Body 12 Char Char"/>
    <w:link w:val="AABody12"/>
    <w:locked/>
    <w:rsid w:val="00660818"/>
    <w:rPr>
      <w:rFonts w:eastAsia="MS Mincho" w:cs="Arial"/>
      <w:bCs/>
      <w:sz w:val="24"/>
      <w:lang w:val="lv-LV" w:eastAsia="en-US" w:bidi="ar-SA"/>
    </w:rPr>
  </w:style>
  <w:style w:type="paragraph" w:customStyle="1" w:styleId="AAListtext12">
    <w:name w:val="AA List text 12"/>
    <w:basedOn w:val="Parasts"/>
    <w:link w:val="AAListtext12CharChar"/>
    <w:rsid w:val="00862CB2"/>
    <w:pPr>
      <w:numPr>
        <w:numId w:val="2"/>
      </w:numPr>
      <w:overflowPunct w:val="0"/>
      <w:autoSpaceDE w:val="0"/>
      <w:autoSpaceDN w:val="0"/>
      <w:adjustRightInd w:val="0"/>
      <w:spacing w:before="80" w:after="80" w:line="240" w:lineRule="auto"/>
      <w:textAlignment w:val="baseline"/>
    </w:pPr>
    <w:rPr>
      <w:rFonts w:eastAsia="MS Mincho"/>
      <w:lang w:eastAsia="en-US"/>
    </w:rPr>
  </w:style>
  <w:style w:type="character" w:customStyle="1" w:styleId="AAListtext12CharChar">
    <w:name w:val="AA List text 12 Char Char"/>
    <w:link w:val="AAListtext12"/>
    <w:locked/>
    <w:rsid w:val="00660818"/>
    <w:rPr>
      <w:rFonts w:eastAsia="MS Mincho"/>
      <w:lang w:eastAsia="en-US"/>
    </w:rPr>
  </w:style>
  <w:style w:type="paragraph" w:customStyle="1" w:styleId="AAListtext11">
    <w:name w:val="AA List text 11"/>
    <w:basedOn w:val="AABody12"/>
    <w:rsid w:val="00862CB2"/>
    <w:pPr>
      <w:numPr>
        <w:ilvl w:val="1"/>
        <w:numId w:val="2"/>
      </w:numPr>
    </w:pPr>
    <w:rPr>
      <w:sz w:val="22"/>
    </w:rPr>
  </w:style>
  <w:style w:type="paragraph" w:styleId="Dokumentakarte">
    <w:name w:val="Document Map"/>
    <w:basedOn w:val="Parasts"/>
    <w:link w:val="DokumentakarteRakstz"/>
    <w:semiHidden/>
    <w:rsid w:val="00923ED6"/>
    <w:pPr>
      <w:shd w:val="clear" w:color="auto" w:fill="000080"/>
    </w:pPr>
    <w:rPr>
      <w:rFonts w:ascii="Tahoma" w:hAnsi="Tahoma" w:cs="Tahoma"/>
      <w:sz w:val="20"/>
    </w:rPr>
  </w:style>
  <w:style w:type="character" w:customStyle="1" w:styleId="DokumentakarteRakstz">
    <w:name w:val="Dokumenta karte Rakstz."/>
    <w:link w:val="Dokumentakarte"/>
    <w:semiHidden/>
    <w:locked/>
    <w:rsid w:val="00FC1D89"/>
    <w:rPr>
      <w:rFonts w:cs="Times New Roman"/>
      <w:sz w:val="2"/>
    </w:rPr>
  </w:style>
  <w:style w:type="paragraph" w:customStyle="1" w:styleId="Char">
    <w:name w:val="Char"/>
    <w:basedOn w:val="Parasts"/>
    <w:rsid w:val="00D97BC2"/>
    <w:pPr>
      <w:spacing w:after="160" w:line="240" w:lineRule="exact"/>
      <w:ind w:firstLine="720"/>
    </w:pPr>
    <w:rPr>
      <w:rFonts w:ascii="Verdana" w:hAnsi="Verdana"/>
      <w:sz w:val="20"/>
      <w:lang w:val="en-US" w:eastAsia="en-US"/>
    </w:rPr>
  </w:style>
  <w:style w:type="table" w:styleId="Reatabula">
    <w:name w:val="Table Grid"/>
    <w:basedOn w:val="Parastatabula"/>
    <w:locked/>
    <w:rsid w:val="00C12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unhideWhenUsed/>
    <w:qFormat/>
    <w:locked/>
    <w:rsid w:val="00C1235E"/>
    <w:rPr>
      <w:b/>
      <w:bCs/>
      <w:sz w:val="20"/>
    </w:rPr>
  </w:style>
  <w:style w:type="paragraph" w:customStyle="1" w:styleId="tv213">
    <w:name w:val="tv213"/>
    <w:basedOn w:val="Parasts"/>
    <w:rsid w:val="00862CB2"/>
    <w:pPr>
      <w:spacing w:before="100" w:beforeAutospacing="1" w:after="100" w:afterAutospacing="1" w:line="240" w:lineRule="auto"/>
      <w:jc w:val="left"/>
    </w:pPr>
  </w:style>
  <w:style w:type="character" w:customStyle="1" w:styleId="apple-style-span">
    <w:name w:val="apple-style-span"/>
    <w:rsid w:val="00C201D8"/>
  </w:style>
  <w:style w:type="character" w:customStyle="1" w:styleId="Pamatteksts3Rakstz">
    <w:name w:val="Pamatteksts 3 Rakstz."/>
    <w:basedOn w:val="Noklusjumarindkopasfonts"/>
    <w:link w:val="Pamatteksts3"/>
    <w:uiPriority w:val="99"/>
    <w:qFormat/>
    <w:rsid w:val="00E32DB9"/>
    <w:rPr>
      <w:rFonts w:eastAsia="Arial Unicode MS"/>
      <w:sz w:val="16"/>
      <w:szCs w:val="14"/>
    </w:rPr>
  </w:style>
  <w:style w:type="paragraph" w:styleId="Pamatteksts3">
    <w:name w:val="Body Text 3"/>
    <w:basedOn w:val="Parasts"/>
    <w:link w:val="Pamatteksts3Rakstz"/>
    <w:uiPriority w:val="99"/>
    <w:unhideWhenUsed/>
    <w:qFormat/>
    <w:rsid w:val="00E32DB9"/>
    <w:pPr>
      <w:suppressAutoHyphens/>
      <w:spacing w:before="0" w:line="240" w:lineRule="auto"/>
      <w:jc w:val="left"/>
    </w:pPr>
    <w:rPr>
      <w:rFonts w:eastAsia="Arial Unicode MS"/>
      <w:sz w:val="16"/>
      <w:szCs w:val="14"/>
    </w:rPr>
  </w:style>
  <w:style w:type="character" w:customStyle="1" w:styleId="BodyText3Char1">
    <w:name w:val="Body Text 3 Char1"/>
    <w:basedOn w:val="Noklusjumarindkopasfonts"/>
    <w:semiHidden/>
    <w:rsid w:val="00E32DB9"/>
    <w:rPr>
      <w:sz w:val="16"/>
      <w:szCs w:val="16"/>
    </w:rPr>
  </w:style>
  <w:style w:type="paragraph" w:customStyle="1" w:styleId="Heading2A">
    <w:name w:val="Heading 2 A"/>
    <w:next w:val="Parasts"/>
    <w:qFormat/>
    <w:rsid w:val="00862CB2"/>
    <w:pPr>
      <w:keepLines/>
      <w:spacing w:before="40" w:after="40"/>
      <w:outlineLvl w:val="1"/>
    </w:pPr>
    <w:rPr>
      <w:rFonts w:ascii="Arial" w:eastAsia="ヒラギノ角ゴ Pro W3" w:hAnsi="Arial"/>
      <w:color w:val="000000"/>
      <w:lang w:val="en-US"/>
    </w:rPr>
  </w:style>
  <w:style w:type="paragraph" w:styleId="Pamatteksts">
    <w:name w:val="Body Text"/>
    <w:basedOn w:val="Parasts"/>
    <w:link w:val="PamattekstsRakstz"/>
    <w:semiHidden/>
    <w:unhideWhenUsed/>
    <w:rsid w:val="00157C02"/>
  </w:style>
  <w:style w:type="character" w:customStyle="1" w:styleId="PamattekstsRakstz">
    <w:name w:val="Pamatteksts Rakstz."/>
    <w:basedOn w:val="Noklusjumarindkopasfonts"/>
    <w:link w:val="Pamatteksts"/>
    <w:semiHidden/>
    <w:rsid w:val="00157C02"/>
    <w:rPr>
      <w:sz w:val="24"/>
    </w:rPr>
  </w:style>
  <w:style w:type="paragraph" w:customStyle="1" w:styleId="VPBody">
    <w:name w:val="VP Body"/>
    <w:basedOn w:val="Parasts"/>
    <w:link w:val="VPBodyChar"/>
    <w:qFormat/>
    <w:rsid w:val="00862CB2"/>
    <w:pPr>
      <w:tabs>
        <w:tab w:val="left" w:pos="0"/>
      </w:tabs>
      <w:spacing w:after="0" w:line="240" w:lineRule="auto"/>
    </w:pPr>
    <w:rPr>
      <w:bCs/>
    </w:rPr>
  </w:style>
  <w:style w:type="character" w:customStyle="1" w:styleId="VPBodyChar">
    <w:name w:val="VP Body Char"/>
    <w:basedOn w:val="Noklusjumarindkopasfonts"/>
    <w:link w:val="VPBody"/>
    <w:locked/>
    <w:rsid w:val="004B4184"/>
    <w:rPr>
      <w:bCs/>
    </w:rPr>
  </w:style>
  <w:style w:type="character" w:customStyle="1" w:styleId="UnresolvedMention1">
    <w:name w:val="Unresolved Mention1"/>
    <w:basedOn w:val="Noklusjumarindkopasfonts"/>
    <w:uiPriority w:val="99"/>
    <w:unhideWhenUsed/>
    <w:rsid w:val="00C30264"/>
    <w:rPr>
      <w:color w:val="605E5C"/>
      <w:shd w:val="clear" w:color="auto" w:fill="E1DFDD"/>
    </w:rPr>
  </w:style>
  <w:style w:type="character" w:customStyle="1" w:styleId="Mention1">
    <w:name w:val="Mention1"/>
    <w:basedOn w:val="Noklusjumarindkopasfonts"/>
    <w:uiPriority w:val="99"/>
    <w:unhideWhenUsed/>
    <w:rsid w:val="00C2200E"/>
    <w:rPr>
      <w:color w:val="2B579A"/>
      <w:shd w:val="clear" w:color="auto" w:fill="E1DFDD"/>
    </w:rPr>
  </w:style>
  <w:style w:type="character" w:customStyle="1" w:styleId="Mention2">
    <w:name w:val="Mention2"/>
    <w:basedOn w:val="Noklusjumarindkopasfonts"/>
    <w:uiPriority w:val="99"/>
    <w:unhideWhenUsed/>
    <w:rPr>
      <w:color w:val="2B579A"/>
      <w:shd w:val="clear" w:color="auto" w:fill="E6E6E6"/>
    </w:rPr>
  </w:style>
  <w:style w:type="character" w:customStyle="1" w:styleId="UnresolvedMention2">
    <w:name w:val="Unresolved Mention2"/>
    <w:basedOn w:val="Noklusjumarindkopasfonts"/>
    <w:rsid w:val="007A7B31"/>
    <w:rPr>
      <w:color w:val="605E5C"/>
      <w:shd w:val="clear" w:color="auto" w:fill="E1DFDD"/>
    </w:rPr>
  </w:style>
  <w:style w:type="character" w:customStyle="1" w:styleId="normaltextrun">
    <w:name w:val="normaltextrun"/>
    <w:basedOn w:val="Noklusjumarindkopasfonts"/>
    <w:rsid w:val="00BC0AE0"/>
  </w:style>
  <w:style w:type="character" w:customStyle="1" w:styleId="cf01">
    <w:name w:val="cf01"/>
    <w:basedOn w:val="Noklusjumarindkopasfonts"/>
    <w:rsid w:val="009B35C6"/>
    <w:rPr>
      <w:rFonts w:ascii="Segoe UI" w:hAnsi="Segoe UI" w:cs="Segoe UI" w:hint="default"/>
      <w:sz w:val="18"/>
      <w:szCs w:val="18"/>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 w:type="table" w:customStyle="1" w:styleId="a0">
    <w:basedOn w:val="Parastatabula"/>
    <w:tblPr>
      <w:tblStyleRowBandSize w:val="1"/>
      <w:tblStyleColBandSize w:val="1"/>
      <w:tblCellMar>
        <w:left w:w="115" w:type="dxa"/>
        <w:right w:w="115" w:type="dxa"/>
      </w:tblCellMar>
    </w:tblPr>
  </w:style>
  <w:style w:type="table" w:customStyle="1" w:styleId="a1">
    <w:basedOn w:val="Parastatabula"/>
    <w:tblPr>
      <w:tblStyleRowBandSize w:val="1"/>
      <w:tblStyleColBandSize w:val="1"/>
      <w:tblCellMar>
        <w:left w:w="115" w:type="dxa"/>
        <w:right w:w="115" w:type="dxa"/>
      </w:tblCellMar>
    </w:tblPr>
  </w:style>
  <w:style w:type="table" w:customStyle="1" w:styleId="a2">
    <w:basedOn w:val="Parastatabula"/>
    <w:tblPr>
      <w:tblStyleRowBandSize w:val="1"/>
      <w:tblStyleColBandSize w:val="1"/>
      <w:tblCellMar>
        <w:left w:w="0" w:type="dxa"/>
        <w:right w:w="0" w:type="dxa"/>
      </w:tblCellMar>
    </w:tblPr>
  </w:style>
  <w:style w:type="table" w:customStyle="1" w:styleId="a3">
    <w:basedOn w:val="Parastatabula"/>
    <w:tblPr>
      <w:tblStyleRowBandSize w:val="1"/>
      <w:tblStyleColBandSize w:val="1"/>
      <w:tblCellMar>
        <w:left w:w="0" w:type="dxa"/>
        <w:right w:w="0" w:type="dxa"/>
      </w:tblCellMar>
    </w:tblPr>
  </w:style>
  <w:style w:type="table" w:customStyle="1" w:styleId="a4">
    <w:basedOn w:val="Parastatabula"/>
    <w:tblPr>
      <w:tblStyleRowBandSize w:val="1"/>
      <w:tblStyleColBandSize w:val="1"/>
      <w:tblCellMar>
        <w:left w:w="0" w:type="dxa"/>
        <w:right w:w="0" w:type="dxa"/>
      </w:tblCellMar>
    </w:tblPr>
  </w:style>
  <w:style w:type="table" w:customStyle="1" w:styleId="a5">
    <w:basedOn w:val="Parastatabula"/>
    <w:tblPr>
      <w:tblStyleRowBandSize w:val="1"/>
      <w:tblStyleColBandSize w:val="1"/>
      <w:tblCellMar>
        <w:left w:w="0" w:type="dxa"/>
        <w:right w:w="0" w:type="dxa"/>
      </w:tblCellMar>
    </w:tblPr>
  </w:style>
  <w:style w:type="character" w:customStyle="1" w:styleId="eop">
    <w:name w:val="eop"/>
    <w:basedOn w:val="Noklusjumarindkopasfonts"/>
    <w:rsid w:val="001220B3"/>
  </w:style>
  <w:style w:type="paragraph" w:customStyle="1" w:styleId="paragraph">
    <w:name w:val="paragraph"/>
    <w:basedOn w:val="Parasts"/>
    <w:rsid w:val="001220B3"/>
    <w:pPr>
      <w:spacing w:before="100" w:beforeAutospacing="1" w:after="100" w:afterAutospacing="1" w:line="240" w:lineRule="auto"/>
      <w:jc w:val="left"/>
    </w:pPr>
  </w:style>
  <w:style w:type="character" w:customStyle="1" w:styleId="Mention">
    <w:name w:val="Mention"/>
    <w:basedOn w:val="Noklusjumarindkopasfonts"/>
    <w:uiPriority w:val="99"/>
    <w:unhideWhenUsed/>
    <w:rsid w:val="00DA7D38"/>
    <w:rPr>
      <w:color w:val="2B579A"/>
      <w:shd w:val="clear" w:color="auto" w:fill="E6E6E6"/>
    </w:rPr>
  </w:style>
  <w:style w:type="character" w:customStyle="1" w:styleId="UnresolvedMention">
    <w:name w:val="Unresolved Mention"/>
    <w:basedOn w:val="Noklusjumarindkopasfonts"/>
    <w:rsid w:val="00DA7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7836">
      <w:bodyDiv w:val="1"/>
      <w:marLeft w:val="0"/>
      <w:marRight w:val="0"/>
      <w:marTop w:val="0"/>
      <w:marBottom w:val="0"/>
      <w:divBdr>
        <w:top w:val="none" w:sz="0" w:space="0" w:color="auto"/>
        <w:left w:val="none" w:sz="0" w:space="0" w:color="auto"/>
        <w:bottom w:val="none" w:sz="0" w:space="0" w:color="auto"/>
        <w:right w:val="none" w:sz="0" w:space="0" w:color="auto"/>
      </w:divBdr>
      <w:divsChild>
        <w:div w:id="18431686">
          <w:marLeft w:val="0"/>
          <w:marRight w:val="0"/>
          <w:marTop w:val="0"/>
          <w:marBottom w:val="0"/>
          <w:divBdr>
            <w:top w:val="none" w:sz="0" w:space="0" w:color="auto"/>
            <w:left w:val="none" w:sz="0" w:space="0" w:color="auto"/>
            <w:bottom w:val="none" w:sz="0" w:space="0" w:color="auto"/>
            <w:right w:val="none" w:sz="0" w:space="0" w:color="auto"/>
          </w:divBdr>
          <w:divsChild>
            <w:div w:id="1031031970">
              <w:marLeft w:val="0"/>
              <w:marRight w:val="0"/>
              <w:marTop w:val="0"/>
              <w:marBottom w:val="0"/>
              <w:divBdr>
                <w:top w:val="none" w:sz="0" w:space="0" w:color="auto"/>
                <w:left w:val="none" w:sz="0" w:space="0" w:color="auto"/>
                <w:bottom w:val="none" w:sz="0" w:space="0" w:color="auto"/>
                <w:right w:val="none" w:sz="0" w:space="0" w:color="auto"/>
              </w:divBdr>
            </w:div>
          </w:divsChild>
        </w:div>
        <w:div w:id="34542927">
          <w:marLeft w:val="0"/>
          <w:marRight w:val="0"/>
          <w:marTop w:val="0"/>
          <w:marBottom w:val="0"/>
          <w:divBdr>
            <w:top w:val="none" w:sz="0" w:space="0" w:color="auto"/>
            <w:left w:val="none" w:sz="0" w:space="0" w:color="auto"/>
            <w:bottom w:val="none" w:sz="0" w:space="0" w:color="auto"/>
            <w:right w:val="none" w:sz="0" w:space="0" w:color="auto"/>
          </w:divBdr>
          <w:divsChild>
            <w:div w:id="1130057143">
              <w:marLeft w:val="0"/>
              <w:marRight w:val="0"/>
              <w:marTop w:val="0"/>
              <w:marBottom w:val="0"/>
              <w:divBdr>
                <w:top w:val="none" w:sz="0" w:space="0" w:color="auto"/>
                <w:left w:val="none" w:sz="0" w:space="0" w:color="auto"/>
                <w:bottom w:val="none" w:sz="0" w:space="0" w:color="auto"/>
                <w:right w:val="none" w:sz="0" w:space="0" w:color="auto"/>
              </w:divBdr>
            </w:div>
          </w:divsChild>
        </w:div>
        <w:div w:id="410583659">
          <w:marLeft w:val="0"/>
          <w:marRight w:val="0"/>
          <w:marTop w:val="0"/>
          <w:marBottom w:val="0"/>
          <w:divBdr>
            <w:top w:val="none" w:sz="0" w:space="0" w:color="auto"/>
            <w:left w:val="none" w:sz="0" w:space="0" w:color="auto"/>
            <w:bottom w:val="none" w:sz="0" w:space="0" w:color="auto"/>
            <w:right w:val="none" w:sz="0" w:space="0" w:color="auto"/>
          </w:divBdr>
          <w:divsChild>
            <w:div w:id="1896547619">
              <w:marLeft w:val="0"/>
              <w:marRight w:val="0"/>
              <w:marTop w:val="0"/>
              <w:marBottom w:val="0"/>
              <w:divBdr>
                <w:top w:val="none" w:sz="0" w:space="0" w:color="auto"/>
                <w:left w:val="none" w:sz="0" w:space="0" w:color="auto"/>
                <w:bottom w:val="none" w:sz="0" w:space="0" w:color="auto"/>
                <w:right w:val="none" w:sz="0" w:space="0" w:color="auto"/>
              </w:divBdr>
            </w:div>
          </w:divsChild>
        </w:div>
        <w:div w:id="511186075">
          <w:marLeft w:val="0"/>
          <w:marRight w:val="0"/>
          <w:marTop w:val="0"/>
          <w:marBottom w:val="0"/>
          <w:divBdr>
            <w:top w:val="none" w:sz="0" w:space="0" w:color="auto"/>
            <w:left w:val="none" w:sz="0" w:space="0" w:color="auto"/>
            <w:bottom w:val="none" w:sz="0" w:space="0" w:color="auto"/>
            <w:right w:val="none" w:sz="0" w:space="0" w:color="auto"/>
          </w:divBdr>
          <w:divsChild>
            <w:div w:id="1471630355">
              <w:marLeft w:val="0"/>
              <w:marRight w:val="0"/>
              <w:marTop w:val="0"/>
              <w:marBottom w:val="0"/>
              <w:divBdr>
                <w:top w:val="none" w:sz="0" w:space="0" w:color="auto"/>
                <w:left w:val="none" w:sz="0" w:space="0" w:color="auto"/>
                <w:bottom w:val="none" w:sz="0" w:space="0" w:color="auto"/>
                <w:right w:val="none" w:sz="0" w:space="0" w:color="auto"/>
              </w:divBdr>
            </w:div>
          </w:divsChild>
        </w:div>
        <w:div w:id="548810153">
          <w:marLeft w:val="0"/>
          <w:marRight w:val="0"/>
          <w:marTop w:val="0"/>
          <w:marBottom w:val="0"/>
          <w:divBdr>
            <w:top w:val="none" w:sz="0" w:space="0" w:color="auto"/>
            <w:left w:val="none" w:sz="0" w:space="0" w:color="auto"/>
            <w:bottom w:val="none" w:sz="0" w:space="0" w:color="auto"/>
            <w:right w:val="none" w:sz="0" w:space="0" w:color="auto"/>
          </w:divBdr>
          <w:divsChild>
            <w:div w:id="129442796">
              <w:marLeft w:val="0"/>
              <w:marRight w:val="0"/>
              <w:marTop w:val="0"/>
              <w:marBottom w:val="0"/>
              <w:divBdr>
                <w:top w:val="none" w:sz="0" w:space="0" w:color="auto"/>
                <w:left w:val="none" w:sz="0" w:space="0" w:color="auto"/>
                <w:bottom w:val="none" w:sz="0" w:space="0" w:color="auto"/>
                <w:right w:val="none" w:sz="0" w:space="0" w:color="auto"/>
              </w:divBdr>
            </w:div>
          </w:divsChild>
        </w:div>
        <w:div w:id="724332470">
          <w:marLeft w:val="0"/>
          <w:marRight w:val="0"/>
          <w:marTop w:val="0"/>
          <w:marBottom w:val="0"/>
          <w:divBdr>
            <w:top w:val="none" w:sz="0" w:space="0" w:color="auto"/>
            <w:left w:val="none" w:sz="0" w:space="0" w:color="auto"/>
            <w:bottom w:val="none" w:sz="0" w:space="0" w:color="auto"/>
            <w:right w:val="none" w:sz="0" w:space="0" w:color="auto"/>
          </w:divBdr>
          <w:divsChild>
            <w:div w:id="892888939">
              <w:marLeft w:val="0"/>
              <w:marRight w:val="0"/>
              <w:marTop w:val="0"/>
              <w:marBottom w:val="0"/>
              <w:divBdr>
                <w:top w:val="none" w:sz="0" w:space="0" w:color="auto"/>
                <w:left w:val="none" w:sz="0" w:space="0" w:color="auto"/>
                <w:bottom w:val="none" w:sz="0" w:space="0" w:color="auto"/>
                <w:right w:val="none" w:sz="0" w:space="0" w:color="auto"/>
              </w:divBdr>
            </w:div>
          </w:divsChild>
        </w:div>
        <w:div w:id="797601805">
          <w:marLeft w:val="0"/>
          <w:marRight w:val="0"/>
          <w:marTop w:val="0"/>
          <w:marBottom w:val="0"/>
          <w:divBdr>
            <w:top w:val="none" w:sz="0" w:space="0" w:color="auto"/>
            <w:left w:val="none" w:sz="0" w:space="0" w:color="auto"/>
            <w:bottom w:val="none" w:sz="0" w:space="0" w:color="auto"/>
            <w:right w:val="none" w:sz="0" w:space="0" w:color="auto"/>
          </w:divBdr>
          <w:divsChild>
            <w:div w:id="1103450626">
              <w:marLeft w:val="0"/>
              <w:marRight w:val="0"/>
              <w:marTop w:val="0"/>
              <w:marBottom w:val="0"/>
              <w:divBdr>
                <w:top w:val="none" w:sz="0" w:space="0" w:color="auto"/>
                <w:left w:val="none" w:sz="0" w:space="0" w:color="auto"/>
                <w:bottom w:val="none" w:sz="0" w:space="0" w:color="auto"/>
                <w:right w:val="none" w:sz="0" w:space="0" w:color="auto"/>
              </w:divBdr>
            </w:div>
          </w:divsChild>
        </w:div>
        <w:div w:id="847645786">
          <w:marLeft w:val="0"/>
          <w:marRight w:val="0"/>
          <w:marTop w:val="0"/>
          <w:marBottom w:val="0"/>
          <w:divBdr>
            <w:top w:val="none" w:sz="0" w:space="0" w:color="auto"/>
            <w:left w:val="none" w:sz="0" w:space="0" w:color="auto"/>
            <w:bottom w:val="none" w:sz="0" w:space="0" w:color="auto"/>
            <w:right w:val="none" w:sz="0" w:space="0" w:color="auto"/>
          </w:divBdr>
          <w:divsChild>
            <w:div w:id="2019696894">
              <w:marLeft w:val="0"/>
              <w:marRight w:val="0"/>
              <w:marTop w:val="0"/>
              <w:marBottom w:val="0"/>
              <w:divBdr>
                <w:top w:val="none" w:sz="0" w:space="0" w:color="auto"/>
                <w:left w:val="none" w:sz="0" w:space="0" w:color="auto"/>
                <w:bottom w:val="none" w:sz="0" w:space="0" w:color="auto"/>
                <w:right w:val="none" w:sz="0" w:space="0" w:color="auto"/>
              </w:divBdr>
            </w:div>
          </w:divsChild>
        </w:div>
        <w:div w:id="886068524">
          <w:marLeft w:val="0"/>
          <w:marRight w:val="0"/>
          <w:marTop w:val="0"/>
          <w:marBottom w:val="0"/>
          <w:divBdr>
            <w:top w:val="none" w:sz="0" w:space="0" w:color="auto"/>
            <w:left w:val="none" w:sz="0" w:space="0" w:color="auto"/>
            <w:bottom w:val="none" w:sz="0" w:space="0" w:color="auto"/>
            <w:right w:val="none" w:sz="0" w:space="0" w:color="auto"/>
          </w:divBdr>
          <w:divsChild>
            <w:div w:id="112750801">
              <w:marLeft w:val="0"/>
              <w:marRight w:val="0"/>
              <w:marTop w:val="0"/>
              <w:marBottom w:val="0"/>
              <w:divBdr>
                <w:top w:val="none" w:sz="0" w:space="0" w:color="auto"/>
                <w:left w:val="none" w:sz="0" w:space="0" w:color="auto"/>
                <w:bottom w:val="none" w:sz="0" w:space="0" w:color="auto"/>
                <w:right w:val="none" w:sz="0" w:space="0" w:color="auto"/>
              </w:divBdr>
            </w:div>
          </w:divsChild>
        </w:div>
        <w:div w:id="1097405023">
          <w:marLeft w:val="0"/>
          <w:marRight w:val="0"/>
          <w:marTop w:val="0"/>
          <w:marBottom w:val="0"/>
          <w:divBdr>
            <w:top w:val="none" w:sz="0" w:space="0" w:color="auto"/>
            <w:left w:val="none" w:sz="0" w:space="0" w:color="auto"/>
            <w:bottom w:val="none" w:sz="0" w:space="0" w:color="auto"/>
            <w:right w:val="none" w:sz="0" w:space="0" w:color="auto"/>
          </w:divBdr>
          <w:divsChild>
            <w:div w:id="957371573">
              <w:marLeft w:val="0"/>
              <w:marRight w:val="0"/>
              <w:marTop w:val="0"/>
              <w:marBottom w:val="0"/>
              <w:divBdr>
                <w:top w:val="none" w:sz="0" w:space="0" w:color="auto"/>
                <w:left w:val="none" w:sz="0" w:space="0" w:color="auto"/>
                <w:bottom w:val="none" w:sz="0" w:space="0" w:color="auto"/>
                <w:right w:val="none" w:sz="0" w:space="0" w:color="auto"/>
              </w:divBdr>
            </w:div>
          </w:divsChild>
        </w:div>
        <w:div w:id="1137989887">
          <w:marLeft w:val="0"/>
          <w:marRight w:val="0"/>
          <w:marTop w:val="0"/>
          <w:marBottom w:val="0"/>
          <w:divBdr>
            <w:top w:val="none" w:sz="0" w:space="0" w:color="auto"/>
            <w:left w:val="none" w:sz="0" w:space="0" w:color="auto"/>
            <w:bottom w:val="none" w:sz="0" w:space="0" w:color="auto"/>
            <w:right w:val="none" w:sz="0" w:space="0" w:color="auto"/>
          </w:divBdr>
          <w:divsChild>
            <w:div w:id="1912739016">
              <w:marLeft w:val="0"/>
              <w:marRight w:val="0"/>
              <w:marTop w:val="0"/>
              <w:marBottom w:val="0"/>
              <w:divBdr>
                <w:top w:val="none" w:sz="0" w:space="0" w:color="auto"/>
                <w:left w:val="none" w:sz="0" w:space="0" w:color="auto"/>
                <w:bottom w:val="none" w:sz="0" w:space="0" w:color="auto"/>
                <w:right w:val="none" w:sz="0" w:space="0" w:color="auto"/>
              </w:divBdr>
            </w:div>
          </w:divsChild>
        </w:div>
        <w:div w:id="1174807731">
          <w:marLeft w:val="0"/>
          <w:marRight w:val="0"/>
          <w:marTop w:val="0"/>
          <w:marBottom w:val="0"/>
          <w:divBdr>
            <w:top w:val="none" w:sz="0" w:space="0" w:color="auto"/>
            <w:left w:val="none" w:sz="0" w:space="0" w:color="auto"/>
            <w:bottom w:val="none" w:sz="0" w:space="0" w:color="auto"/>
            <w:right w:val="none" w:sz="0" w:space="0" w:color="auto"/>
          </w:divBdr>
          <w:divsChild>
            <w:div w:id="1245141917">
              <w:marLeft w:val="0"/>
              <w:marRight w:val="0"/>
              <w:marTop w:val="0"/>
              <w:marBottom w:val="0"/>
              <w:divBdr>
                <w:top w:val="none" w:sz="0" w:space="0" w:color="auto"/>
                <w:left w:val="none" w:sz="0" w:space="0" w:color="auto"/>
                <w:bottom w:val="none" w:sz="0" w:space="0" w:color="auto"/>
                <w:right w:val="none" w:sz="0" w:space="0" w:color="auto"/>
              </w:divBdr>
            </w:div>
          </w:divsChild>
        </w:div>
        <w:div w:id="1219785072">
          <w:marLeft w:val="0"/>
          <w:marRight w:val="0"/>
          <w:marTop w:val="0"/>
          <w:marBottom w:val="0"/>
          <w:divBdr>
            <w:top w:val="none" w:sz="0" w:space="0" w:color="auto"/>
            <w:left w:val="none" w:sz="0" w:space="0" w:color="auto"/>
            <w:bottom w:val="none" w:sz="0" w:space="0" w:color="auto"/>
            <w:right w:val="none" w:sz="0" w:space="0" w:color="auto"/>
          </w:divBdr>
          <w:divsChild>
            <w:div w:id="572279408">
              <w:marLeft w:val="0"/>
              <w:marRight w:val="0"/>
              <w:marTop w:val="0"/>
              <w:marBottom w:val="0"/>
              <w:divBdr>
                <w:top w:val="none" w:sz="0" w:space="0" w:color="auto"/>
                <w:left w:val="none" w:sz="0" w:space="0" w:color="auto"/>
                <w:bottom w:val="none" w:sz="0" w:space="0" w:color="auto"/>
                <w:right w:val="none" w:sz="0" w:space="0" w:color="auto"/>
              </w:divBdr>
            </w:div>
          </w:divsChild>
        </w:div>
        <w:div w:id="1257784460">
          <w:marLeft w:val="0"/>
          <w:marRight w:val="0"/>
          <w:marTop w:val="0"/>
          <w:marBottom w:val="0"/>
          <w:divBdr>
            <w:top w:val="none" w:sz="0" w:space="0" w:color="auto"/>
            <w:left w:val="none" w:sz="0" w:space="0" w:color="auto"/>
            <w:bottom w:val="none" w:sz="0" w:space="0" w:color="auto"/>
            <w:right w:val="none" w:sz="0" w:space="0" w:color="auto"/>
          </w:divBdr>
          <w:divsChild>
            <w:div w:id="1226183116">
              <w:marLeft w:val="0"/>
              <w:marRight w:val="0"/>
              <w:marTop w:val="0"/>
              <w:marBottom w:val="0"/>
              <w:divBdr>
                <w:top w:val="none" w:sz="0" w:space="0" w:color="auto"/>
                <w:left w:val="none" w:sz="0" w:space="0" w:color="auto"/>
                <w:bottom w:val="none" w:sz="0" w:space="0" w:color="auto"/>
                <w:right w:val="none" w:sz="0" w:space="0" w:color="auto"/>
              </w:divBdr>
            </w:div>
          </w:divsChild>
        </w:div>
        <w:div w:id="1275409306">
          <w:marLeft w:val="0"/>
          <w:marRight w:val="0"/>
          <w:marTop w:val="0"/>
          <w:marBottom w:val="0"/>
          <w:divBdr>
            <w:top w:val="none" w:sz="0" w:space="0" w:color="auto"/>
            <w:left w:val="none" w:sz="0" w:space="0" w:color="auto"/>
            <w:bottom w:val="none" w:sz="0" w:space="0" w:color="auto"/>
            <w:right w:val="none" w:sz="0" w:space="0" w:color="auto"/>
          </w:divBdr>
          <w:divsChild>
            <w:div w:id="404454284">
              <w:marLeft w:val="0"/>
              <w:marRight w:val="0"/>
              <w:marTop w:val="0"/>
              <w:marBottom w:val="0"/>
              <w:divBdr>
                <w:top w:val="none" w:sz="0" w:space="0" w:color="auto"/>
                <w:left w:val="none" w:sz="0" w:space="0" w:color="auto"/>
                <w:bottom w:val="none" w:sz="0" w:space="0" w:color="auto"/>
                <w:right w:val="none" w:sz="0" w:space="0" w:color="auto"/>
              </w:divBdr>
            </w:div>
          </w:divsChild>
        </w:div>
        <w:div w:id="1317536333">
          <w:marLeft w:val="0"/>
          <w:marRight w:val="0"/>
          <w:marTop w:val="0"/>
          <w:marBottom w:val="0"/>
          <w:divBdr>
            <w:top w:val="none" w:sz="0" w:space="0" w:color="auto"/>
            <w:left w:val="none" w:sz="0" w:space="0" w:color="auto"/>
            <w:bottom w:val="none" w:sz="0" w:space="0" w:color="auto"/>
            <w:right w:val="none" w:sz="0" w:space="0" w:color="auto"/>
          </w:divBdr>
          <w:divsChild>
            <w:div w:id="2102338971">
              <w:marLeft w:val="0"/>
              <w:marRight w:val="0"/>
              <w:marTop w:val="0"/>
              <w:marBottom w:val="0"/>
              <w:divBdr>
                <w:top w:val="none" w:sz="0" w:space="0" w:color="auto"/>
                <w:left w:val="none" w:sz="0" w:space="0" w:color="auto"/>
                <w:bottom w:val="none" w:sz="0" w:space="0" w:color="auto"/>
                <w:right w:val="none" w:sz="0" w:space="0" w:color="auto"/>
              </w:divBdr>
            </w:div>
          </w:divsChild>
        </w:div>
        <w:div w:id="1342274556">
          <w:marLeft w:val="0"/>
          <w:marRight w:val="0"/>
          <w:marTop w:val="0"/>
          <w:marBottom w:val="0"/>
          <w:divBdr>
            <w:top w:val="none" w:sz="0" w:space="0" w:color="auto"/>
            <w:left w:val="none" w:sz="0" w:space="0" w:color="auto"/>
            <w:bottom w:val="none" w:sz="0" w:space="0" w:color="auto"/>
            <w:right w:val="none" w:sz="0" w:space="0" w:color="auto"/>
          </w:divBdr>
          <w:divsChild>
            <w:div w:id="308360388">
              <w:marLeft w:val="0"/>
              <w:marRight w:val="0"/>
              <w:marTop w:val="0"/>
              <w:marBottom w:val="0"/>
              <w:divBdr>
                <w:top w:val="none" w:sz="0" w:space="0" w:color="auto"/>
                <w:left w:val="none" w:sz="0" w:space="0" w:color="auto"/>
                <w:bottom w:val="none" w:sz="0" w:space="0" w:color="auto"/>
                <w:right w:val="none" w:sz="0" w:space="0" w:color="auto"/>
              </w:divBdr>
            </w:div>
          </w:divsChild>
        </w:div>
        <w:div w:id="1394742204">
          <w:marLeft w:val="0"/>
          <w:marRight w:val="0"/>
          <w:marTop w:val="0"/>
          <w:marBottom w:val="0"/>
          <w:divBdr>
            <w:top w:val="none" w:sz="0" w:space="0" w:color="auto"/>
            <w:left w:val="none" w:sz="0" w:space="0" w:color="auto"/>
            <w:bottom w:val="none" w:sz="0" w:space="0" w:color="auto"/>
            <w:right w:val="none" w:sz="0" w:space="0" w:color="auto"/>
          </w:divBdr>
          <w:divsChild>
            <w:div w:id="94833273">
              <w:marLeft w:val="0"/>
              <w:marRight w:val="0"/>
              <w:marTop w:val="0"/>
              <w:marBottom w:val="0"/>
              <w:divBdr>
                <w:top w:val="none" w:sz="0" w:space="0" w:color="auto"/>
                <w:left w:val="none" w:sz="0" w:space="0" w:color="auto"/>
                <w:bottom w:val="none" w:sz="0" w:space="0" w:color="auto"/>
                <w:right w:val="none" w:sz="0" w:space="0" w:color="auto"/>
              </w:divBdr>
            </w:div>
          </w:divsChild>
        </w:div>
        <w:div w:id="1761411159">
          <w:marLeft w:val="0"/>
          <w:marRight w:val="0"/>
          <w:marTop w:val="0"/>
          <w:marBottom w:val="0"/>
          <w:divBdr>
            <w:top w:val="none" w:sz="0" w:space="0" w:color="auto"/>
            <w:left w:val="none" w:sz="0" w:space="0" w:color="auto"/>
            <w:bottom w:val="none" w:sz="0" w:space="0" w:color="auto"/>
            <w:right w:val="none" w:sz="0" w:space="0" w:color="auto"/>
          </w:divBdr>
          <w:divsChild>
            <w:div w:id="229535744">
              <w:marLeft w:val="0"/>
              <w:marRight w:val="0"/>
              <w:marTop w:val="0"/>
              <w:marBottom w:val="0"/>
              <w:divBdr>
                <w:top w:val="none" w:sz="0" w:space="0" w:color="auto"/>
                <w:left w:val="none" w:sz="0" w:space="0" w:color="auto"/>
                <w:bottom w:val="none" w:sz="0" w:space="0" w:color="auto"/>
                <w:right w:val="none" w:sz="0" w:space="0" w:color="auto"/>
              </w:divBdr>
            </w:div>
          </w:divsChild>
        </w:div>
        <w:div w:id="1761675855">
          <w:marLeft w:val="0"/>
          <w:marRight w:val="0"/>
          <w:marTop w:val="0"/>
          <w:marBottom w:val="0"/>
          <w:divBdr>
            <w:top w:val="none" w:sz="0" w:space="0" w:color="auto"/>
            <w:left w:val="none" w:sz="0" w:space="0" w:color="auto"/>
            <w:bottom w:val="none" w:sz="0" w:space="0" w:color="auto"/>
            <w:right w:val="none" w:sz="0" w:space="0" w:color="auto"/>
          </w:divBdr>
          <w:divsChild>
            <w:div w:id="1999072787">
              <w:marLeft w:val="0"/>
              <w:marRight w:val="0"/>
              <w:marTop w:val="0"/>
              <w:marBottom w:val="0"/>
              <w:divBdr>
                <w:top w:val="none" w:sz="0" w:space="0" w:color="auto"/>
                <w:left w:val="none" w:sz="0" w:space="0" w:color="auto"/>
                <w:bottom w:val="none" w:sz="0" w:space="0" w:color="auto"/>
                <w:right w:val="none" w:sz="0" w:space="0" w:color="auto"/>
              </w:divBdr>
            </w:div>
          </w:divsChild>
        </w:div>
        <w:div w:id="1811702207">
          <w:marLeft w:val="0"/>
          <w:marRight w:val="0"/>
          <w:marTop w:val="0"/>
          <w:marBottom w:val="0"/>
          <w:divBdr>
            <w:top w:val="none" w:sz="0" w:space="0" w:color="auto"/>
            <w:left w:val="none" w:sz="0" w:space="0" w:color="auto"/>
            <w:bottom w:val="none" w:sz="0" w:space="0" w:color="auto"/>
            <w:right w:val="none" w:sz="0" w:space="0" w:color="auto"/>
          </w:divBdr>
          <w:divsChild>
            <w:div w:id="958607473">
              <w:marLeft w:val="0"/>
              <w:marRight w:val="0"/>
              <w:marTop w:val="0"/>
              <w:marBottom w:val="0"/>
              <w:divBdr>
                <w:top w:val="none" w:sz="0" w:space="0" w:color="auto"/>
                <w:left w:val="none" w:sz="0" w:space="0" w:color="auto"/>
                <w:bottom w:val="none" w:sz="0" w:space="0" w:color="auto"/>
                <w:right w:val="none" w:sz="0" w:space="0" w:color="auto"/>
              </w:divBdr>
            </w:div>
          </w:divsChild>
        </w:div>
        <w:div w:id="1832332620">
          <w:marLeft w:val="0"/>
          <w:marRight w:val="0"/>
          <w:marTop w:val="0"/>
          <w:marBottom w:val="0"/>
          <w:divBdr>
            <w:top w:val="none" w:sz="0" w:space="0" w:color="auto"/>
            <w:left w:val="none" w:sz="0" w:space="0" w:color="auto"/>
            <w:bottom w:val="none" w:sz="0" w:space="0" w:color="auto"/>
            <w:right w:val="none" w:sz="0" w:space="0" w:color="auto"/>
          </w:divBdr>
          <w:divsChild>
            <w:div w:id="1154571133">
              <w:marLeft w:val="0"/>
              <w:marRight w:val="0"/>
              <w:marTop w:val="0"/>
              <w:marBottom w:val="0"/>
              <w:divBdr>
                <w:top w:val="none" w:sz="0" w:space="0" w:color="auto"/>
                <w:left w:val="none" w:sz="0" w:space="0" w:color="auto"/>
                <w:bottom w:val="none" w:sz="0" w:space="0" w:color="auto"/>
                <w:right w:val="none" w:sz="0" w:space="0" w:color="auto"/>
              </w:divBdr>
            </w:div>
          </w:divsChild>
        </w:div>
        <w:div w:id="1884563285">
          <w:marLeft w:val="0"/>
          <w:marRight w:val="0"/>
          <w:marTop w:val="0"/>
          <w:marBottom w:val="0"/>
          <w:divBdr>
            <w:top w:val="none" w:sz="0" w:space="0" w:color="auto"/>
            <w:left w:val="none" w:sz="0" w:space="0" w:color="auto"/>
            <w:bottom w:val="none" w:sz="0" w:space="0" w:color="auto"/>
            <w:right w:val="none" w:sz="0" w:space="0" w:color="auto"/>
          </w:divBdr>
          <w:divsChild>
            <w:div w:id="333067958">
              <w:marLeft w:val="0"/>
              <w:marRight w:val="0"/>
              <w:marTop w:val="0"/>
              <w:marBottom w:val="0"/>
              <w:divBdr>
                <w:top w:val="none" w:sz="0" w:space="0" w:color="auto"/>
                <w:left w:val="none" w:sz="0" w:space="0" w:color="auto"/>
                <w:bottom w:val="none" w:sz="0" w:space="0" w:color="auto"/>
                <w:right w:val="none" w:sz="0" w:space="0" w:color="auto"/>
              </w:divBdr>
            </w:div>
          </w:divsChild>
        </w:div>
        <w:div w:id="1886790254">
          <w:marLeft w:val="0"/>
          <w:marRight w:val="0"/>
          <w:marTop w:val="0"/>
          <w:marBottom w:val="0"/>
          <w:divBdr>
            <w:top w:val="none" w:sz="0" w:space="0" w:color="auto"/>
            <w:left w:val="none" w:sz="0" w:space="0" w:color="auto"/>
            <w:bottom w:val="none" w:sz="0" w:space="0" w:color="auto"/>
            <w:right w:val="none" w:sz="0" w:space="0" w:color="auto"/>
          </w:divBdr>
          <w:divsChild>
            <w:div w:id="1349796955">
              <w:marLeft w:val="0"/>
              <w:marRight w:val="0"/>
              <w:marTop w:val="0"/>
              <w:marBottom w:val="0"/>
              <w:divBdr>
                <w:top w:val="none" w:sz="0" w:space="0" w:color="auto"/>
                <w:left w:val="none" w:sz="0" w:space="0" w:color="auto"/>
                <w:bottom w:val="none" w:sz="0" w:space="0" w:color="auto"/>
                <w:right w:val="none" w:sz="0" w:space="0" w:color="auto"/>
              </w:divBdr>
            </w:div>
          </w:divsChild>
        </w:div>
        <w:div w:id="2137405852">
          <w:marLeft w:val="0"/>
          <w:marRight w:val="0"/>
          <w:marTop w:val="0"/>
          <w:marBottom w:val="0"/>
          <w:divBdr>
            <w:top w:val="none" w:sz="0" w:space="0" w:color="auto"/>
            <w:left w:val="none" w:sz="0" w:space="0" w:color="auto"/>
            <w:bottom w:val="none" w:sz="0" w:space="0" w:color="auto"/>
            <w:right w:val="none" w:sz="0" w:space="0" w:color="auto"/>
          </w:divBdr>
          <w:divsChild>
            <w:div w:id="5293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7483">
      <w:bodyDiv w:val="1"/>
      <w:marLeft w:val="0"/>
      <w:marRight w:val="0"/>
      <w:marTop w:val="0"/>
      <w:marBottom w:val="0"/>
      <w:divBdr>
        <w:top w:val="none" w:sz="0" w:space="0" w:color="auto"/>
        <w:left w:val="none" w:sz="0" w:space="0" w:color="auto"/>
        <w:bottom w:val="none" w:sz="0" w:space="0" w:color="auto"/>
        <w:right w:val="none" w:sz="0" w:space="0" w:color="auto"/>
      </w:divBdr>
      <w:divsChild>
        <w:div w:id="48650384">
          <w:marLeft w:val="0"/>
          <w:marRight w:val="0"/>
          <w:marTop w:val="0"/>
          <w:marBottom w:val="0"/>
          <w:divBdr>
            <w:top w:val="none" w:sz="0" w:space="0" w:color="auto"/>
            <w:left w:val="none" w:sz="0" w:space="0" w:color="auto"/>
            <w:bottom w:val="none" w:sz="0" w:space="0" w:color="auto"/>
            <w:right w:val="none" w:sz="0" w:space="0" w:color="auto"/>
          </w:divBdr>
          <w:divsChild>
            <w:div w:id="617177799">
              <w:marLeft w:val="0"/>
              <w:marRight w:val="0"/>
              <w:marTop w:val="0"/>
              <w:marBottom w:val="0"/>
              <w:divBdr>
                <w:top w:val="none" w:sz="0" w:space="0" w:color="auto"/>
                <w:left w:val="none" w:sz="0" w:space="0" w:color="auto"/>
                <w:bottom w:val="none" w:sz="0" w:space="0" w:color="auto"/>
                <w:right w:val="none" w:sz="0" w:space="0" w:color="auto"/>
              </w:divBdr>
            </w:div>
          </w:divsChild>
        </w:div>
        <w:div w:id="91752610">
          <w:marLeft w:val="0"/>
          <w:marRight w:val="0"/>
          <w:marTop w:val="0"/>
          <w:marBottom w:val="0"/>
          <w:divBdr>
            <w:top w:val="none" w:sz="0" w:space="0" w:color="auto"/>
            <w:left w:val="none" w:sz="0" w:space="0" w:color="auto"/>
            <w:bottom w:val="none" w:sz="0" w:space="0" w:color="auto"/>
            <w:right w:val="none" w:sz="0" w:space="0" w:color="auto"/>
          </w:divBdr>
          <w:divsChild>
            <w:div w:id="2065367914">
              <w:marLeft w:val="0"/>
              <w:marRight w:val="0"/>
              <w:marTop w:val="0"/>
              <w:marBottom w:val="0"/>
              <w:divBdr>
                <w:top w:val="none" w:sz="0" w:space="0" w:color="auto"/>
                <w:left w:val="none" w:sz="0" w:space="0" w:color="auto"/>
                <w:bottom w:val="none" w:sz="0" w:space="0" w:color="auto"/>
                <w:right w:val="none" w:sz="0" w:space="0" w:color="auto"/>
              </w:divBdr>
            </w:div>
          </w:divsChild>
        </w:div>
        <w:div w:id="349645841">
          <w:marLeft w:val="0"/>
          <w:marRight w:val="0"/>
          <w:marTop w:val="0"/>
          <w:marBottom w:val="0"/>
          <w:divBdr>
            <w:top w:val="none" w:sz="0" w:space="0" w:color="auto"/>
            <w:left w:val="none" w:sz="0" w:space="0" w:color="auto"/>
            <w:bottom w:val="none" w:sz="0" w:space="0" w:color="auto"/>
            <w:right w:val="none" w:sz="0" w:space="0" w:color="auto"/>
          </w:divBdr>
          <w:divsChild>
            <w:div w:id="882641948">
              <w:marLeft w:val="0"/>
              <w:marRight w:val="0"/>
              <w:marTop w:val="0"/>
              <w:marBottom w:val="0"/>
              <w:divBdr>
                <w:top w:val="none" w:sz="0" w:space="0" w:color="auto"/>
                <w:left w:val="none" w:sz="0" w:space="0" w:color="auto"/>
                <w:bottom w:val="none" w:sz="0" w:space="0" w:color="auto"/>
                <w:right w:val="none" w:sz="0" w:space="0" w:color="auto"/>
              </w:divBdr>
            </w:div>
          </w:divsChild>
        </w:div>
        <w:div w:id="373241174">
          <w:marLeft w:val="0"/>
          <w:marRight w:val="0"/>
          <w:marTop w:val="0"/>
          <w:marBottom w:val="0"/>
          <w:divBdr>
            <w:top w:val="none" w:sz="0" w:space="0" w:color="auto"/>
            <w:left w:val="none" w:sz="0" w:space="0" w:color="auto"/>
            <w:bottom w:val="none" w:sz="0" w:space="0" w:color="auto"/>
            <w:right w:val="none" w:sz="0" w:space="0" w:color="auto"/>
          </w:divBdr>
          <w:divsChild>
            <w:div w:id="584874046">
              <w:marLeft w:val="0"/>
              <w:marRight w:val="0"/>
              <w:marTop w:val="0"/>
              <w:marBottom w:val="0"/>
              <w:divBdr>
                <w:top w:val="none" w:sz="0" w:space="0" w:color="auto"/>
                <w:left w:val="none" w:sz="0" w:space="0" w:color="auto"/>
                <w:bottom w:val="none" w:sz="0" w:space="0" w:color="auto"/>
                <w:right w:val="none" w:sz="0" w:space="0" w:color="auto"/>
              </w:divBdr>
            </w:div>
          </w:divsChild>
        </w:div>
        <w:div w:id="416752825">
          <w:marLeft w:val="0"/>
          <w:marRight w:val="0"/>
          <w:marTop w:val="0"/>
          <w:marBottom w:val="0"/>
          <w:divBdr>
            <w:top w:val="none" w:sz="0" w:space="0" w:color="auto"/>
            <w:left w:val="none" w:sz="0" w:space="0" w:color="auto"/>
            <w:bottom w:val="none" w:sz="0" w:space="0" w:color="auto"/>
            <w:right w:val="none" w:sz="0" w:space="0" w:color="auto"/>
          </w:divBdr>
          <w:divsChild>
            <w:div w:id="1934782155">
              <w:marLeft w:val="0"/>
              <w:marRight w:val="0"/>
              <w:marTop w:val="0"/>
              <w:marBottom w:val="0"/>
              <w:divBdr>
                <w:top w:val="none" w:sz="0" w:space="0" w:color="auto"/>
                <w:left w:val="none" w:sz="0" w:space="0" w:color="auto"/>
                <w:bottom w:val="none" w:sz="0" w:space="0" w:color="auto"/>
                <w:right w:val="none" w:sz="0" w:space="0" w:color="auto"/>
              </w:divBdr>
            </w:div>
          </w:divsChild>
        </w:div>
        <w:div w:id="625164985">
          <w:marLeft w:val="0"/>
          <w:marRight w:val="0"/>
          <w:marTop w:val="0"/>
          <w:marBottom w:val="0"/>
          <w:divBdr>
            <w:top w:val="none" w:sz="0" w:space="0" w:color="auto"/>
            <w:left w:val="none" w:sz="0" w:space="0" w:color="auto"/>
            <w:bottom w:val="none" w:sz="0" w:space="0" w:color="auto"/>
            <w:right w:val="none" w:sz="0" w:space="0" w:color="auto"/>
          </w:divBdr>
          <w:divsChild>
            <w:div w:id="387067835">
              <w:marLeft w:val="0"/>
              <w:marRight w:val="0"/>
              <w:marTop w:val="0"/>
              <w:marBottom w:val="0"/>
              <w:divBdr>
                <w:top w:val="none" w:sz="0" w:space="0" w:color="auto"/>
                <w:left w:val="none" w:sz="0" w:space="0" w:color="auto"/>
                <w:bottom w:val="none" w:sz="0" w:space="0" w:color="auto"/>
                <w:right w:val="none" w:sz="0" w:space="0" w:color="auto"/>
              </w:divBdr>
            </w:div>
          </w:divsChild>
        </w:div>
        <w:div w:id="635835239">
          <w:marLeft w:val="0"/>
          <w:marRight w:val="0"/>
          <w:marTop w:val="0"/>
          <w:marBottom w:val="0"/>
          <w:divBdr>
            <w:top w:val="none" w:sz="0" w:space="0" w:color="auto"/>
            <w:left w:val="none" w:sz="0" w:space="0" w:color="auto"/>
            <w:bottom w:val="none" w:sz="0" w:space="0" w:color="auto"/>
            <w:right w:val="none" w:sz="0" w:space="0" w:color="auto"/>
          </w:divBdr>
          <w:divsChild>
            <w:div w:id="755705976">
              <w:marLeft w:val="0"/>
              <w:marRight w:val="0"/>
              <w:marTop w:val="0"/>
              <w:marBottom w:val="0"/>
              <w:divBdr>
                <w:top w:val="none" w:sz="0" w:space="0" w:color="auto"/>
                <w:left w:val="none" w:sz="0" w:space="0" w:color="auto"/>
                <w:bottom w:val="none" w:sz="0" w:space="0" w:color="auto"/>
                <w:right w:val="none" w:sz="0" w:space="0" w:color="auto"/>
              </w:divBdr>
            </w:div>
          </w:divsChild>
        </w:div>
        <w:div w:id="648436711">
          <w:marLeft w:val="0"/>
          <w:marRight w:val="0"/>
          <w:marTop w:val="0"/>
          <w:marBottom w:val="0"/>
          <w:divBdr>
            <w:top w:val="none" w:sz="0" w:space="0" w:color="auto"/>
            <w:left w:val="none" w:sz="0" w:space="0" w:color="auto"/>
            <w:bottom w:val="none" w:sz="0" w:space="0" w:color="auto"/>
            <w:right w:val="none" w:sz="0" w:space="0" w:color="auto"/>
          </w:divBdr>
          <w:divsChild>
            <w:div w:id="762846221">
              <w:marLeft w:val="0"/>
              <w:marRight w:val="0"/>
              <w:marTop w:val="0"/>
              <w:marBottom w:val="0"/>
              <w:divBdr>
                <w:top w:val="none" w:sz="0" w:space="0" w:color="auto"/>
                <w:left w:val="none" w:sz="0" w:space="0" w:color="auto"/>
                <w:bottom w:val="none" w:sz="0" w:space="0" w:color="auto"/>
                <w:right w:val="none" w:sz="0" w:space="0" w:color="auto"/>
              </w:divBdr>
            </w:div>
          </w:divsChild>
        </w:div>
        <w:div w:id="684555630">
          <w:marLeft w:val="0"/>
          <w:marRight w:val="0"/>
          <w:marTop w:val="0"/>
          <w:marBottom w:val="0"/>
          <w:divBdr>
            <w:top w:val="none" w:sz="0" w:space="0" w:color="auto"/>
            <w:left w:val="none" w:sz="0" w:space="0" w:color="auto"/>
            <w:bottom w:val="none" w:sz="0" w:space="0" w:color="auto"/>
            <w:right w:val="none" w:sz="0" w:space="0" w:color="auto"/>
          </w:divBdr>
          <w:divsChild>
            <w:div w:id="1469545745">
              <w:marLeft w:val="0"/>
              <w:marRight w:val="0"/>
              <w:marTop w:val="0"/>
              <w:marBottom w:val="0"/>
              <w:divBdr>
                <w:top w:val="none" w:sz="0" w:space="0" w:color="auto"/>
                <w:left w:val="none" w:sz="0" w:space="0" w:color="auto"/>
                <w:bottom w:val="none" w:sz="0" w:space="0" w:color="auto"/>
                <w:right w:val="none" w:sz="0" w:space="0" w:color="auto"/>
              </w:divBdr>
            </w:div>
          </w:divsChild>
        </w:div>
        <w:div w:id="783580122">
          <w:marLeft w:val="0"/>
          <w:marRight w:val="0"/>
          <w:marTop w:val="0"/>
          <w:marBottom w:val="0"/>
          <w:divBdr>
            <w:top w:val="none" w:sz="0" w:space="0" w:color="auto"/>
            <w:left w:val="none" w:sz="0" w:space="0" w:color="auto"/>
            <w:bottom w:val="none" w:sz="0" w:space="0" w:color="auto"/>
            <w:right w:val="none" w:sz="0" w:space="0" w:color="auto"/>
          </w:divBdr>
          <w:divsChild>
            <w:div w:id="1552041019">
              <w:marLeft w:val="0"/>
              <w:marRight w:val="0"/>
              <w:marTop w:val="0"/>
              <w:marBottom w:val="0"/>
              <w:divBdr>
                <w:top w:val="none" w:sz="0" w:space="0" w:color="auto"/>
                <w:left w:val="none" w:sz="0" w:space="0" w:color="auto"/>
                <w:bottom w:val="none" w:sz="0" w:space="0" w:color="auto"/>
                <w:right w:val="none" w:sz="0" w:space="0" w:color="auto"/>
              </w:divBdr>
            </w:div>
          </w:divsChild>
        </w:div>
        <w:div w:id="1036662239">
          <w:marLeft w:val="0"/>
          <w:marRight w:val="0"/>
          <w:marTop w:val="0"/>
          <w:marBottom w:val="0"/>
          <w:divBdr>
            <w:top w:val="none" w:sz="0" w:space="0" w:color="auto"/>
            <w:left w:val="none" w:sz="0" w:space="0" w:color="auto"/>
            <w:bottom w:val="none" w:sz="0" w:space="0" w:color="auto"/>
            <w:right w:val="none" w:sz="0" w:space="0" w:color="auto"/>
          </w:divBdr>
          <w:divsChild>
            <w:div w:id="628439339">
              <w:marLeft w:val="0"/>
              <w:marRight w:val="0"/>
              <w:marTop w:val="0"/>
              <w:marBottom w:val="0"/>
              <w:divBdr>
                <w:top w:val="none" w:sz="0" w:space="0" w:color="auto"/>
                <w:left w:val="none" w:sz="0" w:space="0" w:color="auto"/>
                <w:bottom w:val="none" w:sz="0" w:space="0" w:color="auto"/>
                <w:right w:val="none" w:sz="0" w:space="0" w:color="auto"/>
              </w:divBdr>
            </w:div>
          </w:divsChild>
        </w:div>
        <w:div w:id="1057513194">
          <w:marLeft w:val="0"/>
          <w:marRight w:val="0"/>
          <w:marTop w:val="0"/>
          <w:marBottom w:val="0"/>
          <w:divBdr>
            <w:top w:val="none" w:sz="0" w:space="0" w:color="auto"/>
            <w:left w:val="none" w:sz="0" w:space="0" w:color="auto"/>
            <w:bottom w:val="none" w:sz="0" w:space="0" w:color="auto"/>
            <w:right w:val="none" w:sz="0" w:space="0" w:color="auto"/>
          </w:divBdr>
          <w:divsChild>
            <w:div w:id="1013724545">
              <w:marLeft w:val="0"/>
              <w:marRight w:val="0"/>
              <w:marTop w:val="0"/>
              <w:marBottom w:val="0"/>
              <w:divBdr>
                <w:top w:val="none" w:sz="0" w:space="0" w:color="auto"/>
                <w:left w:val="none" w:sz="0" w:space="0" w:color="auto"/>
                <w:bottom w:val="none" w:sz="0" w:space="0" w:color="auto"/>
                <w:right w:val="none" w:sz="0" w:space="0" w:color="auto"/>
              </w:divBdr>
            </w:div>
          </w:divsChild>
        </w:div>
        <w:div w:id="1222130480">
          <w:marLeft w:val="0"/>
          <w:marRight w:val="0"/>
          <w:marTop w:val="0"/>
          <w:marBottom w:val="0"/>
          <w:divBdr>
            <w:top w:val="none" w:sz="0" w:space="0" w:color="auto"/>
            <w:left w:val="none" w:sz="0" w:space="0" w:color="auto"/>
            <w:bottom w:val="none" w:sz="0" w:space="0" w:color="auto"/>
            <w:right w:val="none" w:sz="0" w:space="0" w:color="auto"/>
          </w:divBdr>
          <w:divsChild>
            <w:div w:id="442382115">
              <w:marLeft w:val="0"/>
              <w:marRight w:val="0"/>
              <w:marTop w:val="0"/>
              <w:marBottom w:val="0"/>
              <w:divBdr>
                <w:top w:val="none" w:sz="0" w:space="0" w:color="auto"/>
                <w:left w:val="none" w:sz="0" w:space="0" w:color="auto"/>
                <w:bottom w:val="none" w:sz="0" w:space="0" w:color="auto"/>
                <w:right w:val="none" w:sz="0" w:space="0" w:color="auto"/>
              </w:divBdr>
            </w:div>
          </w:divsChild>
        </w:div>
        <w:div w:id="1311712411">
          <w:marLeft w:val="0"/>
          <w:marRight w:val="0"/>
          <w:marTop w:val="0"/>
          <w:marBottom w:val="0"/>
          <w:divBdr>
            <w:top w:val="none" w:sz="0" w:space="0" w:color="auto"/>
            <w:left w:val="none" w:sz="0" w:space="0" w:color="auto"/>
            <w:bottom w:val="none" w:sz="0" w:space="0" w:color="auto"/>
            <w:right w:val="none" w:sz="0" w:space="0" w:color="auto"/>
          </w:divBdr>
          <w:divsChild>
            <w:div w:id="2141221608">
              <w:marLeft w:val="0"/>
              <w:marRight w:val="0"/>
              <w:marTop w:val="0"/>
              <w:marBottom w:val="0"/>
              <w:divBdr>
                <w:top w:val="none" w:sz="0" w:space="0" w:color="auto"/>
                <w:left w:val="none" w:sz="0" w:space="0" w:color="auto"/>
                <w:bottom w:val="none" w:sz="0" w:space="0" w:color="auto"/>
                <w:right w:val="none" w:sz="0" w:space="0" w:color="auto"/>
              </w:divBdr>
            </w:div>
          </w:divsChild>
        </w:div>
        <w:div w:id="1327325784">
          <w:marLeft w:val="0"/>
          <w:marRight w:val="0"/>
          <w:marTop w:val="0"/>
          <w:marBottom w:val="0"/>
          <w:divBdr>
            <w:top w:val="none" w:sz="0" w:space="0" w:color="auto"/>
            <w:left w:val="none" w:sz="0" w:space="0" w:color="auto"/>
            <w:bottom w:val="none" w:sz="0" w:space="0" w:color="auto"/>
            <w:right w:val="none" w:sz="0" w:space="0" w:color="auto"/>
          </w:divBdr>
          <w:divsChild>
            <w:div w:id="1454713154">
              <w:marLeft w:val="0"/>
              <w:marRight w:val="0"/>
              <w:marTop w:val="0"/>
              <w:marBottom w:val="0"/>
              <w:divBdr>
                <w:top w:val="none" w:sz="0" w:space="0" w:color="auto"/>
                <w:left w:val="none" w:sz="0" w:space="0" w:color="auto"/>
                <w:bottom w:val="none" w:sz="0" w:space="0" w:color="auto"/>
                <w:right w:val="none" w:sz="0" w:space="0" w:color="auto"/>
              </w:divBdr>
            </w:div>
          </w:divsChild>
        </w:div>
        <w:div w:id="1403211966">
          <w:marLeft w:val="0"/>
          <w:marRight w:val="0"/>
          <w:marTop w:val="0"/>
          <w:marBottom w:val="0"/>
          <w:divBdr>
            <w:top w:val="none" w:sz="0" w:space="0" w:color="auto"/>
            <w:left w:val="none" w:sz="0" w:space="0" w:color="auto"/>
            <w:bottom w:val="none" w:sz="0" w:space="0" w:color="auto"/>
            <w:right w:val="none" w:sz="0" w:space="0" w:color="auto"/>
          </w:divBdr>
          <w:divsChild>
            <w:div w:id="1647317612">
              <w:marLeft w:val="0"/>
              <w:marRight w:val="0"/>
              <w:marTop w:val="0"/>
              <w:marBottom w:val="0"/>
              <w:divBdr>
                <w:top w:val="none" w:sz="0" w:space="0" w:color="auto"/>
                <w:left w:val="none" w:sz="0" w:space="0" w:color="auto"/>
                <w:bottom w:val="none" w:sz="0" w:space="0" w:color="auto"/>
                <w:right w:val="none" w:sz="0" w:space="0" w:color="auto"/>
              </w:divBdr>
            </w:div>
          </w:divsChild>
        </w:div>
        <w:div w:id="1466586509">
          <w:marLeft w:val="0"/>
          <w:marRight w:val="0"/>
          <w:marTop w:val="0"/>
          <w:marBottom w:val="0"/>
          <w:divBdr>
            <w:top w:val="none" w:sz="0" w:space="0" w:color="auto"/>
            <w:left w:val="none" w:sz="0" w:space="0" w:color="auto"/>
            <w:bottom w:val="none" w:sz="0" w:space="0" w:color="auto"/>
            <w:right w:val="none" w:sz="0" w:space="0" w:color="auto"/>
          </w:divBdr>
          <w:divsChild>
            <w:div w:id="1568565224">
              <w:marLeft w:val="0"/>
              <w:marRight w:val="0"/>
              <w:marTop w:val="0"/>
              <w:marBottom w:val="0"/>
              <w:divBdr>
                <w:top w:val="none" w:sz="0" w:space="0" w:color="auto"/>
                <w:left w:val="none" w:sz="0" w:space="0" w:color="auto"/>
                <w:bottom w:val="none" w:sz="0" w:space="0" w:color="auto"/>
                <w:right w:val="none" w:sz="0" w:space="0" w:color="auto"/>
              </w:divBdr>
            </w:div>
          </w:divsChild>
        </w:div>
        <w:div w:id="1578902865">
          <w:marLeft w:val="0"/>
          <w:marRight w:val="0"/>
          <w:marTop w:val="0"/>
          <w:marBottom w:val="0"/>
          <w:divBdr>
            <w:top w:val="none" w:sz="0" w:space="0" w:color="auto"/>
            <w:left w:val="none" w:sz="0" w:space="0" w:color="auto"/>
            <w:bottom w:val="none" w:sz="0" w:space="0" w:color="auto"/>
            <w:right w:val="none" w:sz="0" w:space="0" w:color="auto"/>
          </w:divBdr>
          <w:divsChild>
            <w:div w:id="427509874">
              <w:marLeft w:val="0"/>
              <w:marRight w:val="0"/>
              <w:marTop w:val="0"/>
              <w:marBottom w:val="0"/>
              <w:divBdr>
                <w:top w:val="none" w:sz="0" w:space="0" w:color="auto"/>
                <w:left w:val="none" w:sz="0" w:space="0" w:color="auto"/>
                <w:bottom w:val="none" w:sz="0" w:space="0" w:color="auto"/>
                <w:right w:val="none" w:sz="0" w:space="0" w:color="auto"/>
              </w:divBdr>
            </w:div>
          </w:divsChild>
        </w:div>
        <w:div w:id="1603417046">
          <w:marLeft w:val="0"/>
          <w:marRight w:val="0"/>
          <w:marTop w:val="0"/>
          <w:marBottom w:val="0"/>
          <w:divBdr>
            <w:top w:val="none" w:sz="0" w:space="0" w:color="auto"/>
            <w:left w:val="none" w:sz="0" w:space="0" w:color="auto"/>
            <w:bottom w:val="none" w:sz="0" w:space="0" w:color="auto"/>
            <w:right w:val="none" w:sz="0" w:space="0" w:color="auto"/>
          </w:divBdr>
          <w:divsChild>
            <w:div w:id="872376553">
              <w:marLeft w:val="0"/>
              <w:marRight w:val="0"/>
              <w:marTop w:val="0"/>
              <w:marBottom w:val="0"/>
              <w:divBdr>
                <w:top w:val="none" w:sz="0" w:space="0" w:color="auto"/>
                <w:left w:val="none" w:sz="0" w:space="0" w:color="auto"/>
                <w:bottom w:val="none" w:sz="0" w:space="0" w:color="auto"/>
                <w:right w:val="none" w:sz="0" w:space="0" w:color="auto"/>
              </w:divBdr>
            </w:div>
          </w:divsChild>
        </w:div>
        <w:div w:id="1639726384">
          <w:marLeft w:val="0"/>
          <w:marRight w:val="0"/>
          <w:marTop w:val="0"/>
          <w:marBottom w:val="0"/>
          <w:divBdr>
            <w:top w:val="none" w:sz="0" w:space="0" w:color="auto"/>
            <w:left w:val="none" w:sz="0" w:space="0" w:color="auto"/>
            <w:bottom w:val="none" w:sz="0" w:space="0" w:color="auto"/>
            <w:right w:val="none" w:sz="0" w:space="0" w:color="auto"/>
          </w:divBdr>
          <w:divsChild>
            <w:div w:id="504251553">
              <w:marLeft w:val="0"/>
              <w:marRight w:val="0"/>
              <w:marTop w:val="0"/>
              <w:marBottom w:val="0"/>
              <w:divBdr>
                <w:top w:val="none" w:sz="0" w:space="0" w:color="auto"/>
                <w:left w:val="none" w:sz="0" w:space="0" w:color="auto"/>
                <w:bottom w:val="none" w:sz="0" w:space="0" w:color="auto"/>
                <w:right w:val="none" w:sz="0" w:space="0" w:color="auto"/>
              </w:divBdr>
            </w:div>
          </w:divsChild>
        </w:div>
        <w:div w:id="1847985602">
          <w:marLeft w:val="0"/>
          <w:marRight w:val="0"/>
          <w:marTop w:val="0"/>
          <w:marBottom w:val="0"/>
          <w:divBdr>
            <w:top w:val="none" w:sz="0" w:space="0" w:color="auto"/>
            <w:left w:val="none" w:sz="0" w:space="0" w:color="auto"/>
            <w:bottom w:val="none" w:sz="0" w:space="0" w:color="auto"/>
            <w:right w:val="none" w:sz="0" w:space="0" w:color="auto"/>
          </w:divBdr>
          <w:divsChild>
            <w:div w:id="128087321">
              <w:marLeft w:val="0"/>
              <w:marRight w:val="0"/>
              <w:marTop w:val="0"/>
              <w:marBottom w:val="0"/>
              <w:divBdr>
                <w:top w:val="none" w:sz="0" w:space="0" w:color="auto"/>
                <w:left w:val="none" w:sz="0" w:space="0" w:color="auto"/>
                <w:bottom w:val="none" w:sz="0" w:space="0" w:color="auto"/>
                <w:right w:val="none" w:sz="0" w:space="0" w:color="auto"/>
              </w:divBdr>
            </w:div>
          </w:divsChild>
        </w:div>
        <w:div w:id="1921601355">
          <w:marLeft w:val="0"/>
          <w:marRight w:val="0"/>
          <w:marTop w:val="0"/>
          <w:marBottom w:val="0"/>
          <w:divBdr>
            <w:top w:val="none" w:sz="0" w:space="0" w:color="auto"/>
            <w:left w:val="none" w:sz="0" w:space="0" w:color="auto"/>
            <w:bottom w:val="none" w:sz="0" w:space="0" w:color="auto"/>
            <w:right w:val="none" w:sz="0" w:space="0" w:color="auto"/>
          </w:divBdr>
          <w:divsChild>
            <w:div w:id="1205754082">
              <w:marLeft w:val="0"/>
              <w:marRight w:val="0"/>
              <w:marTop w:val="0"/>
              <w:marBottom w:val="0"/>
              <w:divBdr>
                <w:top w:val="none" w:sz="0" w:space="0" w:color="auto"/>
                <w:left w:val="none" w:sz="0" w:space="0" w:color="auto"/>
                <w:bottom w:val="none" w:sz="0" w:space="0" w:color="auto"/>
                <w:right w:val="none" w:sz="0" w:space="0" w:color="auto"/>
              </w:divBdr>
            </w:div>
          </w:divsChild>
        </w:div>
        <w:div w:id="1950966589">
          <w:marLeft w:val="0"/>
          <w:marRight w:val="0"/>
          <w:marTop w:val="0"/>
          <w:marBottom w:val="0"/>
          <w:divBdr>
            <w:top w:val="none" w:sz="0" w:space="0" w:color="auto"/>
            <w:left w:val="none" w:sz="0" w:space="0" w:color="auto"/>
            <w:bottom w:val="none" w:sz="0" w:space="0" w:color="auto"/>
            <w:right w:val="none" w:sz="0" w:space="0" w:color="auto"/>
          </w:divBdr>
          <w:divsChild>
            <w:div w:id="819613644">
              <w:marLeft w:val="0"/>
              <w:marRight w:val="0"/>
              <w:marTop w:val="0"/>
              <w:marBottom w:val="0"/>
              <w:divBdr>
                <w:top w:val="none" w:sz="0" w:space="0" w:color="auto"/>
                <w:left w:val="none" w:sz="0" w:space="0" w:color="auto"/>
                <w:bottom w:val="none" w:sz="0" w:space="0" w:color="auto"/>
                <w:right w:val="none" w:sz="0" w:space="0" w:color="auto"/>
              </w:divBdr>
            </w:div>
          </w:divsChild>
        </w:div>
        <w:div w:id="1978951432">
          <w:marLeft w:val="0"/>
          <w:marRight w:val="0"/>
          <w:marTop w:val="0"/>
          <w:marBottom w:val="0"/>
          <w:divBdr>
            <w:top w:val="none" w:sz="0" w:space="0" w:color="auto"/>
            <w:left w:val="none" w:sz="0" w:space="0" w:color="auto"/>
            <w:bottom w:val="none" w:sz="0" w:space="0" w:color="auto"/>
            <w:right w:val="none" w:sz="0" w:space="0" w:color="auto"/>
          </w:divBdr>
          <w:divsChild>
            <w:div w:id="1513908655">
              <w:marLeft w:val="0"/>
              <w:marRight w:val="0"/>
              <w:marTop w:val="0"/>
              <w:marBottom w:val="0"/>
              <w:divBdr>
                <w:top w:val="none" w:sz="0" w:space="0" w:color="auto"/>
                <w:left w:val="none" w:sz="0" w:space="0" w:color="auto"/>
                <w:bottom w:val="none" w:sz="0" w:space="0" w:color="auto"/>
                <w:right w:val="none" w:sz="0" w:space="0" w:color="auto"/>
              </w:divBdr>
            </w:div>
          </w:divsChild>
        </w:div>
        <w:div w:id="2098282850">
          <w:marLeft w:val="0"/>
          <w:marRight w:val="0"/>
          <w:marTop w:val="0"/>
          <w:marBottom w:val="0"/>
          <w:divBdr>
            <w:top w:val="none" w:sz="0" w:space="0" w:color="auto"/>
            <w:left w:val="none" w:sz="0" w:space="0" w:color="auto"/>
            <w:bottom w:val="none" w:sz="0" w:space="0" w:color="auto"/>
            <w:right w:val="none" w:sz="0" w:space="0" w:color="auto"/>
          </w:divBdr>
          <w:divsChild>
            <w:div w:id="15300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1063">
      <w:bodyDiv w:val="1"/>
      <w:marLeft w:val="0"/>
      <w:marRight w:val="0"/>
      <w:marTop w:val="0"/>
      <w:marBottom w:val="0"/>
      <w:divBdr>
        <w:top w:val="none" w:sz="0" w:space="0" w:color="auto"/>
        <w:left w:val="none" w:sz="0" w:space="0" w:color="auto"/>
        <w:bottom w:val="none" w:sz="0" w:space="0" w:color="auto"/>
        <w:right w:val="none" w:sz="0" w:space="0" w:color="auto"/>
      </w:divBdr>
      <w:divsChild>
        <w:div w:id="97257610">
          <w:marLeft w:val="0"/>
          <w:marRight w:val="0"/>
          <w:marTop w:val="0"/>
          <w:marBottom w:val="0"/>
          <w:divBdr>
            <w:top w:val="none" w:sz="0" w:space="0" w:color="auto"/>
            <w:left w:val="none" w:sz="0" w:space="0" w:color="auto"/>
            <w:bottom w:val="none" w:sz="0" w:space="0" w:color="auto"/>
            <w:right w:val="none" w:sz="0" w:space="0" w:color="auto"/>
          </w:divBdr>
        </w:div>
        <w:div w:id="220944129">
          <w:marLeft w:val="0"/>
          <w:marRight w:val="0"/>
          <w:marTop w:val="0"/>
          <w:marBottom w:val="0"/>
          <w:divBdr>
            <w:top w:val="none" w:sz="0" w:space="0" w:color="auto"/>
            <w:left w:val="none" w:sz="0" w:space="0" w:color="auto"/>
            <w:bottom w:val="none" w:sz="0" w:space="0" w:color="auto"/>
            <w:right w:val="none" w:sz="0" w:space="0" w:color="auto"/>
          </w:divBdr>
        </w:div>
        <w:div w:id="343896701">
          <w:marLeft w:val="0"/>
          <w:marRight w:val="0"/>
          <w:marTop w:val="0"/>
          <w:marBottom w:val="0"/>
          <w:divBdr>
            <w:top w:val="none" w:sz="0" w:space="0" w:color="auto"/>
            <w:left w:val="none" w:sz="0" w:space="0" w:color="auto"/>
            <w:bottom w:val="none" w:sz="0" w:space="0" w:color="auto"/>
            <w:right w:val="none" w:sz="0" w:space="0" w:color="auto"/>
          </w:divBdr>
        </w:div>
        <w:div w:id="522322450">
          <w:marLeft w:val="0"/>
          <w:marRight w:val="0"/>
          <w:marTop w:val="0"/>
          <w:marBottom w:val="0"/>
          <w:divBdr>
            <w:top w:val="none" w:sz="0" w:space="0" w:color="auto"/>
            <w:left w:val="none" w:sz="0" w:space="0" w:color="auto"/>
            <w:bottom w:val="none" w:sz="0" w:space="0" w:color="auto"/>
            <w:right w:val="none" w:sz="0" w:space="0" w:color="auto"/>
          </w:divBdr>
        </w:div>
        <w:div w:id="1106269514">
          <w:marLeft w:val="0"/>
          <w:marRight w:val="0"/>
          <w:marTop w:val="0"/>
          <w:marBottom w:val="0"/>
          <w:divBdr>
            <w:top w:val="none" w:sz="0" w:space="0" w:color="auto"/>
            <w:left w:val="none" w:sz="0" w:space="0" w:color="auto"/>
            <w:bottom w:val="none" w:sz="0" w:space="0" w:color="auto"/>
            <w:right w:val="none" w:sz="0" w:space="0" w:color="auto"/>
          </w:divBdr>
        </w:div>
        <w:div w:id="1889611063">
          <w:marLeft w:val="0"/>
          <w:marRight w:val="0"/>
          <w:marTop w:val="0"/>
          <w:marBottom w:val="0"/>
          <w:divBdr>
            <w:top w:val="none" w:sz="0" w:space="0" w:color="auto"/>
            <w:left w:val="none" w:sz="0" w:space="0" w:color="auto"/>
            <w:bottom w:val="none" w:sz="0" w:space="0" w:color="auto"/>
            <w:right w:val="none" w:sz="0" w:space="0" w:color="auto"/>
          </w:divBdr>
        </w:div>
        <w:div w:id="2136824164">
          <w:marLeft w:val="0"/>
          <w:marRight w:val="0"/>
          <w:marTop w:val="0"/>
          <w:marBottom w:val="0"/>
          <w:divBdr>
            <w:top w:val="none" w:sz="0" w:space="0" w:color="auto"/>
            <w:left w:val="none" w:sz="0" w:space="0" w:color="auto"/>
            <w:bottom w:val="none" w:sz="0" w:space="0" w:color="auto"/>
            <w:right w:val="none" w:sz="0" w:space="0" w:color="auto"/>
          </w:divBdr>
          <w:divsChild>
            <w:div w:id="810831270">
              <w:marLeft w:val="-75"/>
              <w:marRight w:val="0"/>
              <w:marTop w:val="30"/>
              <w:marBottom w:val="30"/>
              <w:divBdr>
                <w:top w:val="none" w:sz="0" w:space="0" w:color="auto"/>
                <w:left w:val="none" w:sz="0" w:space="0" w:color="auto"/>
                <w:bottom w:val="none" w:sz="0" w:space="0" w:color="auto"/>
                <w:right w:val="none" w:sz="0" w:space="0" w:color="auto"/>
              </w:divBdr>
              <w:divsChild>
                <w:div w:id="232281150">
                  <w:marLeft w:val="0"/>
                  <w:marRight w:val="0"/>
                  <w:marTop w:val="0"/>
                  <w:marBottom w:val="0"/>
                  <w:divBdr>
                    <w:top w:val="none" w:sz="0" w:space="0" w:color="auto"/>
                    <w:left w:val="none" w:sz="0" w:space="0" w:color="auto"/>
                    <w:bottom w:val="none" w:sz="0" w:space="0" w:color="auto"/>
                    <w:right w:val="none" w:sz="0" w:space="0" w:color="auto"/>
                  </w:divBdr>
                  <w:divsChild>
                    <w:div w:id="1320882988">
                      <w:marLeft w:val="0"/>
                      <w:marRight w:val="0"/>
                      <w:marTop w:val="0"/>
                      <w:marBottom w:val="0"/>
                      <w:divBdr>
                        <w:top w:val="none" w:sz="0" w:space="0" w:color="auto"/>
                        <w:left w:val="none" w:sz="0" w:space="0" w:color="auto"/>
                        <w:bottom w:val="none" w:sz="0" w:space="0" w:color="auto"/>
                        <w:right w:val="none" w:sz="0" w:space="0" w:color="auto"/>
                      </w:divBdr>
                    </w:div>
                  </w:divsChild>
                </w:div>
                <w:div w:id="250548710">
                  <w:marLeft w:val="0"/>
                  <w:marRight w:val="0"/>
                  <w:marTop w:val="0"/>
                  <w:marBottom w:val="0"/>
                  <w:divBdr>
                    <w:top w:val="none" w:sz="0" w:space="0" w:color="auto"/>
                    <w:left w:val="none" w:sz="0" w:space="0" w:color="auto"/>
                    <w:bottom w:val="none" w:sz="0" w:space="0" w:color="auto"/>
                    <w:right w:val="none" w:sz="0" w:space="0" w:color="auto"/>
                  </w:divBdr>
                  <w:divsChild>
                    <w:div w:id="591284563">
                      <w:marLeft w:val="0"/>
                      <w:marRight w:val="0"/>
                      <w:marTop w:val="0"/>
                      <w:marBottom w:val="0"/>
                      <w:divBdr>
                        <w:top w:val="none" w:sz="0" w:space="0" w:color="auto"/>
                        <w:left w:val="none" w:sz="0" w:space="0" w:color="auto"/>
                        <w:bottom w:val="none" w:sz="0" w:space="0" w:color="auto"/>
                        <w:right w:val="none" w:sz="0" w:space="0" w:color="auto"/>
                      </w:divBdr>
                    </w:div>
                  </w:divsChild>
                </w:div>
                <w:div w:id="307977186">
                  <w:marLeft w:val="0"/>
                  <w:marRight w:val="0"/>
                  <w:marTop w:val="0"/>
                  <w:marBottom w:val="0"/>
                  <w:divBdr>
                    <w:top w:val="none" w:sz="0" w:space="0" w:color="auto"/>
                    <w:left w:val="none" w:sz="0" w:space="0" w:color="auto"/>
                    <w:bottom w:val="none" w:sz="0" w:space="0" w:color="auto"/>
                    <w:right w:val="none" w:sz="0" w:space="0" w:color="auto"/>
                  </w:divBdr>
                  <w:divsChild>
                    <w:div w:id="2095198048">
                      <w:marLeft w:val="0"/>
                      <w:marRight w:val="0"/>
                      <w:marTop w:val="0"/>
                      <w:marBottom w:val="0"/>
                      <w:divBdr>
                        <w:top w:val="none" w:sz="0" w:space="0" w:color="auto"/>
                        <w:left w:val="none" w:sz="0" w:space="0" w:color="auto"/>
                        <w:bottom w:val="none" w:sz="0" w:space="0" w:color="auto"/>
                        <w:right w:val="none" w:sz="0" w:space="0" w:color="auto"/>
                      </w:divBdr>
                    </w:div>
                  </w:divsChild>
                </w:div>
                <w:div w:id="329337170">
                  <w:marLeft w:val="0"/>
                  <w:marRight w:val="0"/>
                  <w:marTop w:val="0"/>
                  <w:marBottom w:val="0"/>
                  <w:divBdr>
                    <w:top w:val="none" w:sz="0" w:space="0" w:color="auto"/>
                    <w:left w:val="none" w:sz="0" w:space="0" w:color="auto"/>
                    <w:bottom w:val="none" w:sz="0" w:space="0" w:color="auto"/>
                    <w:right w:val="none" w:sz="0" w:space="0" w:color="auto"/>
                  </w:divBdr>
                  <w:divsChild>
                    <w:div w:id="1427000543">
                      <w:marLeft w:val="0"/>
                      <w:marRight w:val="0"/>
                      <w:marTop w:val="0"/>
                      <w:marBottom w:val="0"/>
                      <w:divBdr>
                        <w:top w:val="none" w:sz="0" w:space="0" w:color="auto"/>
                        <w:left w:val="none" w:sz="0" w:space="0" w:color="auto"/>
                        <w:bottom w:val="none" w:sz="0" w:space="0" w:color="auto"/>
                        <w:right w:val="none" w:sz="0" w:space="0" w:color="auto"/>
                      </w:divBdr>
                    </w:div>
                  </w:divsChild>
                </w:div>
                <w:div w:id="370958643">
                  <w:marLeft w:val="0"/>
                  <w:marRight w:val="0"/>
                  <w:marTop w:val="0"/>
                  <w:marBottom w:val="0"/>
                  <w:divBdr>
                    <w:top w:val="none" w:sz="0" w:space="0" w:color="auto"/>
                    <w:left w:val="none" w:sz="0" w:space="0" w:color="auto"/>
                    <w:bottom w:val="none" w:sz="0" w:space="0" w:color="auto"/>
                    <w:right w:val="none" w:sz="0" w:space="0" w:color="auto"/>
                  </w:divBdr>
                  <w:divsChild>
                    <w:div w:id="562252362">
                      <w:marLeft w:val="0"/>
                      <w:marRight w:val="0"/>
                      <w:marTop w:val="0"/>
                      <w:marBottom w:val="0"/>
                      <w:divBdr>
                        <w:top w:val="none" w:sz="0" w:space="0" w:color="auto"/>
                        <w:left w:val="none" w:sz="0" w:space="0" w:color="auto"/>
                        <w:bottom w:val="none" w:sz="0" w:space="0" w:color="auto"/>
                        <w:right w:val="none" w:sz="0" w:space="0" w:color="auto"/>
                      </w:divBdr>
                    </w:div>
                  </w:divsChild>
                </w:div>
                <w:div w:id="465701542">
                  <w:marLeft w:val="0"/>
                  <w:marRight w:val="0"/>
                  <w:marTop w:val="0"/>
                  <w:marBottom w:val="0"/>
                  <w:divBdr>
                    <w:top w:val="none" w:sz="0" w:space="0" w:color="auto"/>
                    <w:left w:val="none" w:sz="0" w:space="0" w:color="auto"/>
                    <w:bottom w:val="none" w:sz="0" w:space="0" w:color="auto"/>
                    <w:right w:val="none" w:sz="0" w:space="0" w:color="auto"/>
                  </w:divBdr>
                  <w:divsChild>
                    <w:div w:id="2132703721">
                      <w:marLeft w:val="0"/>
                      <w:marRight w:val="0"/>
                      <w:marTop w:val="0"/>
                      <w:marBottom w:val="0"/>
                      <w:divBdr>
                        <w:top w:val="none" w:sz="0" w:space="0" w:color="auto"/>
                        <w:left w:val="none" w:sz="0" w:space="0" w:color="auto"/>
                        <w:bottom w:val="none" w:sz="0" w:space="0" w:color="auto"/>
                        <w:right w:val="none" w:sz="0" w:space="0" w:color="auto"/>
                      </w:divBdr>
                    </w:div>
                  </w:divsChild>
                </w:div>
                <w:div w:id="474881292">
                  <w:marLeft w:val="0"/>
                  <w:marRight w:val="0"/>
                  <w:marTop w:val="0"/>
                  <w:marBottom w:val="0"/>
                  <w:divBdr>
                    <w:top w:val="none" w:sz="0" w:space="0" w:color="auto"/>
                    <w:left w:val="none" w:sz="0" w:space="0" w:color="auto"/>
                    <w:bottom w:val="none" w:sz="0" w:space="0" w:color="auto"/>
                    <w:right w:val="none" w:sz="0" w:space="0" w:color="auto"/>
                  </w:divBdr>
                  <w:divsChild>
                    <w:div w:id="1804690660">
                      <w:marLeft w:val="0"/>
                      <w:marRight w:val="0"/>
                      <w:marTop w:val="0"/>
                      <w:marBottom w:val="0"/>
                      <w:divBdr>
                        <w:top w:val="none" w:sz="0" w:space="0" w:color="auto"/>
                        <w:left w:val="none" w:sz="0" w:space="0" w:color="auto"/>
                        <w:bottom w:val="none" w:sz="0" w:space="0" w:color="auto"/>
                        <w:right w:val="none" w:sz="0" w:space="0" w:color="auto"/>
                      </w:divBdr>
                    </w:div>
                  </w:divsChild>
                </w:div>
                <w:div w:id="545145291">
                  <w:marLeft w:val="0"/>
                  <w:marRight w:val="0"/>
                  <w:marTop w:val="0"/>
                  <w:marBottom w:val="0"/>
                  <w:divBdr>
                    <w:top w:val="none" w:sz="0" w:space="0" w:color="auto"/>
                    <w:left w:val="none" w:sz="0" w:space="0" w:color="auto"/>
                    <w:bottom w:val="none" w:sz="0" w:space="0" w:color="auto"/>
                    <w:right w:val="none" w:sz="0" w:space="0" w:color="auto"/>
                  </w:divBdr>
                  <w:divsChild>
                    <w:div w:id="2077242756">
                      <w:marLeft w:val="0"/>
                      <w:marRight w:val="0"/>
                      <w:marTop w:val="0"/>
                      <w:marBottom w:val="0"/>
                      <w:divBdr>
                        <w:top w:val="none" w:sz="0" w:space="0" w:color="auto"/>
                        <w:left w:val="none" w:sz="0" w:space="0" w:color="auto"/>
                        <w:bottom w:val="none" w:sz="0" w:space="0" w:color="auto"/>
                        <w:right w:val="none" w:sz="0" w:space="0" w:color="auto"/>
                      </w:divBdr>
                    </w:div>
                  </w:divsChild>
                </w:div>
                <w:div w:id="710031346">
                  <w:marLeft w:val="0"/>
                  <w:marRight w:val="0"/>
                  <w:marTop w:val="0"/>
                  <w:marBottom w:val="0"/>
                  <w:divBdr>
                    <w:top w:val="none" w:sz="0" w:space="0" w:color="auto"/>
                    <w:left w:val="none" w:sz="0" w:space="0" w:color="auto"/>
                    <w:bottom w:val="none" w:sz="0" w:space="0" w:color="auto"/>
                    <w:right w:val="none" w:sz="0" w:space="0" w:color="auto"/>
                  </w:divBdr>
                  <w:divsChild>
                    <w:div w:id="1460223528">
                      <w:marLeft w:val="0"/>
                      <w:marRight w:val="0"/>
                      <w:marTop w:val="0"/>
                      <w:marBottom w:val="0"/>
                      <w:divBdr>
                        <w:top w:val="none" w:sz="0" w:space="0" w:color="auto"/>
                        <w:left w:val="none" w:sz="0" w:space="0" w:color="auto"/>
                        <w:bottom w:val="none" w:sz="0" w:space="0" w:color="auto"/>
                        <w:right w:val="none" w:sz="0" w:space="0" w:color="auto"/>
                      </w:divBdr>
                    </w:div>
                  </w:divsChild>
                </w:div>
                <w:div w:id="818621018">
                  <w:marLeft w:val="0"/>
                  <w:marRight w:val="0"/>
                  <w:marTop w:val="0"/>
                  <w:marBottom w:val="0"/>
                  <w:divBdr>
                    <w:top w:val="none" w:sz="0" w:space="0" w:color="auto"/>
                    <w:left w:val="none" w:sz="0" w:space="0" w:color="auto"/>
                    <w:bottom w:val="none" w:sz="0" w:space="0" w:color="auto"/>
                    <w:right w:val="none" w:sz="0" w:space="0" w:color="auto"/>
                  </w:divBdr>
                  <w:divsChild>
                    <w:div w:id="4090161">
                      <w:marLeft w:val="0"/>
                      <w:marRight w:val="0"/>
                      <w:marTop w:val="0"/>
                      <w:marBottom w:val="0"/>
                      <w:divBdr>
                        <w:top w:val="none" w:sz="0" w:space="0" w:color="auto"/>
                        <w:left w:val="none" w:sz="0" w:space="0" w:color="auto"/>
                        <w:bottom w:val="none" w:sz="0" w:space="0" w:color="auto"/>
                        <w:right w:val="none" w:sz="0" w:space="0" w:color="auto"/>
                      </w:divBdr>
                    </w:div>
                  </w:divsChild>
                </w:div>
                <w:div w:id="822549858">
                  <w:marLeft w:val="0"/>
                  <w:marRight w:val="0"/>
                  <w:marTop w:val="0"/>
                  <w:marBottom w:val="0"/>
                  <w:divBdr>
                    <w:top w:val="none" w:sz="0" w:space="0" w:color="auto"/>
                    <w:left w:val="none" w:sz="0" w:space="0" w:color="auto"/>
                    <w:bottom w:val="none" w:sz="0" w:space="0" w:color="auto"/>
                    <w:right w:val="none" w:sz="0" w:space="0" w:color="auto"/>
                  </w:divBdr>
                  <w:divsChild>
                    <w:div w:id="585581297">
                      <w:marLeft w:val="0"/>
                      <w:marRight w:val="0"/>
                      <w:marTop w:val="0"/>
                      <w:marBottom w:val="0"/>
                      <w:divBdr>
                        <w:top w:val="none" w:sz="0" w:space="0" w:color="auto"/>
                        <w:left w:val="none" w:sz="0" w:space="0" w:color="auto"/>
                        <w:bottom w:val="none" w:sz="0" w:space="0" w:color="auto"/>
                        <w:right w:val="none" w:sz="0" w:space="0" w:color="auto"/>
                      </w:divBdr>
                    </w:div>
                  </w:divsChild>
                </w:div>
                <w:div w:id="857157251">
                  <w:marLeft w:val="0"/>
                  <w:marRight w:val="0"/>
                  <w:marTop w:val="0"/>
                  <w:marBottom w:val="0"/>
                  <w:divBdr>
                    <w:top w:val="none" w:sz="0" w:space="0" w:color="auto"/>
                    <w:left w:val="none" w:sz="0" w:space="0" w:color="auto"/>
                    <w:bottom w:val="none" w:sz="0" w:space="0" w:color="auto"/>
                    <w:right w:val="none" w:sz="0" w:space="0" w:color="auto"/>
                  </w:divBdr>
                  <w:divsChild>
                    <w:div w:id="439028127">
                      <w:marLeft w:val="0"/>
                      <w:marRight w:val="0"/>
                      <w:marTop w:val="0"/>
                      <w:marBottom w:val="0"/>
                      <w:divBdr>
                        <w:top w:val="none" w:sz="0" w:space="0" w:color="auto"/>
                        <w:left w:val="none" w:sz="0" w:space="0" w:color="auto"/>
                        <w:bottom w:val="none" w:sz="0" w:space="0" w:color="auto"/>
                        <w:right w:val="none" w:sz="0" w:space="0" w:color="auto"/>
                      </w:divBdr>
                    </w:div>
                  </w:divsChild>
                </w:div>
                <w:div w:id="911769396">
                  <w:marLeft w:val="0"/>
                  <w:marRight w:val="0"/>
                  <w:marTop w:val="0"/>
                  <w:marBottom w:val="0"/>
                  <w:divBdr>
                    <w:top w:val="none" w:sz="0" w:space="0" w:color="auto"/>
                    <w:left w:val="none" w:sz="0" w:space="0" w:color="auto"/>
                    <w:bottom w:val="none" w:sz="0" w:space="0" w:color="auto"/>
                    <w:right w:val="none" w:sz="0" w:space="0" w:color="auto"/>
                  </w:divBdr>
                  <w:divsChild>
                    <w:div w:id="759259604">
                      <w:marLeft w:val="0"/>
                      <w:marRight w:val="0"/>
                      <w:marTop w:val="0"/>
                      <w:marBottom w:val="0"/>
                      <w:divBdr>
                        <w:top w:val="none" w:sz="0" w:space="0" w:color="auto"/>
                        <w:left w:val="none" w:sz="0" w:space="0" w:color="auto"/>
                        <w:bottom w:val="none" w:sz="0" w:space="0" w:color="auto"/>
                        <w:right w:val="none" w:sz="0" w:space="0" w:color="auto"/>
                      </w:divBdr>
                    </w:div>
                  </w:divsChild>
                </w:div>
                <w:div w:id="1018505190">
                  <w:marLeft w:val="0"/>
                  <w:marRight w:val="0"/>
                  <w:marTop w:val="0"/>
                  <w:marBottom w:val="0"/>
                  <w:divBdr>
                    <w:top w:val="none" w:sz="0" w:space="0" w:color="auto"/>
                    <w:left w:val="none" w:sz="0" w:space="0" w:color="auto"/>
                    <w:bottom w:val="none" w:sz="0" w:space="0" w:color="auto"/>
                    <w:right w:val="none" w:sz="0" w:space="0" w:color="auto"/>
                  </w:divBdr>
                  <w:divsChild>
                    <w:div w:id="2027055857">
                      <w:marLeft w:val="0"/>
                      <w:marRight w:val="0"/>
                      <w:marTop w:val="0"/>
                      <w:marBottom w:val="0"/>
                      <w:divBdr>
                        <w:top w:val="none" w:sz="0" w:space="0" w:color="auto"/>
                        <w:left w:val="none" w:sz="0" w:space="0" w:color="auto"/>
                        <w:bottom w:val="none" w:sz="0" w:space="0" w:color="auto"/>
                        <w:right w:val="none" w:sz="0" w:space="0" w:color="auto"/>
                      </w:divBdr>
                    </w:div>
                  </w:divsChild>
                </w:div>
                <w:div w:id="1038164378">
                  <w:marLeft w:val="0"/>
                  <w:marRight w:val="0"/>
                  <w:marTop w:val="0"/>
                  <w:marBottom w:val="0"/>
                  <w:divBdr>
                    <w:top w:val="none" w:sz="0" w:space="0" w:color="auto"/>
                    <w:left w:val="none" w:sz="0" w:space="0" w:color="auto"/>
                    <w:bottom w:val="none" w:sz="0" w:space="0" w:color="auto"/>
                    <w:right w:val="none" w:sz="0" w:space="0" w:color="auto"/>
                  </w:divBdr>
                  <w:divsChild>
                    <w:div w:id="700010510">
                      <w:marLeft w:val="0"/>
                      <w:marRight w:val="0"/>
                      <w:marTop w:val="0"/>
                      <w:marBottom w:val="0"/>
                      <w:divBdr>
                        <w:top w:val="none" w:sz="0" w:space="0" w:color="auto"/>
                        <w:left w:val="none" w:sz="0" w:space="0" w:color="auto"/>
                        <w:bottom w:val="none" w:sz="0" w:space="0" w:color="auto"/>
                        <w:right w:val="none" w:sz="0" w:space="0" w:color="auto"/>
                      </w:divBdr>
                    </w:div>
                  </w:divsChild>
                </w:div>
                <w:div w:id="1079868457">
                  <w:marLeft w:val="0"/>
                  <w:marRight w:val="0"/>
                  <w:marTop w:val="0"/>
                  <w:marBottom w:val="0"/>
                  <w:divBdr>
                    <w:top w:val="none" w:sz="0" w:space="0" w:color="auto"/>
                    <w:left w:val="none" w:sz="0" w:space="0" w:color="auto"/>
                    <w:bottom w:val="none" w:sz="0" w:space="0" w:color="auto"/>
                    <w:right w:val="none" w:sz="0" w:space="0" w:color="auto"/>
                  </w:divBdr>
                  <w:divsChild>
                    <w:div w:id="468592080">
                      <w:marLeft w:val="0"/>
                      <w:marRight w:val="0"/>
                      <w:marTop w:val="0"/>
                      <w:marBottom w:val="0"/>
                      <w:divBdr>
                        <w:top w:val="none" w:sz="0" w:space="0" w:color="auto"/>
                        <w:left w:val="none" w:sz="0" w:space="0" w:color="auto"/>
                        <w:bottom w:val="none" w:sz="0" w:space="0" w:color="auto"/>
                        <w:right w:val="none" w:sz="0" w:space="0" w:color="auto"/>
                      </w:divBdr>
                    </w:div>
                  </w:divsChild>
                </w:div>
                <w:div w:id="1251962686">
                  <w:marLeft w:val="0"/>
                  <w:marRight w:val="0"/>
                  <w:marTop w:val="0"/>
                  <w:marBottom w:val="0"/>
                  <w:divBdr>
                    <w:top w:val="none" w:sz="0" w:space="0" w:color="auto"/>
                    <w:left w:val="none" w:sz="0" w:space="0" w:color="auto"/>
                    <w:bottom w:val="none" w:sz="0" w:space="0" w:color="auto"/>
                    <w:right w:val="none" w:sz="0" w:space="0" w:color="auto"/>
                  </w:divBdr>
                  <w:divsChild>
                    <w:div w:id="1612663915">
                      <w:marLeft w:val="0"/>
                      <w:marRight w:val="0"/>
                      <w:marTop w:val="0"/>
                      <w:marBottom w:val="0"/>
                      <w:divBdr>
                        <w:top w:val="none" w:sz="0" w:space="0" w:color="auto"/>
                        <w:left w:val="none" w:sz="0" w:space="0" w:color="auto"/>
                        <w:bottom w:val="none" w:sz="0" w:space="0" w:color="auto"/>
                        <w:right w:val="none" w:sz="0" w:space="0" w:color="auto"/>
                      </w:divBdr>
                    </w:div>
                  </w:divsChild>
                </w:div>
                <w:div w:id="1290353117">
                  <w:marLeft w:val="0"/>
                  <w:marRight w:val="0"/>
                  <w:marTop w:val="0"/>
                  <w:marBottom w:val="0"/>
                  <w:divBdr>
                    <w:top w:val="none" w:sz="0" w:space="0" w:color="auto"/>
                    <w:left w:val="none" w:sz="0" w:space="0" w:color="auto"/>
                    <w:bottom w:val="none" w:sz="0" w:space="0" w:color="auto"/>
                    <w:right w:val="none" w:sz="0" w:space="0" w:color="auto"/>
                  </w:divBdr>
                  <w:divsChild>
                    <w:div w:id="1582526057">
                      <w:marLeft w:val="0"/>
                      <w:marRight w:val="0"/>
                      <w:marTop w:val="0"/>
                      <w:marBottom w:val="0"/>
                      <w:divBdr>
                        <w:top w:val="none" w:sz="0" w:space="0" w:color="auto"/>
                        <w:left w:val="none" w:sz="0" w:space="0" w:color="auto"/>
                        <w:bottom w:val="none" w:sz="0" w:space="0" w:color="auto"/>
                        <w:right w:val="none" w:sz="0" w:space="0" w:color="auto"/>
                      </w:divBdr>
                    </w:div>
                  </w:divsChild>
                </w:div>
                <w:div w:id="1312519466">
                  <w:marLeft w:val="0"/>
                  <w:marRight w:val="0"/>
                  <w:marTop w:val="0"/>
                  <w:marBottom w:val="0"/>
                  <w:divBdr>
                    <w:top w:val="none" w:sz="0" w:space="0" w:color="auto"/>
                    <w:left w:val="none" w:sz="0" w:space="0" w:color="auto"/>
                    <w:bottom w:val="none" w:sz="0" w:space="0" w:color="auto"/>
                    <w:right w:val="none" w:sz="0" w:space="0" w:color="auto"/>
                  </w:divBdr>
                  <w:divsChild>
                    <w:div w:id="1309360908">
                      <w:marLeft w:val="0"/>
                      <w:marRight w:val="0"/>
                      <w:marTop w:val="0"/>
                      <w:marBottom w:val="0"/>
                      <w:divBdr>
                        <w:top w:val="none" w:sz="0" w:space="0" w:color="auto"/>
                        <w:left w:val="none" w:sz="0" w:space="0" w:color="auto"/>
                        <w:bottom w:val="none" w:sz="0" w:space="0" w:color="auto"/>
                        <w:right w:val="none" w:sz="0" w:space="0" w:color="auto"/>
                      </w:divBdr>
                    </w:div>
                  </w:divsChild>
                </w:div>
                <w:div w:id="1360158177">
                  <w:marLeft w:val="0"/>
                  <w:marRight w:val="0"/>
                  <w:marTop w:val="0"/>
                  <w:marBottom w:val="0"/>
                  <w:divBdr>
                    <w:top w:val="none" w:sz="0" w:space="0" w:color="auto"/>
                    <w:left w:val="none" w:sz="0" w:space="0" w:color="auto"/>
                    <w:bottom w:val="none" w:sz="0" w:space="0" w:color="auto"/>
                    <w:right w:val="none" w:sz="0" w:space="0" w:color="auto"/>
                  </w:divBdr>
                  <w:divsChild>
                    <w:div w:id="1519470038">
                      <w:marLeft w:val="0"/>
                      <w:marRight w:val="0"/>
                      <w:marTop w:val="0"/>
                      <w:marBottom w:val="0"/>
                      <w:divBdr>
                        <w:top w:val="none" w:sz="0" w:space="0" w:color="auto"/>
                        <w:left w:val="none" w:sz="0" w:space="0" w:color="auto"/>
                        <w:bottom w:val="none" w:sz="0" w:space="0" w:color="auto"/>
                        <w:right w:val="none" w:sz="0" w:space="0" w:color="auto"/>
                      </w:divBdr>
                    </w:div>
                  </w:divsChild>
                </w:div>
                <w:div w:id="1389573041">
                  <w:marLeft w:val="0"/>
                  <w:marRight w:val="0"/>
                  <w:marTop w:val="0"/>
                  <w:marBottom w:val="0"/>
                  <w:divBdr>
                    <w:top w:val="none" w:sz="0" w:space="0" w:color="auto"/>
                    <w:left w:val="none" w:sz="0" w:space="0" w:color="auto"/>
                    <w:bottom w:val="none" w:sz="0" w:space="0" w:color="auto"/>
                    <w:right w:val="none" w:sz="0" w:space="0" w:color="auto"/>
                  </w:divBdr>
                  <w:divsChild>
                    <w:div w:id="2129081670">
                      <w:marLeft w:val="0"/>
                      <w:marRight w:val="0"/>
                      <w:marTop w:val="0"/>
                      <w:marBottom w:val="0"/>
                      <w:divBdr>
                        <w:top w:val="none" w:sz="0" w:space="0" w:color="auto"/>
                        <w:left w:val="none" w:sz="0" w:space="0" w:color="auto"/>
                        <w:bottom w:val="none" w:sz="0" w:space="0" w:color="auto"/>
                        <w:right w:val="none" w:sz="0" w:space="0" w:color="auto"/>
                      </w:divBdr>
                    </w:div>
                  </w:divsChild>
                </w:div>
                <w:div w:id="1419206990">
                  <w:marLeft w:val="0"/>
                  <w:marRight w:val="0"/>
                  <w:marTop w:val="0"/>
                  <w:marBottom w:val="0"/>
                  <w:divBdr>
                    <w:top w:val="none" w:sz="0" w:space="0" w:color="auto"/>
                    <w:left w:val="none" w:sz="0" w:space="0" w:color="auto"/>
                    <w:bottom w:val="none" w:sz="0" w:space="0" w:color="auto"/>
                    <w:right w:val="none" w:sz="0" w:space="0" w:color="auto"/>
                  </w:divBdr>
                  <w:divsChild>
                    <w:div w:id="1940142259">
                      <w:marLeft w:val="0"/>
                      <w:marRight w:val="0"/>
                      <w:marTop w:val="0"/>
                      <w:marBottom w:val="0"/>
                      <w:divBdr>
                        <w:top w:val="none" w:sz="0" w:space="0" w:color="auto"/>
                        <w:left w:val="none" w:sz="0" w:space="0" w:color="auto"/>
                        <w:bottom w:val="none" w:sz="0" w:space="0" w:color="auto"/>
                        <w:right w:val="none" w:sz="0" w:space="0" w:color="auto"/>
                      </w:divBdr>
                    </w:div>
                  </w:divsChild>
                </w:div>
                <w:div w:id="1543519690">
                  <w:marLeft w:val="0"/>
                  <w:marRight w:val="0"/>
                  <w:marTop w:val="0"/>
                  <w:marBottom w:val="0"/>
                  <w:divBdr>
                    <w:top w:val="none" w:sz="0" w:space="0" w:color="auto"/>
                    <w:left w:val="none" w:sz="0" w:space="0" w:color="auto"/>
                    <w:bottom w:val="none" w:sz="0" w:space="0" w:color="auto"/>
                    <w:right w:val="none" w:sz="0" w:space="0" w:color="auto"/>
                  </w:divBdr>
                  <w:divsChild>
                    <w:div w:id="19598943">
                      <w:marLeft w:val="0"/>
                      <w:marRight w:val="0"/>
                      <w:marTop w:val="0"/>
                      <w:marBottom w:val="0"/>
                      <w:divBdr>
                        <w:top w:val="none" w:sz="0" w:space="0" w:color="auto"/>
                        <w:left w:val="none" w:sz="0" w:space="0" w:color="auto"/>
                        <w:bottom w:val="none" w:sz="0" w:space="0" w:color="auto"/>
                        <w:right w:val="none" w:sz="0" w:space="0" w:color="auto"/>
                      </w:divBdr>
                    </w:div>
                  </w:divsChild>
                </w:div>
                <w:div w:id="1930504212">
                  <w:marLeft w:val="0"/>
                  <w:marRight w:val="0"/>
                  <w:marTop w:val="0"/>
                  <w:marBottom w:val="0"/>
                  <w:divBdr>
                    <w:top w:val="none" w:sz="0" w:space="0" w:color="auto"/>
                    <w:left w:val="none" w:sz="0" w:space="0" w:color="auto"/>
                    <w:bottom w:val="none" w:sz="0" w:space="0" w:color="auto"/>
                    <w:right w:val="none" w:sz="0" w:space="0" w:color="auto"/>
                  </w:divBdr>
                  <w:divsChild>
                    <w:div w:id="387270724">
                      <w:marLeft w:val="0"/>
                      <w:marRight w:val="0"/>
                      <w:marTop w:val="0"/>
                      <w:marBottom w:val="0"/>
                      <w:divBdr>
                        <w:top w:val="none" w:sz="0" w:space="0" w:color="auto"/>
                        <w:left w:val="none" w:sz="0" w:space="0" w:color="auto"/>
                        <w:bottom w:val="none" w:sz="0" w:space="0" w:color="auto"/>
                        <w:right w:val="none" w:sz="0" w:space="0" w:color="auto"/>
                      </w:divBdr>
                    </w:div>
                  </w:divsChild>
                </w:div>
                <w:div w:id="2137871846">
                  <w:marLeft w:val="0"/>
                  <w:marRight w:val="0"/>
                  <w:marTop w:val="0"/>
                  <w:marBottom w:val="0"/>
                  <w:divBdr>
                    <w:top w:val="none" w:sz="0" w:space="0" w:color="auto"/>
                    <w:left w:val="none" w:sz="0" w:space="0" w:color="auto"/>
                    <w:bottom w:val="none" w:sz="0" w:space="0" w:color="auto"/>
                    <w:right w:val="none" w:sz="0" w:space="0" w:color="auto"/>
                  </w:divBdr>
                  <w:divsChild>
                    <w:div w:id="51650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5826">
      <w:bodyDiv w:val="1"/>
      <w:marLeft w:val="0"/>
      <w:marRight w:val="0"/>
      <w:marTop w:val="0"/>
      <w:marBottom w:val="0"/>
      <w:divBdr>
        <w:top w:val="none" w:sz="0" w:space="0" w:color="auto"/>
        <w:left w:val="none" w:sz="0" w:space="0" w:color="auto"/>
        <w:bottom w:val="none" w:sz="0" w:space="0" w:color="auto"/>
        <w:right w:val="none" w:sz="0" w:space="0" w:color="auto"/>
      </w:divBdr>
      <w:divsChild>
        <w:div w:id="745616652">
          <w:marLeft w:val="0"/>
          <w:marRight w:val="0"/>
          <w:marTop w:val="0"/>
          <w:marBottom w:val="0"/>
          <w:divBdr>
            <w:top w:val="none" w:sz="0" w:space="0" w:color="auto"/>
            <w:left w:val="none" w:sz="0" w:space="0" w:color="auto"/>
            <w:bottom w:val="none" w:sz="0" w:space="0" w:color="auto"/>
            <w:right w:val="none" w:sz="0" w:space="0" w:color="auto"/>
          </w:divBdr>
          <w:divsChild>
            <w:div w:id="4335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882">
      <w:bodyDiv w:val="1"/>
      <w:marLeft w:val="0"/>
      <w:marRight w:val="0"/>
      <w:marTop w:val="0"/>
      <w:marBottom w:val="0"/>
      <w:divBdr>
        <w:top w:val="none" w:sz="0" w:space="0" w:color="auto"/>
        <w:left w:val="none" w:sz="0" w:space="0" w:color="auto"/>
        <w:bottom w:val="none" w:sz="0" w:space="0" w:color="auto"/>
        <w:right w:val="none" w:sz="0" w:space="0" w:color="auto"/>
      </w:divBdr>
    </w:div>
    <w:div w:id="1089232218">
      <w:bodyDiv w:val="1"/>
      <w:marLeft w:val="0"/>
      <w:marRight w:val="0"/>
      <w:marTop w:val="0"/>
      <w:marBottom w:val="0"/>
      <w:divBdr>
        <w:top w:val="none" w:sz="0" w:space="0" w:color="auto"/>
        <w:left w:val="none" w:sz="0" w:space="0" w:color="auto"/>
        <w:bottom w:val="none" w:sz="0" w:space="0" w:color="auto"/>
        <w:right w:val="none" w:sz="0" w:space="0" w:color="auto"/>
      </w:divBdr>
    </w:div>
    <w:div w:id="1135026639">
      <w:bodyDiv w:val="1"/>
      <w:marLeft w:val="0"/>
      <w:marRight w:val="0"/>
      <w:marTop w:val="0"/>
      <w:marBottom w:val="0"/>
      <w:divBdr>
        <w:top w:val="none" w:sz="0" w:space="0" w:color="auto"/>
        <w:left w:val="none" w:sz="0" w:space="0" w:color="auto"/>
        <w:bottom w:val="none" w:sz="0" w:space="0" w:color="auto"/>
        <w:right w:val="none" w:sz="0" w:space="0" w:color="auto"/>
      </w:divBdr>
      <w:divsChild>
        <w:div w:id="92626828">
          <w:marLeft w:val="0"/>
          <w:marRight w:val="0"/>
          <w:marTop w:val="0"/>
          <w:marBottom w:val="0"/>
          <w:divBdr>
            <w:top w:val="none" w:sz="0" w:space="0" w:color="auto"/>
            <w:left w:val="none" w:sz="0" w:space="0" w:color="auto"/>
            <w:bottom w:val="none" w:sz="0" w:space="0" w:color="auto"/>
            <w:right w:val="none" w:sz="0" w:space="0" w:color="auto"/>
          </w:divBdr>
        </w:div>
        <w:div w:id="265777252">
          <w:marLeft w:val="0"/>
          <w:marRight w:val="0"/>
          <w:marTop w:val="0"/>
          <w:marBottom w:val="0"/>
          <w:divBdr>
            <w:top w:val="none" w:sz="0" w:space="0" w:color="auto"/>
            <w:left w:val="none" w:sz="0" w:space="0" w:color="auto"/>
            <w:bottom w:val="none" w:sz="0" w:space="0" w:color="auto"/>
            <w:right w:val="none" w:sz="0" w:space="0" w:color="auto"/>
          </w:divBdr>
        </w:div>
        <w:div w:id="380255924">
          <w:marLeft w:val="0"/>
          <w:marRight w:val="0"/>
          <w:marTop w:val="0"/>
          <w:marBottom w:val="0"/>
          <w:divBdr>
            <w:top w:val="none" w:sz="0" w:space="0" w:color="auto"/>
            <w:left w:val="none" w:sz="0" w:space="0" w:color="auto"/>
            <w:bottom w:val="none" w:sz="0" w:space="0" w:color="auto"/>
            <w:right w:val="none" w:sz="0" w:space="0" w:color="auto"/>
          </w:divBdr>
          <w:divsChild>
            <w:div w:id="380057347">
              <w:marLeft w:val="-75"/>
              <w:marRight w:val="0"/>
              <w:marTop w:val="30"/>
              <w:marBottom w:val="30"/>
              <w:divBdr>
                <w:top w:val="none" w:sz="0" w:space="0" w:color="auto"/>
                <w:left w:val="none" w:sz="0" w:space="0" w:color="auto"/>
                <w:bottom w:val="none" w:sz="0" w:space="0" w:color="auto"/>
                <w:right w:val="none" w:sz="0" w:space="0" w:color="auto"/>
              </w:divBdr>
              <w:divsChild>
                <w:div w:id="190806816">
                  <w:marLeft w:val="0"/>
                  <w:marRight w:val="0"/>
                  <w:marTop w:val="0"/>
                  <w:marBottom w:val="0"/>
                  <w:divBdr>
                    <w:top w:val="none" w:sz="0" w:space="0" w:color="auto"/>
                    <w:left w:val="none" w:sz="0" w:space="0" w:color="auto"/>
                    <w:bottom w:val="none" w:sz="0" w:space="0" w:color="auto"/>
                    <w:right w:val="none" w:sz="0" w:space="0" w:color="auto"/>
                  </w:divBdr>
                  <w:divsChild>
                    <w:div w:id="2093773375">
                      <w:marLeft w:val="0"/>
                      <w:marRight w:val="0"/>
                      <w:marTop w:val="0"/>
                      <w:marBottom w:val="0"/>
                      <w:divBdr>
                        <w:top w:val="none" w:sz="0" w:space="0" w:color="auto"/>
                        <w:left w:val="none" w:sz="0" w:space="0" w:color="auto"/>
                        <w:bottom w:val="none" w:sz="0" w:space="0" w:color="auto"/>
                        <w:right w:val="none" w:sz="0" w:space="0" w:color="auto"/>
                      </w:divBdr>
                    </w:div>
                  </w:divsChild>
                </w:div>
                <w:div w:id="271136653">
                  <w:marLeft w:val="0"/>
                  <w:marRight w:val="0"/>
                  <w:marTop w:val="0"/>
                  <w:marBottom w:val="0"/>
                  <w:divBdr>
                    <w:top w:val="none" w:sz="0" w:space="0" w:color="auto"/>
                    <w:left w:val="none" w:sz="0" w:space="0" w:color="auto"/>
                    <w:bottom w:val="none" w:sz="0" w:space="0" w:color="auto"/>
                    <w:right w:val="none" w:sz="0" w:space="0" w:color="auto"/>
                  </w:divBdr>
                  <w:divsChild>
                    <w:div w:id="348144311">
                      <w:marLeft w:val="0"/>
                      <w:marRight w:val="0"/>
                      <w:marTop w:val="0"/>
                      <w:marBottom w:val="0"/>
                      <w:divBdr>
                        <w:top w:val="none" w:sz="0" w:space="0" w:color="auto"/>
                        <w:left w:val="none" w:sz="0" w:space="0" w:color="auto"/>
                        <w:bottom w:val="none" w:sz="0" w:space="0" w:color="auto"/>
                        <w:right w:val="none" w:sz="0" w:space="0" w:color="auto"/>
                      </w:divBdr>
                    </w:div>
                  </w:divsChild>
                </w:div>
                <w:div w:id="277950794">
                  <w:marLeft w:val="0"/>
                  <w:marRight w:val="0"/>
                  <w:marTop w:val="0"/>
                  <w:marBottom w:val="0"/>
                  <w:divBdr>
                    <w:top w:val="none" w:sz="0" w:space="0" w:color="auto"/>
                    <w:left w:val="none" w:sz="0" w:space="0" w:color="auto"/>
                    <w:bottom w:val="none" w:sz="0" w:space="0" w:color="auto"/>
                    <w:right w:val="none" w:sz="0" w:space="0" w:color="auto"/>
                  </w:divBdr>
                  <w:divsChild>
                    <w:div w:id="838037325">
                      <w:marLeft w:val="0"/>
                      <w:marRight w:val="0"/>
                      <w:marTop w:val="0"/>
                      <w:marBottom w:val="0"/>
                      <w:divBdr>
                        <w:top w:val="none" w:sz="0" w:space="0" w:color="auto"/>
                        <w:left w:val="none" w:sz="0" w:space="0" w:color="auto"/>
                        <w:bottom w:val="none" w:sz="0" w:space="0" w:color="auto"/>
                        <w:right w:val="none" w:sz="0" w:space="0" w:color="auto"/>
                      </w:divBdr>
                    </w:div>
                  </w:divsChild>
                </w:div>
                <w:div w:id="302467413">
                  <w:marLeft w:val="0"/>
                  <w:marRight w:val="0"/>
                  <w:marTop w:val="0"/>
                  <w:marBottom w:val="0"/>
                  <w:divBdr>
                    <w:top w:val="none" w:sz="0" w:space="0" w:color="auto"/>
                    <w:left w:val="none" w:sz="0" w:space="0" w:color="auto"/>
                    <w:bottom w:val="none" w:sz="0" w:space="0" w:color="auto"/>
                    <w:right w:val="none" w:sz="0" w:space="0" w:color="auto"/>
                  </w:divBdr>
                  <w:divsChild>
                    <w:div w:id="1154831063">
                      <w:marLeft w:val="0"/>
                      <w:marRight w:val="0"/>
                      <w:marTop w:val="0"/>
                      <w:marBottom w:val="0"/>
                      <w:divBdr>
                        <w:top w:val="none" w:sz="0" w:space="0" w:color="auto"/>
                        <w:left w:val="none" w:sz="0" w:space="0" w:color="auto"/>
                        <w:bottom w:val="none" w:sz="0" w:space="0" w:color="auto"/>
                        <w:right w:val="none" w:sz="0" w:space="0" w:color="auto"/>
                      </w:divBdr>
                    </w:div>
                  </w:divsChild>
                </w:div>
                <w:div w:id="406463065">
                  <w:marLeft w:val="0"/>
                  <w:marRight w:val="0"/>
                  <w:marTop w:val="0"/>
                  <w:marBottom w:val="0"/>
                  <w:divBdr>
                    <w:top w:val="none" w:sz="0" w:space="0" w:color="auto"/>
                    <w:left w:val="none" w:sz="0" w:space="0" w:color="auto"/>
                    <w:bottom w:val="none" w:sz="0" w:space="0" w:color="auto"/>
                    <w:right w:val="none" w:sz="0" w:space="0" w:color="auto"/>
                  </w:divBdr>
                  <w:divsChild>
                    <w:div w:id="769931275">
                      <w:marLeft w:val="0"/>
                      <w:marRight w:val="0"/>
                      <w:marTop w:val="0"/>
                      <w:marBottom w:val="0"/>
                      <w:divBdr>
                        <w:top w:val="none" w:sz="0" w:space="0" w:color="auto"/>
                        <w:left w:val="none" w:sz="0" w:space="0" w:color="auto"/>
                        <w:bottom w:val="none" w:sz="0" w:space="0" w:color="auto"/>
                        <w:right w:val="none" w:sz="0" w:space="0" w:color="auto"/>
                      </w:divBdr>
                    </w:div>
                  </w:divsChild>
                </w:div>
                <w:div w:id="464808922">
                  <w:marLeft w:val="0"/>
                  <w:marRight w:val="0"/>
                  <w:marTop w:val="0"/>
                  <w:marBottom w:val="0"/>
                  <w:divBdr>
                    <w:top w:val="none" w:sz="0" w:space="0" w:color="auto"/>
                    <w:left w:val="none" w:sz="0" w:space="0" w:color="auto"/>
                    <w:bottom w:val="none" w:sz="0" w:space="0" w:color="auto"/>
                    <w:right w:val="none" w:sz="0" w:space="0" w:color="auto"/>
                  </w:divBdr>
                  <w:divsChild>
                    <w:div w:id="2121755429">
                      <w:marLeft w:val="0"/>
                      <w:marRight w:val="0"/>
                      <w:marTop w:val="0"/>
                      <w:marBottom w:val="0"/>
                      <w:divBdr>
                        <w:top w:val="none" w:sz="0" w:space="0" w:color="auto"/>
                        <w:left w:val="none" w:sz="0" w:space="0" w:color="auto"/>
                        <w:bottom w:val="none" w:sz="0" w:space="0" w:color="auto"/>
                        <w:right w:val="none" w:sz="0" w:space="0" w:color="auto"/>
                      </w:divBdr>
                    </w:div>
                  </w:divsChild>
                </w:div>
                <w:div w:id="641347209">
                  <w:marLeft w:val="0"/>
                  <w:marRight w:val="0"/>
                  <w:marTop w:val="0"/>
                  <w:marBottom w:val="0"/>
                  <w:divBdr>
                    <w:top w:val="none" w:sz="0" w:space="0" w:color="auto"/>
                    <w:left w:val="none" w:sz="0" w:space="0" w:color="auto"/>
                    <w:bottom w:val="none" w:sz="0" w:space="0" w:color="auto"/>
                    <w:right w:val="none" w:sz="0" w:space="0" w:color="auto"/>
                  </w:divBdr>
                  <w:divsChild>
                    <w:div w:id="327447134">
                      <w:marLeft w:val="0"/>
                      <w:marRight w:val="0"/>
                      <w:marTop w:val="0"/>
                      <w:marBottom w:val="0"/>
                      <w:divBdr>
                        <w:top w:val="none" w:sz="0" w:space="0" w:color="auto"/>
                        <w:left w:val="none" w:sz="0" w:space="0" w:color="auto"/>
                        <w:bottom w:val="none" w:sz="0" w:space="0" w:color="auto"/>
                        <w:right w:val="none" w:sz="0" w:space="0" w:color="auto"/>
                      </w:divBdr>
                    </w:div>
                  </w:divsChild>
                </w:div>
                <w:div w:id="664820486">
                  <w:marLeft w:val="0"/>
                  <w:marRight w:val="0"/>
                  <w:marTop w:val="0"/>
                  <w:marBottom w:val="0"/>
                  <w:divBdr>
                    <w:top w:val="none" w:sz="0" w:space="0" w:color="auto"/>
                    <w:left w:val="none" w:sz="0" w:space="0" w:color="auto"/>
                    <w:bottom w:val="none" w:sz="0" w:space="0" w:color="auto"/>
                    <w:right w:val="none" w:sz="0" w:space="0" w:color="auto"/>
                  </w:divBdr>
                  <w:divsChild>
                    <w:div w:id="1753816884">
                      <w:marLeft w:val="0"/>
                      <w:marRight w:val="0"/>
                      <w:marTop w:val="0"/>
                      <w:marBottom w:val="0"/>
                      <w:divBdr>
                        <w:top w:val="none" w:sz="0" w:space="0" w:color="auto"/>
                        <w:left w:val="none" w:sz="0" w:space="0" w:color="auto"/>
                        <w:bottom w:val="none" w:sz="0" w:space="0" w:color="auto"/>
                        <w:right w:val="none" w:sz="0" w:space="0" w:color="auto"/>
                      </w:divBdr>
                    </w:div>
                  </w:divsChild>
                </w:div>
                <w:div w:id="804155303">
                  <w:marLeft w:val="0"/>
                  <w:marRight w:val="0"/>
                  <w:marTop w:val="0"/>
                  <w:marBottom w:val="0"/>
                  <w:divBdr>
                    <w:top w:val="none" w:sz="0" w:space="0" w:color="auto"/>
                    <w:left w:val="none" w:sz="0" w:space="0" w:color="auto"/>
                    <w:bottom w:val="none" w:sz="0" w:space="0" w:color="auto"/>
                    <w:right w:val="none" w:sz="0" w:space="0" w:color="auto"/>
                  </w:divBdr>
                  <w:divsChild>
                    <w:div w:id="1232500445">
                      <w:marLeft w:val="0"/>
                      <w:marRight w:val="0"/>
                      <w:marTop w:val="0"/>
                      <w:marBottom w:val="0"/>
                      <w:divBdr>
                        <w:top w:val="none" w:sz="0" w:space="0" w:color="auto"/>
                        <w:left w:val="none" w:sz="0" w:space="0" w:color="auto"/>
                        <w:bottom w:val="none" w:sz="0" w:space="0" w:color="auto"/>
                        <w:right w:val="none" w:sz="0" w:space="0" w:color="auto"/>
                      </w:divBdr>
                    </w:div>
                  </w:divsChild>
                </w:div>
                <w:div w:id="832336006">
                  <w:marLeft w:val="0"/>
                  <w:marRight w:val="0"/>
                  <w:marTop w:val="0"/>
                  <w:marBottom w:val="0"/>
                  <w:divBdr>
                    <w:top w:val="none" w:sz="0" w:space="0" w:color="auto"/>
                    <w:left w:val="none" w:sz="0" w:space="0" w:color="auto"/>
                    <w:bottom w:val="none" w:sz="0" w:space="0" w:color="auto"/>
                    <w:right w:val="none" w:sz="0" w:space="0" w:color="auto"/>
                  </w:divBdr>
                  <w:divsChild>
                    <w:div w:id="1929539026">
                      <w:marLeft w:val="0"/>
                      <w:marRight w:val="0"/>
                      <w:marTop w:val="0"/>
                      <w:marBottom w:val="0"/>
                      <w:divBdr>
                        <w:top w:val="none" w:sz="0" w:space="0" w:color="auto"/>
                        <w:left w:val="none" w:sz="0" w:space="0" w:color="auto"/>
                        <w:bottom w:val="none" w:sz="0" w:space="0" w:color="auto"/>
                        <w:right w:val="none" w:sz="0" w:space="0" w:color="auto"/>
                      </w:divBdr>
                    </w:div>
                  </w:divsChild>
                </w:div>
                <w:div w:id="854345807">
                  <w:marLeft w:val="0"/>
                  <w:marRight w:val="0"/>
                  <w:marTop w:val="0"/>
                  <w:marBottom w:val="0"/>
                  <w:divBdr>
                    <w:top w:val="none" w:sz="0" w:space="0" w:color="auto"/>
                    <w:left w:val="none" w:sz="0" w:space="0" w:color="auto"/>
                    <w:bottom w:val="none" w:sz="0" w:space="0" w:color="auto"/>
                    <w:right w:val="none" w:sz="0" w:space="0" w:color="auto"/>
                  </w:divBdr>
                  <w:divsChild>
                    <w:div w:id="1417823532">
                      <w:marLeft w:val="0"/>
                      <w:marRight w:val="0"/>
                      <w:marTop w:val="0"/>
                      <w:marBottom w:val="0"/>
                      <w:divBdr>
                        <w:top w:val="none" w:sz="0" w:space="0" w:color="auto"/>
                        <w:left w:val="none" w:sz="0" w:space="0" w:color="auto"/>
                        <w:bottom w:val="none" w:sz="0" w:space="0" w:color="auto"/>
                        <w:right w:val="none" w:sz="0" w:space="0" w:color="auto"/>
                      </w:divBdr>
                    </w:div>
                  </w:divsChild>
                </w:div>
                <w:div w:id="982199398">
                  <w:marLeft w:val="0"/>
                  <w:marRight w:val="0"/>
                  <w:marTop w:val="0"/>
                  <w:marBottom w:val="0"/>
                  <w:divBdr>
                    <w:top w:val="none" w:sz="0" w:space="0" w:color="auto"/>
                    <w:left w:val="none" w:sz="0" w:space="0" w:color="auto"/>
                    <w:bottom w:val="none" w:sz="0" w:space="0" w:color="auto"/>
                    <w:right w:val="none" w:sz="0" w:space="0" w:color="auto"/>
                  </w:divBdr>
                  <w:divsChild>
                    <w:div w:id="1635404213">
                      <w:marLeft w:val="0"/>
                      <w:marRight w:val="0"/>
                      <w:marTop w:val="0"/>
                      <w:marBottom w:val="0"/>
                      <w:divBdr>
                        <w:top w:val="none" w:sz="0" w:space="0" w:color="auto"/>
                        <w:left w:val="none" w:sz="0" w:space="0" w:color="auto"/>
                        <w:bottom w:val="none" w:sz="0" w:space="0" w:color="auto"/>
                        <w:right w:val="none" w:sz="0" w:space="0" w:color="auto"/>
                      </w:divBdr>
                    </w:div>
                  </w:divsChild>
                </w:div>
                <w:div w:id="1073234907">
                  <w:marLeft w:val="0"/>
                  <w:marRight w:val="0"/>
                  <w:marTop w:val="0"/>
                  <w:marBottom w:val="0"/>
                  <w:divBdr>
                    <w:top w:val="none" w:sz="0" w:space="0" w:color="auto"/>
                    <w:left w:val="none" w:sz="0" w:space="0" w:color="auto"/>
                    <w:bottom w:val="none" w:sz="0" w:space="0" w:color="auto"/>
                    <w:right w:val="none" w:sz="0" w:space="0" w:color="auto"/>
                  </w:divBdr>
                  <w:divsChild>
                    <w:div w:id="153495193">
                      <w:marLeft w:val="0"/>
                      <w:marRight w:val="0"/>
                      <w:marTop w:val="0"/>
                      <w:marBottom w:val="0"/>
                      <w:divBdr>
                        <w:top w:val="none" w:sz="0" w:space="0" w:color="auto"/>
                        <w:left w:val="none" w:sz="0" w:space="0" w:color="auto"/>
                        <w:bottom w:val="none" w:sz="0" w:space="0" w:color="auto"/>
                        <w:right w:val="none" w:sz="0" w:space="0" w:color="auto"/>
                      </w:divBdr>
                    </w:div>
                  </w:divsChild>
                </w:div>
                <w:div w:id="1088313319">
                  <w:marLeft w:val="0"/>
                  <w:marRight w:val="0"/>
                  <w:marTop w:val="0"/>
                  <w:marBottom w:val="0"/>
                  <w:divBdr>
                    <w:top w:val="none" w:sz="0" w:space="0" w:color="auto"/>
                    <w:left w:val="none" w:sz="0" w:space="0" w:color="auto"/>
                    <w:bottom w:val="none" w:sz="0" w:space="0" w:color="auto"/>
                    <w:right w:val="none" w:sz="0" w:space="0" w:color="auto"/>
                  </w:divBdr>
                  <w:divsChild>
                    <w:div w:id="1994211030">
                      <w:marLeft w:val="0"/>
                      <w:marRight w:val="0"/>
                      <w:marTop w:val="0"/>
                      <w:marBottom w:val="0"/>
                      <w:divBdr>
                        <w:top w:val="none" w:sz="0" w:space="0" w:color="auto"/>
                        <w:left w:val="none" w:sz="0" w:space="0" w:color="auto"/>
                        <w:bottom w:val="none" w:sz="0" w:space="0" w:color="auto"/>
                        <w:right w:val="none" w:sz="0" w:space="0" w:color="auto"/>
                      </w:divBdr>
                    </w:div>
                  </w:divsChild>
                </w:div>
                <w:div w:id="1236283085">
                  <w:marLeft w:val="0"/>
                  <w:marRight w:val="0"/>
                  <w:marTop w:val="0"/>
                  <w:marBottom w:val="0"/>
                  <w:divBdr>
                    <w:top w:val="none" w:sz="0" w:space="0" w:color="auto"/>
                    <w:left w:val="none" w:sz="0" w:space="0" w:color="auto"/>
                    <w:bottom w:val="none" w:sz="0" w:space="0" w:color="auto"/>
                    <w:right w:val="none" w:sz="0" w:space="0" w:color="auto"/>
                  </w:divBdr>
                  <w:divsChild>
                    <w:div w:id="309137825">
                      <w:marLeft w:val="0"/>
                      <w:marRight w:val="0"/>
                      <w:marTop w:val="0"/>
                      <w:marBottom w:val="0"/>
                      <w:divBdr>
                        <w:top w:val="none" w:sz="0" w:space="0" w:color="auto"/>
                        <w:left w:val="none" w:sz="0" w:space="0" w:color="auto"/>
                        <w:bottom w:val="none" w:sz="0" w:space="0" w:color="auto"/>
                        <w:right w:val="none" w:sz="0" w:space="0" w:color="auto"/>
                      </w:divBdr>
                    </w:div>
                  </w:divsChild>
                </w:div>
                <w:div w:id="1286689883">
                  <w:marLeft w:val="0"/>
                  <w:marRight w:val="0"/>
                  <w:marTop w:val="0"/>
                  <w:marBottom w:val="0"/>
                  <w:divBdr>
                    <w:top w:val="none" w:sz="0" w:space="0" w:color="auto"/>
                    <w:left w:val="none" w:sz="0" w:space="0" w:color="auto"/>
                    <w:bottom w:val="none" w:sz="0" w:space="0" w:color="auto"/>
                    <w:right w:val="none" w:sz="0" w:space="0" w:color="auto"/>
                  </w:divBdr>
                  <w:divsChild>
                    <w:div w:id="963343190">
                      <w:marLeft w:val="0"/>
                      <w:marRight w:val="0"/>
                      <w:marTop w:val="0"/>
                      <w:marBottom w:val="0"/>
                      <w:divBdr>
                        <w:top w:val="none" w:sz="0" w:space="0" w:color="auto"/>
                        <w:left w:val="none" w:sz="0" w:space="0" w:color="auto"/>
                        <w:bottom w:val="none" w:sz="0" w:space="0" w:color="auto"/>
                        <w:right w:val="none" w:sz="0" w:space="0" w:color="auto"/>
                      </w:divBdr>
                    </w:div>
                  </w:divsChild>
                </w:div>
                <w:div w:id="1524048962">
                  <w:marLeft w:val="0"/>
                  <w:marRight w:val="0"/>
                  <w:marTop w:val="0"/>
                  <w:marBottom w:val="0"/>
                  <w:divBdr>
                    <w:top w:val="none" w:sz="0" w:space="0" w:color="auto"/>
                    <w:left w:val="none" w:sz="0" w:space="0" w:color="auto"/>
                    <w:bottom w:val="none" w:sz="0" w:space="0" w:color="auto"/>
                    <w:right w:val="none" w:sz="0" w:space="0" w:color="auto"/>
                  </w:divBdr>
                  <w:divsChild>
                    <w:div w:id="1142580273">
                      <w:marLeft w:val="0"/>
                      <w:marRight w:val="0"/>
                      <w:marTop w:val="0"/>
                      <w:marBottom w:val="0"/>
                      <w:divBdr>
                        <w:top w:val="none" w:sz="0" w:space="0" w:color="auto"/>
                        <w:left w:val="none" w:sz="0" w:space="0" w:color="auto"/>
                        <w:bottom w:val="none" w:sz="0" w:space="0" w:color="auto"/>
                        <w:right w:val="none" w:sz="0" w:space="0" w:color="auto"/>
                      </w:divBdr>
                    </w:div>
                  </w:divsChild>
                </w:div>
                <w:div w:id="1525169016">
                  <w:marLeft w:val="0"/>
                  <w:marRight w:val="0"/>
                  <w:marTop w:val="0"/>
                  <w:marBottom w:val="0"/>
                  <w:divBdr>
                    <w:top w:val="none" w:sz="0" w:space="0" w:color="auto"/>
                    <w:left w:val="none" w:sz="0" w:space="0" w:color="auto"/>
                    <w:bottom w:val="none" w:sz="0" w:space="0" w:color="auto"/>
                    <w:right w:val="none" w:sz="0" w:space="0" w:color="auto"/>
                  </w:divBdr>
                  <w:divsChild>
                    <w:div w:id="1031951472">
                      <w:marLeft w:val="0"/>
                      <w:marRight w:val="0"/>
                      <w:marTop w:val="0"/>
                      <w:marBottom w:val="0"/>
                      <w:divBdr>
                        <w:top w:val="none" w:sz="0" w:space="0" w:color="auto"/>
                        <w:left w:val="none" w:sz="0" w:space="0" w:color="auto"/>
                        <w:bottom w:val="none" w:sz="0" w:space="0" w:color="auto"/>
                        <w:right w:val="none" w:sz="0" w:space="0" w:color="auto"/>
                      </w:divBdr>
                    </w:div>
                  </w:divsChild>
                </w:div>
                <w:div w:id="1594630949">
                  <w:marLeft w:val="0"/>
                  <w:marRight w:val="0"/>
                  <w:marTop w:val="0"/>
                  <w:marBottom w:val="0"/>
                  <w:divBdr>
                    <w:top w:val="none" w:sz="0" w:space="0" w:color="auto"/>
                    <w:left w:val="none" w:sz="0" w:space="0" w:color="auto"/>
                    <w:bottom w:val="none" w:sz="0" w:space="0" w:color="auto"/>
                    <w:right w:val="none" w:sz="0" w:space="0" w:color="auto"/>
                  </w:divBdr>
                  <w:divsChild>
                    <w:div w:id="358120286">
                      <w:marLeft w:val="0"/>
                      <w:marRight w:val="0"/>
                      <w:marTop w:val="0"/>
                      <w:marBottom w:val="0"/>
                      <w:divBdr>
                        <w:top w:val="none" w:sz="0" w:space="0" w:color="auto"/>
                        <w:left w:val="none" w:sz="0" w:space="0" w:color="auto"/>
                        <w:bottom w:val="none" w:sz="0" w:space="0" w:color="auto"/>
                        <w:right w:val="none" w:sz="0" w:space="0" w:color="auto"/>
                      </w:divBdr>
                    </w:div>
                  </w:divsChild>
                </w:div>
                <w:div w:id="1635987683">
                  <w:marLeft w:val="0"/>
                  <w:marRight w:val="0"/>
                  <w:marTop w:val="0"/>
                  <w:marBottom w:val="0"/>
                  <w:divBdr>
                    <w:top w:val="none" w:sz="0" w:space="0" w:color="auto"/>
                    <w:left w:val="none" w:sz="0" w:space="0" w:color="auto"/>
                    <w:bottom w:val="none" w:sz="0" w:space="0" w:color="auto"/>
                    <w:right w:val="none" w:sz="0" w:space="0" w:color="auto"/>
                  </w:divBdr>
                  <w:divsChild>
                    <w:div w:id="1743717479">
                      <w:marLeft w:val="0"/>
                      <w:marRight w:val="0"/>
                      <w:marTop w:val="0"/>
                      <w:marBottom w:val="0"/>
                      <w:divBdr>
                        <w:top w:val="none" w:sz="0" w:space="0" w:color="auto"/>
                        <w:left w:val="none" w:sz="0" w:space="0" w:color="auto"/>
                        <w:bottom w:val="none" w:sz="0" w:space="0" w:color="auto"/>
                        <w:right w:val="none" w:sz="0" w:space="0" w:color="auto"/>
                      </w:divBdr>
                    </w:div>
                  </w:divsChild>
                </w:div>
                <w:div w:id="1640842797">
                  <w:marLeft w:val="0"/>
                  <w:marRight w:val="0"/>
                  <w:marTop w:val="0"/>
                  <w:marBottom w:val="0"/>
                  <w:divBdr>
                    <w:top w:val="none" w:sz="0" w:space="0" w:color="auto"/>
                    <w:left w:val="none" w:sz="0" w:space="0" w:color="auto"/>
                    <w:bottom w:val="none" w:sz="0" w:space="0" w:color="auto"/>
                    <w:right w:val="none" w:sz="0" w:space="0" w:color="auto"/>
                  </w:divBdr>
                  <w:divsChild>
                    <w:div w:id="1596667266">
                      <w:marLeft w:val="0"/>
                      <w:marRight w:val="0"/>
                      <w:marTop w:val="0"/>
                      <w:marBottom w:val="0"/>
                      <w:divBdr>
                        <w:top w:val="none" w:sz="0" w:space="0" w:color="auto"/>
                        <w:left w:val="none" w:sz="0" w:space="0" w:color="auto"/>
                        <w:bottom w:val="none" w:sz="0" w:space="0" w:color="auto"/>
                        <w:right w:val="none" w:sz="0" w:space="0" w:color="auto"/>
                      </w:divBdr>
                    </w:div>
                  </w:divsChild>
                </w:div>
                <w:div w:id="1751922072">
                  <w:marLeft w:val="0"/>
                  <w:marRight w:val="0"/>
                  <w:marTop w:val="0"/>
                  <w:marBottom w:val="0"/>
                  <w:divBdr>
                    <w:top w:val="none" w:sz="0" w:space="0" w:color="auto"/>
                    <w:left w:val="none" w:sz="0" w:space="0" w:color="auto"/>
                    <w:bottom w:val="none" w:sz="0" w:space="0" w:color="auto"/>
                    <w:right w:val="none" w:sz="0" w:space="0" w:color="auto"/>
                  </w:divBdr>
                  <w:divsChild>
                    <w:div w:id="895701160">
                      <w:marLeft w:val="0"/>
                      <w:marRight w:val="0"/>
                      <w:marTop w:val="0"/>
                      <w:marBottom w:val="0"/>
                      <w:divBdr>
                        <w:top w:val="none" w:sz="0" w:space="0" w:color="auto"/>
                        <w:left w:val="none" w:sz="0" w:space="0" w:color="auto"/>
                        <w:bottom w:val="none" w:sz="0" w:space="0" w:color="auto"/>
                        <w:right w:val="none" w:sz="0" w:space="0" w:color="auto"/>
                      </w:divBdr>
                    </w:div>
                  </w:divsChild>
                </w:div>
                <w:div w:id="1900748004">
                  <w:marLeft w:val="0"/>
                  <w:marRight w:val="0"/>
                  <w:marTop w:val="0"/>
                  <w:marBottom w:val="0"/>
                  <w:divBdr>
                    <w:top w:val="none" w:sz="0" w:space="0" w:color="auto"/>
                    <w:left w:val="none" w:sz="0" w:space="0" w:color="auto"/>
                    <w:bottom w:val="none" w:sz="0" w:space="0" w:color="auto"/>
                    <w:right w:val="none" w:sz="0" w:space="0" w:color="auto"/>
                  </w:divBdr>
                  <w:divsChild>
                    <w:div w:id="1898736794">
                      <w:marLeft w:val="0"/>
                      <w:marRight w:val="0"/>
                      <w:marTop w:val="0"/>
                      <w:marBottom w:val="0"/>
                      <w:divBdr>
                        <w:top w:val="none" w:sz="0" w:space="0" w:color="auto"/>
                        <w:left w:val="none" w:sz="0" w:space="0" w:color="auto"/>
                        <w:bottom w:val="none" w:sz="0" w:space="0" w:color="auto"/>
                        <w:right w:val="none" w:sz="0" w:space="0" w:color="auto"/>
                      </w:divBdr>
                    </w:div>
                  </w:divsChild>
                </w:div>
                <w:div w:id="1943611063">
                  <w:marLeft w:val="0"/>
                  <w:marRight w:val="0"/>
                  <w:marTop w:val="0"/>
                  <w:marBottom w:val="0"/>
                  <w:divBdr>
                    <w:top w:val="none" w:sz="0" w:space="0" w:color="auto"/>
                    <w:left w:val="none" w:sz="0" w:space="0" w:color="auto"/>
                    <w:bottom w:val="none" w:sz="0" w:space="0" w:color="auto"/>
                    <w:right w:val="none" w:sz="0" w:space="0" w:color="auto"/>
                  </w:divBdr>
                  <w:divsChild>
                    <w:div w:id="1777552389">
                      <w:marLeft w:val="0"/>
                      <w:marRight w:val="0"/>
                      <w:marTop w:val="0"/>
                      <w:marBottom w:val="0"/>
                      <w:divBdr>
                        <w:top w:val="none" w:sz="0" w:space="0" w:color="auto"/>
                        <w:left w:val="none" w:sz="0" w:space="0" w:color="auto"/>
                        <w:bottom w:val="none" w:sz="0" w:space="0" w:color="auto"/>
                        <w:right w:val="none" w:sz="0" w:space="0" w:color="auto"/>
                      </w:divBdr>
                    </w:div>
                  </w:divsChild>
                </w:div>
                <w:div w:id="1992364683">
                  <w:marLeft w:val="0"/>
                  <w:marRight w:val="0"/>
                  <w:marTop w:val="0"/>
                  <w:marBottom w:val="0"/>
                  <w:divBdr>
                    <w:top w:val="none" w:sz="0" w:space="0" w:color="auto"/>
                    <w:left w:val="none" w:sz="0" w:space="0" w:color="auto"/>
                    <w:bottom w:val="none" w:sz="0" w:space="0" w:color="auto"/>
                    <w:right w:val="none" w:sz="0" w:space="0" w:color="auto"/>
                  </w:divBdr>
                  <w:divsChild>
                    <w:div w:id="14648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4492">
          <w:marLeft w:val="0"/>
          <w:marRight w:val="0"/>
          <w:marTop w:val="0"/>
          <w:marBottom w:val="0"/>
          <w:divBdr>
            <w:top w:val="none" w:sz="0" w:space="0" w:color="auto"/>
            <w:left w:val="none" w:sz="0" w:space="0" w:color="auto"/>
            <w:bottom w:val="none" w:sz="0" w:space="0" w:color="auto"/>
            <w:right w:val="none" w:sz="0" w:space="0" w:color="auto"/>
          </w:divBdr>
        </w:div>
        <w:div w:id="1622833600">
          <w:marLeft w:val="0"/>
          <w:marRight w:val="0"/>
          <w:marTop w:val="0"/>
          <w:marBottom w:val="0"/>
          <w:divBdr>
            <w:top w:val="none" w:sz="0" w:space="0" w:color="auto"/>
            <w:left w:val="none" w:sz="0" w:space="0" w:color="auto"/>
            <w:bottom w:val="none" w:sz="0" w:space="0" w:color="auto"/>
            <w:right w:val="none" w:sz="0" w:space="0" w:color="auto"/>
          </w:divBdr>
        </w:div>
        <w:div w:id="1632053137">
          <w:marLeft w:val="0"/>
          <w:marRight w:val="0"/>
          <w:marTop w:val="0"/>
          <w:marBottom w:val="0"/>
          <w:divBdr>
            <w:top w:val="none" w:sz="0" w:space="0" w:color="auto"/>
            <w:left w:val="none" w:sz="0" w:space="0" w:color="auto"/>
            <w:bottom w:val="none" w:sz="0" w:space="0" w:color="auto"/>
            <w:right w:val="none" w:sz="0" w:space="0" w:color="auto"/>
          </w:divBdr>
        </w:div>
        <w:div w:id="2029024007">
          <w:marLeft w:val="0"/>
          <w:marRight w:val="0"/>
          <w:marTop w:val="0"/>
          <w:marBottom w:val="0"/>
          <w:divBdr>
            <w:top w:val="none" w:sz="0" w:space="0" w:color="auto"/>
            <w:left w:val="none" w:sz="0" w:space="0" w:color="auto"/>
            <w:bottom w:val="none" w:sz="0" w:space="0" w:color="auto"/>
            <w:right w:val="none" w:sz="0" w:space="0" w:color="auto"/>
          </w:divBdr>
        </w:div>
      </w:divsChild>
    </w:div>
    <w:div w:id="1356082693">
      <w:bodyDiv w:val="1"/>
      <w:marLeft w:val="0"/>
      <w:marRight w:val="0"/>
      <w:marTop w:val="0"/>
      <w:marBottom w:val="0"/>
      <w:divBdr>
        <w:top w:val="none" w:sz="0" w:space="0" w:color="auto"/>
        <w:left w:val="none" w:sz="0" w:space="0" w:color="auto"/>
        <w:bottom w:val="none" w:sz="0" w:space="0" w:color="auto"/>
        <w:right w:val="none" w:sz="0" w:space="0" w:color="auto"/>
      </w:divBdr>
    </w:div>
    <w:div w:id="1424380364">
      <w:bodyDiv w:val="1"/>
      <w:marLeft w:val="0"/>
      <w:marRight w:val="0"/>
      <w:marTop w:val="0"/>
      <w:marBottom w:val="0"/>
      <w:divBdr>
        <w:top w:val="none" w:sz="0" w:space="0" w:color="auto"/>
        <w:left w:val="none" w:sz="0" w:space="0" w:color="auto"/>
        <w:bottom w:val="none" w:sz="0" w:space="0" w:color="auto"/>
        <w:right w:val="none" w:sz="0" w:space="0" w:color="auto"/>
      </w:divBdr>
    </w:div>
    <w:div w:id="1474175854">
      <w:bodyDiv w:val="1"/>
      <w:marLeft w:val="0"/>
      <w:marRight w:val="0"/>
      <w:marTop w:val="0"/>
      <w:marBottom w:val="0"/>
      <w:divBdr>
        <w:top w:val="none" w:sz="0" w:space="0" w:color="auto"/>
        <w:left w:val="none" w:sz="0" w:space="0" w:color="auto"/>
        <w:bottom w:val="none" w:sz="0" w:space="0" w:color="auto"/>
        <w:right w:val="none" w:sz="0" w:space="0" w:color="auto"/>
      </w:divBdr>
    </w:div>
    <w:div w:id="1491749283">
      <w:bodyDiv w:val="1"/>
      <w:marLeft w:val="0"/>
      <w:marRight w:val="0"/>
      <w:marTop w:val="0"/>
      <w:marBottom w:val="0"/>
      <w:divBdr>
        <w:top w:val="none" w:sz="0" w:space="0" w:color="auto"/>
        <w:left w:val="none" w:sz="0" w:space="0" w:color="auto"/>
        <w:bottom w:val="none" w:sz="0" w:space="0" w:color="auto"/>
        <w:right w:val="none" w:sz="0" w:space="0" w:color="auto"/>
      </w:divBdr>
    </w:div>
    <w:div w:id="1604148854">
      <w:bodyDiv w:val="1"/>
      <w:marLeft w:val="0"/>
      <w:marRight w:val="0"/>
      <w:marTop w:val="0"/>
      <w:marBottom w:val="0"/>
      <w:divBdr>
        <w:top w:val="none" w:sz="0" w:space="0" w:color="auto"/>
        <w:left w:val="none" w:sz="0" w:space="0" w:color="auto"/>
        <w:bottom w:val="none" w:sz="0" w:space="0" w:color="auto"/>
        <w:right w:val="none" w:sz="0" w:space="0" w:color="auto"/>
      </w:divBdr>
    </w:div>
    <w:div w:id="1680740718">
      <w:bodyDiv w:val="1"/>
      <w:marLeft w:val="0"/>
      <w:marRight w:val="0"/>
      <w:marTop w:val="0"/>
      <w:marBottom w:val="0"/>
      <w:divBdr>
        <w:top w:val="none" w:sz="0" w:space="0" w:color="auto"/>
        <w:left w:val="none" w:sz="0" w:space="0" w:color="auto"/>
        <w:bottom w:val="none" w:sz="0" w:space="0" w:color="auto"/>
        <w:right w:val="none" w:sz="0" w:space="0" w:color="auto"/>
      </w:divBdr>
      <w:divsChild>
        <w:div w:id="19210781">
          <w:marLeft w:val="0"/>
          <w:marRight w:val="0"/>
          <w:marTop w:val="0"/>
          <w:marBottom w:val="0"/>
          <w:divBdr>
            <w:top w:val="none" w:sz="0" w:space="0" w:color="auto"/>
            <w:left w:val="none" w:sz="0" w:space="0" w:color="auto"/>
            <w:bottom w:val="none" w:sz="0" w:space="0" w:color="auto"/>
            <w:right w:val="none" w:sz="0" w:space="0" w:color="auto"/>
          </w:divBdr>
          <w:divsChild>
            <w:div w:id="283073359">
              <w:marLeft w:val="0"/>
              <w:marRight w:val="0"/>
              <w:marTop w:val="0"/>
              <w:marBottom w:val="0"/>
              <w:divBdr>
                <w:top w:val="none" w:sz="0" w:space="0" w:color="auto"/>
                <w:left w:val="none" w:sz="0" w:space="0" w:color="auto"/>
                <w:bottom w:val="none" w:sz="0" w:space="0" w:color="auto"/>
                <w:right w:val="none" w:sz="0" w:space="0" w:color="auto"/>
              </w:divBdr>
            </w:div>
          </w:divsChild>
        </w:div>
        <w:div w:id="25914606">
          <w:marLeft w:val="0"/>
          <w:marRight w:val="0"/>
          <w:marTop w:val="0"/>
          <w:marBottom w:val="0"/>
          <w:divBdr>
            <w:top w:val="none" w:sz="0" w:space="0" w:color="auto"/>
            <w:left w:val="none" w:sz="0" w:space="0" w:color="auto"/>
            <w:bottom w:val="none" w:sz="0" w:space="0" w:color="auto"/>
            <w:right w:val="none" w:sz="0" w:space="0" w:color="auto"/>
          </w:divBdr>
          <w:divsChild>
            <w:div w:id="2084639502">
              <w:marLeft w:val="0"/>
              <w:marRight w:val="0"/>
              <w:marTop w:val="0"/>
              <w:marBottom w:val="0"/>
              <w:divBdr>
                <w:top w:val="none" w:sz="0" w:space="0" w:color="auto"/>
                <w:left w:val="none" w:sz="0" w:space="0" w:color="auto"/>
                <w:bottom w:val="none" w:sz="0" w:space="0" w:color="auto"/>
                <w:right w:val="none" w:sz="0" w:space="0" w:color="auto"/>
              </w:divBdr>
            </w:div>
          </w:divsChild>
        </w:div>
        <w:div w:id="33821528">
          <w:marLeft w:val="0"/>
          <w:marRight w:val="0"/>
          <w:marTop w:val="0"/>
          <w:marBottom w:val="0"/>
          <w:divBdr>
            <w:top w:val="none" w:sz="0" w:space="0" w:color="auto"/>
            <w:left w:val="none" w:sz="0" w:space="0" w:color="auto"/>
            <w:bottom w:val="none" w:sz="0" w:space="0" w:color="auto"/>
            <w:right w:val="none" w:sz="0" w:space="0" w:color="auto"/>
          </w:divBdr>
          <w:divsChild>
            <w:div w:id="2101363416">
              <w:marLeft w:val="0"/>
              <w:marRight w:val="0"/>
              <w:marTop w:val="0"/>
              <w:marBottom w:val="0"/>
              <w:divBdr>
                <w:top w:val="none" w:sz="0" w:space="0" w:color="auto"/>
                <w:left w:val="none" w:sz="0" w:space="0" w:color="auto"/>
                <w:bottom w:val="none" w:sz="0" w:space="0" w:color="auto"/>
                <w:right w:val="none" w:sz="0" w:space="0" w:color="auto"/>
              </w:divBdr>
            </w:div>
          </w:divsChild>
        </w:div>
        <w:div w:id="72509385">
          <w:marLeft w:val="0"/>
          <w:marRight w:val="0"/>
          <w:marTop w:val="0"/>
          <w:marBottom w:val="0"/>
          <w:divBdr>
            <w:top w:val="none" w:sz="0" w:space="0" w:color="auto"/>
            <w:left w:val="none" w:sz="0" w:space="0" w:color="auto"/>
            <w:bottom w:val="none" w:sz="0" w:space="0" w:color="auto"/>
            <w:right w:val="none" w:sz="0" w:space="0" w:color="auto"/>
          </w:divBdr>
          <w:divsChild>
            <w:div w:id="96145896">
              <w:marLeft w:val="0"/>
              <w:marRight w:val="0"/>
              <w:marTop w:val="0"/>
              <w:marBottom w:val="0"/>
              <w:divBdr>
                <w:top w:val="none" w:sz="0" w:space="0" w:color="auto"/>
                <w:left w:val="none" w:sz="0" w:space="0" w:color="auto"/>
                <w:bottom w:val="none" w:sz="0" w:space="0" w:color="auto"/>
                <w:right w:val="none" w:sz="0" w:space="0" w:color="auto"/>
              </w:divBdr>
            </w:div>
          </w:divsChild>
        </w:div>
        <w:div w:id="112292709">
          <w:marLeft w:val="0"/>
          <w:marRight w:val="0"/>
          <w:marTop w:val="0"/>
          <w:marBottom w:val="0"/>
          <w:divBdr>
            <w:top w:val="none" w:sz="0" w:space="0" w:color="auto"/>
            <w:left w:val="none" w:sz="0" w:space="0" w:color="auto"/>
            <w:bottom w:val="none" w:sz="0" w:space="0" w:color="auto"/>
            <w:right w:val="none" w:sz="0" w:space="0" w:color="auto"/>
          </w:divBdr>
          <w:divsChild>
            <w:div w:id="376122875">
              <w:marLeft w:val="0"/>
              <w:marRight w:val="0"/>
              <w:marTop w:val="0"/>
              <w:marBottom w:val="0"/>
              <w:divBdr>
                <w:top w:val="none" w:sz="0" w:space="0" w:color="auto"/>
                <w:left w:val="none" w:sz="0" w:space="0" w:color="auto"/>
                <w:bottom w:val="none" w:sz="0" w:space="0" w:color="auto"/>
                <w:right w:val="none" w:sz="0" w:space="0" w:color="auto"/>
              </w:divBdr>
            </w:div>
          </w:divsChild>
        </w:div>
        <w:div w:id="143593657">
          <w:marLeft w:val="0"/>
          <w:marRight w:val="0"/>
          <w:marTop w:val="0"/>
          <w:marBottom w:val="0"/>
          <w:divBdr>
            <w:top w:val="none" w:sz="0" w:space="0" w:color="auto"/>
            <w:left w:val="none" w:sz="0" w:space="0" w:color="auto"/>
            <w:bottom w:val="none" w:sz="0" w:space="0" w:color="auto"/>
            <w:right w:val="none" w:sz="0" w:space="0" w:color="auto"/>
          </w:divBdr>
          <w:divsChild>
            <w:div w:id="805272922">
              <w:marLeft w:val="0"/>
              <w:marRight w:val="0"/>
              <w:marTop w:val="0"/>
              <w:marBottom w:val="0"/>
              <w:divBdr>
                <w:top w:val="none" w:sz="0" w:space="0" w:color="auto"/>
                <w:left w:val="none" w:sz="0" w:space="0" w:color="auto"/>
                <w:bottom w:val="none" w:sz="0" w:space="0" w:color="auto"/>
                <w:right w:val="none" w:sz="0" w:space="0" w:color="auto"/>
              </w:divBdr>
            </w:div>
          </w:divsChild>
        </w:div>
        <w:div w:id="204676969">
          <w:marLeft w:val="0"/>
          <w:marRight w:val="0"/>
          <w:marTop w:val="0"/>
          <w:marBottom w:val="0"/>
          <w:divBdr>
            <w:top w:val="none" w:sz="0" w:space="0" w:color="auto"/>
            <w:left w:val="none" w:sz="0" w:space="0" w:color="auto"/>
            <w:bottom w:val="none" w:sz="0" w:space="0" w:color="auto"/>
            <w:right w:val="none" w:sz="0" w:space="0" w:color="auto"/>
          </w:divBdr>
          <w:divsChild>
            <w:div w:id="1574852227">
              <w:marLeft w:val="0"/>
              <w:marRight w:val="0"/>
              <w:marTop w:val="0"/>
              <w:marBottom w:val="0"/>
              <w:divBdr>
                <w:top w:val="none" w:sz="0" w:space="0" w:color="auto"/>
                <w:left w:val="none" w:sz="0" w:space="0" w:color="auto"/>
                <w:bottom w:val="none" w:sz="0" w:space="0" w:color="auto"/>
                <w:right w:val="none" w:sz="0" w:space="0" w:color="auto"/>
              </w:divBdr>
            </w:div>
          </w:divsChild>
        </w:div>
        <w:div w:id="361907436">
          <w:marLeft w:val="0"/>
          <w:marRight w:val="0"/>
          <w:marTop w:val="0"/>
          <w:marBottom w:val="0"/>
          <w:divBdr>
            <w:top w:val="none" w:sz="0" w:space="0" w:color="auto"/>
            <w:left w:val="none" w:sz="0" w:space="0" w:color="auto"/>
            <w:bottom w:val="none" w:sz="0" w:space="0" w:color="auto"/>
            <w:right w:val="none" w:sz="0" w:space="0" w:color="auto"/>
          </w:divBdr>
          <w:divsChild>
            <w:div w:id="447896476">
              <w:marLeft w:val="0"/>
              <w:marRight w:val="0"/>
              <w:marTop w:val="0"/>
              <w:marBottom w:val="0"/>
              <w:divBdr>
                <w:top w:val="none" w:sz="0" w:space="0" w:color="auto"/>
                <w:left w:val="none" w:sz="0" w:space="0" w:color="auto"/>
                <w:bottom w:val="none" w:sz="0" w:space="0" w:color="auto"/>
                <w:right w:val="none" w:sz="0" w:space="0" w:color="auto"/>
              </w:divBdr>
            </w:div>
          </w:divsChild>
        </w:div>
        <w:div w:id="396131125">
          <w:marLeft w:val="0"/>
          <w:marRight w:val="0"/>
          <w:marTop w:val="0"/>
          <w:marBottom w:val="0"/>
          <w:divBdr>
            <w:top w:val="none" w:sz="0" w:space="0" w:color="auto"/>
            <w:left w:val="none" w:sz="0" w:space="0" w:color="auto"/>
            <w:bottom w:val="none" w:sz="0" w:space="0" w:color="auto"/>
            <w:right w:val="none" w:sz="0" w:space="0" w:color="auto"/>
          </w:divBdr>
          <w:divsChild>
            <w:div w:id="1418404096">
              <w:marLeft w:val="0"/>
              <w:marRight w:val="0"/>
              <w:marTop w:val="0"/>
              <w:marBottom w:val="0"/>
              <w:divBdr>
                <w:top w:val="none" w:sz="0" w:space="0" w:color="auto"/>
                <w:left w:val="none" w:sz="0" w:space="0" w:color="auto"/>
                <w:bottom w:val="none" w:sz="0" w:space="0" w:color="auto"/>
                <w:right w:val="none" w:sz="0" w:space="0" w:color="auto"/>
              </w:divBdr>
            </w:div>
          </w:divsChild>
        </w:div>
        <w:div w:id="397674949">
          <w:marLeft w:val="0"/>
          <w:marRight w:val="0"/>
          <w:marTop w:val="0"/>
          <w:marBottom w:val="0"/>
          <w:divBdr>
            <w:top w:val="none" w:sz="0" w:space="0" w:color="auto"/>
            <w:left w:val="none" w:sz="0" w:space="0" w:color="auto"/>
            <w:bottom w:val="none" w:sz="0" w:space="0" w:color="auto"/>
            <w:right w:val="none" w:sz="0" w:space="0" w:color="auto"/>
          </w:divBdr>
          <w:divsChild>
            <w:div w:id="747189899">
              <w:marLeft w:val="0"/>
              <w:marRight w:val="0"/>
              <w:marTop w:val="0"/>
              <w:marBottom w:val="0"/>
              <w:divBdr>
                <w:top w:val="none" w:sz="0" w:space="0" w:color="auto"/>
                <w:left w:val="none" w:sz="0" w:space="0" w:color="auto"/>
                <w:bottom w:val="none" w:sz="0" w:space="0" w:color="auto"/>
                <w:right w:val="none" w:sz="0" w:space="0" w:color="auto"/>
              </w:divBdr>
            </w:div>
          </w:divsChild>
        </w:div>
        <w:div w:id="426657578">
          <w:marLeft w:val="0"/>
          <w:marRight w:val="0"/>
          <w:marTop w:val="0"/>
          <w:marBottom w:val="0"/>
          <w:divBdr>
            <w:top w:val="none" w:sz="0" w:space="0" w:color="auto"/>
            <w:left w:val="none" w:sz="0" w:space="0" w:color="auto"/>
            <w:bottom w:val="none" w:sz="0" w:space="0" w:color="auto"/>
            <w:right w:val="none" w:sz="0" w:space="0" w:color="auto"/>
          </w:divBdr>
          <w:divsChild>
            <w:div w:id="927538609">
              <w:marLeft w:val="0"/>
              <w:marRight w:val="0"/>
              <w:marTop w:val="0"/>
              <w:marBottom w:val="0"/>
              <w:divBdr>
                <w:top w:val="none" w:sz="0" w:space="0" w:color="auto"/>
                <w:left w:val="none" w:sz="0" w:space="0" w:color="auto"/>
                <w:bottom w:val="none" w:sz="0" w:space="0" w:color="auto"/>
                <w:right w:val="none" w:sz="0" w:space="0" w:color="auto"/>
              </w:divBdr>
            </w:div>
          </w:divsChild>
        </w:div>
        <w:div w:id="428310003">
          <w:marLeft w:val="0"/>
          <w:marRight w:val="0"/>
          <w:marTop w:val="0"/>
          <w:marBottom w:val="0"/>
          <w:divBdr>
            <w:top w:val="none" w:sz="0" w:space="0" w:color="auto"/>
            <w:left w:val="none" w:sz="0" w:space="0" w:color="auto"/>
            <w:bottom w:val="none" w:sz="0" w:space="0" w:color="auto"/>
            <w:right w:val="none" w:sz="0" w:space="0" w:color="auto"/>
          </w:divBdr>
          <w:divsChild>
            <w:div w:id="604118699">
              <w:marLeft w:val="0"/>
              <w:marRight w:val="0"/>
              <w:marTop w:val="0"/>
              <w:marBottom w:val="0"/>
              <w:divBdr>
                <w:top w:val="none" w:sz="0" w:space="0" w:color="auto"/>
                <w:left w:val="none" w:sz="0" w:space="0" w:color="auto"/>
                <w:bottom w:val="none" w:sz="0" w:space="0" w:color="auto"/>
                <w:right w:val="none" w:sz="0" w:space="0" w:color="auto"/>
              </w:divBdr>
            </w:div>
          </w:divsChild>
        </w:div>
        <w:div w:id="575095948">
          <w:marLeft w:val="0"/>
          <w:marRight w:val="0"/>
          <w:marTop w:val="0"/>
          <w:marBottom w:val="0"/>
          <w:divBdr>
            <w:top w:val="none" w:sz="0" w:space="0" w:color="auto"/>
            <w:left w:val="none" w:sz="0" w:space="0" w:color="auto"/>
            <w:bottom w:val="none" w:sz="0" w:space="0" w:color="auto"/>
            <w:right w:val="none" w:sz="0" w:space="0" w:color="auto"/>
          </w:divBdr>
          <w:divsChild>
            <w:div w:id="1171063729">
              <w:marLeft w:val="0"/>
              <w:marRight w:val="0"/>
              <w:marTop w:val="0"/>
              <w:marBottom w:val="0"/>
              <w:divBdr>
                <w:top w:val="none" w:sz="0" w:space="0" w:color="auto"/>
                <w:left w:val="none" w:sz="0" w:space="0" w:color="auto"/>
                <w:bottom w:val="none" w:sz="0" w:space="0" w:color="auto"/>
                <w:right w:val="none" w:sz="0" w:space="0" w:color="auto"/>
              </w:divBdr>
            </w:div>
          </w:divsChild>
        </w:div>
        <w:div w:id="618026267">
          <w:marLeft w:val="0"/>
          <w:marRight w:val="0"/>
          <w:marTop w:val="0"/>
          <w:marBottom w:val="0"/>
          <w:divBdr>
            <w:top w:val="none" w:sz="0" w:space="0" w:color="auto"/>
            <w:left w:val="none" w:sz="0" w:space="0" w:color="auto"/>
            <w:bottom w:val="none" w:sz="0" w:space="0" w:color="auto"/>
            <w:right w:val="none" w:sz="0" w:space="0" w:color="auto"/>
          </w:divBdr>
          <w:divsChild>
            <w:div w:id="1051270217">
              <w:marLeft w:val="0"/>
              <w:marRight w:val="0"/>
              <w:marTop w:val="0"/>
              <w:marBottom w:val="0"/>
              <w:divBdr>
                <w:top w:val="none" w:sz="0" w:space="0" w:color="auto"/>
                <w:left w:val="none" w:sz="0" w:space="0" w:color="auto"/>
                <w:bottom w:val="none" w:sz="0" w:space="0" w:color="auto"/>
                <w:right w:val="none" w:sz="0" w:space="0" w:color="auto"/>
              </w:divBdr>
            </w:div>
          </w:divsChild>
        </w:div>
        <w:div w:id="642278162">
          <w:marLeft w:val="0"/>
          <w:marRight w:val="0"/>
          <w:marTop w:val="0"/>
          <w:marBottom w:val="0"/>
          <w:divBdr>
            <w:top w:val="none" w:sz="0" w:space="0" w:color="auto"/>
            <w:left w:val="none" w:sz="0" w:space="0" w:color="auto"/>
            <w:bottom w:val="none" w:sz="0" w:space="0" w:color="auto"/>
            <w:right w:val="none" w:sz="0" w:space="0" w:color="auto"/>
          </w:divBdr>
          <w:divsChild>
            <w:div w:id="129518318">
              <w:marLeft w:val="0"/>
              <w:marRight w:val="0"/>
              <w:marTop w:val="0"/>
              <w:marBottom w:val="0"/>
              <w:divBdr>
                <w:top w:val="none" w:sz="0" w:space="0" w:color="auto"/>
                <w:left w:val="none" w:sz="0" w:space="0" w:color="auto"/>
                <w:bottom w:val="none" w:sz="0" w:space="0" w:color="auto"/>
                <w:right w:val="none" w:sz="0" w:space="0" w:color="auto"/>
              </w:divBdr>
            </w:div>
          </w:divsChild>
        </w:div>
        <w:div w:id="643395260">
          <w:marLeft w:val="0"/>
          <w:marRight w:val="0"/>
          <w:marTop w:val="0"/>
          <w:marBottom w:val="0"/>
          <w:divBdr>
            <w:top w:val="none" w:sz="0" w:space="0" w:color="auto"/>
            <w:left w:val="none" w:sz="0" w:space="0" w:color="auto"/>
            <w:bottom w:val="none" w:sz="0" w:space="0" w:color="auto"/>
            <w:right w:val="none" w:sz="0" w:space="0" w:color="auto"/>
          </w:divBdr>
          <w:divsChild>
            <w:div w:id="1514765048">
              <w:marLeft w:val="0"/>
              <w:marRight w:val="0"/>
              <w:marTop w:val="0"/>
              <w:marBottom w:val="0"/>
              <w:divBdr>
                <w:top w:val="none" w:sz="0" w:space="0" w:color="auto"/>
                <w:left w:val="none" w:sz="0" w:space="0" w:color="auto"/>
                <w:bottom w:val="none" w:sz="0" w:space="0" w:color="auto"/>
                <w:right w:val="none" w:sz="0" w:space="0" w:color="auto"/>
              </w:divBdr>
            </w:div>
          </w:divsChild>
        </w:div>
        <w:div w:id="684206917">
          <w:marLeft w:val="0"/>
          <w:marRight w:val="0"/>
          <w:marTop w:val="0"/>
          <w:marBottom w:val="0"/>
          <w:divBdr>
            <w:top w:val="none" w:sz="0" w:space="0" w:color="auto"/>
            <w:left w:val="none" w:sz="0" w:space="0" w:color="auto"/>
            <w:bottom w:val="none" w:sz="0" w:space="0" w:color="auto"/>
            <w:right w:val="none" w:sz="0" w:space="0" w:color="auto"/>
          </w:divBdr>
          <w:divsChild>
            <w:div w:id="1206214133">
              <w:marLeft w:val="0"/>
              <w:marRight w:val="0"/>
              <w:marTop w:val="0"/>
              <w:marBottom w:val="0"/>
              <w:divBdr>
                <w:top w:val="none" w:sz="0" w:space="0" w:color="auto"/>
                <w:left w:val="none" w:sz="0" w:space="0" w:color="auto"/>
                <w:bottom w:val="none" w:sz="0" w:space="0" w:color="auto"/>
                <w:right w:val="none" w:sz="0" w:space="0" w:color="auto"/>
              </w:divBdr>
            </w:div>
          </w:divsChild>
        </w:div>
        <w:div w:id="701825491">
          <w:marLeft w:val="0"/>
          <w:marRight w:val="0"/>
          <w:marTop w:val="0"/>
          <w:marBottom w:val="0"/>
          <w:divBdr>
            <w:top w:val="none" w:sz="0" w:space="0" w:color="auto"/>
            <w:left w:val="none" w:sz="0" w:space="0" w:color="auto"/>
            <w:bottom w:val="none" w:sz="0" w:space="0" w:color="auto"/>
            <w:right w:val="none" w:sz="0" w:space="0" w:color="auto"/>
          </w:divBdr>
          <w:divsChild>
            <w:div w:id="171073717">
              <w:marLeft w:val="0"/>
              <w:marRight w:val="0"/>
              <w:marTop w:val="0"/>
              <w:marBottom w:val="0"/>
              <w:divBdr>
                <w:top w:val="none" w:sz="0" w:space="0" w:color="auto"/>
                <w:left w:val="none" w:sz="0" w:space="0" w:color="auto"/>
                <w:bottom w:val="none" w:sz="0" w:space="0" w:color="auto"/>
                <w:right w:val="none" w:sz="0" w:space="0" w:color="auto"/>
              </w:divBdr>
            </w:div>
          </w:divsChild>
        </w:div>
        <w:div w:id="707679615">
          <w:marLeft w:val="0"/>
          <w:marRight w:val="0"/>
          <w:marTop w:val="0"/>
          <w:marBottom w:val="0"/>
          <w:divBdr>
            <w:top w:val="none" w:sz="0" w:space="0" w:color="auto"/>
            <w:left w:val="none" w:sz="0" w:space="0" w:color="auto"/>
            <w:bottom w:val="none" w:sz="0" w:space="0" w:color="auto"/>
            <w:right w:val="none" w:sz="0" w:space="0" w:color="auto"/>
          </w:divBdr>
          <w:divsChild>
            <w:div w:id="268124596">
              <w:marLeft w:val="0"/>
              <w:marRight w:val="0"/>
              <w:marTop w:val="0"/>
              <w:marBottom w:val="0"/>
              <w:divBdr>
                <w:top w:val="none" w:sz="0" w:space="0" w:color="auto"/>
                <w:left w:val="none" w:sz="0" w:space="0" w:color="auto"/>
                <w:bottom w:val="none" w:sz="0" w:space="0" w:color="auto"/>
                <w:right w:val="none" w:sz="0" w:space="0" w:color="auto"/>
              </w:divBdr>
            </w:div>
          </w:divsChild>
        </w:div>
        <w:div w:id="737821149">
          <w:marLeft w:val="0"/>
          <w:marRight w:val="0"/>
          <w:marTop w:val="0"/>
          <w:marBottom w:val="0"/>
          <w:divBdr>
            <w:top w:val="none" w:sz="0" w:space="0" w:color="auto"/>
            <w:left w:val="none" w:sz="0" w:space="0" w:color="auto"/>
            <w:bottom w:val="none" w:sz="0" w:space="0" w:color="auto"/>
            <w:right w:val="none" w:sz="0" w:space="0" w:color="auto"/>
          </w:divBdr>
          <w:divsChild>
            <w:div w:id="1163083521">
              <w:marLeft w:val="0"/>
              <w:marRight w:val="0"/>
              <w:marTop w:val="0"/>
              <w:marBottom w:val="0"/>
              <w:divBdr>
                <w:top w:val="none" w:sz="0" w:space="0" w:color="auto"/>
                <w:left w:val="none" w:sz="0" w:space="0" w:color="auto"/>
                <w:bottom w:val="none" w:sz="0" w:space="0" w:color="auto"/>
                <w:right w:val="none" w:sz="0" w:space="0" w:color="auto"/>
              </w:divBdr>
            </w:div>
          </w:divsChild>
        </w:div>
        <w:div w:id="767431776">
          <w:marLeft w:val="0"/>
          <w:marRight w:val="0"/>
          <w:marTop w:val="0"/>
          <w:marBottom w:val="0"/>
          <w:divBdr>
            <w:top w:val="none" w:sz="0" w:space="0" w:color="auto"/>
            <w:left w:val="none" w:sz="0" w:space="0" w:color="auto"/>
            <w:bottom w:val="none" w:sz="0" w:space="0" w:color="auto"/>
            <w:right w:val="none" w:sz="0" w:space="0" w:color="auto"/>
          </w:divBdr>
          <w:divsChild>
            <w:div w:id="1682589615">
              <w:marLeft w:val="0"/>
              <w:marRight w:val="0"/>
              <w:marTop w:val="0"/>
              <w:marBottom w:val="0"/>
              <w:divBdr>
                <w:top w:val="none" w:sz="0" w:space="0" w:color="auto"/>
                <w:left w:val="none" w:sz="0" w:space="0" w:color="auto"/>
                <w:bottom w:val="none" w:sz="0" w:space="0" w:color="auto"/>
                <w:right w:val="none" w:sz="0" w:space="0" w:color="auto"/>
              </w:divBdr>
            </w:div>
          </w:divsChild>
        </w:div>
        <w:div w:id="796608913">
          <w:marLeft w:val="0"/>
          <w:marRight w:val="0"/>
          <w:marTop w:val="0"/>
          <w:marBottom w:val="0"/>
          <w:divBdr>
            <w:top w:val="none" w:sz="0" w:space="0" w:color="auto"/>
            <w:left w:val="none" w:sz="0" w:space="0" w:color="auto"/>
            <w:bottom w:val="none" w:sz="0" w:space="0" w:color="auto"/>
            <w:right w:val="none" w:sz="0" w:space="0" w:color="auto"/>
          </w:divBdr>
          <w:divsChild>
            <w:div w:id="326597522">
              <w:marLeft w:val="0"/>
              <w:marRight w:val="0"/>
              <w:marTop w:val="0"/>
              <w:marBottom w:val="0"/>
              <w:divBdr>
                <w:top w:val="none" w:sz="0" w:space="0" w:color="auto"/>
                <w:left w:val="none" w:sz="0" w:space="0" w:color="auto"/>
                <w:bottom w:val="none" w:sz="0" w:space="0" w:color="auto"/>
                <w:right w:val="none" w:sz="0" w:space="0" w:color="auto"/>
              </w:divBdr>
            </w:div>
          </w:divsChild>
        </w:div>
        <w:div w:id="818230183">
          <w:marLeft w:val="0"/>
          <w:marRight w:val="0"/>
          <w:marTop w:val="0"/>
          <w:marBottom w:val="0"/>
          <w:divBdr>
            <w:top w:val="none" w:sz="0" w:space="0" w:color="auto"/>
            <w:left w:val="none" w:sz="0" w:space="0" w:color="auto"/>
            <w:bottom w:val="none" w:sz="0" w:space="0" w:color="auto"/>
            <w:right w:val="none" w:sz="0" w:space="0" w:color="auto"/>
          </w:divBdr>
          <w:divsChild>
            <w:div w:id="891162086">
              <w:marLeft w:val="0"/>
              <w:marRight w:val="0"/>
              <w:marTop w:val="0"/>
              <w:marBottom w:val="0"/>
              <w:divBdr>
                <w:top w:val="none" w:sz="0" w:space="0" w:color="auto"/>
                <w:left w:val="none" w:sz="0" w:space="0" w:color="auto"/>
                <w:bottom w:val="none" w:sz="0" w:space="0" w:color="auto"/>
                <w:right w:val="none" w:sz="0" w:space="0" w:color="auto"/>
              </w:divBdr>
            </w:div>
          </w:divsChild>
        </w:div>
        <w:div w:id="891816236">
          <w:marLeft w:val="0"/>
          <w:marRight w:val="0"/>
          <w:marTop w:val="0"/>
          <w:marBottom w:val="0"/>
          <w:divBdr>
            <w:top w:val="none" w:sz="0" w:space="0" w:color="auto"/>
            <w:left w:val="none" w:sz="0" w:space="0" w:color="auto"/>
            <w:bottom w:val="none" w:sz="0" w:space="0" w:color="auto"/>
            <w:right w:val="none" w:sz="0" w:space="0" w:color="auto"/>
          </w:divBdr>
          <w:divsChild>
            <w:div w:id="210194139">
              <w:marLeft w:val="0"/>
              <w:marRight w:val="0"/>
              <w:marTop w:val="0"/>
              <w:marBottom w:val="0"/>
              <w:divBdr>
                <w:top w:val="none" w:sz="0" w:space="0" w:color="auto"/>
                <w:left w:val="none" w:sz="0" w:space="0" w:color="auto"/>
                <w:bottom w:val="none" w:sz="0" w:space="0" w:color="auto"/>
                <w:right w:val="none" w:sz="0" w:space="0" w:color="auto"/>
              </w:divBdr>
            </w:div>
          </w:divsChild>
        </w:div>
        <w:div w:id="898593270">
          <w:marLeft w:val="0"/>
          <w:marRight w:val="0"/>
          <w:marTop w:val="0"/>
          <w:marBottom w:val="0"/>
          <w:divBdr>
            <w:top w:val="none" w:sz="0" w:space="0" w:color="auto"/>
            <w:left w:val="none" w:sz="0" w:space="0" w:color="auto"/>
            <w:bottom w:val="none" w:sz="0" w:space="0" w:color="auto"/>
            <w:right w:val="none" w:sz="0" w:space="0" w:color="auto"/>
          </w:divBdr>
          <w:divsChild>
            <w:div w:id="1167011691">
              <w:marLeft w:val="0"/>
              <w:marRight w:val="0"/>
              <w:marTop w:val="0"/>
              <w:marBottom w:val="0"/>
              <w:divBdr>
                <w:top w:val="none" w:sz="0" w:space="0" w:color="auto"/>
                <w:left w:val="none" w:sz="0" w:space="0" w:color="auto"/>
                <w:bottom w:val="none" w:sz="0" w:space="0" w:color="auto"/>
                <w:right w:val="none" w:sz="0" w:space="0" w:color="auto"/>
              </w:divBdr>
            </w:div>
          </w:divsChild>
        </w:div>
        <w:div w:id="935360662">
          <w:marLeft w:val="0"/>
          <w:marRight w:val="0"/>
          <w:marTop w:val="0"/>
          <w:marBottom w:val="0"/>
          <w:divBdr>
            <w:top w:val="none" w:sz="0" w:space="0" w:color="auto"/>
            <w:left w:val="none" w:sz="0" w:space="0" w:color="auto"/>
            <w:bottom w:val="none" w:sz="0" w:space="0" w:color="auto"/>
            <w:right w:val="none" w:sz="0" w:space="0" w:color="auto"/>
          </w:divBdr>
          <w:divsChild>
            <w:div w:id="377359929">
              <w:marLeft w:val="0"/>
              <w:marRight w:val="0"/>
              <w:marTop w:val="0"/>
              <w:marBottom w:val="0"/>
              <w:divBdr>
                <w:top w:val="none" w:sz="0" w:space="0" w:color="auto"/>
                <w:left w:val="none" w:sz="0" w:space="0" w:color="auto"/>
                <w:bottom w:val="none" w:sz="0" w:space="0" w:color="auto"/>
                <w:right w:val="none" w:sz="0" w:space="0" w:color="auto"/>
              </w:divBdr>
            </w:div>
          </w:divsChild>
        </w:div>
        <w:div w:id="950356061">
          <w:marLeft w:val="0"/>
          <w:marRight w:val="0"/>
          <w:marTop w:val="0"/>
          <w:marBottom w:val="0"/>
          <w:divBdr>
            <w:top w:val="none" w:sz="0" w:space="0" w:color="auto"/>
            <w:left w:val="none" w:sz="0" w:space="0" w:color="auto"/>
            <w:bottom w:val="none" w:sz="0" w:space="0" w:color="auto"/>
            <w:right w:val="none" w:sz="0" w:space="0" w:color="auto"/>
          </w:divBdr>
          <w:divsChild>
            <w:div w:id="1034378568">
              <w:marLeft w:val="0"/>
              <w:marRight w:val="0"/>
              <w:marTop w:val="0"/>
              <w:marBottom w:val="0"/>
              <w:divBdr>
                <w:top w:val="none" w:sz="0" w:space="0" w:color="auto"/>
                <w:left w:val="none" w:sz="0" w:space="0" w:color="auto"/>
                <w:bottom w:val="none" w:sz="0" w:space="0" w:color="auto"/>
                <w:right w:val="none" w:sz="0" w:space="0" w:color="auto"/>
              </w:divBdr>
            </w:div>
          </w:divsChild>
        </w:div>
        <w:div w:id="980768787">
          <w:marLeft w:val="0"/>
          <w:marRight w:val="0"/>
          <w:marTop w:val="0"/>
          <w:marBottom w:val="0"/>
          <w:divBdr>
            <w:top w:val="none" w:sz="0" w:space="0" w:color="auto"/>
            <w:left w:val="none" w:sz="0" w:space="0" w:color="auto"/>
            <w:bottom w:val="none" w:sz="0" w:space="0" w:color="auto"/>
            <w:right w:val="none" w:sz="0" w:space="0" w:color="auto"/>
          </w:divBdr>
          <w:divsChild>
            <w:div w:id="1444300296">
              <w:marLeft w:val="0"/>
              <w:marRight w:val="0"/>
              <w:marTop w:val="0"/>
              <w:marBottom w:val="0"/>
              <w:divBdr>
                <w:top w:val="none" w:sz="0" w:space="0" w:color="auto"/>
                <w:left w:val="none" w:sz="0" w:space="0" w:color="auto"/>
                <w:bottom w:val="none" w:sz="0" w:space="0" w:color="auto"/>
                <w:right w:val="none" w:sz="0" w:space="0" w:color="auto"/>
              </w:divBdr>
            </w:div>
          </w:divsChild>
        </w:div>
        <w:div w:id="989095708">
          <w:marLeft w:val="0"/>
          <w:marRight w:val="0"/>
          <w:marTop w:val="0"/>
          <w:marBottom w:val="0"/>
          <w:divBdr>
            <w:top w:val="none" w:sz="0" w:space="0" w:color="auto"/>
            <w:left w:val="none" w:sz="0" w:space="0" w:color="auto"/>
            <w:bottom w:val="none" w:sz="0" w:space="0" w:color="auto"/>
            <w:right w:val="none" w:sz="0" w:space="0" w:color="auto"/>
          </w:divBdr>
          <w:divsChild>
            <w:div w:id="625695110">
              <w:marLeft w:val="0"/>
              <w:marRight w:val="0"/>
              <w:marTop w:val="0"/>
              <w:marBottom w:val="0"/>
              <w:divBdr>
                <w:top w:val="none" w:sz="0" w:space="0" w:color="auto"/>
                <w:left w:val="none" w:sz="0" w:space="0" w:color="auto"/>
                <w:bottom w:val="none" w:sz="0" w:space="0" w:color="auto"/>
                <w:right w:val="none" w:sz="0" w:space="0" w:color="auto"/>
              </w:divBdr>
            </w:div>
            <w:div w:id="2087529153">
              <w:marLeft w:val="0"/>
              <w:marRight w:val="0"/>
              <w:marTop w:val="0"/>
              <w:marBottom w:val="0"/>
              <w:divBdr>
                <w:top w:val="none" w:sz="0" w:space="0" w:color="auto"/>
                <w:left w:val="none" w:sz="0" w:space="0" w:color="auto"/>
                <w:bottom w:val="none" w:sz="0" w:space="0" w:color="auto"/>
                <w:right w:val="none" w:sz="0" w:space="0" w:color="auto"/>
              </w:divBdr>
            </w:div>
          </w:divsChild>
        </w:div>
        <w:div w:id="993218945">
          <w:marLeft w:val="0"/>
          <w:marRight w:val="0"/>
          <w:marTop w:val="0"/>
          <w:marBottom w:val="0"/>
          <w:divBdr>
            <w:top w:val="none" w:sz="0" w:space="0" w:color="auto"/>
            <w:left w:val="none" w:sz="0" w:space="0" w:color="auto"/>
            <w:bottom w:val="none" w:sz="0" w:space="0" w:color="auto"/>
            <w:right w:val="none" w:sz="0" w:space="0" w:color="auto"/>
          </w:divBdr>
          <w:divsChild>
            <w:div w:id="1983345206">
              <w:marLeft w:val="0"/>
              <w:marRight w:val="0"/>
              <w:marTop w:val="0"/>
              <w:marBottom w:val="0"/>
              <w:divBdr>
                <w:top w:val="none" w:sz="0" w:space="0" w:color="auto"/>
                <w:left w:val="none" w:sz="0" w:space="0" w:color="auto"/>
                <w:bottom w:val="none" w:sz="0" w:space="0" w:color="auto"/>
                <w:right w:val="none" w:sz="0" w:space="0" w:color="auto"/>
              </w:divBdr>
            </w:div>
          </w:divsChild>
        </w:div>
        <w:div w:id="1099253825">
          <w:marLeft w:val="0"/>
          <w:marRight w:val="0"/>
          <w:marTop w:val="0"/>
          <w:marBottom w:val="0"/>
          <w:divBdr>
            <w:top w:val="none" w:sz="0" w:space="0" w:color="auto"/>
            <w:left w:val="none" w:sz="0" w:space="0" w:color="auto"/>
            <w:bottom w:val="none" w:sz="0" w:space="0" w:color="auto"/>
            <w:right w:val="none" w:sz="0" w:space="0" w:color="auto"/>
          </w:divBdr>
          <w:divsChild>
            <w:div w:id="923956557">
              <w:marLeft w:val="0"/>
              <w:marRight w:val="0"/>
              <w:marTop w:val="0"/>
              <w:marBottom w:val="0"/>
              <w:divBdr>
                <w:top w:val="none" w:sz="0" w:space="0" w:color="auto"/>
                <w:left w:val="none" w:sz="0" w:space="0" w:color="auto"/>
                <w:bottom w:val="none" w:sz="0" w:space="0" w:color="auto"/>
                <w:right w:val="none" w:sz="0" w:space="0" w:color="auto"/>
              </w:divBdr>
            </w:div>
          </w:divsChild>
        </w:div>
        <w:div w:id="1122915937">
          <w:marLeft w:val="0"/>
          <w:marRight w:val="0"/>
          <w:marTop w:val="0"/>
          <w:marBottom w:val="0"/>
          <w:divBdr>
            <w:top w:val="none" w:sz="0" w:space="0" w:color="auto"/>
            <w:left w:val="none" w:sz="0" w:space="0" w:color="auto"/>
            <w:bottom w:val="none" w:sz="0" w:space="0" w:color="auto"/>
            <w:right w:val="none" w:sz="0" w:space="0" w:color="auto"/>
          </w:divBdr>
          <w:divsChild>
            <w:div w:id="513760821">
              <w:marLeft w:val="0"/>
              <w:marRight w:val="0"/>
              <w:marTop w:val="0"/>
              <w:marBottom w:val="0"/>
              <w:divBdr>
                <w:top w:val="none" w:sz="0" w:space="0" w:color="auto"/>
                <w:left w:val="none" w:sz="0" w:space="0" w:color="auto"/>
                <w:bottom w:val="none" w:sz="0" w:space="0" w:color="auto"/>
                <w:right w:val="none" w:sz="0" w:space="0" w:color="auto"/>
              </w:divBdr>
            </w:div>
          </w:divsChild>
        </w:div>
        <w:div w:id="1125199831">
          <w:marLeft w:val="0"/>
          <w:marRight w:val="0"/>
          <w:marTop w:val="0"/>
          <w:marBottom w:val="0"/>
          <w:divBdr>
            <w:top w:val="none" w:sz="0" w:space="0" w:color="auto"/>
            <w:left w:val="none" w:sz="0" w:space="0" w:color="auto"/>
            <w:bottom w:val="none" w:sz="0" w:space="0" w:color="auto"/>
            <w:right w:val="none" w:sz="0" w:space="0" w:color="auto"/>
          </w:divBdr>
          <w:divsChild>
            <w:div w:id="1341548466">
              <w:marLeft w:val="0"/>
              <w:marRight w:val="0"/>
              <w:marTop w:val="0"/>
              <w:marBottom w:val="0"/>
              <w:divBdr>
                <w:top w:val="none" w:sz="0" w:space="0" w:color="auto"/>
                <w:left w:val="none" w:sz="0" w:space="0" w:color="auto"/>
                <w:bottom w:val="none" w:sz="0" w:space="0" w:color="auto"/>
                <w:right w:val="none" w:sz="0" w:space="0" w:color="auto"/>
              </w:divBdr>
            </w:div>
          </w:divsChild>
        </w:div>
        <w:div w:id="1142384392">
          <w:marLeft w:val="0"/>
          <w:marRight w:val="0"/>
          <w:marTop w:val="0"/>
          <w:marBottom w:val="0"/>
          <w:divBdr>
            <w:top w:val="none" w:sz="0" w:space="0" w:color="auto"/>
            <w:left w:val="none" w:sz="0" w:space="0" w:color="auto"/>
            <w:bottom w:val="none" w:sz="0" w:space="0" w:color="auto"/>
            <w:right w:val="none" w:sz="0" w:space="0" w:color="auto"/>
          </w:divBdr>
          <w:divsChild>
            <w:div w:id="1317952967">
              <w:marLeft w:val="0"/>
              <w:marRight w:val="0"/>
              <w:marTop w:val="0"/>
              <w:marBottom w:val="0"/>
              <w:divBdr>
                <w:top w:val="none" w:sz="0" w:space="0" w:color="auto"/>
                <w:left w:val="none" w:sz="0" w:space="0" w:color="auto"/>
                <w:bottom w:val="none" w:sz="0" w:space="0" w:color="auto"/>
                <w:right w:val="none" w:sz="0" w:space="0" w:color="auto"/>
              </w:divBdr>
            </w:div>
          </w:divsChild>
        </w:div>
        <w:div w:id="1147240108">
          <w:marLeft w:val="0"/>
          <w:marRight w:val="0"/>
          <w:marTop w:val="0"/>
          <w:marBottom w:val="0"/>
          <w:divBdr>
            <w:top w:val="none" w:sz="0" w:space="0" w:color="auto"/>
            <w:left w:val="none" w:sz="0" w:space="0" w:color="auto"/>
            <w:bottom w:val="none" w:sz="0" w:space="0" w:color="auto"/>
            <w:right w:val="none" w:sz="0" w:space="0" w:color="auto"/>
          </w:divBdr>
          <w:divsChild>
            <w:div w:id="1933931920">
              <w:marLeft w:val="0"/>
              <w:marRight w:val="0"/>
              <w:marTop w:val="0"/>
              <w:marBottom w:val="0"/>
              <w:divBdr>
                <w:top w:val="none" w:sz="0" w:space="0" w:color="auto"/>
                <w:left w:val="none" w:sz="0" w:space="0" w:color="auto"/>
                <w:bottom w:val="none" w:sz="0" w:space="0" w:color="auto"/>
                <w:right w:val="none" w:sz="0" w:space="0" w:color="auto"/>
              </w:divBdr>
            </w:div>
          </w:divsChild>
        </w:div>
        <w:div w:id="1159034699">
          <w:marLeft w:val="0"/>
          <w:marRight w:val="0"/>
          <w:marTop w:val="0"/>
          <w:marBottom w:val="0"/>
          <w:divBdr>
            <w:top w:val="none" w:sz="0" w:space="0" w:color="auto"/>
            <w:left w:val="none" w:sz="0" w:space="0" w:color="auto"/>
            <w:bottom w:val="none" w:sz="0" w:space="0" w:color="auto"/>
            <w:right w:val="none" w:sz="0" w:space="0" w:color="auto"/>
          </w:divBdr>
          <w:divsChild>
            <w:div w:id="249853198">
              <w:marLeft w:val="0"/>
              <w:marRight w:val="0"/>
              <w:marTop w:val="0"/>
              <w:marBottom w:val="0"/>
              <w:divBdr>
                <w:top w:val="none" w:sz="0" w:space="0" w:color="auto"/>
                <w:left w:val="none" w:sz="0" w:space="0" w:color="auto"/>
                <w:bottom w:val="none" w:sz="0" w:space="0" w:color="auto"/>
                <w:right w:val="none" w:sz="0" w:space="0" w:color="auto"/>
              </w:divBdr>
            </w:div>
          </w:divsChild>
        </w:div>
        <w:div w:id="1222132494">
          <w:marLeft w:val="0"/>
          <w:marRight w:val="0"/>
          <w:marTop w:val="0"/>
          <w:marBottom w:val="0"/>
          <w:divBdr>
            <w:top w:val="none" w:sz="0" w:space="0" w:color="auto"/>
            <w:left w:val="none" w:sz="0" w:space="0" w:color="auto"/>
            <w:bottom w:val="none" w:sz="0" w:space="0" w:color="auto"/>
            <w:right w:val="none" w:sz="0" w:space="0" w:color="auto"/>
          </w:divBdr>
          <w:divsChild>
            <w:div w:id="360983377">
              <w:marLeft w:val="0"/>
              <w:marRight w:val="0"/>
              <w:marTop w:val="0"/>
              <w:marBottom w:val="0"/>
              <w:divBdr>
                <w:top w:val="none" w:sz="0" w:space="0" w:color="auto"/>
                <w:left w:val="none" w:sz="0" w:space="0" w:color="auto"/>
                <w:bottom w:val="none" w:sz="0" w:space="0" w:color="auto"/>
                <w:right w:val="none" w:sz="0" w:space="0" w:color="auto"/>
              </w:divBdr>
            </w:div>
          </w:divsChild>
        </w:div>
        <w:div w:id="1331328047">
          <w:marLeft w:val="0"/>
          <w:marRight w:val="0"/>
          <w:marTop w:val="0"/>
          <w:marBottom w:val="0"/>
          <w:divBdr>
            <w:top w:val="none" w:sz="0" w:space="0" w:color="auto"/>
            <w:left w:val="none" w:sz="0" w:space="0" w:color="auto"/>
            <w:bottom w:val="none" w:sz="0" w:space="0" w:color="auto"/>
            <w:right w:val="none" w:sz="0" w:space="0" w:color="auto"/>
          </w:divBdr>
          <w:divsChild>
            <w:div w:id="1013916436">
              <w:marLeft w:val="0"/>
              <w:marRight w:val="0"/>
              <w:marTop w:val="0"/>
              <w:marBottom w:val="0"/>
              <w:divBdr>
                <w:top w:val="none" w:sz="0" w:space="0" w:color="auto"/>
                <w:left w:val="none" w:sz="0" w:space="0" w:color="auto"/>
                <w:bottom w:val="none" w:sz="0" w:space="0" w:color="auto"/>
                <w:right w:val="none" w:sz="0" w:space="0" w:color="auto"/>
              </w:divBdr>
            </w:div>
          </w:divsChild>
        </w:div>
        <w:div w:id="1339382676">
          <w:marLeft w:val="0"/>
          <w:marRight w:val="0"/>
          <w:marTop w:val="0"/>
          <w:marBottom w:val="0"/>
          <w:divBdr>
            <w:top w:val="none" w:sz="0" w:space="0" w:color="auto"/>
            <w:left w:val="none" w:sz="0" w:space="0" w:color="auto"/>
            <w:bottom w:val="none" w:sz="0" w:space="0" w:color="auto"/>
            <w:right w:val="none" w:sz="0" w:space="0" w:color="auto"/>
          </w:divBdr>
          <w:divsChild>
            <w:div w:id="1634675477">
              <w:marLeft w:val="0"/>
              <w:marRight w:val="0"/>
              <w:marTop w:val="0"/>
              <w:marBottom w:val="0"/>
              <w:divBdr>
                <w:top w:val="none" w:sz="0" w:space="0" w:color="auto"/>
                <w:left w:val="none" w:sz="0" w:space="0" w:color="auto"/>
                <w:bottom w:val="none" w:sz="0" w:space="0" w:color="auto"/>
                <w:right w:val="none" w:sz="0" w:space="0" w:color="auto"/>
              </w:divBdr>
            </w:div>
          </w:divsChild>
        </w:div>
        <w:div w:id="1350833414">
          <w:marLeft w:val="0"/>
          <w:marRight w:val="0"/>
          <w:marTop w:val="0"/>
          <w:marBottom w:val="0"/>
          <w:divBdr>
            <w:top w:val="none" w:sz="0" w:space="0" w:color="auto"/>
            <w:left w:val="none" w:sz="0" w:space="0" w:color="auto"/>
            <w:bottom w:val="none" w:sz="0" w:space="0" w:color="auto"/>
            <w:right w:val="none" w:sz="0" w:space="0" w:color="auto"/>
          </w:divBdr>
          <w:divsChild>
            <w:div w:id="2050102986">
              <w:marLeft w:val="0"/>
              <w:marRight w:val="0"/>
              <w:marTop w:val="0"/>
              <w:marBottom w:val="0"/>
              <w:divBdr>
                <w:top w:val="none" w:sz="0" w:space="0" w:color="auto"/>
                <w:left w:val="none" w:sz="0" w:space="0" w:color="auto"/>
                <w:bottom w:val="none" w:sz="0" w:space="0" w:color="auto"/>
                <w:right w:val="none" w:sz="0" w:space="0" w:color="auto"/>
              </w:divBdr>
            </w:div>
          </w:divsChild>
        </w:div>
        <w:div w:id="1431580640">
          <w:marLeft w:val="0"/>
          <w:marRight w:val="0"/>
          <w:marTop w:val="0"/>
          <w:marBottom w:val="0"/>
          <w:divBdr>
            <w:top w:val="none" w:sz="0" w:space="0" w:color="auto"/>
            <w:left w:val="none" w:sz="0" w:space="0" w:color="auto"/>
            <w:bottom w:val="none" w:sz="0" w:space="0" w:color="auto"/>
            <w:right w:val="none" w:sz="0" w:space="0" w:color="auto"/>
          </w:divBdr>
          <w:divsChild>
            <w:div w:id="1954090290">
              <w:marLeft w:val="0"/>
              <w:marRight w:val="0"/>
              <w:marTop w:val="0"/>
              <w:marBottom w:val="0"/>
              <w:divBdr>
                <w:top w:val="none" w:sz="0" w:space="0" w:color="auto"/>
                <w:left w:val="none" w:sz="0" w:space="0" w:color="auto"/>
                <w:bottom w:val="none" w:sz="0" w:space="0" w:color="auto"/>
                <w:right w:val="none" w:sz="0" w:space="0" w:color="auto"/>
              </w:divBdr>
            </w:div>
          </w:divsChild>
        </w:div>
        <w:div w:id="1448159782">
          <w:marLeft w:val="0"/>
          <w:marRight w:val="0"/>
          <w:marTop w:val="0"/>
          <w:marBottom w:val="0"/>
          <w:divBdr>
            <w:top w:val="none" w:sz="0" w:space="0" w:color="auto"/>
            <w:left w:val="none" w:sz="0" w:space="0" w:color="auto"/>
            <w:bottom w:val="none" w:sz="0" w:space="0" w:color="auto"/>
            <w:right w:val="none" w:sz="0" w:space="0" w:color="auto"/>
          </w:divBdr>
          <w:divsChild>
            <w:div w:id="1867865620">
              <w:marLeft w:val="0"/>
              <w:marRight w:val="0"/>
              <w:marTop w:val="0"/>
              <w:marBottom w:val="0"/>
              <w:divBdr>
                <w:top w:val="none" w:sz="0" w:space="0" w:color="auto"/>
                <w:left w:val="none" w:sz="0" w:space="0" w:color="auto"/>
                <w:bottom w:val="none" w:sz="0" w:space="0" w:color="auto"/>
                <w:right w:val="none" w:sz="0" w:space="0" w:color="auto"/>
              </w:divBdr>
            </w:div>
          </w:divsChild>
        </w:div>
        <w:div w:id="1456217873">
          <w:marLeft w:val="0"/>
          <w:marRight w:val="0"/>
          <w:marTop w:val="0"/>
          <w:marBottom w:val="0"/>
          <w:divBdr>
            <w:top w:val="none" w:sz="0" w:space="0" w:color="auto"/>
            <w:left w:val="none" w:sz="0" w:space="0" w:color="auto"/>
            <w:bottom w:val="none" w:sz="0" w:space="0" w:color="auto"/>
            <w:right w:val="none" w:sz="0" w:space="0" w:color="auto"/>
          </w:divBdr>
          <w:divsChild>
            <w:div w:id="1677420410">
              <w:marLeft w:val="0"/>
              <w:marRight w:val="0"/>
              <w:marTop w:val="0"/>
              <w:marBottom w:val="0"/>
              <w:divBdr>
                <w:top w:val="none" w:sz="0" w:space="0" w:color="auto"/>
                <w:left w:val="none" w:sz="0" w:space="0" w:color="auto"/>
                <w:bottom w:val="none" w:sz="0" w:space="0" w:color="auto"/>
                <w:right w:val="none" w:sz="0" w:space="0" w:color="auto"/>
              </w:divBdr>
            </w:div>
          </w:divsChild>
        </w:div>
        <w:div w:id="1491364675">
          <w:marLeft w:val="0"/>
          <w:marRight w:val="0"/>
          <w:marTop w:val="0"/>
          <w:marBottom w:val="0"/>
          <w:divBdr>
            <w:top w:val="none" w:sz="0" w:space="0" w:color="auto"/>
            <w:left w:val="none" w:sz="0" w:space="0" w:color="auto"/>
            <w:bottom w:val="none" w:sz="0" w:space="0" w:color="auto"/>
            <w:right w:val="none" w:sz="0" w:space="0" w:color="auto"/>
          </w:divBdr>
          <w:divsChild>
            <w:div w:id="900486873">
              <w:marLeft w:val="0"/>
              <w:marRight w:val="0"/>
              <w:marTop w:val="0"/>
              <w:marBottom w:val="0"/>
              <w:divBdr>
                <w:top w:val="none" w:sz="0" w:space="0" w:color="auto"/>
                <w:left w:val="none" w:sz="0" w:space="0" w:color="auto"/>
                <w:bottom w:val="none" w:sz="0" w:space="0" w:color="auto"/>
                <w:right w:val="none" w:sz="0" w:space="0" w:color="auto"/>
              </w:divBdr>
            </w:div>
          </w:divsChild>
        </w:div>
        <w:div w:id="1519852965">
          <w:marLeft w:val="0"/>
          <w:marRight w:val="0"/>
          <w:marTop w:val="0"/>
          <w:marBottom w:val="0"/>
          <w:divBdr>
            <w:top w:val="none" w:sz="0" w:space="0" w:color="auto"/>
            <w:left w:val="none" w:sz="0" w:space="0" w:color="auto"/>
            <w:bottom w:val="none" w:sz="0" w:space="0" w:color="auto"/>
            <w:right w:val="none" w:sz="0" w:space="0" w:color="auto"/>
          </w:divBdr>
          <w:divsChild>
            <w:div w:id="541095373">
              <w:marLeft w:val="0"/>
              <w:marRight w:val="0"/>
              <w:marTop w:val="0"/>
              <w:marBottom w:val="0"/>
              <w:divBdr>
                <w:top w:val="none" w:sz="0" w:space="0" w:color="auto"/>
                <w:left w:val="none" w:sz="0" w:space="0" w:color="auto"/>
                <w:bottom w:val="none" w:sz="0" w:space="0" w:color="auto"/>
                <w:right w:val="none" w:sz="0" w:space="0" w:color="auto"/>
              </w:divBdr>
            </w:div>
          </w:divsChild>
        </w:div>
        <w:div w:id="1537043046">
          <w:marLeft w:val="0"/>
          <w:marRight w:val="0"/>
          <w:marTop w:val="0"/>
          <w:marBottom w:val="0"/>
          <w:divBdr>
            <w:top w:val="none" w:sz="0" w:space="0" w:color="auto"/>
            <w:left w:val="none" w:sz="0" w:space="0" w:color="auto"/>
            <w:bottom w:val="none" w:sz="0" w:space="0" w:color="auto"/>
            <w:right w:val="none" w:sz="0" w:space="0" w:color="auto"/>
          </w:divBdr>
          <w:divsChild>
            <w:div w:id="613637612">
              <w:marLeft w:val="0"/>
              <w:marRight w:val="0"/>
              <w:marTop w:val="0"/>
              <w:marBottom w:val="0"/>
              <w:divBdr>
                <w:top w:val="none" w:sz="0" w:space="0" w:color="auto"/>
                <w:left w:val="none" w:sz="0" w:space="0" w:color="auto"/>
                <w:bottom w:val="none" w:sz="0" w:space="0" w:color="auto"/>
                <w:right w:val="none" w:sz="0" w:space="0" w:color="auto"/>
              </w:divBdr>
            </w:div>
          </w:divsChild>
        </w:div>
        <w:div w:id="1586300610">
          <w:marLeft w:val="0"/>
          <w:marRight w:val="0"/>
          <w:marTop w:val="0"/>
          <w:marBottom w:val="0"/>
          <w:divBdr>
            <w:top w:val="none" w:sz="0" w:space="0" w:color="auto"/>
            <w:left w:val="none" w:sz="0" w:space="0" w:color="auto"/>
            <w:bottom w:val="none" w:sz="0" w:space="0" w:color="auto"/>
            <w:right w:val="none" w:sz="0" w:space="0" w:color="auto"/>
          </w:divBdr>
          <w:divsChild>
            <w:div w:id="1813019045">
              <w:marLeft w:val="0"/>
              <w:marRight w:val="0"/>
              <w:marTop w:val="0"/>
              <w:marBottom w:val="0"/>
              <w:divBdr>
                <w:top w:val="none" w:sz="0" w:space="0" w:color="auto"/>
                <w:left w:val="none" w:sz="0" w:space="0" w:color="auto"/>
                <w:bottom w:val="none" w:sz="0" w:space="0" w:color="auto"/>
                <w:right w:val="none" w:sz="0" w:space="0" w:color="auto"/>
              </w:divBdr>
            </w:div>
          </w:divsChild>
        </w:div>
        <w:div w:id="1592472683">
          <w:marLeft w:val="0"/>
          <w:marRight w:val="0"/>
          <w:marTop w:val="0"/>
          <w:marBottom w:val="0"/>
          <w:divBdr>
            <w:top w:val="none" w:sz="0" w:space="0" w:color="auto"/>
            <w:left w:val="none" w:sz="0" w:space="0" w:color="auto"/>
            <w:bottom w:val="none" w:sz="0" w:space="0" w:color="auto"/>
            <w:right w:val="none" w:sz="0" w:space="0" w:color="auto"/>
          </w:divBdr>
          <w:divsChild>
            <w:div w:id="589001889">
              <w:marLeft w:val="0"/>
              <w:marRight w:val="0"/>
              <w:marTop w:val="0"/>
              <w:marBottom w:val="0"/>
              <w:divBdr>
                <w:top w:val="none" w:sz="0" w:space="0" w:color="auto"/>
                <w:left w:val="none" w:sz="0" w:space="0" w:color="auto"/>
                <w:bottom w:val="none" w:sz="0" w:space="0" w:color="auto"/>
                <w:right w:val="none" w:sz="0" w:space="0" w:color="auto"/>
              </w:divBdr>
            </w:div>
          </w:divsChild>
        </w:div>
        <w:div w:id="1596278363">
          <w:marLeft w:val="0"/>
          <w:marRight w:val="0"/>
          <w:marTop w:val="0"/>
          <w:marBottom w:val="0"/>
          <w:divBdr>
            <w:top w:val="none" w:sz="0" w:space="0" w:color="auto"/>
            <w:left w:val="none" w:sz="0" w:space="0" w:color="auto"/>
            <w:bottom w:val="none" w:sz="0" w:space="0" w:color="auto"/>
            <w:right w:val="none" w:sz="0" w:space="0" w:color="auto"/>
          </w:divBdr>
          <w:divsChild>
            <w:div w:id="1628973458">
              <w:marLeft w:val="0"/>
              <w:marRight w:val="0"/>
              <w:marTop w:val="0"/>
              <w:marBottom w:val="0"/>
              <w:divBdr>
                <w:top w:val="none" w:sz="0" w:space="0" w:color="auto"/>
                <w:left w:val="none" w:sz="0" w:space="0" w:color="auto"/>
                <w:bottom w:val="none" w:sz="0" w:space="0" w:color="auto"/>
                <w:right w:val="none" w:sz="0" w:space="0" w:color="auto"/>
              </w:divBdr>
            </w:div>
          </w:divsChild>
        </w:div>
        <w:div w:id="1649475744">
          <w:marLeft w:val="0"/>
          <w:marRight w:val="0"/>
          <w:marTop w:val="0"/>
          <w:marBottom w:val="0"/>
          <w:divBdr>
            <w:top w:val="none" w:sz="0" w:space="0" w:color="auto"/>
            <w:left w:val="none" w:sz="0" w:space="0" w:color="auto"/>
            <w:bottom w:val="none" w:sz="0" w:space="0" w:color="auto"/>
            <w:right w:val="none" w:sz="0" w:space="0" w:color="auto"/>
          </w:divBdr>
          <w:divsChild>
            <w:div w:id="1402798486">
              <w:marLeft w:val="0"/>
              <w:marRight w:val="0"/>
              <w:marTop w:val="0"/>
              <w:marBottom w:val="0"/>
              <w:divBdr>
                <w:top w:val="none" w:sz="0" w:space="0" w:color="auto"/>
                <w:left w:val="none" w:sz="0" w:space="0" w:color="auto"/>
                <w:bottom w:val="none" w:sz="0" w:space="0" w:color="auto"/>
                <w:right w:val="none" w:sz="0" w:space="0" w:color="auto"/>
              </w:divBdr>
            </w:div>
          </w:divsChild>
        </w:div>
        <w:div w:id="1658024794">
          <w:marLeft w:val="0"/>
          <w:marRight w:val="0"/>
          <w:marTop w:val="0"/>
          <w:marBottom w:val="0"/>
          <w:divBdr>
            <w:top w:val="none" w:sz="0" w:space="0" w:color="auto"/>
            <w:left w:val="none" w:sz="0" w:space="0" w:color="auto"/>
            <w:bottom w:val="none" w:sz="0" w:space="0" w:color="auto"/>
            <w:right w:val="none" w:sz="0" w:space="0" w:color="auto"/>
          </w:divBdr>
          <w:divsChild>
            <w:div w:id="306715195">
              <w:marLeft w:val="0"/>
              <w:marRight w:val="0"/>
              <w:marTop w:val="0"/>
              <w:marBottom w:val="0"/>
              <w:divBdr>
                <w:top w:val="none" w:sz="0" w:space="0" w:color="auto"/>
                <w:left w:val="none" w:sz="0" w:space="0" w:color="auto"/>
                <w:bottom w:val="none" w:sz="0" w:space="0" w:color="auto"/>
                <w:right w:val="none" w:sz="0" w:space="0" w:color="auto"/>
              </w:divBdr>
            </w:div>
          </w:divsChild>
        </w:div>
        <w:div w:id="1678772241">
          <w:marLeft w:val="0"/>
          <w:marRight w:val="0"/>
          <w:marTop w:val="0"/>
          <w:marBottom w:val="0"/>
          <w:divBdr>
            <w:top w:val="none" w:sz="0" w:space="0" w:color="auto"/>
            <w:left w:val="none" w:sz="0" w:space="0" w:color="auto"/>
            <w:bottom w:val="none" w:sz="0" w:space="0" w:color="auto"/>
            <w:right w:val="none" w:sz="0" w:space="0" w:color="auto"/>
          </w:divBdr>
          <w:divsChild>
            <w:div w:id="1052853602">
              <w:marLeft w:val="0"/>
              <w:marRight w:val="0"/>
              <w:marTop w:val="0"/>
              <w:marBottom w:val="0"/>
              <w:divBdr>
                <w:top w:val="none" w:sz="0" w:space="0" w:color="auto"/>
                <w:left w:val="none" w:sz="0" w:space="0" w:color="auto"/>
                <w:bottom w:val="none" w:sz="0" w:space="0" w:color="auto"/>
                <w:right w:val="none" w:sz="0" w:space="0" w:color="auto"/>
              </w:divBdr>
            </w:div>
          </w:divsChild>
        </w:div>
        <w:div w:id="1706979531">
          <w:marLeft w:val="0"/>
          <w:marRight w:val="0"/>
          <w:marTop w:val="0"/>
          <w:marBottom w:val="0"/>
          <w:divBdr>
            <w:top w:val="none" w:sz="0" w:space="0" w:color="auto"/>
            <w:left w:val="none" w:sz="0" w:space="0" w:color="auto"/>
            <w:bottom w:val="none" w:sz="0" w:space="0" w:color="auto"/>
            <w:right w:val="none" w:sz="0" w:space="0" w:color="auto"/>
          </w:divBdr>
          <w:divsChild>
            <w:div w:id="1016427437">
              <w:marLeft w:val="0"/>
              <w:marRight w:val="0"/>
              <w:marTop w:val="0"/>
              <w:marBottom w:val="0"/>
              <w:divBdr>
                <w:top w:val="none" w:sz="0" w:space="0" w:color="auto"/>
                <w:left w:val="none" w:sz="0" w:space="0" w:color="auto"/>
                <w:bottom w:val="none" w:sz="0" w:space="0" w:color="auto"/>
                <w:right w:val="none" w:sz="0" w:space="0" w:color="auto"/>
              </w:divBdr>
            </w:div>
          </w:divsChild>
        </w:div>
        <w:div w:id="1731658930">
          <w:marLeft w:val="0"/>
          <w:marRight w:val="0"/>
          <w:marTop w:val="0"/>
          <w:marBottom w:val="0"/>
          <w:divBdr>
            <w:top w:val="none" w:sz="0" w:space="0" w:color="auto"/>
            <w:left w:val="none" w:sz="0" w:space="0" w:color="auto"/>
            <w:bottom w:val="none" w:sz="0" w:space="0" w:color="auto"/>
            <w:right w:val="none" w:sz="0" w:space="0" w:color="auto"/>
          </w:divBdr>
          <w:divsChild>
            <w:div w:id="1728139229">
              <w:marLeft w:val="0"/>
              <w:marRight w:val="0"/>
              <w:marTop w:val="0"/>
              <w:marBottom w:val="0"/>
              <w:divBdr>
                <w:top w:val="none" w:sz="0" w:space="0" w:color="auto"/>
                <w:left w:val="none" w:sz="0" w:space="0" w:color="auto"/>
                <w:bottom w:val="none" w:sz="0" w:space="0" w:color="auto"/>
                <w:right w:val="none" w:sz="0" w:space="0" w:color="auto"/>
              </w:divBdr>
            </w:div>
          </w:divsChild>
        </w:div>
        <w:div w:id="1752854474">
          <w:marLeft w:val="0"/>
          <w:marRight w:val="0"/>
          <w:marTop w:val="0"/>
          <w:marBottom w:val="0"/>
          <w:divBdr>
            <w:top w:val="none" w:sz="0" w:space="0" w:color="auto"/>
            <w:left w:val="none" w:sz="0" w:space="0" w:color="auto"/>
            <w:bottom w:val="none" w:sz="0" w:space="0" w:color="auto"/>
            <w:right w:val="none" w:sz="0" w:space="0" w:color="auto"/>
          </w:divBdr>
          <w:divsChild>
            <w:div w:id="1994285793">
              <w:marLeft w:val="0"/>
              <w:marRight w:val="0"/>
              <w:marTop w:val="0"/>
              <w:marBottom w:val="0"/>
              <w:divBdr>
                <w:top w:val="none" w:sz="0" w:space="0" w:color="auto"/>
                <w:left w:val="none" w:sz="0" w:space="0" w:color="auto"/>
                <w:bottom w:val="none" w:sz="0" w:space="0" w:color="auto"/>
                <w:right w:val="none" w:sz="0" w:space="0" w:color="auto"/>
              </w:divBdr>
            </w:div>
          </w:divsChild>
        </w:div>
        <w:div w:id="1795293303">
          <w:marLeft w:val="0"/>
          <w:marRight w:val="0"/>
          <w:marTop w:val="0"/>
          <w:marBottom w:val="0"/>
          <w:divBdr>
            <w:top w:val="none" w:sz="0" w:space="0" w:color="auto"/>
            <w:left w:val="none" w:sz="0" w:space="0" w:color="auto"/>
            <w:bottom w:val="none" w:sz="0" w:space="0" w:color="auto"/>
            <w:right w:val="none" w:sz="0" w:space="0" w:color="auto"/>
          </w:divBdr>
          <w:divsChild>
            <w:div w:id="172574020">
              <w:marLeft w:val="0"/>
              <w:marRight w:val="0"/>
              <w:marTop w:val="0"/>
              <w:marBottom w:val="0"/>
              <w:divBdr>
                <w:top w:val="none" w:sz="0" w:space="0" w:color="auto"/>
                <w:left w:val="none" w:sz="0" w:space="0" w:color="auto"/>
                <w:bottom w:val="none" w:sz="0" w:space="0" w:color="auto"/>
                <w:right w:val="none" w:sz="0" w:space="0" w:color="auto"/>
              </w:divBdr>
            </w:div>
          </w:divsChild>
        </w:div>
        <w:div w:id="1829470157">
          <w:marLeft w:val="0"/>
          <w:marRight w:val="0"/>
          <w:marTop w:val="0"/>
          <w:marBottom w:val="0"/>
          <w:divBdr>
            <w:top w:val="none" w:sz="0" w:space="0" w:color="auto"/>
            <w:left w:val="none" w:sz="0" w:space="0" w:color="auto"/>
            <w:bottom w:val="none" w:sz="0" w:space="0" w:color="auto"/>
            <w:right w:val="none" w:sz="0" w:space="0" w:color="auto"/>
          </w:divBdr>
          <w:divsChild>
            <w:div w:id="1737511487">
              <w:marLeft w:val="0"/>
              <w:marRight w:val="0"/>
              <w:marTop w:val="0"/>
              <w:marBottom w:val="0"/>
              <w:divBdr>
                <w:top w:val="none" w:sz="0" w:space="0" w:color="auto"/>
                <w:left w:val="none" w:sz="0" w:space="0" w:color="auto"/>
                <w:bottom w:val="none" w:sz="0" w:space="0" w:color="auto"/>
                <w:right w:val="none" w:sz="0" w:space="0" w:color="auto"/>
              </w:divBdr>
            </w:div>
          </w:divsChild>
        </w:div>
        <w:div w:id="1850174683">
          <w:marLeft w:val="0"/>
          <w:marRight w:val="0"/>
          <w:marTop w:val="0"/>
          <w:marBottom w:val="0"/>
          <w:divBdr>
            <w:top w:val="none" w:sz="0" w:space="0" w:color="auto"/>
            <w:left w:val="none" w:sz="0" w:space="0" w:color="auto"/>
            <w:bottom w:val="none" w:sz="0" w:space="0" w:color="auto"/>
            <w:right w:val="none" w:sz="0" w:space="0" w:color="auto"/>
          </w:divBdr>
          <w:divsChild>
            <w:div w:id="1090465498">
              <w:marLeft w:val="0"/>
              <w:marRight w:val="0"/>
              <w:marTop w:val="0"/>
              <w:marBottom w:val="0"/>
              <w:divBdr>
                <w:top w:val="none" w:sz="0" w:space="0" w:color="auto"/>
                <w:left w:val="none" w:sz="0" w:space="0" w:color="auto"/>
                <w:bottom w:val="none" w:sz="0" w:space="0" w:color="auto"/>
                <w:right w:val="none" w:sz="0" w:space="0" w:color="auto"/>
              </w:divBdr>
            </w:div>
          </w:divsChild>
        </w:div>
        <w:div w:id="1870560580">
          <w:marLeft w:val="0"/>
          <w:marRight w:val="0"/>
          <w:marTop w:val="0"/>
          <w:marBottom w:val="0"/>
          <w:divBdr>
            <w:top w:val="none" w:sz="0" w:space="0" w:color="auto"/>
            <w:left w:val="none" w:sz="0" w:space="0" w:color="auto"/>
            <w:bottom w:val="none" w:sz="0" w:space="0" w:color="auto"/>
            <w:right w:val="none" w:sz="0" w:space="0" w:color="auto"/>
          </w:divBdr>
          <w:divsChild>
            <w:div w:id="911819233">
              <w:marLeft w:val="0"/>
              <w:marRight w:val="0"/>
              <w:marTop w:val="0"/>
              <w:marBottom w:val="0"/>
              <w:divBdr>
                <w:top w:val="none" w:sz="0" w:space="0" w:color="auto"/>
                <w:left w:val="none" w:sz="0" w:space="0" w:color="auto"/>
                <w:bottom w:val="none" w:sz="0" w:space="0" w:color="auto"/>
                <w:right w:val="none" w:sz="0" w:space="0" w:color="auto"/>
              </w:divBdr>
            </w:div>
          </w:divsChild>
        </w:div>
        <w:div w:id="1920140825">
          <w:marLeft w:val="0"/>
          <w:marRight w:val="0"/>
          <w:marTop w:val="0"/>
          <w:marBottom w:val="0"/>
          <w:divBdr>
            <w:top w:val="none" w:sz="0" w:space="0" w:color="auto"/>
            <w:left w:val="none" w:sz="0" w:space="0" w:color="auto"/>
            <w:bottom w:val="none" w:sz="0" w:space="0" w:color="auto"/>
            <w:right w:val="none" w:sz="0" w:space="0" w:color="auto"/>
          </w:divBdr>
          <w:divsChild>
            <w:div w:id="1326394134">
              <w:marLeft w:val="0"/>
              <w:marRight w:val="0"/>
              <w:marTop w:val="0"/>
              <w:marBottom w:val="0"/>
              <w:divBdr>
                <w:top w:val="none" w:sz="0" w:space="0" w:color="auto"/>
                <w:left w:val="none" w:sz="0" w:space="0" w:color="auto"/>
                <w:bottom w:val="none" w:sz="0" w:space="0" w:color="auto"/>
                <w:right w:val="none" w:sz="0" w:space="0" w:color="auto"/>
              </w:divBdr>
            </w:div>
          </w:divsChild>
        </w:div>
        <w:div w:id="1958874363">
          <w:marLeft w:val="0"/>
          <w:marRight w:val="0"/>
          <w:marTop w:val="0"/>
          <w:marBottom w:val="0"/>
          <w:divBdr>
            <w:top w:val="none" w:sz="0" w:space="0" w:color="auto"/>
            <w:left w:val="none" w:sz="0" w:space="0" w:color="auto"/>
            <w:bottom w:val="none" w:sz="0" w:space="0" w:color="auto"/>
            <w:right w:val="none" w:sz="0" w:space="0" w:color="auto"/>
          </w:divBdr>
          <w:divsChild>
            <w:div w:id="1288588506">
              <w:marLeft w:val="0"/>
              <w:marRight w:val="0"/>
              <w:marTop w:val="0"/>
              <w:marBottom w:val="0"/>
              <w:divBdr>
                <w:top w:val="none" w:sz="0" w:space="0" w:color="auto"/>
                <w:left w:val="none" w:sz="0" w:space="0" w:color="auto"/>
                <w:bottom w:val="none" w:sz="0" w:space="0" w:color="auto"/>
                <w:right w:val="none" w:sz="0" w:space="0" w:color="auto"/>
              </w:divBdr>
            </w:div>
          </w:divsChild>
        </w:div>
        <w:div w:id="1971126297">
          <w:marLeft w:val="0"/>
          <w:marRight w:val="0"/>
          <w:marTop w:val="0"/>
          <w:marBottom w:val="0"/>
          <w:divBdr>
            <w:top w:val="none" w:sz="0" w:space="0" w:color="auto"/>
            <w:left w:val="none" w:sz="0" w:space="0" w:color="auto"/>
            <w:bottom w:val="none" w:sz="0" w:space="0" w:color="auto"/>
            <w:right w:val="none" w:sz="0" w:space="0" w:color="auto"/>
          </w:divBdr>
          <w:divsChild>
            <w:div w:id="1673411861">
              <w:marLeft w:val="0"/>
              <w:marRight w:val="0"/>
              <w:marTop w:val="0"/>
              <w:marBottom w:val="0"/>
              <w:divBdr>
                <w:top w:val="none" w:sz="0" w:space="0" w:color="auto"/>
                <w:left w:val="none" w:sz="0" w:space="0" w:color="auto"/>
                <w:bottom w:val="none" w:sz="0" w:space="0" w:color="auto"/>
                <w:right w:val="none" w:sz="0" w:space="0" w:color="auto"/>
              </w:divBdr>
            </w:div>
          </w:divsChild>
        </w:div>
        <w:div w:id="1986545440">
          <w:marLeft w:val="0"/>
          <w:marRight w:val="0"/>
          <w:marTop w:val="0"/>
          <w:marBottom w:val="0"/>
          <w:divBdr>
            <w:top w:val="none" w:sz="0" w:space="0" w:color="auto"/>
            <w:left w:val="none" w:sz="0" w:space="0" w:color="auto"/>
            <w:bottom w:val="none" w:sz="0" w:space="0" w:color="auto"/>
            <w:right w:val="none" w:sz="0" w:space="0" w:color="auto"/>
          </w:divBdr>
          <w:divsChild>
            <w:div w:id="341011720">
              <w:marLeft w:val="0"/>
              <w:marRight w:val="0"/>
              <w:marTop w:val="0"/>
              <w:marBottom w:val="0"/>
              <w:divBdr>
                <w:top w:val="none" w:sz="0" w:space="0" w:color="auto"/>
                <w:left w:val="none" w:sz="0" w:space="0" w:color="auto"/>
                <w:bottom w:val="none" w:sz="0" w:space="0" w:color="auto"/>
                <w:right w:val="none" w:sz="0" w:space="0" w:color="auto"/>
              </w:divBdr>
            </w:div>
          </w:divsChild>
        </w:div>
        <w:div w:id="2118910506">
          <w:marLeft w:val="0"/>
          <w:marRight w:val="0"/>
          <w:marTop w:val="0"/>
          <w:marBottom w:val="0"/>
          <w:divBdr>
            <w:top w:val="none" w:sz="0" w:space="0" w:color="auto"/>
            <w:left w:val="none" w:sz="0" w:space="0" w:color="auto"/>
            <w:bottom w:val="none" w:sz="0" w:space="0" w:color="auto"/>
            <w:right w:val="none" w:sz="0" w:space="0" w:color="auto"/>
          </w:divBdr>
          <w:divsChild>
            <w:div w:id="20997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19632">
      <w:bodyDiv w:val="1"/>
      <w:marLeft w:val="0"/>
      <w:marRight w:val="0"/>
      <w:marTop w:val="0"/>
      <w:marBottom w:val="0"/>
      <w:divBdr>
        <w:top w:val="none" w:sz="0" w:space="0" w:color="auto"/>
        <w:left w:val="none" w:sz="0" w:space="0" w:color="auto"/>
        <w:bottom w:val="none" w:sz="0" w:space="0" w:color="auto"/>
        <w:right w:val="none" w:sz="0" w:space="0" w:color="auto"/>
      </w:divBdr>
      <w:divsChild>
        <w:div w:id="36243127">
          <w:marLeft w:val="0"/>
          <w:marRight w:val="0"/>
          <w:marTop w:val="0"/>
          <w:marBottom w:val="0"/>
          <w:divBdr>
            <w:top w:val="none" w:sz="0" w:space="0" w:color="auto"/>
            <w:left w:val="none" w:sz="0" w:space="0" w:color="auto"/>
            <w:bottom w:val="none" w:sz="0" w:space="0" w:color="auto"/>
            <w:right w:val="none" w:sz="0" w:space="0" w:color="auto"/>
          </w:divBdr>
          <w:divsChild>
            <w:div w:id="752430226">
              <w:marLeft w:val="0"/>
              <w:marRight w:val="0"/>
              <w:marTop w:val="0"/>
              <w:marBottom w:val="0"/>
              <w:divBdr>
                <w:top w:val="none" w:sz="0" w:space="0" w:color="auto"/>
                <w:left w:val="none" w:sz="0" w:space="0" w:color="auto"/>
                <w:bottom w:val="none" w:sz="0" w:space="0" w:color="auto"/>
                <w:right w:val="none" w:sz="0" w:space="0" w:color="auto"/>
              </w:divBdr>
            </w:div>
          </w:divsChild>
        </w:div>
        <w:div w:id="128671240">
          <w:marLeft w:val="0"/>
          <w:marRight w:val="0"/>
          <w:marTop w:val="0"/>
          <w:marBottom w:val="0"/>
          <w:divBdr>
            <w:top w:val="none" w:sz="0" w:space="0" w:color="auto"/>
            <w:left w:val="none" w:sz="0" w:space="0" w:color="auto"/>
            <w:bottom w:val="none" w:sz="0" w:space="0" w:color="auto"/>
            <w:right w:val="none" w:sz="0" w:space="0" w:color="auto"/>
          </w:divBdr>
          <w:divsChild>
            <w:div w:id="1056471639">
              <w:marLeft w:val="0"/>
              <w:marRight w:val="0"/>
              <w:marTop w:val="0"/>
              <w:marBottom w:val="0"/>
              <w:divBdr>
                <w:top w:val="none" w:sz="0" w:space="0" w:color="auto"/>
                <w:left w:val="none" w:sz="0" w:space="0" w:color="auto"/>
                <w:bottom w:val="none" w:sz="0" w:space="0" w:color="auto"/>
                <w:right w:val="none" w:sz="0" w:space="0" w:color="auto"/>
              </w:divBdr>
            </w:div>
          </w:divsChild>
        </w:div>
        <w:div w:id="186912944">
          <w:marLeft w:val="0"/>
          <w:marRight w:val="0"/>
          <w:marTop w:val="0"/>
          <w:marBottom w:val="0"/>
          <w:divBdr>
            <w:top w:val="none" w:sz="0" w:space="0" w:color="auto"/>
            <w:left w:val="none" w:sz="0" w:space="0" w:color="auto"/>
            <w:bottom w:val="none" w:sz="0" w:space="0" w:color="auto"/>
            <w:right w:val="none" w:sz="0" w:space="0" w:color="auto"/>
          </w:divBdr>
          <w:divsChild>
            <w:div w:id="266038303">
              <w:marLeft w:val="0"/>
              <w:marRight w:val="0"/>
              <w:marTop w:val="0"/>
              <w:marBottom w:val="0"/>
              <w:divBdr>
                <w:top w:val="none" w:sz="0" w:space="0" w:color="auto"/>
                <w:left w:val="none" w:sz="0" w:space="0" w:color="auto"/>
                <w:bottom w:val="none" w:sz="0" w:space="0" w:color="auto"/>
                <w:right w:val="none" w:sz="0" w:space="0" w:color="auto"/>
              </w:divBdr>
            </w:div>
          </w:divsChild>
        </w:div>
        <w:div w:id="408427900">
          <w:marLeft w:val="0"/>
          <w:marRight w:val="0"/>
          <w:marTop w:val="0"/>
          <w:marBottom w:val="0"/>
          <w:divBdr>
            <w:top w:val="none" w:sz="0" w:space="0" w:color="auto"/>
            <w:left w:val="none" w:sz="0" w:space="0" w:color="auto"/>
            <w:bottom w:val="none" w:sz="0" w:space="0" w:color="auto"/>
            <w:right w:val="none" w:sz="0" w:space="0" w:color="auto"/>
          </w:divBdr>
          <w:divsChild>
            <w:div w:id="430469575">
              <w:marLeft w:val="0"/>
              <w:marRight w:val="0"/>
              <w:marTop w:val="0"/>
              <w:marBottom w:val="0"/>
              <w:divBdr>
                <w:top w:val="none" w:sz="0" w:space="0" w:color="auto"/>
                <w:left w:val="none" w:sz="0" w:space="0" w:color="auto"/>
                <w:bottom w:val="none" w:sz="0" w:space="0" w:color="auto"/>
                <w:right w:val="none" w:sz="0" w:space="0" w:color="auto"/>
              </w:divBdr>
            </w:div>
          </w:divsChild>
        </w:div>
        <w:div w:id="521935579">
          <w:marLeft w:val="0"/>
          <w:marRight w:val="0"/>
          <w:marTop w:val="0"/>
          <w:marBottom w:val="0"/>
          <w:divBdr>
            <w:top w:val="none" w:sz="0" w:space="0" w:color="auto"/>
            <w:left w:val="none" w:sz="0" w:space="0" w:color="auto"/>
            <w:bottom w:val="none" w:sz="0" w:space="0" w:color="auto"/>
            <w:right w:val="none" w:sz="0" w:space="0" w:color="auto"/>
          </w:divBdr>
          <w:divsChild>
            <w:div w:id="487938916">
              <w:marLeft w:val="0"/>
              <w:marRight w:val="0"/>
              <w:marTop w:val="0"/>
              <w:marBottom w:val="0"/>
              <w:divBdr>
                <w:top w:val="none" w:sz="0" w:space="0" w:color="auto"/>
                <w:left w:val="none" w:sz="0" w:space="0" w:color="auto"/>
                <w:bottom w:val="none" w:sz="0" w:space="0" w:color="auto"/>
                <w:right w:val="none" w:sz="0" w:space="0" w:color="auto"/>
              </w:divBdr>
            </w:div>
          </w:divsChild>
        </w:div>
        <w:div w:id="562721168">
          <w:marLeft w:val="0"/>
          <w:marRight w:val="0"/>
          <w:marTop w:val="0"/>
          <w:marBottom w:val="0"/>
          <w:divBdr>
            <w:top w:val="none" w:sz="0" w:space="0" w:color="auto"/>
            <w:left w:val="none" w:sz="0" w:space="0" w:color="auto"/>
            <w:bottom w:val="none" w:sz="0" w:space="0" w:color="auto"/>
            <w:right w:val="none" w:sz="0" w:space="0" w:color="auto"/>
          </w:divBdr>
          <w:divsChild>
            <w:div w:id="1079446046">
              <w:marLeft w:val="0"/>
              <w:marRight w:val="0"/>
              <w:marTop w:val="0"/>
              <w:marBottom w:val="0"/>
              <w:divBdr>
                <w:top w:val="none" w:sz="0" w:space="0" w:color="auto"/>
                <w:left w:val="none" w:sz="0" w:space="0" w:color="auto"/>
                <w:bottom w:val="none" w:sz="0" w:space="0" w:color="auto"/>
                <w:right w:val="none" w:sz="0" w:space="0" w:color="auto"/>
              </w:divBdr>
            </w:div>
          </w:divsChild>
        </w:div>
        <w:div w:id="576207073">
          <w:marLeft w:val="0"/>
          <w:marRight w:val="0"/>
          <w:marTop w:val="0"/>
          <w:marBottom w:val="0"/>
          <w:divBdr>
            <w:top w:val="none" w:sz="0" w:space="0" w:color="auto"/>
            <w:left w:val="none" w:sz="0" w:space="0" w:color="auto"/>
            <w:bottom w:val="none" w:sz="0" w:space="0" w:color="auto"/>
            <w:right w:val="none" w:sz="0" w:space="0" w:color="auto"/>
          </w:divBdr>
          <w:divsChild>
            <w:div w:id="1076971766">
              <w:marLeft w:val="0"/>
              <w:marRight w:val="0"/>
              <w:marTop w:val="0"/>
              <w:marBottom w:val="0"/>
              <w:divBdr>
                <w:top w:val="none" w:sz="0" w:space="0" w:color="auto"/>
                <w:left w:val="none" w:sz="0" w:space="0" w:color="auto"/>
                <w:bottom w:val="none" w:sz="0" w:space="0" w:color="auto"/>
                <w:right w:val="none" w:sz="0" w:space="0" w:color="auto"/>
              </w:divBdr>
            </w:div>
          </w:divsChild>
        </w:div>
        <w:div w:id="604121119">
          <w:marLeft w:val="0"/>
          <w:marRight w:val="0"/>
          <w:marTop w:val="0"/>
          <w:marBottom w:val="0"/>
          <w:divBdr>
            <w:top w:val="none" w:sz="0" w:space="0" w:color="auto"/>
            <w:left w:val="none" w:sz="0" w:space="0" w:color="auto"/>
            <w:bottom w:val="none" w:sz="0" w:space="0" w:color="auto"/>
            <w:right w:val="none" w:sz="0" w:space="0" w:color="auto"/>
          </w:divBdr>
          <w:divsChild>
            <w:div w:id="1482193919">
              <w:marLeft w:val="0"/>
              <w:marRight w:val="0"/>
              <w:marTop w:val="0"/>
              <w:marBottom w:val="0"/>
              <w:divBdr>
                <w:top w:val="none" w:sz="0" w:space="0" w:color="auto"/>
                <w:left w:val="none" w:sz="0" w:space="0" w:color="auto"/>
                <w:bottom w:val="none" w:sz="0" w:space="0" w:color="auto"/>
                <w:right w:val="none" w:sz="0" w:space="0" w:color="auto"/>
              </w:divBdr>
            </w:div>
          </w:divsChild>
        </w:div>
        <w:div w:id="730884065">
          <w:marLeft w:val="0"/>
          <w:marRight w:val="0"/>
          <w:marTop w:val="0"/>
          <w:marBottom w:val="0"/>
          <w:divBdr>
            <w:top w:val="none" w:sz="0" w:space="0" w:color="auto"/>
            <w:left w:val="none" w:sz="0" w:space="0" w:color="auto"/>
            <w:bottom w:val="none" w:sz="0" w:space="0" w:color="auto"/>
            <w:right w:val="none" w:sz="0" w:space="0" w:color="auto"/>
          </w:divBdr>
          <w:divsChild>
            <w:div w:id="365495988">
              <w:marLeft w:val="0"/>
              <w:marRight w:val="0"/>
              <w:marTop w:val="0"/>
              <w:marBottom w:val="0"/>
              <w:divBdr>
                <w:top w:val="none" w:sz="0" w:space="0" w:color="auto"/>
                <w:left w:val="none" w:sz="0" w:space="0" w:color="auto"/>
                <w:bottom w:val="none" w:sz="0" w:space="0" w:color="auto"/>
                <w:right w:val="none" w:sz="0" w:space="0" w:color="auto"/>
              </w:divBdr>
            </w:div>
          </w:divsChild>
        </w:div>
        <w:div w:id="760415703">
          <w:marLeft w:val="0"/>
          <w:marRight w:val="0"/>
          <w:marTop w:val="0"/>
          <w:marBottom w:val="0"/>
          <w:divBdr>
            <w:top w:val="none" w:sz="0" w:space="0" w:color="auto"/>
            <w:left w:val="none" w:sz="0" w:space="0" w:color="auto"/>
            <w:bottom w:val="none" w:sz="0" w:space="0" w:color="auto"/>
            <w:right w:val="none" w:sz="0" w:space="0" w:color="auto"/>
          </w:divBdr>
          <w:divsChild>
            <w:div w:id="622227472">
              <w:marLeft w:val="0"/>
              <w:marRight w:val="0"/>
              <w:marTop w:val="0"/>
              <w:marBottom w:val="0"/>
              <w:divBdr>
                <w:top w:val="none" w:sz="0" w:space="0" w:color="auto"/>
                <w:left w:val="none" w:sz="0" w:space="0" w:color="auto"/>
                <w:bottom w:val="none" w:sz="0" w:space="0" w:color="auto"/>
                <w:right w:val="none" w:sz="0" w:space="0" w:color="auto"/>
              </w:divBdr>
            </w:div>
          </w:divsChild>
        </w:div>
        <w:div w:id="770394194">
          <w:marLeft w:val="0"/>
          <w:marRight w:val="0"/>
          <w:marTop w:val="0"/>
          <w:marBottom w:val="0"/>
          <w:divBdr>
            <w:top w:val="none" w:sz="0" w:space="0" w:color="auto"/>
            <w:left w:val="none" w:sz="0" w:space="0" w:color="auto"/>
            <w:bottom w:val="none" w:sz="0" w:space="0" w:color="auto"/>
            <w:right w:val="none" w:sz="0" w:space="0" w:color="auto"/>
          </w:divBdr>
          <w:divsChild>
            <w:div w:id="1764034992">
              <w:marLeft w:val="0"/>
              <w:marRight w:val="0"/>
              <w:marTop w:val="0"/>
              <w:marBottom w:val="0"/>
              <w:divBdr>
                <w:top w:val="none" w:sz="0" w:space="0" w:color="auto"/>
                <w:left w:val="none" w:sz="0" w:space="0" w:color="auto"/>
                <w:bottom w:val="none" w:sz="0" w:space="0" w:color="auto"/>
                <w:right w:val="none" w:sz="0" w:space="0" w:color="auto"/>
              </w:divBdr>
            </w:div>
          </w:divsChild>
        </w:div>
        <w:div w:id="854342585">
          <w:marLeft w:val="0"/>
          <w:marRight w:val="0"/>
          <w:marTop w:val="0"/>
          <w:marBottom w:val="0"/>
          <w:divBdr>
            <w:top w:val="none" w:sz="0" w:space="0" w:color="auto"/>
            <w:left w:val="none" w:sz="0" w:space="0" w:color="auto"/>
            <w:bottom w:val="none" w:sz="0" w:space="0" w:color="auto"/>
            <w:right w:val="none" w:sz="0" w:space="0" w:color="auto"/>
          </w:divBdr>
          <w:divsChild>
            <w:div w:id="992835343">
              <w:marLeft w:val="0"/>
              <w:marRight w:val="0"/>
              <w:marTop w:val="0"/>
              <w:marBottom w:val="0"/>
              <w:divBdr>
                <w:top w:val="none" w:sz="0" w:space="0" w:color="auto"/>
                <w:left w:val="none" w:sz="0" w:space="0" w:color="auto"/>
                <w:bottom w:val="none" w:sz="0" w:space="0" w:color="auto"/>
                <w:right w:val="none" w:sz="0" w:space="0" w:color="auto"/>
              </w:divBdr>
            </w:div>
          </w:divsChild>
        </w:div>
        <w:div w:id="944313639">
          <w:marLeft w:val="0"/>
          <w:marRight w:val="0"/>
          <w:marTop w:val="0"/>
          <w:marBottom w:val="0"/>
          <w:divBdr>
            <w:top w:val="none" w:sz="0" w:space="0" w:color="auto"/>
            <w:left w:val="none" w:sz="0" w:space="0" w:color="auto"/>
            <w:bottom w:val="none" w:sz="0" w:space="0" w:color="auto"/>
            <w:right w:val="none" w:sz="0" w:space="0" w:color="auto"/>
          </w:divBdr>
          <w:divsChild>
            <w:div w:id="412707869">
              <w:marLeft w:val="0"/>
              <w:marRight w:val="0"/>
              <w:marTop w:val="0"/>
              <w:marBottom w:val="0"/>
              <w:divBdr>
                <w:top w:val="none" w:sz="0" w:space="0" w:color="auto"/>
                <w:left w:val="none" w:sz="0" w:space="0" w:color="auto"/>
                <w:bottom w:val="none" w:sz="0" w:space="0" w:color="auto"/>
                <w:right w:val="none" w:sz="0" w:space="0" w:color="auto"/>
              </w:divBdr>
            </w:div>
          </w:divsChild>
        </w:div>
        <w:div w:id="990258124">
          <w:marLeft w:val="0"/>
          <w:marRight w:val="0"/>
          <w:marTop w:val="0"/>
          <w:marBottom w:val="0"/>
          <w:divBdr>
            <w:top w:val="none" w:sz="0" w:space="0" w:color="auto"/>
            <w:left w:val="none" w:sz="0" w:space="0" w:color="auto"/>
            <w:bottom w:val="none" w:sz="0" w:space="0" w:color="auto"/>
            <w:right w:val="none" w:sz="0" w:space="0" w:color="auto"/>
          </w:divBdr>
          <w:divsChild>
            <w:div w:id="548079751">
              <w:marLeft w:val="0"/>
              <w:marRight w:val="0"/>
              <w:marTop w:val="0"/>
              <w:marBottom w:val="0"/>
              <w:divBdr>
                <w:top w:val="none" w:sz="0" w:space="0" w:color="auto"/>
                <w:left w:val="none" w:sz="0" w:space="0" w:color="auto"/>
                <w:bottom w:val="none" w:sz="0" w:space="0" w:color="auto"/>
                <w:right w:val="none" w:sz="0" w:space="0" w:color="auto"/>
              </w:divBdr>
            </w:div>
          </w:divsChild>
        </w:div>
        <w:div w:id="1106465398">
          <w:marLeft w:val="0"/>
          <w:marRight w:val="0"/>
          <w:marTop w:val="0"/>
          <w:marBottom w:val="0"/>
          <w:divBdr>
            <w:top w:val="none" w:sz="0" w:space="0" w:color="auto"/>
            <w:left w:val="none" w:sz="0" w:space="0" w:color="auto"/>
            <w:bottom w:val="none" w:sz="0" w:space="0" w:color="auto"/>
            <w:right w:val="none" w:sz="0" w:space="0" w:color="auto"/>
          </w:divBdr>
          <w:divsChild>
            <w:div w:id="1402144540">
              <w:marLeft w:val="0"/>
              <w:marRight w:val="0"/>
              <w:marTop w:val="0"/>
              <w:marBottom w:val="0"/>
              <w:divBdr>
                <w:top w:val="none" w:sz="0" w:space="0" w:color="auto"/>
                <w:left w:val="none" w:sz="0" w:space="0" w:color="auto"/>
                <w:bottom w:val="none" w:sz="0" w:space="0" w:color="auto"/>
                <w:right w:val="none" w:sz="0" w:space="0" w:color="auto"/>
              </w:divBdr>
            </w:div>
          </w:divsChild>
        </w:div>
        <w:div w:id="1581325985">
          <w:marLeft w:val="0"/>
          <w:marRight w:val="0"/>
          <w:marTop w:val="0"/>
          <w:marBottom w:val="0"/>
          <w:divBdr>
            <w:top w:val="none" w:sz="0" w:space="0" w:color="auto"/>
            <w:left w:val="none" w:sz="0" w:space="0" w:color="auto"/>
            <w:bottom w:val="none" w:sz="0" w:space="0" w:color="auto"/>
            <w:right w:val="none" w:sz="0" w:space="0" w:color="auto"/>
          </w:divBdr>
          <w:divsChild>
            <w:div w:id="1415664234">
              <w:marLeft w:val="0"/>
              <w:marRight w:val="0"/>
              <w:marTop w:val="0"/>
              <w:marBottom w:val="0"/>
              <w:divBdr>
                <w:top w:val="none" w:sz="0" w:space="0" w:color="auto"/>
                <w:left w:val="none" w:sz="0" w:space="0" w:color="auto"/>
                <w:bottom w:val="none" w:sz="0" w:space="0" w:color="auto"/>
                <w:right w:val="none" w:sz="0" w:space="0" w:color="auto"/>
              </w:divBdr>
            </w:div>
          </w:divsChild>
        </w:div>
        <w:div w:id="1681544657">
          <w:marLeft w:val="0"/>
          <w:marRight w:val="0"/>
          <w:marTop w:val="0"/>
          <w:marBottom w:val="0"/>
          <w:divBdr>
            <w:top w:val="none" w:sz="0" w:space="0" w:color="auto"/>
            <w:left w:val="none" w:sz="0" w:space="0" w:color="auto"/>
            <w:bottom w:val="none" w:sz="0" w:space="0" w:color="auto"/>
            <w:right w:val="none" w:sz="0" w:space="0" w:color="auto"/>
          </w:divBdr>
          <w:divsChild>
            <w:div w:id="1793089822">
              <w:marLeft w:val="0"/>
              <w:marRight w:val="0"/>
              <w:marTop w:val="0"/>
              <w:marBottom w:val="0"/>
              <w:divBdr>
                <w:top w:val="none" w:sz="0" w:space="0" w:color="auto"/>
                <w:left w:val="none" w:sz="0" w:space="0" w:color="auto"/>
                <w:bottom w:val="none" w:sz="0" w:space="0" w:color="auto"/>
                <w:right w:val="none" w:sz="0" w:space="0" w:color="auto"/>
              </w:divBdr>
            </w:div>
          </w:divsChild>
        </w:div>
        <w:div w:id="1701011183">
          <w:marLeft w:val="0"/>
          <w:marRight w:val="0"/>
          <w:marTop w:val="0"/>
          <w:marBottom w:val="0"/>
          <w:divBdr>
            <w:top w:val="none" w:sz="0" w:space="0" w:color="auto"/>
            <w:left w:val="none" w:sz="0" w:space="0" w:color="auto"/>
            <w:bottom w:val="none" w:sz="0" w:space="0" w:color="auto"/>
            <w:right w:val="none" w:sz="0" w:space="0" w:color="auto"/>
          </w:divBdr>
          <w:divsChild>
            <w:div w:id="236789708">
              <w:marLeft w:val="0"/>
              <w:marRight w:val="0"/>
              <w:marTop w:val="0"/>
              <w:marBottom w:val="0"/>
              <w:divBdr>
                <w:top w:val="none" w:sz="0" w:space="0" w:color="auto"/>
                <w:left w:val="none" w:sz="0" w:space="0" w:color="auto"/>
                <w:bottom w:val="none" w:sz="0" w:space="0" w:color="auto"/>
                <w:right w:val="none" w:sz="0" w:space="0" w:color="auto"/>
              </w:divBdr>
            </w:div>
          </w:divsChild>
        </w:div>
        <w:div w:id="1789202577">
          <w:marLeft w:val="0"/>
          <w:marRight w:val="0"/>
          <w:marTop w:val="0"/>
          <w:marBottom w:val="0"/>
          <w:divBdr>
            <w:top w:val="none" w:sz="0" w:space="0" w:color="auto"/>
            <w:left w:val="none" w:sz="0" w:space="0" w:color="auto"/>
            <w:bottom w:val="none" w:sz="0" w:space="0" w:color="auto"/>
            <w:right w:val="none" w:sz="0" w:space="0" w:color="auto"/>
          </w:divBdr>
          <w:divsChild>
            <w:div w:id="490097015">
              <w:marLeft w:val="0"/>
              <w:marRight w:val="0"/>
              <w:marTop w:val="0"/>
              <w:marBottom w:val="0"/>
              <w:divBdr>
                <w:top w:val="none" w:sz="0" w:space="0" w:color="auto"/>
                <w:left w:val="none" w:sz="0" w:space="0" w:color="auto"/>
                <w:bottom w:val="none" w:sz="0" w:space="0" w:color="auto"/>
                <w:right w:val="none" w:sz="0" w:space="0" w:color="auto"/>
              </w:divBdr>
            </w:div>
          </w:divsChild>
        </w:div>
        <w:div w:id="1812672916">
          <w:marLeft w:val="0"/>
          <w:marRight w:val="0"/>
          <w:marTop w:val="0"/>
          <w:marBottom w:val="0"/>
          <w:divBdr>
            <w:top w:val="none" w:sz="0" w:space="0" w:color="auto"/>
            <w:left w:val="none" w:sz="0" w:space="0" w:color="auto"/>
            <w:bottom w:val="none" w:sz="0" w:space="0" w:color="auto"/>
            <w:right w:val="none" w:sz="0" w:space="0" w:color="auto"/>
          </w:divBdr>
          <w:divsChild>
            <w:div w:id="251478524">
              <w:marLeft w:val="0"/>
              <w:marRight w:val="0"/>
              <w:marTop w:val="0"/>
              <w:marBottom w:val="0"/>
              <w:divBdr>
                <w:top w:val="none" w:sz="0" w:space="0" w:color="auto"/>
                <w:left w:val="none" w:sz="0" w:space="0" w:color="auto"/>
                <w:bottom w:val="none" w:sz="0" w:space="0" w:color="auto"/>
                <w:right w:val="none" w:sz="0" w:space="0" w:color="auto"/>
              </w:divBdr>
            </w:div>
          </w:divsChild>
        </w:div>
        <w:div w:id="1819221177">
          <w:marLeft w:val="0"/>
          <w:marRight w:val="0"/>
          <w:marTop w:val="0"/>
          <w:marBottom w:val="0"/>
          <w:divBdr>
            <w:top w:val="none" w:sz="0" w:space="0" w:color="auto"/>
            <w:left w:val="none" w:sz="0" w:space="0" w:color="auto"/>
            <w:bottom w:val="none" w:sz="0" w:space="0" w:color="auto"/>
            <w:right w:val="none" w:sz="0" w:space="0" w:color="auto"/>
          </w:divBdr>
          <w:divsChild>
            <w:div w:id="332297587">
              <w:marLeft w:val="0"/>
              <w:marRight w:val="0"/>
              <w:marTop w:val="0"/>
              <w:marBottom w:val="0"/>
              <w:divBdr>
                <w:top w:val="none" w:sz="0" w:space="0" w:color="auto"/>
                <w:left w:val="none" w:sz="0" w:space="0" w:color="auto"/>
                <w:bottom w:val="none" w:sz="0" w:space="0" w:color="auto"/>
                <w:right w:val="none" w:sz="0" w:space="0" w:color="auto"/>
              </w:divBdr>
            </w:div>
          </w:divsChild>
        </w:div>
        <w:div w:id="1882395578">
          <w:marLeft w:val="0"/>
          <w:marRight w:val="0"/>
          <w:marTop w:val="0"/>
          <w:marBottom w:val="0"/>
          <w:divBdr>
            <w:top w:val="none" w:sz="0" w:space="0" w:color="auto"/>
            <w:left w:val="none" w:sz="0" w:space="0" w:color="auto"/>
            <w:bottom w:val="none" w:sz="0" w:space="0" w:color="auto"/>
            <w:right w:val="none" w:sz="0" w:space="0" w:color="auto"/>
          </w:divBdr>
          <w:divsChild>
            <w:div w:id="68581090">
              <w:marLeft w:val="0"/>
              <w:marRight w:val="0"/>
              <w:marTop w:val="0"/>
              <w:marBottom w:val="0"/>
              <w:divBdr>
                <w:top w:val="none" w:sz="0" w:space="0" w:color="auto"/>
                <w:left w:val="none" w:sz="0" w:space="0" w:color="auto"/>
                <w:bottom w:val="none" w:sz="0" w:space="0" w:color="auto"/>
                <w:right w:val="none" w:sz="0" w:space="0" w:color="auto"/>
              </w:divBdr>
            </w:div>
          </w:divsChild>
        </w:div>
        <w:div w:id="1909613933">
          <w:marLeft w:val="0"/>
          <w:marRight w:val="0"/>
          <w:marTop w:val="0"/>
          <w:marBottom w:val="0"/>
          <w:divBdr>
            <w:top w:val="none" w:sz="0" w:space="0" w:color="auto"/>
            <w:left w:val="none" w:sz="0" w:space="0" w:color="auto"/>
            <w:bottom w:val="none" w:sz="0" w:space="0" w:color="auto"/>
            <w:right w:val="none" w:sz="0" w:space="0" w:color="auto"/>
          </w:divBdr>
          <w:divsChild>
            <w:div w:id="996111645">
              <w:marLeft w:val="0"/>
              <w:marRight w:val="0"/>
              <w:marTop w:val="0"/>
              <w:marBottom w:val="0"/>
              <w:divBdr>
                <w:top w:val="none" w:sz="0" w:space="0" w:color="auto"/>
                <w:left w:val="none" w:sz="0" w:space="0" w:color="auto"/>
                <w:bottom w:val="none" w:sz="0" w:space="0" w:color="auto"/>
                <w:right w:val="none" w:sz="0" w:space="0" w:color="auto"/>
              </w:divBdr>
            </w:div>
          </w:divsChild>
        </w:div>
        <w:div w:id="2107268583">
          <w:marLeft w:val="0"/>
          <w:marRight w:val="0"/>
          <w:marTop w:val="0"/>
          <w:marBottom w:val="0"/>
          <w:divBdr>
            <w:top w:val="none" w:sz="0" w:space="0" w:color="auto"/>
            <w:left w:val="none" w:sz="0" w:space="0" w:color="auto"/>
            <w:bottom w:val="none" w:sz="0" w:space="0" w:color="auto"/>
            <w:right w:val="none" w:sz="0" w:space="0" w:color="auto"/>
          </w:divBdr>
          <w:divsChild>
            <w:div w:id="1569653887">
              <w:marLeft w:val="0"/>
              <w:marRight w:val="0"/>
              <w:marTop w:val="0"/>
              <w:marBottom w:val="0"/>
              <w:divBdr>
                <w:top w:val="none" w:sz="0" w:space="0" w:color="auto"/>
                <w:left w:val="none" w:sz="0" w:space="0" w:color="auto"/>
                <w:bottom w:val="none" w:sz="0" w:space="0" w:color="auto"/>
                <w:right w:val="none" w:sz="0" w:space="0" w:color="auto"/>
              </w:divBdr>
            </w:div>
          </w:divsChild>
        </w:div>
        <w:div w:id="2141603586">
          <w:marLeft w:val="0"/>
          <w:marRight w:val="0"/>
          <w:marTop w:val="0"/>
          <w:marBottom w:val="0"/>
          <w:divBdr>
            <w:top w:val="none" w:sz="0" w:space="0" w:color="auto"/>
            <w:left w:val="none" w:sz="0" w:space="0" w:color="auto"/>
            <w:bottom w:val="none" w:sz="0" w:space="0" w:color="auto"/>
            <w:right w:val="none" w:sz="0" w:space="0" w:color="auto"/>
          </w:divBdr>
          <w:divsChild>
            <w:div w:id="12226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37658">
      <w:bodyDiv w:val="1"/>
      <w:marLeft w:val="0"/>
      <w:marRight w:val="0"/>
      <w:marTop w:val="0"/>
      <w:marBottom w:val="0"/>
      <w:divBdr>
        <w:top w:val="none" w:sz="0" w:space="0" w:color="auto"/>
        <w:left w:val="none" w:sz="0" w:space="0" w:color="auto"/>
        <w:bottom w:val="none" w:sz="0" w:space="0" w:color="auto"/>
        <w:right w:val="none" w:sz="0" w:space="0" w:color="auto"/>
      </w:divBdr>
    </w:div>
    <w:div w:id="2055621565">
      <w:bodyDiv w:val="1"/>
      <w:marLeft w:val="0"/>
      <w:marRight w:val="0"/>
      <w:marTop w:val="0"/>
      <w:marBottom w:val="0"/>
      <w:divBdr>
        <w:top w:val="none" w:sz="0" w:space="0" w:color="auto"/>
        <w:left w:val="none" w:sz="0" w:space="0" w:color="auto"/>
        <w:bottom w:val="none" w:sz="0" w:space="0" w:color="auto"/>
        <w:right w:val="none" w:sz="0" w:space="0" w:color="auto"/>
      </w:divBdr>
      <w:divsChild>
        <w:div w:id="110634226">
          <w:marLeft w:val="0"/>
          <w:marRight w:val="0"/>
          <w:marTop w:val="0"/>
          <w:marBottom w:val="0"/>
          <w:divBdr>
            <w:top w:val="none" w:sz="0" w:space="0" w:color="auto"/>
            <w:left w:val="none" w:sz="0" w:space="0" w:color="auto"/>
            <w:bottom w:val="none" w:sz="0" w:space="0" w:color="auto"/>
            <w:right w:val="none" w:sz="0" w:space="0" w:color="auto"/>
          </w:divBdr>
          <w:divsChild>
            <w:div w:id="74783853">
              <w:marLeft w:val="0"/>
              <w:marRight w:val="0"/>
              <w:marTop w:val="0"/>
              <w:marBottom w:val="0"/>
              <w:divBdr>
                <w:top w:val="none" w:sz="0" w:space="0" w:color="auto"/>
                <w:left w:val="none" w:sz="0" w:space="0" w:color="auto"/>
                <w:bottom w:val="none" w:sz="0" w:space="0" w:color="auto"/>
                <w:right w:val="none" w:sz="0" w:space="0" w:color="auto"/>
              </w:divBdr>
            </w:div>
          </w:divsChild>
        </w:div>
        <w:div w:id="193277494">
          <w:marLeft w:val="0"/>
          <w:marRight w:val="0"/>
          <w:marTop w:val="0"/>
          <w:marBottom w:val="0"/>
          <w:divBdr>
            <w:top w:val="none" w:sz="0" w:space="0" w:color="auto"/>
            <w:left w:val="none" w:sz="0" w:space="0" w:color="auto"/>
            <w:bottom w:val="none" w:sz="0" w:space="0" w:color="auto"/>
            <w:right w:val="none" w:sz="0" w:space="0" w:color="auto"/>
          </w:divBdr>
          <w:divsChild>
            <w:div w:id="649941785">
              <w:marLeft w:val="0"/>
              <w:marRight w:val="0"/>
              <w:marTop w:val="0"/>
              <w:marBottom w:val="0"/>
              <w:divBdr>
                <w:top w:val="none" w:sz="0" w:space="0" w:color="auto"/>
                <w:left w:val="none" w:sz="0" w:space="0" w:color="auto"/>
                <w:bottom w:val="none" w:sz="0" w:space="0" w:color="auto"/>
                <w:right w:val="none" w:sz="0" w:space="0" w:color="auto"/>
              </w:divBdr>
            </w:div>
          </w:divsChild>
        </w:div>
        <w:div w:id="264188955">
          <w:marLeft w:val="0"/>
          <w:marRight w:val="0"/>
          <w:marTop w:val="0"/>
          <w:marBottom w:val="0"/>
          <w:divBdr>
            <w:top w:val="none" w:sz="0" w:space="0" w:color="auto"/>
            <w:left w:val="none" w:sz="0" w:space="0" w:color="auto"/>
            <w:bottom w:val="none" w:sz="0" w:space="0" w:color="auto"/>
            <w:right w:val="none" w:sz="0" w:space="0" w:color="auto"/>
          </w:divBdr>
          <w:divsChild>
            <w:div w:id="828131206">
              <w:marLeft w:val="0"/>
              <w:marRight w:val="0"/>
              <w:marTop w:val="0"/>
              <w:marBottom w:val="0"/>
              <w:divBdr>
                <w:top w:val="none" w:sz="0" w:space="0" w:color="auto"/>
                <w:left w:val="none" w:sz="0" w:space="0" w:color="auto"/>
                <w:bottom w:val="none" w:sz="0" w:space="0" w:color="auto"/>
                <w:right w:val="none" w:sz="0" w:space="0" w:color="auto"/>
              </w:divBdr>
            </w:div>
          </w:divsChild>
        </w:div>
        <w:div w:id="380903180">
          <w:marLeft w:val="0"/>
          <w:marRight w:val="0"/>
          <w:marTop w:val="0"/>
          <w:marBottom w:val="0"/>
          <w:divBdr>
            <w:top w:val="none" w:sz="0" w:space="0" w:color="auto"/>
            <w:left w:val="none" w:sz="0" w:space="0" w:color="auto"/>
            <w:bottom w:val="none" w:sz="0" w:space="0" w:color="auto"/>
            <w:right w:val="none" w:sz="0" w:space="0" w:color="auto"/>
          </w:divBdr>
          <w:divsChild>
            <w:div w:id="2114395659">
              <w:marLeft w:val="0"/>
              <w:marRight w:val="0"/>
              <w:marTop w:val="0"/>
              <w:marBottom w:val="0"/>
              <w:divBdr>
                <w:top w:val="none" w:sz="0" w:space="0" w:color="auto"/>
                <w:left w:val="none" w:sz="0" w:space="0" w:color="auto"/>
                <w:bottom w:val="none" w:sz="0" w:space="0" w:color="auto"/>
                <w:right w:val="none" w:sz="0" w:space="0" w:color="auto"/>
              </w:divBdr>
            </w:div>
          </w:divsChild>
        </w:div>
        <w:div w:id="449055664">
          <w:marLeft w:val="0"/>
          <w:marRight w:val="0"/>
          <w:marTop w:val="0"/>
          <w:marBottom w:val="0"/>
          <w:divBdr>
            <w:top w:val="none" w:sz="0" w:space="0" w:color="auto"/>
            <w:left w:val="none" w:sz="0" w:space="0" w:color="auto"/>
            <w:bottom w:val="none" w:sz="0" w:space="0" w:color="auto"/>
            <w:right w:val="none" w:sz="0" w:space="0" w:color="auto"/>
          </w:divBdr>
          <w:divsChild>
            <w:div w:id="252906250">
              <w:marLeft w:val="0"/>
              <w:marRight w:val="0"/>
              <w:marTop w:val="0"/>
              <w:marBottom w:val="0"/>
              <w:divBdr>
                <w:top w:val="none" w:sz="0" w:space="0" w:color="auto"/>
                <w:left w:val="none" w:sz="0" w:space="0" w:color="auto"/>
                <w:bottom w:val="none" w:sz="0" w:space="0" w:color="auto"/>
                <w:right w:val="none" w:sz="0" w:space="0" w:color="auto"/>
              </w:divBdr>
            </w:div>
          </w:divsChild>
        </w:div>
        <w:div w:id="509373247">
          <w:marLeft w:val="0"/>
          <w:marRight w:val="0"/>
          <w:marTop w:val="0"/>
          <w:marBottom w:val="0"/>
          <w:divBdr>
            <w:top w:val="none" w:sz="0" w:space="0" w:color="auto"/>
            <w:left w:val="none" w:sz="0" w:space="0" w:color="auto"/>
            <w:bottom w:val="none" w:sz="0" w:space="0" w:color="auto"/>
            <w:right w:val="none" w:sz="0" w:space="0" w:color="auto"/>
          </w:divBdr>
          <w:divsChild>
            <w:div w:id="1774085678">
              <w:marLeft w:val="0"/>
              <w:marRight w:val="0"/>
              <w:marTop w:val="0"/>
              <w:marBottom w:val="0"/>
              <w:divBdr>
                <w:top w:val="none" w:sz="0" w:space="0" w:color="auto"/>
                <w:left w:val="none" w:sz="0" w:space="0" w:color="auto"/>
                <w:bottom w:val="none" w:sz="0" w:space="0" w:color="auto"/>
                <w:right w:val="none" w:sz="0" w:space="0" w:color="auto"/>
              </w:divBdr>
            </w:div>
          </w:divsChild>
        </w:div>
        <w:div w:id="535045828">
          <w:marLeft w:val="0"/>
          <w:marRight w:val="0"/>
          <w:marTop w:val="0"/>
          <w:marBottom w:val="0"/>
          <w:divBdr>
            <w:top w:val="none" w:sz="0" w:space="0" w:color="auto"/>
            <w:left w:val="none" w:sz="0" w:space="0" w:color="auto"/>
            <w:bottom w:val="none" w:sz="0" w:space="0" w:color="auto"/>
            <w:right w:val="none" w:sz="0" w:space="0" w:color="auto"/>
          </w:divBdr>
          <w:divsChild>
            <w:div w:id="1203206644">
              <w:marLeft w:val="0"/>
              <w:marRight w:val="0"/>
              <w:marTop w:val="0"/>
              <w:marBottom w:val="0"/>
              <w:divBdr>
                <w:top w:val="none" w:sz="0" w:space="0" w:color="auto"/>
                <w:left w:val="none" w:sz="0" w:space="0" w:color="auto"/>
                <w:bottom w:val="none" w:sz="0" w:space="0" w:color="auto"/>
                <w:right w:val="none" w:sz="0" w:space="0" w:color="auto"/>
              </w:divBdr>
            </w:div>
          </w:divsChild>
        </w:div>
        <w:div w:id="631978929">
          <w:marLeft w:val="0"/>
          <w:marRight w:val="0"/>
          <w:marTop w:val="0"/>
          <w:marBottom w:val="0"/>
          <w:divBdr>
            <w:top w:val="none" w:sz="0" w:space="0" w:color="auto"/>
            <w:left w:val="none" w:sz="0" w:space="0" w:color="auto"/>
            <w:bottom w:val="none" w:sz="0" w:space="0" w:color="auto"/>
            <w:right w:val="none" w:sz="0" w:space="0" w:color="auto"/>
          </w:divBdr>
          <w:divsChild>
            <w:div w:id="44989323">
              <w:marLeft w:val="0"/>
              <w:marRight w:val="0"/>
              <w:marTop w:val="0"/>
              <w:marBottom w:val="0"/>
              <w:divBdr>
                <w:top w:val="none" w:sz="0" w:space="0" w:color="auto"/>
                <w:left w:val="none" w:sz="0" w:space="0" w:color="auto"/>
                <w:bottom w:val="none" w:sz="0" w:space="0" w:color="auto"/>
                <w:right w:val="none" w:sz="0" w:space="0" w:color="auto"/>
              </w:divBdr>
            </w:div>
          </w:divsChild>
        </w:div>
        <w:div w:id="658071428">
          <w:marLeft w:val="0"/>
          <w:marRight w:val="0"/>
          <w:marTop w:val="0"/>
          <w:marBottom w:val="0"/>
          <w:divBdr>
            <w:top w:val="none" w:sz="0" w:space="0" w:color="auto"/>
            <w:left w:val="none" w:sz="0" w:space="0" w:color="auto"/>
            <w:bottom w:val="none" w:sz="0" w:space="0" w:color="auto"/>
            <w:right w:val="none" w:sz="0" w:space="0" w:color="auto"/>
          </w:divBdr>
          <w:divsChild>
            <w:div w:id="1800301079">
              <w:marLeft w:val="0"/>
              <w:marRight w:val="0"/>
              <w:marTop w:val="0"/>
              <w:marBottom w:val="0"/>
              <w:divBdr>
                <w:top w:val="none" w:sz="0" w:space="0" w:color="auto"/>
                <w:left w:val="none" w:sz="0" w:space="0" w:color="auto"/>
                <w:bottom w:val="none" w:sz="0" w:space="0" w:color="auto"/>
                <w:right w:val="none" w:sz="0" w:space="0" w:color="auto"/>
              </w:divBdr>
            </w:div>
          </w:divsChild>
        </w:div>
        <w:div w:id="733351672">
          <w:marLeft w:val="0"/>
          <w:marRight w:val="0"/>
          <w:marTop w:val="0"/>
          <w:marBottom w:val="0"/>
          <w:divBdr>
            <w:top w:val="none" w:sz="0" w:space="0" w:color="auto"/>
            <w:left w:val="none" w:sz="0" w:space="0" w:color="auto"/>
            <w:bottom w:val="none" w:sz="0" w:space="0" w:color="auto"/>
            <w:right w:val="none" w:sz="0" w:space="0" w:color="auto"/>
          </w:divBdr>
          <w:divsChild>
            <w:div w:id="400103160">
              <w:marLeft w:val="0"/>
              <w:marRight w:val="0"/>
              <w:marTop w:val="0"/>
              <w:marBottom w:val="0"/>
              <w:divBdr>
                <w:top w:val="none" w:sz="0" w:space="0" w:color="auto"/>
                <w:left w:val="none" w:sz="0" w:space="0" w:color="auto"/>
                <w:bottom w:val="none" w:sz="0" w:space="0" w:color="auto"/>
                <w:right w:val="none" w:sz="0" w:space="0" w:color="auto"/>
              </w:divBdr>
            </w:div>
          </w:divsChild>
        </w:div>
        <w:div w:id="740715465">
          <w:marLeft w:val="0"/>
          <w:marRight w:val="0"/>
          <w:marTop w:val="0"/>
          <w:marBottom w:val="0"/>
          <w:divBdr>
            <w:top w:val="none" w:sz="0" w:space="0" w:color="auto"/>
            <w:left w:val="none" w:sz="0" w:space="0" w:color="auto"/>
            <w:bottom w:val="none" w:sz="0" w:space="0" w:color="auto"/>
            <w:right w:val="none" w:sz="0" w:space="0" w:color="auto"/>
          </w:divBdr>
          <w:divsChild>
            <w:div w:id="937638200">
              <w:marLeft w:val="0"/>
              <w:marRight w:val="0"/>
              <w:marTop w:val="0"/>
              <w:marBottom w:val="0"/>
              <w:divBdr>
                <w:top w:val="none" w:sz="0" w:space="0" w:color="auto"/>
                <w:left w:val="none" w:sz="0" w:space="0" w:color="auto"/>
                <w:bottom w:val="none" w:sz="0" w:space="0" w:color="auto"/>
                <w:right w:val="none" w:sz="0" w:space="0" w:color="auto"/>
              </w:divBdr>
            </w:div>
          </w:divsChild>
        </w:div>
        <w:div w:id="824511108">
          <w:marLeft w:val="0"/>
          <w:marRight w:val="0"/>
          <w:marTop w:val="0"/>
          <w:marBottom w:val="0"/>
          <w:divBdr>
            <w:top w:val="none" w:sz="0" w:space="0" w:color="auto"/>
            <w:left w:val="none" w:sz="0" w:space="0" w:color="auto"/>
            <w:bottom w:val="none" w:sz="0" w:space="0" w:color="auto"/>
            <w:right w:val="none" w:sz="0" w:space="0" w:color="auto"/>
          </w:divBdr>
          <w:divsChild>
            <w:div w:id="1748724972">
              <w:marLeft w:val="0"/>
              <w:marRight w:val="0"/>
              <w:marTop w:val="0"/>
              <w:marBottom w:val="0"/>
              <w:divBdr>
                <w:top w:val="none" w:sz="0" w:space="0" w:color="auto"/>
                <w:left w:val="none" w:sz="0" w:space="0" w:color="auto"/>
                <w:bottom w:val="none" w:sz="0" w:space="0" w:color="auto"/>
                <w:right w:val="none" w:sz="0" w:space="0" w:color="auto"/>
              </w:divBdr>
            </w:div>
          </w:divsChild>
        </w:div>
        <w:div w:id="1018968995">
          <w:marLeft w:val="0"/>
          <w:marRight w:val="0"/>
          <w:marTop w:val="0"/>
          <w:marBottom w:val="0"/>
          <w:divBdr>
            <w:top w:val="none" w:sz="0" w:space="0" w:color="auto"/>
            <w:left w:val="none" w:sz="0" w:space="0" w:color="auto"/>
            <w:bottom w:val="none" w:sz="0" w:space="0" w:color="auto"/>
            <w:right w:val="none" w:sz="0" w:space="0" w:color="auto"/>
          </w:divBdr>
          <w:divsChild>
            <w:div w:id="1274945096">
              <w:marLeft w:val="0"/>
              <w:marRight w:val="0"/>
              <w:marTop w:val="0"/>
              <w:marBottom w:val="0"/>
              <w:divBdr>
                <w:top w:val="none" w:sz="0" w:space="0" w:color="auto"/>
                <w:left w:val="none" w:sz="0" w:space="0" w:color="auto"/>
                <w:bottom w:val="none" w:sz="0" w:space="0" w:color="auto"/>
                <w:right w:val="none" w:sz="0" w:space="0" w:color="auto"/>
              </w:divBdr>
            </w:div>
          </w:divsChild>
        </w:div>
        <w:div w:id="1087068901">
          <w:marLeft w:val="0"/>
          <w:marRight w:val="0"/>
          <w:marTop w:val="0"/>
          <w:marBottom w:val="0"/>
          <w:divBdr>
            <w:top w:val="none" w:sz="0" w:space="0" w:color="auto"/>
            <w:left w:val="none" w:sz="0" w:space="0" w:color="auto"/>
            <w:bottom w:val="none" w:sz="0" w:space="0" w:color="auto"/>
            <w:right w:val="none" w:sz="0" w:space="0" w:color="auto"/>
          </w:divBdr>
          <w:divsChild>
            <w:div w:id="1800028349">
              <w:marLeft w:val="0"/>
              <w:marRight w:val="0"/>
              <w:marTop w:val="0"/>
              <w:marBottom w:val="0"/>
              <w:divBdr>
                <w:top w:val="none" w:sz="0" w:space="0" w:color="auto"/>
                <w:left w:val="none" w:sz="0" w:space="0" w:color="auto"/>
                <w:bottom w:val="none" w:sz="0" w:space="0" w:color="auto"/>
                <w:right w:val="none" w:sz="0" w:space="0" w:color="auto"/>
              </w:divBdr>
            </w:div>
          </w:divsChild>
        </w:div>
        <w:div w:id="1109011877">
          <w:marLeft w:val="0"/>
          <w:marRight w:val="0"/>
          <w:marTop w:val="0"/>
          <w:marBottom w:val="0"/>
          <w:divBdr>
            <w:top w:val="none" w:sz="0" w:space="0" w:color="auto"/>
            <w:left w:val="none" w:sz="0" w:space="0" w:color="auto"/>
            <w:bottom w:val="none" w:sz="0" w:space="0" w:color="auto"/>
            <w:right w:val="none" w:sz="0" w:space="0" w:color="auto"/>
          </w:divBdr>
          <w:divsChild>
            <w:div w:id="1459297027">
              <w:marLeft w:val="0"/>
              <w:marRight w:val="0"/>
              <w:marTop w:val="0"/>
              <w:marBottom w:val="0"/>
              <w:divBdr>
                <w:top w:val="none" w:sz="0" w:space="0" w:color="auto"/>
                <w:left w:val="none" w:sz="0" w:space="0" w:color="auto"/>
                <w:bottom w:val="none" w:sz="0" w:space="0" w:color="auto"/>
                <w:right w:val="none" w:sz="0" w:space="0" w:color="auto"/>
              </w:divBdr>
            </w:div>
          </w:divsChild>
        </w:div>
        <w:div w:id="1202206572">
          <w:marLeft w:val="0"/>
          <w:marRight w:val="0"/>
          <w:marTop w:val="0"/>
          <w:marBottom w:val="0"/>
          <w:divBdr>
            <w:top w:val="none" w:sz="0" w:space="0" w:color="auto"/>
            <w:left w:val="none" w:sz="0" w:space="0" w:color="auto"/>
            <w:bottom w:val="none" w:sz="0" w:space="0" w:color="auto"/>
            <w:right w:val="none" w:sz="0" w:space="0" w:color="auto"/>
          </w:divBdr>
          <w:divsChild>
            <w:div w:id="1719744064">
              <w:marLeft w:val="0"/>
              <w:marRight w:val="0"/>
              <w:marTop w:val="0"/>
              <w:marBottom w:val="0"/>
              <w:divBdr>
                <w:top w:val="none" w:sz="0" w:space="0" w:color="auto"/>
                <w:left w:val="none" w:sz="0" w:space="0" w:color="auto"/>
                <w:bottom w:val="none" w:sz="0" w:space="0" w:color="auto"/>
                <w:right w:val="none" w:sz="0" w:space="0" w:color="auto"/>
              </w:divBdr>
            </w:div>
          </w:divsChild>
        </w:div>
        <w:div w:id="1244754278">
          <w:marLeft w:val="0"/>
          <w:marRight w:val="0"/>
          <w:marTop w:val="0"/>
          <w:marBottom w:val="0"/>
          <w:divBdr>
            <w:top w:val="none" w:sz="0" w:space="0" w:color="auto"/>
            <w:left w:val="none" w:sz="0" w:space="0" w:color="auto"/>
            <w:bottom w:val="none" w:sz="0" w:space="0" w:color="auto"/>
            <w:right w:val="none" w:sz="0" w:space="0" w:color="auto"/>
          </w:divBdr>
          <w:divsChild>
            <w:div w:id="737481748">
              <w:marLeft w:val="0"/>
              <w:marRight w:val="0"/>
              <w:marTop w:val="0"/>
              <w:marBottom w:val="0"/>
              <w:divBdr>
                <w:top w:val="none" w:sz="0" w:space="0" w:color="auto"/>
                <w:left w:val="none" w:sz="0" w:space="0" w:color="auto"/>
                <w:bottom w:val="none" w:sz="0" w:space="0" w:color="auto"/>
                <w:right w:val="none" w:sz="0" w:space="0" w:color="auto"/>
              </w:divBdr>
            </w:div>
          </w:divsChild>
        </w:div>
        <w:div w:id="1374306850">
          <w:marLeft w:val="0"/>
          <w:marRight w:val="0"/>
          <w:marTop w:val="0"/>
          <w:marBottom w:val="0"/>
          <w:divBdr>
            <w:top w:val="none" w:sz="0" w:space="0" w:color="auto"/>
            <w:left w:val="none" w:sz="0" w:space="0" w:color="auto"/>
            <w:bottom w:val="none" w:sz="0" w:space="0" w:color="auto"/>
            <w:right w:val="none" w:sz="0" w:space="0" w:color="auto"/>
          </w:divBdr>
          <w:divsChild>
            <w:div w:id="444887750">
              <w:marLeft w:val="0"/>
              <w:marRight w:val="0"/>
              <w:marTop w:val="0"/>
              <w:marBottom w:val="0"/>
              <w:divBdr>
                <w:top w:val="none" w:sz="0" w:space="0" w:color="auto"/>
                <w:left w:val="none" w:sz="0" w:space="0" w:color="auto"/>
                <w:bottom w:val="none" w:sz="0" w:space="0" w:color="auto"/>
                <w:right w:val="none" w:sz="0" w:space="0" w:color="auto"/>
              </w:divBdr>
            </w:div>
          </w:divsChild>
        </w:div>
        <w:div w:id="1375155150">
          <w:marLeft w:val="0"/>
          <w:marRight w:val="0"/>
          <w:marTop w:val="0"/>
          <w:marBottom w:val="0"/>
          <w:divBdr>
            <w:top w:val="none" w:sz="0" w:space="0" w:color="auto"/>
            <w:left w:val="none" w:sz="0" w:space="0" w:color="auto"/>
            <w:bottom w:val="none" w:sz="0" w:space="0" w:color="auto"/>
            <w:right w:val="none" w:sz="0" w:space="0" w:color="auto"/>
          </w:divBdr>
          <w:divsChild>
            <w:div w:id="1868256384">
              <w:marLeft w:val="0"/>
              <w:marRight w:val="0"/>
              <w:marTop w:val="0"/>
              <w:marBottom w:val="0"/>
              <w:divBdr>
                <w:top w:val="none" w:sz="0" w:space="0" w:color="auto"/>
                <w:left w:val="none" w:sz="0" w:space="0" w:color="auto"/>
                <w:bottom w:val="none" w:sz="0" w:space="0" w:color="auto"/>
                <w:right w:val="none" w:sz="0" w:space="0" w:color="auto"/>
              </w:divBdr>
            </w:div>
          </w:divsChild>
        </w:div>
        <w:div w:id="1411580010">
          <w:marLeft w:val="0"/>
          <w:marRight w:val="0"/>
          <w:marTop w:val="0"/>
          <w:marBottom w:val="0"/>
          <w:divBdr>
            <w:top w:val="none" w:sz="0" w:space="0" w:color="auto"/>
            <w:left w:val="none" w:sz="0" w:space="0" w:color="auto"/>
            <w:bottom w:val="none" w:sz="0" w:space="0" w:color="auto"/>
            <w:right w:val="none" w:sz="0" w:space="0" w:color="auto"/>
          </w:divBdr>
          <w:divsChild>
            <w:div w:id="1076125341">
              <w:marLeft w:val="0"/>
              <w:marRight w:val="0"/>
              <w:marTop w:val="0"/>
              <w:marBottom w:val="0"/>
              <w:divBdr>
                <w:top w:val="none" w:sz="0" w:space="0" w:color="auto"/>
                <w:left w:val="none" w:sz="0" w:space="0" w:color="auto"/>
                <w:bottom w:val="none" w:sz="0" w:space="0" w:color="auto"/>
                <w:right w:val="none" w:sz="0" w:space="0" w:color="auto"/>
              </w:divBdr>
            </w:div>
          </w:divsChild>
        </w:div>
        <w:div w:id="1594851105">
          <w:marLeft w:val="0"/>
          <w:marRight w:val="0"/>
          <w:marTop w:val="0"/>
          <w:marBottom w:val="0"/>
          <w:divBdr>
            <w:top w:val="none" w:sz="0" w:space="0" w:color="auto"/>
            <w:left w:val="none" w:sz="0" w:space="0" w:color="auto"/>
            <w:bottom w:val="none" w:sz="0" w:space="0" w:color="auto"/>
            <w:right w:val="none" w:sz="0" w:space="0" w:color="auto"/>
          </w:divBdr>
          <w:divsChild>
            <w:div w:id="788474275">
              <w:marLeft w:val="0"/>
              <w:marRight w:val="0"/>
              <w:marTop w:val="0"/>
              <w:marBottom w:val="0"/>
              <w:divBdr>
                <w:top w:val="none" w:sz="0" w:space="0" w:color="auto"/>
                <w:left w:val="none" w:sz="0" w:space="0" w:color="auto"/>
                <w:bottom w:val="none" w:sz="0" w:space="0" w:color="auto"/>
                <w:right w:val="none" w:sz="0" w:space="0" w:color="auto"/>
              </w:divBdr>
            </w:div>
          </w:divsChild>
        </w:div>
        <w:div w:id="1777869311">
          <w:marLeft w:val="0"/>
          <w:marRight w:val="0"/>
          <w:marTop w:val="0"/>
          <w:marBottom w:val="0"/>
          <w:divBdr>
            <w:top w:val="none" w:sz="0" w:space="0" w:color="auto"/>
            <w:left w:val="none" w:sz="0" w:space="0" w:color="auto"/>
            <w:bottom w:val="none" w:sz="0" w:space="0" w:color="auto"/>
            <w:right w:val="none" w:sz="0" w:space="0" w:color="auto"/>
          </w:divBdr>
          <w:divsChild>
            <w:div w:id="460617549">
              <w:marLeft w:val="0"/>
              <w:marRight w:val="0"/>
              <w:marTop w:val="0"/>
              <w:marBottom w:val="0"/>
              <w:divBdr>
                <w:top w:val="none" w:sz="0" w:space="0" w:color="auto"/>
                <w:left w:val="none" w:sz="0" w:space="0" w:color="auto"/>
                <w:bottom w:val="none" w:sz="0" w:space="0" w:color="auto"/>
                <w:right w:val="none" w:sz="0" w:space="0" w:color="auto"/>
              </w:divBdr>
            </w:div>
          </w:divsChild>
        </w:div>
        <w:div w:id="1806662117">
          <w:marLeft w:val="0"/>
          <w:marRight w:val="0"/>
          <w:marTop w:val="0"/>
          <w:marBottom w:val="0"/>
          <w:divBdr>
            <w:top w:val="none" w:sz="0" w:space="0" w:color="auto"/>
            <w:left w:val="none" w:sz="0" w:space="0" w:color="auto"/>
            <w:bottom w:val="none" w:sz="0" w:space="0" w:color="auto"/>
            <w:right w:val="none" w:sz="0" w:space="0" w:color="auto"/>
          </w:divBdr>
          <w:divsChild>
            <w:div w:id="1492332243">
              <w:marLeft w:val="0"/>
              <w:marRight w:val="0"/>
              <w:marTop w:val="0"/>
              <w:marBottom w:val="0"/>
              <w:divBdr>
                <w:top w:val="none" w:sz="0" w:space="0" w:color="auto"/>
                <w:left w:val="none" w:sz="0" w:space="0" w:color="auto"/>
                <w:bottom w:val="none" w:sz="0" w:space="0" w:color="auto"/>
                <w:right w:val="none" w:sz="0" w:space="0" w:color="auto"/>
              </w:divBdr>
            </w:div>
          </w:divsChild>
        </w:div>
        <w:div w:id="1854490125">
          <w:marLeft w:val="0"/>
          <w:marRight w:val="0"/>
          <w:marTop w:val="0"/>
          <w:marBottom w:val="0"/>
          <w:divBdr>
            <w:top w:val="none" w:sz="0" w:space="0" w:color="auto"/>
            <w:left w:val="none" w:sz="0" w:space="0" w:color="auto"/>
            <w:bottom w:val="none" w:sz="0" w:space="0" w:color="auto"/>
            <w:right w:val="none" w:sz="0" w:space="0" w:color="auto"/>
          </w:divBdr>
          <w:divsChild>
            <w:div w:id="1624464457">
              <w:marLeft w:val="0"/>
              <w:marRight w:val="0"/>
              <w:marTop w:val="0"/>
              <w:marBottom w:val="0"/>
              <w:divBdr>
                <w:top w:val="none" w:sz="0" w:space="0" w:color="auto"/>
                <w:left w:val="none" w:sz="0" w:space="0" w:color="auto"/>
                <w:bottom w:val="none" w:sz="0" w:space="0" w:color="auto"/>
                <w:right w:val="none" w:sz="0" w:space="0" w:color="auto"/>
              </w:divBdr>
            </w:div>
          </w:divsChild>
        </w:div>
        <w:div w:id="1884438293">
          <w:marLeft w:val="0"/>
          <w:marRight w:val="0"/>
          <w:marTop w:val="0"/>
          <w:marBottom w:val="0"/>
          <w:divBdr>
            <w:top w:val="none" w:sz="0" w:space="0" w:color="auto"/>
            <w:left w:val="none" w:sz="0" w:space="0" w:color="auto"/>
            <w:bottom w:val="none" w:sz="0" w:space="0" w:color="auto"/>
            <w:right w:val="none" w:sz="0" w:space="0" w:color="auto"/>
          </w:divBdr>
          <w:divsChild>
            <w:div w:id="16713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3319">
      <w:bodyDiv w:val="1"/>
      <w:marLeft w:val="0"/>
      <w:marRight w:val="0"/>
      <w:marTop w:val="0"/>
      <w:marBottom w:val="0"/>
      <w:divBdr>
        <w:top w:val="none" w:sz="0" w:space="0" w:color="auto"/>
        <w:left w:val="none" w:sz="0" w:space="0" w:color="auto"/>
        <w:bottom w:val="none" w:sz="0" w:space="0" w:color="auto"/>
        <w:right w:val="none" w:sz="0" w:space="0" w:color="auto"/>
      </w:divBdr>
    </w:div>
    <w:div w:id="2127036927">
      <w:bodyDiv w:val="1"/>
      <w:marLeft w:val="0"/>
      <w:marRight w:val="0"/>
      <w:marTop w:val="0"/>
      <w:marBottom w:val="0"/>
      <w:divBdr>
        <w:top w:val="none" w:sz="0" w:space="0" w:color="auto"/>
        <w:left w:val="none" w:sz="0" w:space="0" w:color="auto"/>
        <w:bottom w:val="none" w:sz="0" w:space="0" w:color="auto"/>
        <w:right w:val="none" w:sz="0" w:space="0" w:color="auto"/>
      </w:divBdr>
      <w:divsChild>
        <w:div w:id="39087461">
          <w:marLeft w:val="0"/>
          <w:marRight w:val="0"/>
          <w:marTop w:val="0"/>
          <w:marBottom w:val="0"/>
          <w:divBdr>
            <w:top w:val="none" w:sz="0" w:space="0" w:color="auto"/>
            <w:left w:val="none" w:sz="0" w:space="0" w:color="auto"/>
            <w:bottom w:val="none" w:sz="0" w:space="0" w:color="auto"/>
            <w:right w:val="none" w:sz="0" w:space="0" w:color="auto"/>
          </w:divBdr>
          <w:divsChild>
            <w:div w:id="730887103">
              <w:marLeft w:val="0"/>
              <w:marRight w:val="0"/>
              <w:marTop w:val="0"/>
              <w:marBottom w:val="0"/>
              <w:divBdr>
                <w:top w:val="none" w:sz="0" w:space="0" w:color="auto"/>
                <w:left w:val="none" w:sz="0" w:space="0" w:color="auto"/>
                <w:bottom w:val="none" w:sz="0" w:space="0" w:color="auto"/>
                <w:right w:val="none" w:sz="0" w:space="0" w:color="auto"/>
              </w:divBdr>
            </w:div>
          </w:divsChild>
        </w:div>
        <w:div w:id="72630369">
          <w:marLeft w:val="0"/>
          <w:marRight w:val="0"/>
          <w:marTop w:val="0"/>
          <w:marBottom w:val="0"/>
          <w:divBdr>
            <w:top w:val="none" w:sz="0" w:space="0" w:color="auto"/>
            <w:left w:val="none" w:sz="0" w:space="0" w:color="auto"/>
            <w:bottom w:val="none" w:sz="0" w:space="0" w:color="auto"/>
            <w:right w:val="none" w:sz="0" w:space="0" w:color="auto"/>
          </w:divBdr>
          <w:divsChild>
            <w:div w:id="2054888386">
              <w:marLeft w:val="0"/>
              <w:marRight w:val="0"/>
              <w:marTop w:val="0"/>
              <w:marBottom w:val="0"/>
              <w:divBdr>
                <w:top w:val="none" w:sz="0" w:space="0" w:color="auto"/>
                <w:left w:val="none" w:sz="0" w:space="0" w:color="auto"/>
                <w:bottom w:val="none" w:sz="0" w:space="0" w:color="auto"/>
                <w:right w:val="none" w:sz="0" w:space="0" w:color="auto"/>
              </w:divBdr>
            </w:div>
          </w:divsChild>
        </w:div>
        <w:div w:id="128864991">
          <w:marLeft w:val="0"/>
          <w:marRight w:val="0"/>
          <w:marTop w:val="0"/>
          <w:marBottom w:val="0"/>
          <w:divBdr>
            <w:top w:val="none" w:sz="0" w:space="0" w:color="auto"/>
            <w:left w:val="none" w:sz="0" w:space="0" w:color="auto"/>
            <w:bottom w:val="none" w:sz="0" w:space="0" w:color="auto"/>
            <w:right w:val="none" w:sz="0" w:space="0" w:color="auto"/>
          </w:divBdr>
          <w:divsChild>
            <w:div w:id="202251479">
              <w:marLeft w:val="0"/>
              <w:marRight w:val="0"/>
              <w:marTop w:val="0"/>
              <w:marBottom w:val="0"/>
              <w:divBdr>
                <w:top w:val="none" w:sz="0" w:space="0" w:color="auto"/>
                <w:left w:val="none" w:sz="0" w:space="0" w:color="auto"/>
                <w:bottom w:val="none" w:sz="0" w:space="0" w:color="auto"/>
                <w:right w:val="none" w:sz="0" w:space="0" w:color="auto"/>
              </w:divBdr>
            </w:div>
          </w:divsChild>
        </w:div>
        <w:div w:id="130362904">
          <w:marLeft w:val="0"/>
          <w:marRight w:val="0"/>
          <w:marTop w:val="0"/>
          <w:marBottom w:val="0"/>
          <w:divBdr>
            <w:top w:val="none" w:sz="0" w:space="0" w:color="auto"/>
            <w:left w:val="none" w:sz="0" w:space="0" w:color="auto"/>
            <w:bottom w:val="none" w:sz="0" w:space="0" w:color="auto"/>
            <w:right w:val="none" w:sz="0" w:space="0" w:color="auto"/>
          </w:divBdr>
          <w:divsChild>
            <w:div w:id="1239485731">
              <w:marLeft w:val="0"/>
              <w:marRight w:val="0"/>
              <w:marTop w:val="0"/>
              <w:marBottom w:val="0"/>
              <w:divBdr>
                <w:top w:val="none" w:sz="0" w:space="0" w:color="auto"/>
                <w:left w:val="none" w:sz="0" w:space="0" w:color="auto"/>
                <w:bottom w:val="none" w:sz="0" w:space="0" w:color="auto"/>
                <w:right w:val="none" w:sz="0" w:space="0" w:color="auto"/>
              </w:divBdr>
            </w:div>
          </w:divsChild>
        </w:div>
        <w:div w:id="206333262">
          <w:marLeft w:val="0"/>
          <w:marRight w:val="0"/>
          <w:marTop w:val="0"/>
          <w:marBottom w:val="0"/>
          <w:divBdr>
            <w:top w:val="none" w:sz="0" w:space="0" w:color="auto"/>
            <w:left w:val="none" w:sz="0" w:space="0" w:color="auto"/>
            <w:bottom w:val="none" w:sz="0" w:space="0" w:color="auto"/>
            <w:right w:val="none" w:sz="0" w:space="0" w:color="auto"/>
          </w:divBdr>
          <w:divsChild>
            <w:div w:id="1384284042">
              <w:marLeft w:val="0"/>
              <w:marRight w:val="0"/>
              <w:marTop w:val="0"/>
              <w:marBottom w:val="0"/>
              <w:divBdr>
                <w:top w:val="none" w:sz="0" w:space="0" w:color="auto"/>
                <w:left w:val="none" w:sz="0" w:space="0" w:color="auto"/>
                <w:bottom w:val="none" w:sz="0" w:space="0" w:color="auto"/>
                <w:right w:val="none" w:sz="0" w:space="0" w:color="auto"/>
              </w:divBdr>
            </w:div>
          </w:divsChild>
        </w:div>
        <w:div w:id="227885952">
          <w:marLeft w:val="0"/>
          <w:marRight w:val="0"/>
          <w:marTop w:val="0"/>
          <w:marBottom w:val="0"/>
          <w:divBdr>
            <w:top w:val="none" w:sz="0" w:space="0" w:color="auto"/>
            <w:left w:val="none" w:sz="0" w:space="0" w:color="auto"/>
            <w:bottom w:val="none" w:sz="0" w:space="0" w:color="auto"/>
            <w:right w:val="none" w:sz="0" w:space="0" w:color="auto"/>
          </w:divBdr>
          <w:divsChild>
            <w:div w:id="760875699">
              <w:marLeft w:val="0"/>
              <w:marRight w:val="0"/>
              <w:marTop w:val="0"/>
              <w:marBottom w:val="0"/>
              <w:divBdr>
                <w:top w:val="none" w:sz="0" w:space="0" w:color="auto"/>
                <w:left w:val="none" w:sz="0" w:space="0" w:color="auto"/>
                <w:bottom w:val="none" w:sz="0" w:space="0" w:color="auto"/>
                <w:right w:val="none" w:sz="0" w:space="0" w:color="auto"/>
              </w:divBdr>
            </w:div>
          </w:divsChild>
        </w:div>
        <w:div w:id="401290628">
          <w:marLeft w:val="0"/>
          <w:marRight w:val="0"/>
          <w:marTop w:val="0"/>
          <w:marBottom w:val="0"/>
          <w:divBdr>
            <w:top w:val="none" w:sz="0" w:space="0" w:color="auto"/>
            <w:left w:val="none" w:sz="0" w:space="0" w:color="auto"/>
            <w:bottom w:val="none" w:sz="0" w:space="0" w:color="auto"/>
            <w:right w:val="none" w:sz="0" w:space="0" w:color="auto"/>
          </w:divBdr>
          <w:divsChild>
            <w:div w:id="1779451459">
              <w:marLeft w:val="0"/>
              <w:marRight w:val="0"/>
              <w:marTop w:val="0"/>
              <w:marBottom w:val="0"/>
              <w:divBdr>
                <w:top w:val="none" w:sz="0" w:space="0" w:color="auto"/>
                <w:left w:val="none" w:sz="0" w:space="0" w:color="auto"/>
                <w:bottom w:val="none" w:sz="0" w:space="0" w:color="auto"/>
                <w:right w:val="none" w:sz="0" w:space="0" w:color="auto"/>
              </w:divBdr>
            </w:div>
          </w:divsChild>
        </w:div>
        <w:div w:id="402920524">
          <w:marLeft w:val="0"/>
          <w:marRight w:val="0"/>
          <w:marTop w:val="0"/>
          <w:marBottom w:val="0"/>
          <w:divBdr>
            <w:top w:val="none" w:sz="0" w:space="0" w:color="auto"/>
            <w:left w:val="none" w:sz="0" w:space="0" w:color="auto"/>
            <w:bottom w:val="none" w:sz="0" w:space="0" w:color="auto"/>
            <w:right w:val="none" w:sz="0" w:space="0" w:color="auto"/>
          </w:divBdr>
          <w:divsChild>
            <w:div w:id="1492217748">
              <w:marLeft w:val="0"/>
              <w:marRight w:val="0"/>
              <w:marTop w:val="0"/>
              <w:marBottom w:val="0"/>
              <w:divBdr>
                <w:top w:val="none" w:sz="0" w:space="0" w:color="auto"/>
                <w:left w:val="none" w:sz="0" w:space="0" w:color="auto"/>
                <w:bottom w:val="none" w:sz="0" w:space="0" w:color="auto"/>
                <w:right w:val="none" w:sz="0" w:space="0" w:color="auto"/>
              </w:divBdr>
            </w:div>
          </w:divsChild>
        </w:div>
        <w:div w:id="423188780">
          <w:marLeft w:val="0"/>
          <w:marRight w:val="0"/>
          <w:marTop w:val="0"/>
          <w:marBottom w:val="0"/>
          <w:divBdr>
            <w:top w:val="none" w:sz="0" w:space="0" w:color="auto"/>
            <w:left w:val="none" w:sz="0" w:space="0" w:color="auto"/>
            <w:bottom w:val="none" w:sz="0" w:space="0" w:color="auto"/>
            <w:right w:val="none" w:sz="0" w:space="0" w:color="auto"/>
          </w:divBdr>
          <w:divsChild>
            <w:div w:id="1387681525">
              <w:marLeft w:val="0"/>
              <w:marRight w:val="0"/>
              <w:marTop w:val="0"/>
              <w:marBottom w:val="0"/>
              <w:divBdr>
                <w:top w:val="none" w:sz="0" w:space="0" w:color="auto"/>
                <w:left w:val="none" w:sz="0" w:space="0" w:color="auto"/>
                <w:bottom w:val="none" w:sz="0" w:space="0" w:color="auto"/>
                <w:right w:val="none" w:sz="0" w:space="0" w:color="auto"/>
              </w:divBdr>
            </w:div>
          </w:divsChild>
        </w:div>
        <w:div w:id="443697759">
          <w:marLeft w:val="0"/>
          <w:marRight w:val="0"/>
          <w:marTop w:val="0"/>
          <w:marBottom w:val="0"/>
          <w:divBdr>
            <w:top w:val="none" w:sz="0" w:space="0" w:color="auto"/>
            <w:left w:val="none" w:sz="0" w:space="0" w:color="auto"/>
            <w:bottom w:val="none" w:sz="0" w:space="0" w:color="auto"/>
            <w:right w:val="none" w:sz="0" w:space="0" w:color="auto"/>
          </w:divBdr>
          <w:divsChild>
            <w:div w:id="604117578">
              <w:marLeft w:val="0"/>
              <w:marRight w:val="0"/>
              <w:marTop w:val="0"/>
              <w:marBottom w:val="0"/>
              <w:divBdr>
                <w:top w:val="none" w:sz="0" w:space="0" w:color="auto"/>
                <w:left w:val="none" w:sz="0" w:space="0" w:color="auto"/>
                <w:bottom w:val="none" w:sz="0" w:space="0" w:color="auto"/>
                <w:right w:val="none" w:sz="0" w:space="0" w:color="auto"/>
              </w:divBdr>
            </w:div>
          </w:divsChild>
        </w:div>
        <w:div w:id="464979172">
          <w:marLeft w:val="0"/>
          <w:marRight w:val="0"/>
          <w:marTop w:val="0"/>
          <w:marBottom w:val="0"/>
          <w:divBdr>
            <w:top w:val="none" w:sz="0" w:space="0" w:color="auto"/>
            <w:left w:val="none" w:sz="0" w:space="0" w:color="auto"/>
            <w:bottom w:val="none" w:sz="0" w:space="0" w:color="auto"/>
            <w:right w:val="none" w:sz="0" w:space="0" w:color="auto"/>
          </w:divBdr>
          <w:divsChild>
            <w:div w:id="1799298748">
              <w:marLeft w:val="0"/>
              <w:marRight w:val="0"/>
              <w:marTop w:val="0"/>
              <w:marBottom w:val="0"/>
              <w:divBdr>
                <w:top w:val="none" w:sz="0" w:space="0" w:color="auto"/>
                <w:left w:val="none" w:sz="0" w:space="0" w:color="auto"/>
                <w:bottom w:val="none" w:sz="0" w:space="0" w:color="auto"/>
                <w:right w:val="none" w:sz="0" w:space="0" w:color="auto"/>
              </w:divBdr>
            </w:div>
          </w:divsChild>
        </w:div>
        <w:div w:id="569115720">
          <w:marLeft w:val="0"/>
          <w:marRight w:val="0"/>
          <w:marTop w:val="0"/>
          <w:marBottom w:val="0"/>
          <w:divBdr>
            <w:top w:val="none" w:sz="0" w:space="0" w:color="auto"/>
            <w:left w:val="none" w:sz="0" w:space="0" w:color="auto"/>
            <w:bottom w:val="none" w:sz="0" w:space="0" w:color="auto"/>
            <w:right w:val="none" w:sz="0" w:space="0" w:color="auto"/>
          </w:divBdr>
          <w:divsChild>
            <w:div w:id="108091426">
              <w:marLeft w:val="0"/>
              <w:marRight w:val="0"/>
              <w:marTop w:val="0"/>
              <w:marBottom w:val="0"/>
              <w:divBdr>
                <w:top w:val="none" w:sz="0" w:space="0" w:color="auto"/>
                <w:left w:val="none" w:sz="0" w:space="0" w:color="auto"/>
                <w:bottom w:val="none" w:sz="0" w:space="0" w:color="auto"/>
                <w:right w:val="none" w:sz="0" w:space="0" w:color="auto"/>
              </w:divBdr>
            </w:div>
          </w:divsChild>
        </w:div>
        <w:div w:id="602500239">
          <w:marLeft w:val="0"/>
          <w:marRight w:val="0"/>
          <w:marTop w:val="0"/>
          <w:marBottom w:val="0"/>
          <w:divBdr>
            <w:top w:val="none" w:sz="0" w:space="0" w:color="auto"/>
            <w:left w:val="none" w:sz="0" w:space="0" w:color="auto"/>
            <w:bottom w:val="none" w:sz="0" w:space="0" w:color="auto"/>
            <w:right w:val="none" w:sz="0" w:space="0" w:color="auto"/>
          </w:divBdr>
          <w:divsChild>
            <w:div w:id="558246789">
              <w:marLeft w:val="0"/>
              <w:marRight w:val="0"/>
              <w:marTop w:val="0"/>
              <w:marBottom w:val="0"/>
              <w:divBdr>
                <w:top w:val="none" w:sz="0" w:space="0" w:color="auto"/>
                <w:left w:val="none" w:sz="0" w:space="0" w:color="auto"/>
                <w:bottom w:val="none" w:sz="0" w:space="0" w:color="auto"/>
                <w:right w:val="none" w:sz="0" w:space="0" w:color="auto"/>
              </w:divBdr>
            </w:div>
          </w:divsChild>
        </w:div>
        <w:div w:id="605698216">
          <w:marLeft w:val="0"/>
          <w:marRight w:val="0"/>
          <w:marTop w:val="0"/>
          <w:marBottom w:val="0"/>
          <w:divBdr>
            <w:top w:val="none" w:sz="0" w:space="0" w:color="auto"/>
            <w:left w:val="none" w:sz="0" w:space="0" w:color="auto"/>
            <w:bottom w:val="none" w:sz="0" w:space="0" w:color="auto"/>
            <w:right w:val="none" w:sz="0" w:space="0" w:color="auto"/>
          </w:divBdr>
          <w:divsChild>
            <w:div w:id="27879886">
              <w:marLeft w:val="0"/>
              <w:marRight w:val="0"/>
              <w:marTop w:val="0"/>
              <w:marBottom w:val="0"/>
              <w:divBdr>
                <w:top w:val="none" w:sz="0" w:space="0" w:color="auto"/>
                <w:left w:val="none" w:sz="0" w:space="0" w:color="auto"/>
                <w:bottom w:val="none" w:sz="0" w:space="0" w:color="auto"/>
                <w:right w:val="none" w:sz="0" w:space="0" w:color="auto"/>
              </w:divBdr>
            </w:div>
          </w:divsChild>
        </w:div>
        <w:div w:id="605889657">
          <w:marLeft w:val="0"/>
          <w:marRight w:val="0"/>
          <w:marTop w:val="0"/>
          <w:marBottom w:val="0"/>
          <w:divBdr>
            <w:top w:val="none" w:sz="0" w:space="0" w:color="auto"/>
            <w:left w:val="none" w:sz="0" w:space="0" w:color="auto"/>
            <w:bottom w:val="none" w:sz="0" w:space="0" w:color="auto"/>
            <w:right w:val="none" w:sz="0" w:space="0" w:color="auto"/>
          </w:divBdr>
          <w:divsChild>
            <w:div w:id="2131971085">
              <w:marLeft w:val="0"/>
              <w:marRight w:val="0"/>
              <w:marTop w:val="0"/>
              <w:marBottom w:val="0"/>
              <w:divBdr>
                <w:top w:val="none" w:sz="0" w:space="0" w:color="auto"/>
                <w:left w:val="none" w:sz="0" w:space="0" w:color="auto"/>
                <w:bottom w:val="none" w:sz="0" w:space="0" w:color="auto"/>
                <w:right w:val="none" w:sz="0" w:space="0" w:color="auto"/>
              </w:divBdr>
            </w:div>
          </w:divsChild>
        </w:div>
        <w:div w:id="642391273">
          <w:marLeft w:val="0"/>
          <w:marRight w:val="0"/>
          <w:marTop w:val="0"/>
          <w:marBottom w:val="0"/>
          <w:divBdr>
            <w:top w:val="none" w:sz="0" w:space="0" w:color="auto"/>
            <w:left w:val="none" w:sz="0" w:space="0" w:color="auto"/>
            <w:bottom w:val="none" w:sz="0" w:space="0" w:color="auto"/>
            <w:right w:val="none" w:sz="0" w:space="0" w:color="auto"/>
          </w:divBdr>
          <w:divsChild>
            <w:div w:id="1027372094">
              <w:marLeft w:val="0"/>
              <w:marRight w:val="0"/>
              <w:marTop w:val="0"/>
              <w:marBottom w:val="0"/>
              <w:divBdr>
                <w:top w:val="none" w:sz="0" w:space="0" w:color="auto"/>
                <w:left w:val="none" w:sz="0" w:space="0" w:color="auto"/>
                <w:bottom w:val="none" w:sz="0" w:space="0" w:color="auto"/>
                <w:right w:val="none" w:sz="0" w:space="0" w:color="auto"/>
              </w:divBdr>
            </w:div>
          </w:divsChild>
        </w:div>
        <w:div w:id="674185278">
          <w:marLeft w:val="0"/>
          <w:marRight w:val="0"/>
          <w:marTop w:val="0"/>
          <w:marBottom w:val="0"/>
          <w:divBdr>
            <w:top w:val="none" w:sz="0" w:space="0" w:color="auto"/>
            <w:left w:val="none" w:sz="0" w:space="0" w:color="auto"/>
            <w:bottom w:val="none" w:sz="0" w:space="0" w:color="auto"/>
            <w:right w:val="none" w:sz="0" w:space="0" w:color="auto"/>
          </w:divBdr>
          <w:divsChild>
            <w:div w:id="1889148484">
              <w:marLeft w:val="0"/>
              <w:marRight w:val="0"/>
              <w:marTop w:val="0"/>
              <w:marBottom w:val="0"/>
              <w:divBdr>
                <w:top w:val="none" w:sz="0" w:space="0" w:color="auto"/>
                <w:left w:val="none" w:sz="0" w:space="0" w:color="auto"/>
                <w:bottom w:val="none" w:sz="0" w:space="0" w:color="auto"/>
                <w:right w:val="none" w:sz="0" w:space="0" w:color="auto"/>
              </w:divBdr>
            </w:div>
          </w:divsChild>
        </w:div>
        <w:div w:id="694622714">
          <w:marLeft w:val="0"/>
          <w:marRight w:val="0"/>
          <w:marTop w:val="0"/>
          <w:marBottom w:val="0"/>
          <w:divBdr>
            <w:top w:val="none" w:sz="0" w:space="0" w:color="auto"/>
            <w:left w:val="none" w:sz="0" w:space="0" w:color="auto"/>
            <w:bottom w:val="none" w:sz="0" w:space="0" w:color="auto"/>
            <w:right w:val="none" w:sz="0" w:space="0" w:color="auto"/>
          </w:divBdr>
          <w:divsChild>
            <w:div w:id="1296520122">
              <w:marLeft w:val="0"/>
              <w:marRight w:val="0"/>
              <w:marTop w:val="0"/>
              <w:marBottom w:val="0"/>
              <w:divBdr>
                <w:top w:val="none" w:sz="0" w:space="0" w:color="auto"/>
                <w:left w:val="none" w:sz="0" w:space="0" w:color="auto"/>
                <w:bottom w:val="none" w:sz="0" w:space="0" w:color="auto"/>
                <w:right w:val="none" w:sz="0" w:space="0" w:color="auto"/>
              </w:divBdr>
            </w:div>
          </w:divsChild>
        </w:div>
        <w:div w:id="704985882">
          <w:marLeft w:val="0"/>
          <w:marRight w:val="0"/>
          <w:marTop w:val="0"/>
          <w:marBottom w:val="0"/>
          <w:divBdr>
            <w:top w:val="none" w:sz="0" w:space="0" w:color="auto"/>
            <w:left w:val="none" w:sz="0" w:space="0" w:color="auto"/>
            <w:bottom w:val="none" w:sz="0" w:space="0" w:color="auto"/>
            <w:right w:val="none" w:sz="0" w:space="0" w:color="auto"/>
          </w:divBdr>
          <w:divsChild>
            <w:div w:id="1749304049">
              <w:marLeft w:val="0"/>
              <w:marRight w:val="0"/>
              <w:marTop w:val="0"/>
              <w:marBottom w:val="0"/>
              <w:divBdr>
                <w:top w:val="none" w:sz="0" w:space="0" w:color="auto"/>
                <w:left w:val="none" w:sz="0" w:space="0" w:color="auto"/>
                <w:bottom w:val="none" w:sz="0" w:space="0" w:color="auto"/>
                <w:right w:val="none" w:sz="0" w:space="0" w:color="auto"/>
              </w:divBdr>
            </w:div>
          </w:divsChild>
        </w:div>
        <w:div w:id="707030994">
          <w:marLeft w:val="0"/>
          <w:marRight w:val="0"/>
          <w:marTop w:val="0"/>
          <w:marBottom w:val="0"/>
          <w:divBdr>
            <w:top w:val="none" w:sz="0" w:space="0" w:color="auto"/>
            <w:left w:val="none" w:sz="0" w:space="0" w:color="auto"/>
            <w:bottom w:val="none" w:sz="0" w:space="0" w:color="auto"/>
            <w:right w:val="none" w:sz="0" w:space="0" w:color="auto"/>
          </w:divBdr>
          <w:divsChild>
            <w:div w:id="930240015">
              <w:marLeft w:val="0"/>
              <w:marRight w:val="0"/>
              <w:marTop w:val="0"/>
              <w:marBottom w:val="0"/>
              <w:divBdr>
                <w:top w:val="none" w:sz="0" w:space="0" w:color="auto"/>
                <w:left w:val="none" w:sz="0" w:space="0" w:color="auto"/>
                <w:bottom w:val="none" w:sz="0" w:space="0" w:color="auto"/>
                <w:right w:val="none" w:sz="0" w:space="0" w:color="auto"/>
              </w:divBdr>
            </w:div>
          </w:divsChild>
        </w:div>
        <w:div w:id="758256955">
          <w:marLeft w:val="0"/>
          <w:marRight w:val="0"/>
          <w:marTop w:val="0"/>
          <w:marBottom w:val="0"/>
          <w:divBdr>
            <w:top w:val="none" w:sz="0" w:space="0" w:color="auto"/>
            <w:left w:val="none" w:sz="0" w:space="0" w:color="auto"/>
            <w:bottom w:val="none" w:sz="0" w:space="0" w:color="auto"/>
            <w:right w:val="none" w:sz="0" w:space="0" w:color="auto"/>
          </w:divBdr>
          <w:divsChild>
            <w:div w:id="700519940">
              <w:marLeft w:val="0"/>
              <w:marRight w:val="0"/>
              <w:marTop w:val="0"/>
              <w:marBottom w:val="0"/>
              <w:divBdr>
                <w:top w:val="none" w:sz="0" w:space="0" w:color="auto"/>
                <w:left w:val="none" w:sz="0" w:space="0" w:color="auto"/>
                <w:bottom w:val="none" w:sz="0" w:space="0" w:color="auto"/>
                <w:right w:val="none" w:sz="0" w:space="0" w:color="auto"/>
              </w:divBdr>
            </w:div>
          </w:divsChild>
        </w:div>
        <w:div w:id="768890242">
          <w:marLeft w:val="0"/>
          <w:marRight w:val="0"/>
          <w:marTop w:val="0"/>
          <w:marBottom w:val="0"/>
          <w:divBdr>
            <w:top w:val="none" w:sz="0" w:space="0" w:color="auto"/>
            <w:left w:val="none" w:sz="0" w:space="0" w:color="auto"/>
            <w:bottom w:val="none" w:sz="0" w:space="0" w:color="auto"/>
            <w:right w:val="none" w:sz="0" w:space="0" w:color="auto"/>
          </w:divBdr>
          <w:divsChild>
            <w:div w:id="542905770">
              <w:marLeft w:val="0"/>
              <w:marRight w:val="0"/>
              <w:marTop w:val="0"/>
              <w:marBottom w:val="0"/>
              <w:divBdr>
                <w:top w:val="none" w:sz="0" w:space="0" w:color="auto"/>
                <w:left w:val="none" w:sz="0" w:space="0" w:color="auto"/>
                <w:bottom w:val="none" w:sz="0" w:space="0" w:color="auto"/>
                <w:right w:val="none" w:sz="0" w:space="0" w:color="auto"/>
              </w:divBdr>
            </w:div>
          </w:divsChild>
        </w:div>
        <w:div w:id="788358567">
          <w:marLeft w:val="0"/>
          <w:marRight w:val="0"/>
          <w:marTop w:val="0"/>
          <w:marBottom w:val="0"/>
          <w:divBdr>
            <w:top w:val="none" w:sz="0" w:space="0" w:color="auto"/>
            <w:left w:val="none" w:sz="0" w:space="0" w:color="auto"/>
            <w:bottom w:val="none" w:sz="0" w:space="0" w:color="auto"/>
            <w:right w:val="none" w:sz="0" w:space="0" w:color="auto"/>
          </w:divBdr>
          <w:divsChild>
            <w:div w:id="816218005">
              <w:marLeft w:val="0"/>
              <w:marRight w:val="0"/>
              <w:marTop w:val="0"/>
              <w:marBottom w:val="0"/>
              <w:divBdr>
                <w:top w:val="none" w:sz="0" w:space="0" w:color="auto"/>
                <w:left w:val="none" w:sz="0" w:space="0" w:color="auto"/>
                <w:bottom w:val="none" w:sz="0" w:space="0" w:color="auto"/>
                <w:right w:val="none" w:sz="0" w:space="0" w:color="auto"/>
              </w:divBdr>
            </w:div>
          </w:divsChild>
        </w:div>
        <w:div w:id="871960780">
          <w:marLeft w:val="0"/>
          <w:marRight w:val="0"/>
          <w:marTop w:val="0"/>
          <w:marBottom w:val="0"/>
          <w:divBdr>
            <w:top w:val="none" w:sz="0" w:space="0" w:color="auto"/>
            <w:left w:val="none" w:sz="0" w:space="0" w:color="auto"/>
            <w:bottom w:val="none" w:sz="0" w:space="0" w:color="auto"/>
            <w:right w:val="none" w:sz="0" w:space="0" w:color="auto"/>
          </w:divBdr>
          <w:divsChild>
            <w:div w:id="1453523225">
              <w:marLeft w:val="0"/>
              <w:marRight w:val="0"/>
              <w:marTop w:val="0"/>
              <w:marBottom w:val="0"/>
              <w:divBdr>
                <w:top w:val="none" w:sz="0" w:space="0" w:color="auto"/>
                <w:left w:val="none" w:sz="0" w:space="0" w:color="auto"/>
                <w:bottom w:val="none" w:sz="0" w:space="0" w:color="auto"/>
                <w:right w:val="none" w:sz="0" w:space="0" w:color="auto"/>
              </w:divBdr>
            </w:div>
          </w:divsChild>
        </w:div>
        <w:div w:id="915433731">
          <w:marLeft w:val="0"/>
          <w:marRight w:val="0"/>
          <w:marTop w:val="0"/>
          <w:marBottom w:val="0"/>
          <w:divBdr>
            <w:top w:val="none" w:sz="0" w:space="0" w:color="auto"/>
            <w:left w:val="none" w:sz="0" w:space="0" w:color="auto"/>
            <w:bottom w:val="none" w:sz="0" w:space="0" w:color="auto"/>
            <w:right w:val="none" w:sz="0" w:space="0" w:color="auto"/>
          </w:divBdr>
          <w:divsChild>
            <w:div w:id="902183271">
              <w:marLeft w:val="0"/>
              <w:marRight w:val="0"/>
              <w:marTop w:val="0"/>
              <w:marBottom w:val="0"/>
              <w:divBdr>
                <w:top w:val="none" w:sz="0" w:space="0" w:color="auto"/>
                <w:left w:val="none" w:sz="0" w:space="0" w:color="auto"/>
                <w:bottom w:val="none" w:sz="0" w:space="0" w:color="auto"/>
                <w:right w:val="none" w:sz="0" w:space="0" w:color="auto"/>
              </w:divBdr>
            </w:div>
          </w:divsChild>
        </w:div>
        <w:div w:id="1093284933">
          <w:marLeft w:val="0"/>
          <w:marRight w:val="0"/>
          <w:marTop w:val="0"/>
          <w:marBottom w:val="0"/>
          <w:divBdr>
            <w:top w:val="none" w:sz="0" w:space="0" w:color="auto"/>
            <w:left w:val="none" w:sz="0" w:space="0" w:color="auto"/>
            <w:bottom w:val="none" w:sz="0" w:space="0" w:color="auto"/>
            <w:right w:val="none" w:sz="0" w:space="0" w:color="auto"/>
          </w:divBdr>
          <w:divsChild>
            <w:div w:id="57091196">
              <w:marLeft w:val="0"/>
              <w:marRight w:val="0"/>
              <w:marTop w:val="0"/>
              <w:marBottom w:val="0"/>
              <w:divBdr>
                <w:top w:val="none" w:sz="0" w:space="0" w:color="auto"/>
                <w:left w:val="none" w:sz="0" w:space="0" w:color="auto"/>
                <w:bottom w:val="none" w:sz="0" w:space="0" w:color="auto"/>
                <w:right w:val="none" w:sz="0" w:space="0" w:color="auto"/>
              </w:divBdr>
            </w:div>
          </w:divsChild>
        </w:div>
        <w:div w:id="1123426335">
          <w:marLeft w:val="0"/>
          <w:marRight w:val="0"/>
          <w:marTop w:val="0"/>
          <w:marBottom w:val="0"/>
          <w:divBdr>
            <w:top w:val="none" w:sz="0" w:space="0" w:color="auto"/>
            <w:left w:val="none" w:sz="0" w:space="0" w:color="auto"/>
            <w:bottom w:val="none" w:sz="0" w:space="0" w:color="auto"/>
            <w:right w:val="none" w:sz="0" w:space="0" w:color="auto"/>
          </w:divBdr>
          <w:divsChild>
            <w:div w:id="1872919439">
              <w:marLeft w:val="0"/>
              <w:marRight w:val="0"/>
              <w:marTop w:val="0"/>
              <w:marBottom w:val="0"/>
              <w:divBdr>
                <w:top w:val="none" w:sz="0" w:space="0" w:color="auto"/>
                <w:left w:val="none" w:sz="0" w:space="0" w:color="auto"/>
                <w:bottom w:val="none" w:sz="0" w:space="0" w:color="auto"/>
                <w:right w:val="none" w:sz="0" w:space="0" w:color="auto"/>
              </w:divBdr>
            </w:div>
          </w:divsChild>
        </w:div>
        <w:div w:id="1223826796">
          <w:marLeft w:val="0"/>
          <w:marRight w:val="0"/>
          <w:marTop w:val="0"/>
          <w:marBottom w:val="0"/>
          <w:divBdr>
            <w:top w:val="none" w:sz="0" w:space="0" w:color="auto"/>
            <w:left w:val="none" w:sz="0" w:space="0" w:color="auto"/>
            <w:bottom w:val="none" w:sz="0" w:space="0" w:color="auto"/>
            <w:right w:val="none" w:sz="0" w:space="0" w:color="auto"/>
          </w:divBdr>
          <w:divsChild>
            <w:div w:id="743991058">
              <w:marLeft w:val="0"/>
              <w:marRight w:val="0"/>
              <w:marTop w:val="0"/>
              <w:marBottom w:val="0"/>
              <w:divBdr>
                <w:top w:val="none" w:sz="0" w:space="0" w:color="auto"/>
                <w:left w:val="none" w:sz="0" w:space="0" w:color="auto"/>
                <w:bottom w:val="none" w:sz="0" w:space="0" w:color="auto"/>
                <w:right w:val="none" w:sz="0" w:space="0" w:color="auto"/>
              </w:divBdr>
            </w:div>
          </w:divsChild>
        </w:div>
        <w:div w:id="1260943368">
          <w:marLeft w:val="0"/>
          <w:marRight w:val="0"/>
          <w:marTop w:val="0"/>
          <w:marBottom w:val="0"/>
          <w:divBdr>
            <w:top w:val="none" w:sz="0" w:space="0" w:color="auto"/>
            <w:left w:val="none" w:sz="0" w:space="0" w:color="auto"/>
            <w:bottom w:val="none" w:sz="0" w:space="0" w:color="auto"/>
            <w:right w:val="none" w:sz="0" w:space="0" w:color="auto"/>
          </w:divBdr>
          <w:divsChild>
            <w:div w:id="1021593463">
              <w:marLeft w:val="0"/>
              <w:marRight w:val="0"/>
              <w:marTop w:val="0"/>
              <w:marBottom w:val="0"/>
              <w:divBdr>
                <w:top w:val="none" w:sz="0" w:space="0" w:color="auto"/>
                <w:left w:val="none" w:sz="0" w:space="0" w:color="auto"/>
                <w:bottom w:val="none" w:sz="0" w:space="0" w:color="auto"/>
                <w:right w:val="none" w:sz="0" w:space="0" w:color="auto"/>
              </w:divBdr>
            </w:div>
          </w:divsChild>
        </w:div>
        <w:div w:id="1274167744">
          <w:marLeft w:val="0"/>
          <w:marRight w:val="0"/>
          <w:marTop w:val="0"/>
          <w:marBottom w:val="0"/>
          <w:divBdr>
            <w:top w:val="none" w:sz="0" w:space="0" w:color="auto"/>
            <w:left w:val="none" w:sz="0" w:space="0" w:color="auto"/>
            <w:bottom w:val="none" w:sz="0" w:space="0" w:color="auto"/>
            <w:right w:val="none" w:sz="0" w:space="0" w:color="auto"/>
          </w:divBdr>
          <w:divsChild>
            <w:div w:id="437800664">
              <w:marLeft w:val="0"/>
              <w:marRight w:val="0"/>
              <w:marTop w:val="0"/>
              <w:marBottom w:val="0"/>
              <w:divBdr>
                <w:top w:val="none" w:sz="0" w:space="0" w:color="auto"/>
                <w:left w:val="none" w:sz="0" w:space="0" w:color="auto"/>
                <w:bottom w:val="none" w:sz="0" w:space="0" w:color="auto"/>
                <w:right w:val="none" w:sz="0" w:space="0" w:color="auto"/>
              </w:divBdr>
            </w:div>
          </w:divsChild>
        </w:div>
        <w:div w:id="1280836244">
          <w:marLeft w:val="0"/>
          <w:marRight w:val="0"/>
          <w:marTop w:val="0"/>
          <w:marBottom w:val="0"/>
          <w:divBdr>
            <w:top w:val="none" w:sz="0" w:space="0" w:color="auto"/>
            <w:left w:val="none" w:sz="0" w:space="0" w:color="auto"/>
            <w:bottom w:val="none" w:sz="0" w:space="0" w:color="auto"/>
            <w:right w:val="none" w:sz="0" w:space="0" w:color="auto"/>
          </w:divBdr>
          <w:divsChild>
            <w:div w:id="326439852">
              <w:marLeft w:val="0"/>
              <w:marRight w:val="0"/>
              <w:marTop w:val="0"/>
              <w:marBottom w:val="0"/>
              <w:divBdr>
                <w:top w:val="none" w:sz="0" w:space="0" w:color="auto"/>
                <w:left w:val="none" w:sz="0" w:space="0" w:color="auto"/>
                <w:bottom w:val="none" w:sz="0" w:space="0" w:color="auto"/>
                <w:right w:val="none" w:sz="0" w:space="0" w:color="auto"/>
              </w:divBdr>
            </w:div>
          </w:divsChild>
        </w:div>
        <w:div w:id="1290355272">
          <w:marLeft w:val="0"/>
          <w:marRight w:val="0"/>
          <w:marTop w:val="0"/>
          <w:marBottom w:val="0"/>
          <w:divBdr>
            <w:top w:val="none" w:sz="0" w:space="0" w:color="auto"/>
            <w:left w:val="none" w:sz="0" w:space="0" w:color="auto"/>
            <w:bottom w:val="none" w:sz="0" w:space="0" w:color="auto"/>
            <w:right w:val="none" w:sz="0" w:space="0" w:color="auto"/>
          </w:divBdr>
          <w:divsChild>
            <w:div w:id="1377196434">
              <w:marLeft w:val="0"/>
              <w:marRight w:val="0"/>
              <w:marTop w:val="0"/>
              <w:marBottom w:val="0"/>
              <w:divBdr>
                <w:top w:val="none" w:sz="0" w:space="0" w:color="auto"/>
                <w:left w:val="none" w:sz="0" w:space="0" w:color="auto"/>
                <w:bottom w:val="none" w:sz="0" w:space="0" w:color="auto"/>
                <w:right w:val="none" w:sz="0" w:space="0" w:color="auto"/>
              </w:divBdr>
            </w:div>
          </w:divsChild>
        </w:div>
        <w:div w:id="1341852743">
          <w:marLeft w:val="0"/>
          <w:marRight w:val="0"/>
          <w:marTop w:val="0"/>
          <w:marBottom w:val="0"/>
          <w:divBdr>
            <w:top w:val="none" w:sz="0" w:space="0" w:color="auto"/>
            <w:left w:val="none" w:sz="0" w:space="0" w:color="auto"/>
            <w:bottom w:val="none" w:sz="0" w:space="0" w:color="auto"/>
            <w:right w:val="none" w:sz="0" w:space="0" w:color="auto"/>
          </w:divBdr>
          <w:divsChild>
            <w:div w:id="1238783831">
              <w:marLeft w:val="0"/>
              <w:marRight w:val="0"/>
              <w:marTop w:val="0"/>
              <w:marBottom w:val="0"/>
              <w:divBdr>
                <w:top w:val="none" w:sz="0" w:space="0" w:color="auto"/>
                <w:left w:val="none" w:sz="0" w:space="0" w:color="auto"/>
                <w:bottom w:val="none" w:sz="0" w:space="0" w:color="auto"/>
                <w:right w:val="none" w:sz="0" w:space="0" w:color="auto"/>
              </w:divBdr>
            </w:div>
          </w:divsChild>
        </w:div>
        <w:div w:id="1363894146">
          <w:marLeft w:val="0"/>
          <w:marRight w:val="0"/>
          <w:marTop w:val="0"/>
          <w:marBottom w:val="0"/>
          <w:divBdr>
            <w:top w:val="none" w:sz="0" w:space="0" w:color="auto"/>
            <w:left w:val="none" w:sz="0" w:space="0" w:color="auto"/>
            <w:bottom w:val="none" w:sz="0" w:space="0" w:color="auto"/>
            <w:right w:val="none" w:sz="0" w:space="0" w:color="auto"/>
          </w:divBdr>
          <w:divsChild>
            <w:div w:id="1216819846">
              <w:marLeft w:val="0"/>
              <w:marRight w:val="0"/>
              <w:marTop w:val="0"/>
              <w:marBottom w:val="0"/>
              <w:divBdr>
                <w:top w:val="none" w:sz="0" w:space="0" w:color="auto"/>
                <w:left w:val="none" w:sz="0" w:space="0" w:color="auto"/>
                <w:bottom w:val="none" w:sz="0" w:space="0" w:color="auto"/>
                <w:right w:val="none" w:sz="0" w:space="0" w:color="auto"/>
              </w:divBdr>
            </w:div>
          </w:divsChild>
        </w:div>
        <w:div w:id="1375425450">
          <w:marLeft w:val="0"/>
          <w:marRight w:val="0"/>
          <w:marTop w:val="0"/>
          <w:marBottom w:val="0"/>
          <w:divBdr>
            <w:top w:val="none" w:sz="0" w:space="0" w:color="auto"/>
            <w:left w:val="none" w:sz="0" w:space="0" w:color="auto"/>
            <w:bottom w:val="none" w:sz="0" w:space="0" w:color="auto"/>
            <w:right w:val="none" w:sz="0" w:space="0" w:color="auto"/>
          </w:divBdr>
          <w:divsChild>
            <w:div w:id="977685618">
              <w:marLeft w:val="0"/>
              <w:marRight w:val="0"/>
              <w:marTop w:val="0"/>
              <w:marBottom w:val="0"/>
              <w:divBdr>
                <w:top w:val="none" w:sz="0" w:space="0" w:color="auto"/>
                <w:left w:val="none" w:sz="0" w:space="0" w:color="auto"/>
                <w:bottom w:val="none" w:sz="0" w:space="0" w:color="auto"/>
                <w:right w:val="none" w:sz="0" w:space="0" w:color="auto"/>
              </w:divBdr>
            </w:div>
          </w:divsChild>
        </w:div>
        <w:div w:id="1422528873">
          <w:marLeft w:val="0"/>
          <w:marRight w:val="0"/>
          <w:marTop w:val="0"/>
          <w:marBottom w:val="0"/>
          <w:divBdr>
            <w:top w:val="none" w:sz="0" w:space="0" w:color="auto"/>
            <w:left w:val="none" w:sz="0" w:space="0" w:color="auto"/>
            <w:bottom w:val="none" w:sz="0" w:space="0" w:color="auto"/>
            <w:right w:val="none" w:sz="0" w:space="0" w:color="auto"/>
          </w:divBdr>
          <w:divsChild>
            <w:div w:id="806165248">
              <w:marLeft w:val="0"/>
              <w:marRight w:val="0"/>
              <w:marTop w:val="0"/>
              <w:marBottom w:val="0"/>
              <w:divBdr>
                <w:top w:val="none" w:sz="0" w:space="0" w:color="auto"/>
                <w:left w:val="none" w:sz="0" w:space="0" w:color="auto"/>
                <w:bottom w:val="none" w:sz="0" w:space="0" w:color="auto"/>
                <w:right w:val="none" w:sz="0" w:space="0" w:color="auto"/>
              </w:divBdr>
            </w:div>
          </w:divsChild>
        </w:div>
        <w:div w:id="1443916903">
          <w:marLeft w:val="0"/>
          <w:marRight w:val="0"/>
          <w:marTop w:val="0"/>
          <w:marBottom w:val="0"/>
          <w:divBdr>
            <w:top w:val="none" w:sz="0" w:space="0" w:color="auto"/>
            <w:left w:val="none" w:sz="0" w:space="0" w:color="auto"/>
            <w:bottom w:val="none" w:sz="0" w:space="0" w:color="auto"/>
            <w:right w:val="none" w:sz="0" w:space="0" w:color="auto"/>
          </w:divBdr>
          <w:divsChild>
            <w:div w:id="1581869336">
              <w:marLeft w:val="0"/>
              <w:marRight w:val="0"/>
              <w:marTop w:val="0"/>
              <w:marBottom w:val="0"/>
              <w:divBdr>
                <w:top w:val="none" w:sz="0" w:space="0" w:color="auto"/>
                <w:left w:val="none" w:sz="0" w:space="0" w:color="auto"/>
                <w:bottom w:val="none" w:sz="0" w:space="0" w:color="auto"/>
                <w:right w:val="none" w:sz="0" w:space="0" w:color="auto"/>
              </w:divBdr>
            </w:div>
          </w:divsChild>
        </w:div>
        <w:div w:id="1446073849">
          <w:marLeft w:val="0"/>
          <w:marRight w:val="0"/>
          <w:marTop w:val="0"/>
          <w:marBottom w:val="0"/>
          <w:divBdr>
            <w:top w:val="none" w:sz="0" w:space="0" w:color="auto"/>
            <w:left w:val="none" w:sz="0" w:space="0" w:color="auto"/>
            <w:bottom w:val="none" w:sz="0" w:space="0" w:color="auto"/>
            <w:right w:val="none" w:sz="0" w:space="0" w:color="auto"/>
          </w:divBdr>
          <w:divsChild>
            <w:div w:id="1033968747">
              <w:marLeft w:val="0"/>
              <w:marRight w:val="0"/>
              <w:marTop w:val="0"/>
              <w:marBottom w:val="0"/>
              <w:divBdr>
                <w:top w:val="none" w:sz="0" w:space="0" w:color="auto"/>
                <w:left w:val="none" w:sz="0" w:space="0" w:color="auto"/>
                <w:bottom w:val="none" w:sz="0" w:space="0" w:color="auto"/>
                <w:right w:val="none" w:sz="0" w:space="0" w:color="auto"/>
              </w:divBdr>
            </w:div>
          </w:divsChild>
        </w:div>
        <w:div w:id="1469324149">
          <w:marLeft w:val="0"/>
          <w:marRight w:val="0"/>
          <w:marTop w:val="0"/>
          <w:marBottom w:val="0"/>
          <w:divBdr>
            <w:top w:val="none" w:sz="0" w:space="0" w:color="auto"/>
            <w:left w:val="none" w:sz="0" w:space="0" w:color="auto"/>
            <w:bottom w:val="none" w:sz="0" w:space="0" w:color="auto"/>
            <w:right w:val="none" w:sz="0" w:space="0" w:color="auto"/>
          </w:divBdr>
          <w:divsChild>
            <w:div w:id="855120259">
              <w:marLeft w:val="0"/>
              <w:marRight w:val="0"/>
              <w:marTop w:val="0"/>
              <w:marBottom w:val="0"/>
              <w:divBdr>
                <w:top w:val="none" w:sz="0" w:space="0" w:color="auto"/>
                <w:left w:val="none" w:sz="0" w:space="0" w:color="auto"/>
                <w:bottom w:val="none" w:sz="0" w:space="0" w:color="auto"/>
                <w:right w:val="none" w:sz="0" w:space="0" w:color="auto"/>
              </w:divBdr>
            </w:div>
          </w:divsChild>
        </w:div>
        <w:div w:id="1492872478">
          <w:marLeft w:val="0"/>
          <w:marRight w:val="0"/>
          <w:marTop w:val="0"/>
          <w:marBottom w:val="0"/>
          <w:divBdr>
            <w:top w:val="none" w:sz="0" w:space="0" w:color="auto"/>
            <w:left w:val="none" w:sz="0" w:space="0" w:color="auto"/>
            <w:bottom w:val="none" w:sz="0" w:space="0" w:color="auto"/>
            <w:right w:val="none" w:sz="0" w:space="0" w:color="auto"/>
          </w:divBdr>
          <w:divsChild>
            <w:div w:id="621571902">
              <w:marLeft w:val="0"/>
              <w:marRight w:val="0"/>
              <w:marTop w:val="0"/>
              <w:marBottom w:val="0"/>
              <w:divBdr>
                <w:top w:val="none" w:sz="0" w:space="0" w:color="auto"/>
                <w:left w:val="none" w:sz="0" w:space="0" w:color="auto"/>
                <w:bottom w:val="none" w:sz="0" w:space="0" w:color="auto"/>
                <w:right w:val="none" w:sz="0" w:space="0" w:color="auto"/>
              </w:divBdr>
            </w:div>
          </w:divsChild>
        </w:div>
        <w:div w:id="1495099631">
          <w:marLeft w:val="0"/>
          <w:marRight w:val="0"/>
          <w:marTop w:val="0"/>
          <w:marBottom w:val="0"/>
          <w:divBdr>
            <w:top w:val="none" w:sz="0" w:space="0" w:color="auto"/>
            <w:left w:val="none" w:sz="0" w:space="0" w:color="auto"/>
            <w:bottom w:val="none" w:sz="0" w:space="0" w:color="auto"/>
            <w:right w:val="none" w:sz="0" w:space="0" w:color="auto"/>
          </w:divBdr>
          <w:divsChild>
            <w:div w:id="304050973">
              <w:marLeft w:val="0"/>
              <w:marRight w:val="0"/>
              <w:marTop w:val="0"/>
              <w:marBottom w:val="0"/>
              <w:divBdr>
                <w:top w:val="none" w:sz="0" w:space="0" w:color="auto"/>
                <w:left w:val="none" w:sz="0" w:space="0" w:color="auto"/>
                <w:bottom w:val="none" w:sz="0" w:space="0" w:color="auto"/>
                <w:right w:val="none" w:sz="0" w:space="0" w:color="auto"/>
              </w:divBdr>
            </w:div>
          </w:divsChild>
        </w:div>
        <w:div w:id="1499612079">
          <w:marLeft w:val="0"/>
          <w:marRight w:val="0"/>
          <w:marTop w:val="0"/>
          <w:marBottom w:val="0"/>
          <w:divBdr>
            <w:top w:val="none" w:sz="0" w:space="0" w:color="auto"/>
            <w:left w:val="none" w:sz="0" w:space="0" w:color="auto"/>
            <w:bottom w:val="none" w:sz="0" w:space="0" w:color="auto"/>
            <w:right w:val="none" w:sz="0" w:space="0" w:color="auto"/>
          </w:divBdr>
          <w:divsChild>
            <w:div w:id="1610506222">
              <w:marLeft w:val="0"/>
              <w:marRight w:val="0"/>
              <w:marTop w:val="0"/>
              <w:marBottom w:val="0"/>
              <w:divBdr>
                <w:top w:val="none" w:sz="0" w:space="0" w:color="auto"/>
                <w:left w:val="none" w:sz="0" w:space="0" w:color="auto"/>
                <w:bottom w:val="none" w:sz="0" w:space="0" w:color="auto"/>
                <w:right w:val="none" w:sz="0" w:space="0" w:color="auto"/>
              </w:divBdr>
            </w:div>
          </w:divsChild>
        </w:div>
        <w:div w:id="1512185155">
          <w:marLeft w:val="0"/>
          <w:marRight w:val="0"/>
          <w:marTop w:val="0"/>
          <w:marBottom w:val="0"/>
          <w:divBdr>
            <w:top w:val="none" w:sz="0" w:space="0" w:color="auto"/>
            <w:left w:val="none" w:sz="0" w:space="0" w:color="auto"/>
            <w:bottom w:val="none" w:sz="0" w:space="0" w:color="auto"/>
            <w:right w:val="none" w:sz="0" w:space="0" w:color="auto"/>
          </w:divBdr>
          <w:divsChild>
            <w:div w:id="626622162">
              <w:marLeft w:val="0"/>
              <w:marRight w:val="0"/>
              <w:marTop w:val="0"/>
              <w:marBottom w:val="0"/>
              <w:divBdr>
                <w:top w:val="none" w:sz="0" w:space="0" w:color="auto"/>
                <w:left w:val="none" w:sz="0" w:space="0" w:color="auto"/>
                <w:bottom w:val="none" w:sz="0" w:space="0" w:color="auto"/>
                <w:right w:val="none" w:sz="0" w:space="0" w:color="auto"/>
              </w:divBdr>
            </w:div>
          </w:divsChild>
        </w:div>
        <w:div w:id="1543901304">
          <w:marLeft w:val="0"/>
          <w:marRight w:val="0"/>
          <w:marTop w:val="0"/>
          <w:marBottom w:val="0"/>
          <w:divBdr>
            <w:top w:val="none" w:sz="0" w:space="0" w:color="auto"/>
            <w:left w:val="none" w:sz="0" w:space="0" w:color="auto"/>
            <w:bottom w:val="none" w:sz="0" w:space="0" w:color="auto"/>
            <w:right w:val="none" w:sz="0" w:space="0" w:color="auto"/>
          </w:divBdr>
          <w:divsChild>
            <w:div w:id="1122267947">
              <w:marLeft w:val="0"/>
              <w:marRight w:val="0"/>
              <w:marTop w:val="0"/>
              <w:marBottom w:val="0"/>
              <w:divBdr>
                <w:top w:val="none" w:sz="0" w:space="0" w:color="auto"/>
                <w:left w:val="none" w:sz="0" w:space="0" w:color="auto"/>
                <w:bottom w:val="none" w:sz="0" w:space="0" w:color="auto"/>
                <w:right w:val="none" w:sz="0" w:space="0" w:color="auto"/>
              </w:divBdr>
            </w:div>
          </w:divsChild>
        </w:div>
        <w:div w:id="1615937378">
          <w:marLeft w:val="0"/>
          <w:marRight w:val="0"/>
          <w:marTop w:val="0"/>
          <w:marBottom w:val="0"/>
          <w:divBdr>
            <w:top w:val="none" w:sz="0" w:space="0" w:color="auto"/>
            <w:left w:val="none" w:sz="0" w:space="0" w:color="auto"/>
            <w:bottom w:val="none" w:sz="0" w:space="0" w:color="auto"/>
            <w:right w:val="none" w:sz="0" w:space="0" w:color="auto"/>
          </w:divBdr>
          <w:divsChild>
            <w:div w:id="1217743916">
              <w:marLeft w:val="0"/>
              <w:marRight w:val="0"/>
              <w:marTop w:val="0"/>
              <w:marBottom w:val="0"/>
              <w:divBdr>
                <w:top w:val="none" w:sz="0" w:space="0" w:color="auto"/>
                <w:left w:val="none" w:sz="0" w:space="0" w:color="auto"/>
                <w:bottom w:val="none" w:sz="0" w:space="0" w:color="auto"/>
                <w:right w:val="none" w:sz="0" w:space="0" w:color="auto"/>
              </w:divBdr>
            </w:div>
          </w:divsChild>
        </w:div>
        <w:div w:id="1618951864">
          <w:marLeft w:val="0"/>
          <w:marRight w:val="0"/>
          <w:marTop w:val="0"/>
          <w:marBottom w:val="0"/>
          <w:divBdr>
            <w:top w:val="none" w:sz="0" w:space="0" w:color="auto"/>
            <w:left w:val="none" w:sz="0" w:space="0" w:color="auto"/>
            <w:bottom w:val="none" w:sz="0" w:space="0" w:color="auto"/>
            <w:right w:val="none" w:sz="0" w:space="0" w:color="auto"/>
          </w:divBdr>
          <w:divsChild>
            <w:div w:id="185604250">
              <w:marLeft w:val="0"/>
              <w:marRight w:val="0"/>
              <w:marTop w:val="0"/>
              <w:marBottom w:val="0"/>
              <w:divBdr>
                <w:top w:val="none" w:sz="0" w:space="0" w:color="auto"/>
                <w:left w:val="none" w:sz="0" w:space="0" w:color="auto"/>
                <w:bottom w:val="none" w:sz="0" w:space="0" w:color="auto"/>
                <w:right w:val="none" w:sz="0" w:space="0" w:color="auto"/>
              </w:divBdr>
            </w:div>
          </w:divsChild>
        </w:div>
        <w:div w:id="1634865707">
          <w:marLeft w:val="0"/>
          <w:marRight w:val="0"/>
          <w:marTop w:val="0"/>
          <w:marBottom w:val="0"/>
          <w:divBdr>
            <w:top w:val="none" w:sz="0" w:space="0" w:color="auto"/>
            <w:left w:val="none" w:sz="0" w:space="0" w:color="auto"/>
            <w:bottom w:val="none" w:sz="0" w:space="0" w:color="auto"/>
            <w:right w:val="none" w:sz="0" w:space="0" w:color="auto"/>
          </w:divBdr>
          <w:divsChild>
            <w:div w:id="436365725">
              <w:marLeft w:val="0"/>
              <w:marRight w:val="0"/>
              <w:marTop w:val="0"/>
              <w:marBottom w:val="0"/>
              <w:divBdr>
                <w:top w:val="none" w:sz="0" w:space="0" w:color="auto"/>
                <w:left w:val="none" w:sz="0" w:space="0" w:color="auto"/>
                <w:bottom w:val="none" w:sz="0" w:space="0" w:color="auto"/>
                <w:right w:val="none" w:sz="0" w:space="0" w:color="auto"/>
              </w:divBdr>
            </w:div>
          </w:divsChild>
        </w:div>
        <w:div w:id="1635326140">
          <w:marLeft w:val="0"/>
          <w:marRight w:val="0"/>
          <w:marTop w:val="0"/>
          <w:marBottom w:val="0"/>
          <w:divBdr>
            <w:top w:val="none" w:sz="0" w:space="0" w:color="auto"/>
            <w:left w:val="none" w:sz="0" w:space="0" w:color="auto"/>
            <w:bottom w:val="none" w:sz="0" w:space="0" w:color="auto"/>
            <w:right w:val="none" w:sz="0" w:space="0" w:color="auto"/>
          </w:divBdr>
          <w:divsChild>
            <w:div w:id="865600748">
              <w:marLeft w:val="0"/>
              <w:marRight w:val="0"/>
              <w:marTop w:val="0"/>
              <w:marBottom w:val="0"/>
              <w:divBdr>
                <w:top w:val="none" w:sz="0" w:space="0" w:color="auto"/>
                <w:left w:val="none" w:sz="0" w:space="0" w:color="auto"/>
                <w:bottom w:val="none" w:sz="0" w:space="0" w:color="auto"/>
                <w:right w:val="none" w:sz="0" w:space="0" w:color="auto"/>
              </w:divBdr>
            </w:div>
          </w:divsChild>
        </w:div>
        <w:div w:id="1667706372">
          <w:marLeft w:val="0"/>
          <w:marRight w:val="0"/>
          <w:marTop w:val="0"/>
          <w:marBottom w:val="0"/>
          <w:divBdr>
            <w:top w:val="none" w:sz="0" w:space="0" w:color="auto"/>
            <w:left w:val="none" w:sz="0" w:space="0" w:color="auto"/>
            <w:bottom w:val="none" w:sz="0" w:space="0" w:color="auto"/>
            <w:right w:val="none" w:sz="0" w:space="0" w:color="auto"/>
          </w:divBdr>
          <w:divsChild>
            <w:div w:id="2090274372">
              <w:marLeft w:val="0"/>
              <w:marRight w:val="0"/>
              <w:marTop w:val="0"/>
              <w:marBottom w:val="0"/>
              <w:divBdr>
                <w:top w:val="none" w:sz="0" w:space="0" w:color="auto"/>
                <w:left w:val="none" w:sz="0" w:space="0" w:color="auto"/>
                <w:bottom w:val="none" w:sz="0" w:space="0" w:color="auto"/>
                <w:right w:val="none" w:sz="0" w:space="0" w:color="auto"/>
              </w:divBdr>
            </w:div>
          </w:divsChild>
        </w:div>
        <w:div w:id="1693610954">
          <w:marLeft w:val="0"/>
          <w:marRight w:val="0"/>
          <w:marTop w:val="0"/>
          <w:marBottom w:val="0"/>
          <w:divBdr>
            <w:top w:val="none" w:sz="0" w:space="0" w:color="auto"/>
            <w:left w:val="none" w:sz="0" w:space="0" w:color="auto"/>
            <w:bottom w:val="none" w:sz="0" w:space="0" w:color="auto"/>
            <w:right w:val="none" w:sz="0" w:space="0" w:color="auto"/>
          </w:divBdr>
          <w:divsChild>
            <w:div w:id="1710446087">
              <w:marLeft w:val="0"/>
              <w:marRight w:val="0"/>
              <w:marTop w:val="0"/>
              <w:marBottom w:val="0"/>
              <w:divBdr>
                <w:top w:val="none" w:sz="0" w:space="0" w:color="auto"/>
                <w:left w:val="none" w:sz="0" w:space="0" w:color="auto"/>
                <w:bottom w:val="none" w:sz="0" w:space="0" w:color="auto"/>
                <w:right w:val="none" w:sz="0" w:space="0" w:color="auto"/>
              </w:divBdr>
            </w:div>
          </w:divsChild>
        </w:div>
        <w:div w:id="1726292180">
          <w:marLeft w:val="0"/>
          <w:marRight w:val="0"/>
          <w:marTop w:val="0"/>
          <w:marBottom w:val="0"/>
          <w:divBdr>
            <w:top w:val="none" w:sz="0" w:space="0" w:color="auto"/>
            <w:left w:val="none" w:sz="0" w:space="0" w:color="auto"/>
            <w:bottom w:val="none" w:sz="0" w:space="0" w:color="auto"/>
            <w:right w:val="none" w:sz="0" w:space="0" w:color="auto"/>
          </w:divBdr>
          <w:divsChild>
            <w:div w:id="951011175">
              <w:marLeft w:val="0"/>
              <w:marRight w:val="0"/>
              <w:marTop w:val="0"/>
              <w:marBottom w:val="0"/>
              <w:divBdr>
                <w:top w:val="none" w:sz="0" w:space="0" w:color="auto"/>
                <w:left w:val="none" w:sz="0" w:space="0" w:color="auto"/>
                <w:bottom w:val="none" w:sz="0" w:space="0" w:color="auto"/>
                <w:right w:val="none" w:sz="0" w:space="0" w:color="auto"/>
              </w:divBdr>
            </w:div>
          </w:divsChild>
        </w:div>
        <w:div w:id="1822425652">
          <w:marLeft w:val="0"/>
          <w:marRight w:val="0"/>
          <w:marTop w:val="0"/>
          <w:marBottom w:val="0"/>
          <w:divBdr>
            <w:top w:val="none" w:sz="0" w:space="0" w:color="auto"/>
            <w:left w:val="none" w:sz="0" w:space="0" w:color="auto"/>
            <w:bottom w:val="none" w:sz="0" w:space="0" w:color="auto"/>
            <w:right w:val="none" w:sz="0" w:space="0" w:color="auto"/>
          </w:divBdr>
          <w:divsChild>
            <w:div w:id="493372790">
              <w:marLeft w:val="0"/>
              <w:marRight w:val="0"/>
              <w:marTop w:val="0"/>
              <w:marBottom w:val="0"/>
              <w:divBdr>
                <w:top w:val="none" w:sz="0" w:space="0" w:color="auto"/>
                <w:left w:val="none" w:sz="0" w:space="0" w:color="auto"/>
                <w:bottom w:val="none" w:sz="0" w:space="0" w:color="auto"/>
                <w:right w:val="none" w:sz="0" w:space="0" w:color="auto"/>
              </w:divBdr>
            </w:div>
          </w:divsChild>
        </w:div>
        <w:div w:id="1825194362">
          <w:marLeft w:val="0"/>
          <w:marRight w:val="0"/>
          <w:marTop w:val="0"/>
          <w:marBottom w:val="0"/>
          <w:divBdr>
            <w:top w:val="none" w:sz="0" w:space="0" w:color="auto"/>
            <w:left w:val="none" w:sz="0" w:space="0" w:color="auto"/>
            <w:bottom w:val="none" w:sz="0" w:space="0" w:color="auto"/>
            <w:right w:val="none" w:sz="0" w:space="0" w:color="auto"/>
          </w:divBdr>
          <w:divsChild>
            <w:div w:id="1377780807">
              <w:marLeft w:val="0"/>
              <w:marRight w:val="0"/>
              <w:marTop w:val="0"/>
              <w:marBottom w:val="0"/>
              <w:divBdr>
                <w:top w:val="none" w:sz="0" w:space="0" w:color="auto"/>
                <w:left w:val="none" w:sz="0" w:space="0" w:color="auto"/>
                <w:bottom w:val="none" w:sz="0" w:space="0" w:color="auto"/>
                <w:right w:val="none" w:sz="0" w:space="0" w:color="auto"/>
              </w:divBdr>
            </w:div>
          </w:divsChild>
        </w:div>
        <w:div w:id="1841004455">
          <w:marLeft w:val="0"/>
          <w:marRight w:val="0"/>
          <w:marTop w:val="0"/>
          <w:marBottom w:val="0"/>
          <w:divBdr>
            <w:top w:val="none" w:sz="0" w:space="0" w:color="auto"/>
            <w:left w:val="none" w:sz="0" w:space="0" w:color="auto"/>
            <w:bottom w:val="none" w:sz="0" w:space="0" w:color="auto"/>
            <w:right w:val="none" w:sz="0" w:space="0" w:color="auto"/>
          </w:divBdr>
          <w:divsChild>
            <w:div w:id="1371495827">
              <w:marLeft w:val="0"/>
              <w:marRight w:val="0"/>
              <w:marTop w:val="0"/>
              <w:marBottom w:val="0"/>
              <w:divBdr>
                <w:top w:val="none" w:sz="0" w:space="0" w:color="auto"/>
                <w:left w:val="none" w:sz="0" w:space="0" w:color="auto"/>
                <w:bottom w:val="none" w:sz="0" w:space="0" w:color="auto"/>
                <w:right w:val="none" w:sz="0" w:space="0" w:color="auto"/>
              </w:divBdr>
            </w:div>
          </w:divsChild>
        </w:div>
        <w:div w:id="1867059629">
          <w:marLeft w:val="0"/>
          <w:marRight w:val="0"/>
          <w:marTop w:val="0"/>
          <w:marBottom w:val="0"/>
          <w:divBdr>
            <w:top w:val="none" w:sz="0" w:space="0" w:color="auto"/>
            <w:left w:val="none" w:sz="0" w:space="0" w:color="auto"/>
            <w:bottom w:val="none" w:sz="0" w:space="0" w:color="auto"/>
            <w:right w:val="none" w:sz="0" w:space="0" w:color="auto"/>
          </w:divBdr>
          <w:divsChild>
            <w:div w:id="433134126">
              <w:marLeft w:val="0"/>
              <w:marRight w:val="0"/>
              <w:marTop w:val="0"/>
              <w:marBottom w:val="0"/>
              <w:divBdr>
                <w:top w:val="none" w:sz="0" w:space="0" w:color="auto"/>
                <w:left w:val="none" w:sz="0" w:space="0" w:color="auto"/>
                <w:bottom w:val="none" w:sz="0" w:space="0" w:color="auto"/>
                <w:right w:val="none" w:sz="0" w:space="0" w:color="auto"/>
              </w:divBdr>
            </w:div>
          </w:divsChild>
        </w:div>
        <w:div w:id="1908606628">
          <w:marLeft w:val="0"/>
          <w:marRight w:val="0"/>
          <w:marTop w:val="0"/>
          <w:marBottom w:val="0"/>
          <w:divBdr>
            <w:top w:val="none" w:sz="0" w:space="0" w:color="auto"/>
            <w:left w:val="none" w:sz="0" w:space="0" w:color="auto"/>
            <w:bottom w:val="none" w:sz="0" w:space="0" w:color="auto"/>
            <w:right w:val="none" w:sz="0" w:space="0" w:color="auto"/>
          </w:divBdr>
          <w:divsChild>
            <w:div w:id="649140666">
              <w:marLeft w:val="0"/>
              <w:marRight w:val="0"/>
              <w:marTop w:val="0"/>
              <w:marBottom w:val="0"/>
              <w:divBdr>
                <w:top w:val="none" w:sz="0" w:space="0" w:color="auto"/>
                <w:left w:val="none" w:sz="0" w:space="0" w:color="auto"/>
                <w:bottom w:val="none" w:sz="0" w:space="0" w:color="auto"/>
                <w:right w:val="none" w:sz="0" w:space="0" w:color="auto"/>
              </w:divBdr>
            </w:div>
          </w:divsChild>
        </w:div>
        <w:div w:id="1940020107">
          <w:marLeft w:val="0"/>
          <w:marRight w:val="0"/>
          <w:marTop w:val="0"/>
          <w:marBottom w:val="0"/>
          <w:divBdr>
            <w:top w:val="none" w:sz="0" w:space="0" w:color="auto"/>
            <w:left w:val="none" w:sz="0" w:space="0" w:color="auto"/>
            <w:bottom w:val="none" w:sz="0" w:space="0" w:color="auto"/>
            <w:right w:val="none" w:sz="0" w:space="0" w:color="auto"/>
          </w:divBdr>
          <w:divsChild>
            <w:div w:id="320894260">
              <w:marLeft w:val="0"/>
              <w:marRight w:val="0"/>
              <w:marTop w:val="0"/>
              <w:marBottom w:val="0"/>
              <w:divBdr>
                <w:top w:val="none" w:sz="0" w:space="0" w:color="auto"/>
                <w:left w:val="none" w:sz="0" w:space="0" w:color="auto"/>
                <w:bottom w:val="none" w:sz="0" w:space="0" w:color="auto"/>
                <w:right w:val="none" w:sz="0" w:space="0" w:color="auto"/>
              </w:divBdr>
            </w:div>
          </w:divsChild>
        </w:div>
        <w:div w:id="1941404691">
          <w:marLeft w:val="0"/>
          <w:marRight w:val="0"/>
          <w:marTop w:val="0"/>
          <w:marBottom w:val="0"/>
          <w:divBdr>
            <w:top w:val="none" w:sz="0" w:space="0" w:color="auto"/>
            <w:left w:val="none" w:sz="0" w:space="0" w:color="auto"/>
            <w:bottom w:val="none" w:sz="0" w:space="0" w:color="auto"/>
            <w:right w:val="none" w:sz="0" w:space="0" w:color="auto"/>
          </w:divBdr>
          <w:divsChild>
            <w:div w:id="1712418446">
              <w:marLeft w:val="0"/>
              <w:marRight w:val="0"/>
              <w:marTop w:val="0"/>
              <w:marBottom w:val="0"/>
              <w:divBdr>
                <w:top w:val="none" w:sz="0" w:space="0" w:color="auto"/>
                <w:left w:val="none" w:sz="0" w:space="0" w:color="auto"/>
                <w:bottom w:val="none" w:sz="0" w:space="0" w:color="auto"/>
                <w:right w:val="none" w:sz="0" w:space="0" w:color="auto"/>
              </w:divBdr>
            </w:div>
          </w:divsChild>
        </w:div>
        <w:div w:id="1946884472">
          <w:marLeft w:val="0"/>
          <w:marRight w:val="0"/>
          <w:marTop w:val="0"/>
          <w:marBottom w:val="0"/>
          <w:divBdr>
            <w:top w:val="none" w:sz="0" w:space="0" w:color="auto"/>
            <w:left w:val="none" w:sz="0" w:space="0" w:color="auto"/>
            <w:bottom w:val="none" w:sz="0" w:space="0" w:color="auto"/>
            <w:right w:val="none" w:sz="0" w:space="0" w:color="auto"/>
          </w:divBdr>
          <w:divsChild>
            <w:div w:id="1505709595">
              <w:marLeft w:val="0"/>
              <w:marRight w:val="0"/>
              <w:marTop w:val="0"/>
              <w:marBottom w:val="0"/>
              <w:divBdr>
                <w:top w:val="none" w:sz="0" w:space="0" w:color="auto"/>
                <w:left w:val="none" w:sz="0" w:space="0" w:color="auto"/>
                <w:bottom w:val="none" w:sz="0" w:space="0" w:color="auto"/>
                <w:right w:val="none" w:sz="0" w:space="0" w:color="auto"/>
              </w:divBdr>
            </w:div>
          </w:divsChild>
        </w:div>
        <w:div w:id="1963263926">
          <w:marLeft w:val="0"/>
          <w:marRight w:val="0"/>
          <w:marTop w:val="0"/>
          <w:marBottom w:val="0"/>
          <w:divBdr>
            <w:top w:val="none" w:sz="0" w:space="0" w:color="auto"/>
            <w:left w:val="none" w:sz="0" w:space="0" w:color="auto"/>
            <w:bottom w:val="none" w:sz="0" w:space="0" w:color="auto"/>
            <w:right w:val="none" w:sz="0" w:space="0" w:color="auto"/>
          </w:divBdr>
          <w:divsChild>
            <w:div w:id="1421213769">
              <w:marLeft w:val="0"/>
              <w:marRight w:val="0"/>
              <w:marTop w:val="0"/>
              <w:marBottom w:val="0"/>
              <w:divBdr>
                <w:top w:val="none" w:sz="0" w:space="0" w:color="auto"/>
                <w:left w:val="none" w:sz="0" w:space="0" w:color="auto"/>
                <w:bottom w:val="none" w:sz="0" w:space="0" w:color="auto"/>
                <w:right w:val="none" w:sz="0" w:space="0" w:color="auto"/>
              </w:divBdr>
            </w:div>
          </w:divsChild>
        </w:div>
        <w:div w:id="2040937044">
          <w:marLeft w:val="0"/>
          <w:marRight w:val="0"/>
          <w:marTop w:val="0"/>
          <w:marBottom w:val="0"/>
          <w:divBdr>
            <w:top w:val="none" w:sz="0" w:space="0" w:color="auto"/>
            <w:left w:val="none" w:sz="0" w:space="0" w:color="auto"/>
            <w:bottom w:val="none" w:sz="0" w:space="0" w:color="auto"/>
            <w:right w:val="none" w:sz="0" w:space="0" w:color="auto"/>
          </w:divBdr>
          <w:divsChild>
            <w:div w:id="185409498">
              <w:marLeft w:val="0"/>
              <w:marRight w:val="0"/>
              <w:marTop w:val="0"/>
              <w:marBottom w:val="0"/>
              <w:divBdr>
                <w:top w:val="none" w:sz="0" w:space="0" w:color="auto"/>
                <w:left w:val="none" w:sz="0" w:space="0" w:color="auto"/>
                <w:bottom w:val="none" w:sz="0" w:space="0" w:color="auto"/>
                <w:right w:val="none" w:sz="0" w:space="0" w:color="auto"/>
              </w:divBdr>
            </w:div>
          </w:divsChild>
        </w:div>
        <w:div w:id="2105761948">
          <w:marLeft w:val="0"/>
          <w:marRight w:val="0"/>
          <w:marTop w:val="0"/>
          <w:marBottom w:val="0"/>
          <w:divBdr>
            <w:top w:val="none" w:sz="0" w:space="0" w:color="auto"/>
            <w:left w:val="none" w:sz="0" w:space="0" w:color="auto"/>
            <w:bottom w:val="none" w:sz="0" w:space="0" w:color="auto"/>
            <w:right w:val="none" w:sz="0" w:space="0" w:color="auto"/>
          </w:divBdr>
          <w:divsChild>
            <w:div w:id="878132728">
              <w:marLeft w:val="0"/>
              <w:marRight w:val="0"/>
              <w:marTop w:val="0"/>
              <w:marBottom w:val="0"/>
              <w:divBdr>
                <w:top w:val="none" w:sz="0" w:space="0" w:color="auto"/>
                <w:left w:val="none" w:sz="0" w:space="0" w:color="auto"/>
                <w:bottom w:val="none" w:sz="0" w:space="0" w:color="auto"/>
                <w:right w:val="none" w:sz="0" w:space="0" w:color="auto"/>
              </w:divBdr>
            </w:div>
          </w:divsChild>
        </w:div>
        <w:div w:id="2111854952">
          <w:marLeft w:val="0"/>
          <w:marRight w:val="0"/>
          <w:marTop w:val="0"/>
          <w:marBottom w:val="0"/>
          <w:divBdr>
            <w:top w:val="none" w:sz="0" w:space="0" w:color="auto"/>
            <w:left w:val="none" w:sz="0" w:space="0" w:color="auto"/>
            <w:bottom w:val="none" w:sz="0" w:space="0" w:color="auto"/>
            <w:right w:val="none" w:sz="0" w:space="0" w:color="auto"/>
          </w:divBdr>
          <w:divsChild>
            <w:div w:id="1421827892">
              <w:marLeft w:val="0"/>
              <w:marRight w:val="0"/>
              <w:marTop w:val="0"/>
              <w:marBottom w:val="0"/>
              <w:divBdr>
                <w:top w:val="none" w:sz="0" w:space="0" w:color="auto"/>
                <w:left w:val="none" w:sz="0" w:space="0" w:color="auto"/>
                <w:bottom w:val="none" w:sz="0" w:space="0" w:color="auto"/>
                <w:right w:val="none" w:sz="0" w:space="0" w:color="auto"/>
              </w:divBdr>
            </w:div>
            <w:div w:id="1771773636">
              <w:marLeft w:val="0"/>
              <w:marRight w:val="0"/>
              <w:marTop w:val="0"/>
              <w:marBottom w:val="0"/>
              <w:divBdr>
                <w:top w:val="none" w:sz="0" w:space="0" w:color="auto"/>
                <w:left w:val="none" w:sz="0" w:space="0" w:color="auto"/>
                <w:bottom w:val="none" w:sz="0" w:space="0" w:color="auto"/>
                <w:right w:val="none" w:sz="0" w:space="0" w:color="auto"/>
              </w:divBdr>
            </w:div>
          </w:divsChild>
        </w:div>
        <w:div w:id="2139301756">
          <w:marLeft w:val="0"/>
          <w:marRight w:val="0"/>
          <w:marTop w:val="0"/>
          <w:marBottom w:val="0"/>
          <w:divBdr>
            <w:top w:val="none" w:sz="0" w:space="0" w:color="auto"/>
            <w:left w:val="none" w:sz="0" w:space="0" w:color="auto"/>
            <w:bottom w:val="none" w:sz="0" w:space="0" w:color="auto"/>
            <w:right w:val="none" w:sz="0" w:space="0" w:color="auto"/>
          </w:divBdr>
          <w:divsChild>
            <w:div w:id="7586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2806">
      <w:bodyDiv w:val="1"/>
      <w:marLeft w:val="0"/>
      <w:marRight w:val="0"/>
      <w:marTop w:val="0"/>
      <w:marBottom w:val="0"/>
      <w:divBdr>
        <w:top w:val="none" w:sz="0" w:space="0" w:color="auto"/>
        <w:left w:val="none" w:sz="0" w:space="0" w:color="auto"/>
        <w:bottom w:val="none" w:sz="0" w:space="0" w:color="auto"/>
        <w:right w:val="none" w:sz="0" w:space="0" w:color="auto"/>
      </w:divBdr>
      <w:divsChild>
        <w:div w:id="19475654">
          <w:marLeft w:val="0"/>
          <w:marRight w:val="0"/>
          <w:marTop w:val="0"/>
          <w:marBottom w:val="0"/>
          <w:divBdr>
            <w:top w:val="none" w:sz="0" w:space="0" w:color="auto"/>
            <w:left w:val="none" w:sz="0" w:space="0" w:color="auto"/>
            <w:bottom w:val="none" w:sz="0" w:space="0" w:color="auto"/>
            <w:right w:val="none" w:sz="0" w:space="0" w:color="auto"/>
          </w:divBdr>
          <w:divsChild>
            <w:div w:id="731662581">
              <w:marLeft w:val="0"/>
              <w:marRight w:val="0"/>
              <w:marTop w:val="0"/>
              <w:marBottom w:val="0"/>
              <w:divBdr>
                <w:top w:val="none" w:sz="0" w:space="0" w:color="auto"/>
                <w:left w:val="none" w:sz="0" w:space="0" w:color="auto"/>
                <w:bottom w:val="none" w:sz="0" w:space="0" w:color="auto"/>
                <w:right w:val="none" w:sz="0" w:space="0" w:color="auto"/>
              </w:divBdr>
            </w:div>
          </w:divsChild>
        </w:div>
        <w:div w:id="83112693">
          <w:marLeft w:val="0"/>
          <w:marRight w:val="0"/>
          <w:marTop w:val="0"/>
          <w:marBottom w:val="0"/>
          <w:divBdr>
            <w:top w:val="none" w:sz="0" w:space="0" w:color="auto"/>
            <w:left w:val="none" w:sz="0" w:space="0" w:color="auto"/>
            <w:bottom w:val="none" w:sz="0" w:space="0" w:color="auto"/>
            <w:right w:val="none" w:sz="0" w:space="0" w:color="auto"/>
          </w:divBdr>
          <w:divsChild>
            <w:div w:id="1112362410">
              <w:marLeft w:val="0"/>
              <w:marRight w:val="0"/>
              <w:marTop w:val="0"/>
              <w:marBottom w:val="0"/>
              <w:divBdr>
                <w:top w:val="none" w:sz="0" w:space="0" w:color="auto"/>
                <w:left w:val="none" w:sz="0" w:space="0" w:color="auto"/>
                <w:bottom w:val="none" w:sz="0" w:space="0" w:color="auto"/>
                <w:right w:val="none" w:sz="0" w:space="0" w:color="auto"/>
              </w:divBdr>
            </w:div>
          </w:divsChild>
        </w:div>
        <w:div w:id="172841529">
          <w:marLeft w:val="0"/>
          <w:marRight w:val="0"/>
          <w:marTop w:val="0"/>
          <w:marBottom w:val="0"/>
          <w:divBdr>
            <w:top w:val="none" w:sz="0" w:space="0" w:color="auto"/>
            <w:left w:val="none" w:sz="0" w:space="0" w:color="auto"/>
            <w:bottom w:val="none" w:sz="0" w:space="0" w:color="auto"/>
            <w:right w:val="none" w:sz="0" w:space="0" w:color="auto"/>
          </w:divBdr>
          <w:divsChild>
            <w:div w:id="967931939">
              <w:marLeft w:val="0"/>
              <w:marRight w:val="0"/>
              <w:marTop w:val="0"/>
              <w:marBottom w:val="0"/>
              <w:divBdr>
                <w:top w:val="none" w:sz="0" w:space="0" w:color="auto"/>
                <w:left w:val="none" w:sz="0" w:space="0" w:color="auto"/>
                <w:bottom w:val="none" w:sz="0" w:space="0" w:color="auto"/>
                <w:right w:val="none" w:sz="0" w:space="0" w:color="auto"/>
              </w:divBdr>
            </w:div>
          </w:divsChild>
        </w:div>
        <w:div w:id="199364489">
          <w:marLeft w:val="0"/>
          <w:marRight w:val="0"/>
          <w:marTop w:val="0"/>
          <w:marBottom w:val="0"/>
          <w:divBdr>
            <w:top w:val="none" w:sz="0" w:space="0" w:color="auto"/>
            <w:left w:val="none" w:sz="0" w:space="0" w:color="auto"/>
            <w:bottom w:val="none" w:sz="0" w:space="0" w:color="auto"/>
            <w:right w:val="none" w:sz="0" w:space="0" w:color="auto"/>
          </w:divBdr>
          <w:divsChild>
            <w:div w:id="826870638">
              <w:marLeft w:val="0"/>
              <w:marRight w:val="0"/>
              <w:marTop w:val="0"/>
              <w:marBottom w:val="0"/>
              <w:divBdr>
                <w:top w:val="none" w:sz="0" w:space="0" w:color="auto"/>
                <w:left w:val="none" w:sz="0" w:space="0" w:color="auto"/>
                <w:bottom w:val="none" w:sz="0" w:space="0" w:color="auto"/>
                <w:right w:val="none" w:sz="0" w:space="0" w:color="auto"/>
              </w:divBdr>
            </w:div>
          </w:divsChild>
        </w:div>
        <w:div w:id="524057166">
          <w:marLeft w:val="0"/>
          <w:marRight w:val="0"/>
          <w:marTop w:val="0"/>
          <w:marBottom w:val="0"/>
          <w:divBdr>
            <w:top w:val="none" w:sz="0" w:space="0" w:color="auto"/>
            <w:left w:val="none" w:sz="0" w:space="0" w:color="auto"/>
            <w:bottom w:val="none" w:sz="0" w:space="0" w:color="auto"/>
            <w:right w:val="none" w:sz="0" w:space="0" w:color="auto"/>
          </w:divBdr>
          <w:divsChild>
            <w:div w:id="1697193173">
              <w:marLeft w:val="0"/>
              <w:marRight w:val="0"/>
              <w:marTop w:val="0"/>
              <w:marBottom w:val="0"/>
              <w:divBdr>
                <w:top w:val="none" w:sz="0" w:space="0" w:color="auto"/>
                <w:left w:val="none" w:sz="0" w:space="0" w:color="auto"/>
                <w:bottom w:val="none" w:sz="0" w:space="0" w:color="auto"/>
                <w:right w:val="none" w:sz="0" w:space="0" w:color="auto"/>
              </w:divBdr>
            </w:div>
          </w:divsChild>
        </w:div>
        <w:div w:id="867334228">
          <w:marLeft w:val="0"/>
          <w:marRight w:val="0"/>
          <w:marTop w:val="0"/>
          <w:marBottom w:val="0"/>
          <w:divBdr>
            <w:top w:val="none" w:sz="0" w:space="0" w:color="auto"/>
            <w:left w:val="none" w:sz="0" w:space="0" w:color="auto"/>
            <w:bottom w:val="none" w:sz="0" w:space="0" w:color="auto"/>
            <w:right w:val="none" w:sz="0" w:space="0" w:color="auto"/>
          </w:divBdr>
          <w:divsChild>
            <w:div w:id="300114191">
              <w:marLeft w:val="0"/>
              <w:marRight w:val="0"/>
              <w:marTop w:val="0"/>
              <w:marBottom w:val="0"/>
              <w:divBdr>
                <w:top w:val="none" w:sz="0" w:space="0" w:color="auto"/>
                <w:left w:val="none" w:sz="0" w:space="0" w:color="auto"/>
                <w:bottom w:val="none" w:sz="0" w:space="0" w:color="auto"/>
                <w:right w:val="none" w:sz="0" w:space="0" w:color="auto"/>
              </w:divBdr>
            </w:div>
          </w:divsChild>
        </w:div>
        <w:div w:id="1000735639">
          <w:marLeft w:val="0"/>
          <w:marRight w:val="0"/>
          <w:marTop w:val="0"/>
          <w:marBottom w:val="0"/>
          <w:divBdr>
            <w:top w:val="none" w:sz="0" w:space="0" w:color="auto"/>
            <w:left w:val="none" w:sz="0" w:space="0" w:color="auto"/>
            <w:bottom w:val="none" w:sz="0" w:space="0" w:color="auto"/>
            <w:right w:val="none" w:sz="0" w:space="0" w:color="auto"/>
          </w:divBdr>
          <w:divsChild>
            <w:div w:id="113063241">
              <w:marLeft w:val="0"/>
              <w:marRight w:val="0"/>
              <w:marTop w:val="0"/>
              <w:marBottom w:val="0"/>
              <w:divBdr>
                <w:top w:val="none" w:sz="0" w:space="0" w:color="auto"/>
                <w:left w:val="none" w:sz="0" w:space="0" w:color="auto"/>
                <w:bottom w:val="none" w:sz="0" w:space="0" w:color="auto"/>
                <w:right w:val="none" w:sz="0" w:space="0" w:color="auto"/>
              </w:divBdr>
            </w:div>
          </w:divsChild>
        </w:div>
        <w:div w:id="1038042297">
          <w:marLeft w:val="0"/>
          <w:marRight w:val="0"/>
          <w:marTop w:val="0"/>
          <w:marBottom w:val="0"/>
          <w:divBdr>
            <w:top w:val="none" w:sz="0" w:space="0" w:color="auto"/>
            <w:left w:val="none" w:sz="0" w:space="0" w:color="auto"/>
            <w:bottom w:val="none" w:sz="0" w:space="0" w:color="auto"/>
            <w:right w:val="none" w:sz="0" w:space="0" w:color="auto"/>
          </w:divBdr>
          <w:divsChild>
            <w:div w:id="997196959">
              <w:marLeft w:val="0"/>
              <w:marRight w:val="0"/>
              <w:marTop w:val="0"/>
              <w:marBottom w:val="0"/>
              <w:divBdr>
                <w:top w:val="none" w:sz="0" w:space="0" w:color="auto"/>
                <w:left w:val="none" w:sz="0" w:space="0" w:color="auto"/>
                <w:bottom w:val="none" w:sz="0" w:space="0" w:color="auto"/>
                <w:right w:val="none" w:sz="0" w:space="0" w:color="auto"/>
              </w:divBdr>
            </w:div>
          </w:divsChild>
        </w:div>
        <w:div w:id="1057971613">
          <w:marLeft w:val="0"/>
          <w:marRight w:val="0"/>
          <w:marTop w:val="0"/>
          <w:marBottom w:val="0"/>
          <w:divBdr>
            <w:top w:val="none" w:sz="0" w:space="0" w:color="auto"/>
            <w:left w:val="none" w:sz="0" w:space="0" w:color="auto"/>
            <w:bottom w:val="none" w:sz="0" w:space="0" w:color="auto"/>
            <w:right w:val="none" w:sz="0" w:space="0" w:color="auto"/>
          </w:divBdr>
          <w:divsChild>
            <w:div w:id="1085298459">
              <w:marLeft w:val="0"/>
              <w:marRight w:val="0"/>
              <w:marTop w:val="0"/>
              <w:marBottom w:val="0"/>
              <w:divBdr>
                <w:top w:val="none" w:sz="0" w:space="0" w:color="auto"/>
                <w:left w:val="none" w:sz="0" w:space="0" w:color="auto"/>
                <w:bottom w:val="none" w:sz="0" w:space="0" w:color="auto"/>
                <w:right w:val="none" w:sz="0" w:space="0" w:color="auto"/>
              </w:divBdr>
            </w:div>
          </w:divsChild>
        </w:div>
        <w:div w:id="1071080320">
          <w:marLeft w:val="0"/>
          <w:marRight w:val="0"/>
          <w:marTop w:val="0"/>
          <w:marBottom w:val="0"/>
          <w:divBdr>
            <w:top w:val="none" w:sz="0" w:space="0" w:color="auto"/>
            <w:left w:val="none" w:sz="0" w:space="0" w:color="auto"/>
            <w:bottom w:val="none" w:sz="0" w:space="0" w:color="auto"/>
            <w:right w:val="none" w:sz="0" w:space="0" w:color="auto"/>
          </w:divBdr>
          <w:divsChild>
            <w:div w:id="1384015497">
              <w:marLeft w:val="0"/>
              <w:marRight w:val="0"/>
              <w:marTop w:val="0"/>
              <w:marBottom w:val="0"/>
              <w:divBdr>
                <w:top w:val="none" w:sz="0" w:space="0" w:color="auto"/>
                <w:left w:val="none" w:sz="0" w:space="0" w:color="auto"/>
                <w:bottom w:val="none" w:sz="0" w:space="0" w:color="auto"/>
                <w:right w:val="none" w:sz="0" w:space="0" w:color="auto"/>
              </w:divBdr>
            </w:div>
          </w:divsChild>
        </w:div>
        <w:div w:id="1099106897">
          <w:marLeft w:val="0"/>
          <w:marRight w:val="0"/>
          <w:marTop w:val="0"/>
          <w:marBottom w:val="0"/>
          <w:divBdr>
            <w:top w:val="none" w:sz="0" w:space="0" w:color="auto"/>
            <w:left w:val="none" w:sz="0" w:space="0" w:color="auto"/>
            <w:bottom w:val="none" w:sz="0" w:space="0" w:color="auto"/>
            <w:right w:val="none" w:sz="0" w:space="0" w:color="auto"/>
          </w:divBdr>
          <w:divsChild>
            <w:div w:id="589239613">
              <w:marLeft w:val="0"/>
              <w:marRight w:val="0"/>
              <w:marTop w:val="0"/>
              <w:marBottom w:val="0"/>
              <w:divBdr>
                <w:top w:val="none" w:sz="0" w:space="0" w:color="auto"/>
                <w:left w:val="none" w:sz="0" w:space="0" w:color="auto"/>
                <w:bottom w:val="none" w:sz="0" w:space="0" w:color="auto"/>
                <w:right w:val="none" w:sz="0" w:space="0" w:color="auto"/>
              </w:divBdr>
            </w:div>
          </w:divsChild>
        </w:div>
        <w:div w:id="1126393531">
          <w:marLeft w:val="0"/>
          <w:marRight w:val="0"/>
          <w:marTop w:val="0"/>
          <w:marBottom w:val="0"/>
          <w:divBdr>
            <w:top w:val="none" w:sz="0" w:space="0" w:color="auto"/>
            <w:left w:val="none" w:sz="0" w:space="0" w:color="auto"/>
            <w:bottom w:val="none" w:sz="0" w:space="0" w:color="auto"/>
            <w:right w:val="none" w:sz="0" w:space="0" w:color="auto"/>
          </w:divBdr>
          <w:divsChild>
            <w:div w:id="1148863061">
              <w:marLeft w:val="0"/>
              <w:marRight w:val="0"/>
              <w:marTop w:val="0"/>
              <w:marBottom w:val="0"/>
              <w:divBdr>
                <w:top w:val="none" w:sz="0" w:space="0" w:color="auto"/>
                <w:left w:val="none" w:sz="0" w:space="0" w:color="auto"/>
                <w:bottom w:val="none" w:sz="0" w:space="0" w:color="auto"/>
                <w:right w:val="none" w:sz="0" w:space="0" w:color="auto"/>
              </w:divBdr>
            </w:div>
          </w:divsChild>
        </w:div>
        <w:div w:id="1138256971">
          <w:marLeft w:val="0"/>
          <w:marRight w:val="0"/>
          <w:marTop w:val="0"/>
          <w:marBottom w:val="0"/>
          <w:divBdr>
            <w:top w:val="none" w:sz="0" w:space="0" w:color="auto"/>
            <w:left w:val="none" w:sz="0" w:space="0" w:color="auto"/>
            <w:bottom w:val="none" w:sz="0" w:space="0" w:color="auto"/>
            <w:right w:val="none" w:sz="0" w:space="0" w:color="auto"/>
          </w:divBdr>
          <w:divsChild>
            <w:div w:id="1486969874">
              <w:marLeft w:val="0"/>
              <w:marRight w:val="0"/>
              <w:marTop w:val="0"/>
              <w:marBottom w:val="0"/>
              <w:divBdr>
                <w:top w:val="none" w:sz="0" w:space="0" w:color="auto"/>
                <w:left w:val="none" w:sz="0" w:space="0" w:color="auto"/>
                <w:bottom w:val="none" w:sz="0" w:space="0" w:color="auto"/>
                <w:right w:val="none" w:sz="0" w:space="0" w:color="auto"/>
              </w:divBdr>
            </w:div>
          </w:divsChild>
        </w:div>
        <w:div w:id="1190335335">
          <w:marLeft w:val="0"/>
          <w:marRight w:val="0"/>
          <w:marTop w:val="0"/>
          <w:marBottom w:val="0"/>
          <w:divBdr>
            <w:top w:val="none" w:sz="0" w:space="0" w:color="auto"/>
            <w:left w:val="none" w:sz="0" w:space="0" w:color="auto"/>
            <w:bottom w:val="none" w:sz="0" w:space="0" w:color="auto"/>
            <w:right w:val="none" w:sz="0" w:space="0" w:color="auto"/>
          </w:divBdr>
          <w:divsChild>
            <w:div w:id="1809321119">
              <w:marLeft w:val="0"/>
              <w:marRight w:val="0"/>
              <w:marTop w:val="0"/>
              <w:marBottom w:val="0"/>
              <w:divBdr>
                <w:top w:val="none" w:sz="0" w:space="0" w:color="auto"/>
                <w:left w:val="none" w:sz="0" w:space="0" w:color="auto"/>
                <w:bottom w:val="none" w:sz="0" w:space="0" w:color="auto"/>
                <w:right w:val="none" w:sz="0" w:space="0" w:color="auto"/>
              </w:divBdr>
            </w:div>
          </w:divsChild>
        </w:div>
        <w:div w:id="1291087597">
          <w:marLeft w:val="0"/>
          <w:marRight w:val="0"/>
          <w:marTop w:val="0"/>
          <w:marBottom w:val="0"/>
          <w:divBdr>
            <w:top w:val="none" w:sz="0" w:space="0" w:color="auto"/>
            <w:left w:val="none" w:sz="0" w:space="0" w:color="auto"/>
            <w:bottom w:val="none" w:sz="0" w:space="0" w:color="auto"/>
            <w:right w:val="none" w:sz="0" w:space="0" w:color="auto"/>
          </w:divBdr>
          <w:divsChild>
            <w:div w:id="1551114654">
              <w:marLeft w:val="0"/>
              <w:marRight w:val="0"/>
              <w:marTop w:val="0"/>
              <w:marBottom w:val="0"/>
              <w:divBdr>
                <w:top w:val="none" w:sz="0" w:space="0" w:color="auto"/>
                <w:left w:val="none" w:sz="0" w:space="0" w:color="auto"/>
                <w:bottom w:val="none" w:sz="0" w:space="0" w:color="auto"/>
                <w:right w:val="none" w:sz="0" w:space="0" w:color="auto"/>
              </w:divBdr>
            </w:div>
          </w:divsChild>
        </w:div>
        <w:div w:id="1415975097">
          <w:marLeft w:val="0"/>
          <w:marRight w:val="0"/>
          <w:marTop w:val="0"/>
          <w:marBottom w:val="0"/>
          <w:divBdr>
            <w:top w:val="none" w:sz="0" w:space="0" w:color="auto"/>
            <w:left w:val="none" w:sz="0" w:space="0" w:color="auto"/>
            <w:bottom w:val="none" w:sz="0" w:space="0" w:color="auto"/>
            <w:right w:val="none" w:sz="0" w:space="0" w:color="auto"/>
          </w:divBdr>
          <w:divsChild>
            <w:div w:id="2010016240">
              <w:marLeft w:val="0"/>
              <w:marRight w:val="0"/>
              <w:marTop w:val="0"/>
              <w:marBottom w:val="0"/>
              <w:divBdr>
                <w:top w:val="none" w:sz="0" w:space="0" w:color="auto"/>
                <w:left w:val="none" w:sz="0" w:space="0" w:color="auto"/>
                <w:bottom w:val="none" w:sz="0" w:space="0" w:color="auto"/>
                <w:right w:val="none" w:sz="0" w:space="0" w:color="auto"/>
              </w:divBdr>
            </w:div>
          </w:divsChild>
        </w:div>
        <w:div w:id="1452633003">
          <w:marLeft w:val="0"/>
          <w:marRight w:val="0"/>
          <w:marTop w:val="0"/>
          <w:marBottom w:val="0"/>
          <w:divBdr>
            <w:top w:val="none" w:sz="0" w:space="0" w:color="auto"/>
            <w:left w:val="none" w:sz="0" w:space="0" w:color="auto"/>
            <w:bottom w:val="none" w:sz="0" w:space="0" w:color="auto"/>
            <w:right w:val="none" w:sz="0" w:space="0" w:color="auto"/>
          </w:divBdr>
          <w:divsChild>
            <w:div w:id="869030433">
              <w:marLeft w:val="0"/>
              <w:marRight w:val="0"/>
              <w:marTop w:val="0"/>
              <w:marBottom w:val="0"/>
              <w:divBdr>
                <w:top w:val="none" w:sz="0" w:space="0" w:color="auto"/>
                <w:left w:val="none" w:sz="0" w:space="0" w:color="auto"/>
                <w:bottom w:val="none" w:sz="0" w:space="0" w:color="auto"/>
                <w:right w:val="none" w:sz="0" w:space="0" w:color="auto"/>
              </w:divBdr>
            </w:div>
          </w:divsChild>
        </w:div>
        <w:div w:id="1523084268">
          <w:marLeft w:val="0"/>
          <w:marRight w:val="0"/>
          <w:marTop w:val="0"/>
          <w:marBottom w:val="0"/>
          <w:divBdr>
            <w:top w:val="none" w:sz="0" w:space="0" w:color="auto"/>
            <w:left w:val="none" w:sz="0" w:space="0" w:color="auto"/>
            <w:bottom w:val="none" w:sz="0" w:space="0" w:color="auto"/>
            <w:right w:val="none" w:sz="0" w:space="0" w:color="auto"/>
          </w:divBdr>
          <w:divsChild>
            <w:div w:id="1160728844">
              <w:marLeft w:val="0"/>
              <w:marRight w:val="0"/>
              <w:marTop w:val="0"/>
              <w:marBottom w:val="0"/>
              <w:divBdr>
                <w:top w:val="none" w:sz="0" w:space="0" w:color="auto"/>
                <w:left w:val="none" w:sz="0" w:space="0" w:color="auto"/>
                <w:bottom w:val="none" w:sz="0" w:space="0" w:color="auto"/>
                <w:right w:val="none" w:sz="0" w:space="0" w:color="auto"/>
              </w:divBdr>
            </w:div>
          </w:divsChild>
        </w:div>
        <w:div w:id="1563561107">
          <w:marLeft w:val="0"/>
          <w:marRight w:val="0"/>
          <w:marTop w:val="0"/>
          <w:marBottom w:val="0"/>
          <w:divBdr>
            <w:top w:val="none" w:sz="0" w:space="0" w:color="auto"/>
            <w:left w:val="none" w:sz="0" w:space="0" w:color="auto"/>
            <w:bottom w:val="none" w:sz="0" w:space="0" w:color="auto"/>
            <w:right w:val="none" w:sz="0" w:space="0" w:color="auto"/>
          </w:divBdr>
          <w:divsChild>
            <w:div w:id="167713286">
              <w:marLeft w:val="0"/>
              <w:marRight w:val="0"/>
              <w:marTop w:val="0"/>
              <w:marBottom w:val="0"/>
              <w:divBdr>
                <w:top w:val="none" w:sz="0" w:space="0" w:color="auto"/>
                <w:left w:val="none" w:sz="0" w:space="0" w:color="auto"/>
                <w:bottom w:val="none" w:sz="0" w:space="0" w:color="auto"/>
                <w:right w:val="none" w:sz="0" w:space="0" w:color="auto"/>
              </w:divBdr>
            </w:div>
          </w:divsChild>
        </w:div>
        <w:div w:id="1600795980">
          <w:marLeft w:val="0"/>
          <w:marRight w:val="0"/>
          <w:marTop w:val="0"/>
          <w:marBottom w:val="0"/>
          <w:divBdr>
            <w:top w:val="none" w:sz="0" w:space="0" w:color="auto"/>
            <w:left w:val="none" w:sz="0" w:space="0" w:color="auto"/>
            <w:bottom w:val="none" w:sz="0" w:space="0" w:color="auto"/>
            <w:right w:val="none" w:sz="0" w:space="0" w:color="auto"/>
          </w:divBdr>
          <w:divsChild>
            <w:div w:id="1588423486">
              <w:marLeft w:val="0"/>
              <w:marRight w:val="0"/>
              <w:marTop w:val="0"/>
              <w:marBottom w:val="0"/>
              <w:divBdr>
                <w:top w:val="none" w:sz="0" w:space="0" w:color="auto"/>
                <w:left w:val="none" w:sz="0" w:space="0" w:color="auto"/>
                <w:bottom w:val="none" w:sz="0" w:space="0" w:color="auto"/>
                <w:right w:val="none" w:sz="0" w:space="0" w:color="auto"/>
              </w:divBdr>
            </w:div>
          </w:divsChild>
        </w:div>
        <w:div w:id="1660232949">
          <w:marLeft w:val="0"/>
          <w:marRight w:val="0"/>
          <w:marTop w:val="0"/>
          <w:marBottom w:val="0"/>
          <w:divBdr>
            <w:top w:val="none" w:sz="0" w:space="0" w:color="auto"/>
            <w:left w:val="none" w:sz="0" w:space="0" w:color="auto"/>
            <w:bottom w:val="none" w:sz="0" w:space="0" w:color="auto"/>
            <w:right w:val="none" w:sz="0" w:space="0" w:color="auto"/>
          </w:divBdr>
          <w:divsChild>
            <w:div w:id="606541164">
              <w:marLeft w:val="0"/>
              <w:marRight w:val="0"/>
              <w:marTop w:val="0"/>
              <w:marBottom w:val="0"/>
              <w:divBdr>
                <w:top w:val="none" w:sz="0" w:space="0" w:color="auto"/>
                <w:left w:val="none" w:sz="0" w:space="0" w:color="auto"/>
                <w:bottom w:val="none" w:sz="0" w:space="0" w:color="auto"/>
                <w:right w:val="none" w:sz="0" w:space="0" w:color="auto"/>
              </w:divBdr>
            </w:div>
          </w:divsChild>
        </w:div>
        <w:div w:id="1726250448">
          <w:marLeft w:val="0"/>
          <w:marRight w:val="0"/>
          <w:marTop w:val="0"/>
          <w:marBottom w:val="0"/>
          <w:divBdr>
            <w:top w:val="none" w:sz="0" w:space="0" w:color="auto"/>
            <w:left w:val="none" w:sz="0" w:space="0" w:color="auto"/>
            <w:bottom w:val="none" w:sz="0" w:space="0" w:color="auto"/>
            <w:right w:val="none" w:sz="0" w:space="0" w:color="auto"/>
          </w:divBdr>
          <w:divsChild>
            <w:div w:id="1888763451">
              <w:marLeft w:val="0"/>
              <w:marRight w:val="0"/>
              <w:marTop w:val="0"/>
              <w:marBottom w:val="0"/>
              <w:divBdr>
                <w:top w:val="none" w:sz="0" w:space="0" w:color="auto"/>
                <w:left w:val="none" w:sz="0" w:space="0" w:color="auto"/>
                <w:bottom w:val="none" w:sz="0" w:space="0" w:color="auto"/>
                <w:right w:val="none" w:sz="0" w:space="0" w:color="auto"/>
              </w:divBdr>
            </w:div>
          </w:divsChild>
        </w:div>
        <w:div w:id="1837456284">
          <w:marLeft w:val="0"/>
          <w:marRight w:val="0"/>
          <w:marTop w:val="0"/>
          <w:marBottom w:val="0"/>
          <w:divBdr>
            <w:top w:val="none" w:sz="0" w:space="0" w:color="auto"/>
            <w:left w:val="none" w:sz="0" w:space="0" w:color="auto"/>
            <w:bottom w:val="none" w:sz="0" w:space="0" w:color="auto"/>
            <w:right w:val="none" w:sz="0" w:space="0" w:color="auto"/>
          </w:divBdr>
          <w:divsChild>
            <w:div w:id="779647891">
              <w:marLeft w:val="0"/>
              <w:marRight w:val="0"/>
              <w:marTop w:val="0"/>
              <w:marBottom w:val="0"/>
              <w:divBdr>
                <w:top w:val="none" w:sz="0" w:space="0" w:color="auto"/>
                <w:left w:val="none" w:sz="0" w:space="0" w:color="auto"/>
                <w:bottom w:val="none" w:sz="0" w:space="0" w:color="auto"/>
                <w:right w:val="none" w:sz="0" w:space="0" w:color="auto"/>
              </w:divBdr>
            </w:div>
          </w:divsChild>
        </w:div>
        <w:div w:id="1878656744">
          <w:marLeft w:val="0"/>
          <w:marRight w:val="0"/>
          <w:marTop w:val="0"/>
          <w:marBottom w:val="0"/>
          <w:divBdr>
            <w:top w:val="none" w:sz="0" w:space="0" w:color="auto"/>
            <w:left w:val="none" w:sz="0" w:space="0" w:color="auto"/>
            <w:bottom w:val="none" w:sz="0" w:space="0" w:color="auto"/>
            <w:right w:val="none" w:sz="0" w:space="0" w:color="auto"/>
          </w:divBdr>
          <w:divsChild>
            <w:div w:id="1662729517">
              <w:marLeft w:val="0"/>
              <w:marRight w:val="0"/>
              <w:marTop w:val="0"/>
              <w:marBottom w:val="0"/>
              <w:divBdr>
                <w:top w:val="none" w:sz="0" w:space="0" w:color="auto"/>
                <w:left w:val="none" w:sz="0" w:space="0" w:color="auto"/>
                <w:bottom w:val="none" w:sz="0" w:space="0" w:color="auto"/>
                <w:right w:val="none" w:sz="0" w:space="0" w:color="auto"/>
              </w:divBdr>
            </w:div>
          </w:divsChild>
        </w:div>
        <w:div w:id="1909991892">
          <w:marLeft w:val="0"/>
          <w:marRight w:val="0"/>
          <w:marTop w:val="0"/>
          <w:marBottom w:val="0"/>
          <w:divBdr>
            <w:top w:val="none" w:sz="0" w:space="0" w:color="auto"/>
            <w:left w:val="none" w:sz="0" w:space="0" w:color="auto"/>
            <w:bottom w:val="none" w:sz="0" w:space="0" w:color="auto"/>
            <w:right w:val="none" w:sz="0" w:space="0" w:color="auto"/>
          </w:divBdr>
          <w:divsChild>
            <w:div w:id="8235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riks.bandenieks@vdaa.gov.lv" TargetMode="External"/><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mailto:pasts@vdaa.gov.lv"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dris.skraucis@mobilelinepv.com" TargetMode="External"/><Relationship Id="rId22" Type="http://schemas.openxmlformats.org/officeDocument/2006/relationships/header" Target="header4.xm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0C1FDD-5B8C-4277-9D79-E45119083D7E}">
    <t:Anchor>
      <t:Comment id="84213158"/>
    </t:Anchor>
    <t:History>
      <t:Event id="{B3090B18-5E45-465D-8390-9DFE60F437DF}" time="2025-04-15T05:37:26.287Z">
        <t:Attribution userId="S::laura.ceple@vraa.gov.lv::1871218b-3c50-41a8-98e8-04485f3e4557" userProvider="AD" userName="Laura Ceple"/>
        <t:Anchor>
          <t:Comment id="84213158"/>
        </t:Anchor>
        <t:Create/>
      </t:Event>
      <t:Event id="{DC0BC7ED-4D93-48D0-B07F-6FC07FE39B61}" time="2025-04-15T05:37:26.287Z">
        <t:Attribution userId="S::laura.ceple@vraa.gov.lv::1871218b-3c50-41a8-98e8-04485f3e4557" userProvider="AD" userName="Laura Ceple"/>
        <t:Anchor>
          <t:Comment id="84213158"/>
        </t:Anchor>
        <t:Assign userId="S::Egita.Rudzite@vraa.gov.lv::0a344cec-bd7d-4932-a7e2-01eaaae3d98a" userProvider="AD" userName="Egita Rudzīte"/>
      </t:Event>
      <t:Event id="{DF3D5072-2941-4040-A6F8-93CF0A89E0B3}" time="2025-04-15T05:37:26.287Z">
        <t:Attribution userId="S::laura.ceple@vraa.gov.lv::1871218b-3c50-41a8-98e8-04485f3e4557" userProvider="AD" userName="Laura Ceple"/>
        <t:Anchor>
          <t:Comment id="84213158"/>
        </t:Anchor>
        <t:SetTitle title="@Egita Rudzīte - vai šādi derēs par AVIS projektā radīto risinājumu koplietošan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muSu9M/yXobSOC2QgZrxGVA1Iw==">CgMxLjAyCGguZ2pkZ3hzMgloLjMwajB6bGwyCWguMWZvYjl0ZTIJaC4zem55c2g3MgloLjJldDkycDAyCGgudHlqY3d0MgloLjNkeTZ2a20yCWguMXQzaDVzZjIJaC40ZDM0b2c4MgloLjJzOGV5bzEyCWguMTdkcDh2dTgAciExeDFoMWdqVGFlWmZFMnZYMUNPaDM3NThnNm82bDdMWUw=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d387c-e300-40ab-9822-ce37daa0db9f">
      <Terms xmlns="http://schemas.microsoft.com/office/infopath/2007/PartnerControls"/>
    </lcf76f155ced4ddcb4097134ff3c332f>
    <TaxCatchAll xmlns="61e8f6f1-1ee0-45dc-94f0-7b0eafbe8a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BFAD25A2AB4F0C4FBE9D93A449EE9370" ma:contentTypeVersion="15" ma:contentTypeDescription="Izveidot jaunu dokumentu." ma:contentTypeScope="" ma:versionID="226ac0a702dcbe63d2a06225178ac896">
  <xsd:schema xmlns:xsd="http://www.w3.org/2001/XMLSchema" xmlns:xs="http://www.w3.org/2001/XMLSchema" xmlns:p="http://schemas.microsoft.com/office/2006/metadata/properties" xmlns:ns2="03cd387c-e300-40ab-9822-ce37daa0db9f" xmlns:ns3="61e8f6f1-1ee0-45dc-94f0-7b0eafbe8ae5" targetNamespace="http://schemas.microsoft.com/office/2006/metadata/properties" ma:root="true" ma:fieldsID="a2e209ef7500cd59459f2dd575802382" ns2:_="" ns3:_="">
    <xsd:import namespace="03cd387c-e300-40ab-9822-ce37daa0db9f"/>
    <xsd:import namespace="61e8f6f1-1ee0-45dc-94f0-7b0eafbe8a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d387c-e300-40ab-9822-ce37daa0d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8f6f1-1ee0-45dc-94f0-7b0eafbe8ae5"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913bb5e0-9936-4cf6-a9f3-c69da4bcbf29}" ma:internalName="TaxCatchAll" ma:showField="CatchAllData" ma:web="61e8f6f1-1ee0-45dc-94f0-7b0eafbe8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4BE03C-FC7B-4A2A-ADA2-19D69228B8FD}">
  <ds:schemaRefs>
    <ds:schemaRef ds:uri="http://schemas.microsoft.com/sharepoint/v3/contenttype/forms"/>
  </ds:schemaRefs>
</ds:datastoreItem>
</file>

<file path=customXml/itemProps3.xml><?xml version="1.0" encoding="utf-8"?>
<ds:datastoreItem xmlns:ds="http://schemas.openxmlformats.org/officeDocument/2006/customXml" ds:itemID="{CFBCCA98-9B62-486F-879A-74A317C0CD28}">
  <ds:schemaRefs>
    <ds:schemaRef ds:uri="http://purl.org/dc/terms/"/>
    <ds:schemaRef ds:uri="http://schemas.openxmlformats.org/package/2006/metadata/core-properties"/>
    <ds:schemaRef ds:uri="03cd387c-e300-40ab-9822-ce37daa0db9f"/>
    <ds:schemaRef ds:uri="http://purl.org/dc/dcmitype/"/>
    <ds:schemaRef ds:uri="http://schemas.microsoft.com/office/infopath/2007/PartnerControls"/>
    <ds:schemaRef ds:uri="http://purl.org/dc/elements/1.1/"/>
    <ds:schemaRef ds:uri="http://schemas.microsoft.com/office/2006/metadata/properties"/>
    <ds:schemaRef ds:uri="61e8f6f1-1ee0-45dc-94f0-7b0eafbe8ae5"/>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4D3A71B4-D31D-48F7-AF00-1ADA2124D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d387c-e300-40ab-9822-ce37daa0db9f"/>
    <ds:schemaRef ds:uri="61e8f6f1-1ee0-45dc-94f0-7b0eafbe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EF0ADF-6465-4522-8BE2-D091E95C612B}">
  <ds:schemaRefs>
    <ds:schemaRef ds:uri="http://schemas.microsoft.com/sharepoint/v3/contenttype/forms"/>
  </ds:schemaRefs>
</ds:datastoreItem>
</file>

<file path=customXml/itemProps6.xml><?xml version="1.0" encoding="utf-8"?>
<ds:datastoreItem xmlns:ds="http://schemas.openxmlformats.org/officeDocument/2006/customXml" ds:itemID="{CF340A47-C6DF-4B31-8E4B-6F95BDF7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24645</Words>
  <Characters>14048</Characters>
  <Application>Microsoft Office Word</Application>
  <DocSecurity>0</DocSecurity>
  <Lines>117</Lines>
  <Paragraphs>77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Santa Hermane</cp:lastModifiedBy>
  <cp:revision>2</cp:revision>
  <cp:lastPrinted>2025-05-29T11:54:00Z</cp:lastPrinted>
  <dcterms:created xsi:type="dcterms:W3CDTF">2025-05-29T11:54:00Z</dcterms:created>
  <dcterms:modified xsi:type="dcterms:W3CDTF">2025-05-29T11:54:00Z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0x010100BFAD25A2AB4F0C4FBE9D93A449EE9370</vt:lpwstr>
  </property>
  <property fmtid="{D5CDD505-2E9C-101B-9397-08002B2CF9AE}" pid="4" name="MediaServiceImageTags">
    <vt:lpwstr/>
  </property>
  <property fmtid="{D5CDD505-2E9C-101B-9397-08002B2CF9AE}" pid="5" name="Order">
    <vt:r8>6900</vt:r8>
  </property>
  <property fmtid="{D5CDD505-2E9C-101B-9397-08002B2CF9AE}" pid="6" name="TemplateUrl">
    <vt:lpwstr>TemplateUrl</vt:lpwstr>
  </property>
  <property fmtid="{D5CDD505-2E9C-101B-9397-08002B2CF9AE}" pid="7" name="xd_ProgID">
    <vt:lpwstr>xd_ProgID</vt:lpwstr>
  </property>
  <property fmtid="{D5CDD505-2E9C-101B-9397-08002B2CF9AE}" pid="8" name="xd_Signature">
    <vt:lpwstr>false</vt:lpwstr>
  </property>
  <property fmtid="{D5CDD505-2E9C-101B-9397-08002B2CF9AE}" pid="9" name="_ExtendedDescription">
    <vt:lpwstr/>
  </property>
  <property fmtid="{D5CDD505-2E9C-101B-9397-08002B2CF9AE}" pid="10" name="TriggerFlowInfo">
    <vt:lpwstr/>
  </property>
</Properties>
</file>