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BBE9" w14:textId="77777777" w:rsidR="006931EC" w:rsidRPr="00D70EEA" w:rsidRDefault="00D5056F" w:rsidP="00E56AFC">
      <w:pPr>
        <w:jc w:val="center"/>
        <w:rPr>
          <w:rFonts w:ascii="Times New Roman" w:hAnsi="Times New Roman"/>
          <w:noProof/>
          <w:lang w:val="lv-LV"/>
        </w:rPr>
      </w:pPr>
      <w:r w:rsidRPr="00D70EEA">
        <w:rPr>
          <w:rFonts w:ascii="Times New Roman" w:hAnsi="Times New Roman"/>
          <w:noProof/>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D70EEA" w:rsidRDefault="006931EC" w:rsidP="00E56AFC">
      <w:pPr>
        <w:jc w:val="center"/>
        <w:rPr>
          <w:rFonts w:ascii="Times New Roman" w:hAnsi="Times New Roman"/>
          <w:noProof/>
          <w:sz w:val="12"/>
          <w:szCs w:val="28"/>
          <w:lang w:val="lv-LV"/>
        </w:rPr>
      </w:pPr>
    </w:p>
    <w:p w14:paraId="0780BBEB" w14:textId="77777777" w:rsidR="006931EC" w:rsidRPr="00D70EEA" w:rsidRDefault="006931EC" w:rsidP="00E56AFC">
      <w:pPr>
        <w:jc w:val="center"/>
        <w:rPr>
          <w:rFonts w:ascii="Times New Roman" w:hAnsi="Times New Roman"/>
          <w:noProof/>
          <w:sz w:val="36"/>
          <w:lang w:val="lv-LV"/>
        </w:rPr>
      </w:pPr>
      <w:r w:rsidRPr="00D70EEA">
        <w:rPr>
          <w:rFonts w:ascii="Times New Roman" w:hAnsi="Times New Roman"/>
          <w:noProof/>
          <w:sz w:val="36"/>
          <w:lang w:val="lv-LV"/>
        </w:rPr>
        <w:t>OGRES  NOVADA  PAŠVALDĪBA</w:t>
      </w:r>
    </w:p>
    <w:p w14:paraId="0780BBEC" w14:textId="77777777" w:rsidR="006931EC" w:rsidRPr="00D70EEA" w:rsidRDefault="006931EC" w:rsidP="00E56AFC">
      <w:pPr>
        <w:jc w:val="center"/>
        <w:rPr>
          <w:rFonts w:ascii="Times New Roman" w:hAnsi="Times New Roman"/>
          <w:noProof/>
          <w:sz w:val="18"/>
          <w:lang w:val="lv-LV"/>
        </w:rPr>
      </w:pPr>
      <w:r w:rsidRPr="00D70EEA">
        <w:rPr>
          <w:rFonts w:ascii="Times New Roman" w:hAnsi="Times New Roman"/>
          <w:noProof/>
          <w:sz w:val="18"/>
          <w:lang w:val="lv-LV"/>
        </w:rPr>
        <w:t>Reģ.Nr.90000024455, Brīvības iela 33, Ogre, Ogres nov., LV-5001</w:t>
      </w:r>
    </w:p>
    <w:p w14:paraId="0780BBED" w14:textId="4944F7A7" w:rsidR="006931EC" w:rsidRPr="00D70EEA" w:rsidRDefault="006931EC" w:rsidP="00E56AFC">
      <w:pPr>
        <w:pBdr>
          <w:bottom w:val="single" w:sz="4" w:space="1" w:color="auto"/>
        </w:pBdr>
        <w:jc w:val="center"/>
        <w:rPr>
          <w:rFonts w:ascii="Times New Roman" w:hAnsi="Times New Roman"/>
          <w:noProof/>
          <w:sz w:val="18"/>
          <w:lang w:val="lv-LV"/>
        </w:rPr>
      </w:pPr>
      <w:r w:rsidRPr="00D70EEA">
        <w:rPr>
          <w:rFonts w:ascii="Times New Roman" w:hAnsi="Times New Roman"/>
          <w:noProof/>
          <w:sz w:val="18"/>
          <w:lang w:val="lv-LV"/>
        </w:rPr>
        <w:t xml:space="preserve">tālrunis 65071160, </w:t>
      </w:r>
      <w:bookmarkStart w:id="0" w:name="_GoBack"/>
      <w:bookmarkEnd w:id="0"/>
      <w:r w:rsidRPr="00D70EEA">
        <w:rPr>
          <w:rFonts w:ascii="Times New Roman" w:hAnsi="Times New Roman"/>
          <w:sz w:val="18"/>
          <w:lang w:val="lv-LV"/>
        </w:rPr>
        <w:t xml:space="preserve">e-pasts: ogredome@ogresnovads.lv, www.ogresnovads.lv </w:t>
      </w:r>
    </w:p>
    <w:p w14:paraId="0780BBEE" w14:textId="77777777" w:rsidR="006931EC" w:rsidRPr="00D70EEA" w:rsidRDefault="006931EC" w:rsidP="00E56AFC">
      <w:pPr>
        <w:rPr>
          <w:rFonts w:ascii="Times New Roman" w:hAnsi="Times New Roman"/>
          <w:szCs w:val="24"/>
          <w:lang w:val="lv-LV"/>
        </w:rPr>
      </w:pPr>
    </w:p>
    <w:p w14:paraId="0780BBEF" w14:textId="3EAF91C4" w:rsidR="006931EC" w:rsidRPr="00D70EEA" w:rsidRDefault="006931EC" w:rsidP="00B1439A">
      <w:pPr>
        <w:jc w:val="center"/>
        <w:rPr>
          <w:rFonts w:ascii="Times New Roman" w:hAnsi="Times New Roman"/>
          <w:sz w:val="28"/>
          <w:szCs w:val="28"/>
          <w:lang w:val="lv-LV"/>
        </w:rPr>
      </w:pPr>
      <w:r w:rsidRPr="00D70EEA">
        <w:rPr>
          <w:rFonts w:ascii="Times New Roman" w:hAnsi="Times New Roman"/>
          <w:sz w:val="28"/>
          <w:szCs w:val="28"/>
          <w:lang w:val="lv-LV"/>
        </w:rPr>
        <w:t>PAŠVALDĪBAS</w:t>
      </w:r>
      <w:r w:rsidR="007B21CA"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DOMES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SĒDES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PROTOKOLA</w:t>
      </w:r>
      <w:r w:rsidR="008327B4" w:rsidRPr="00D70EEA">
        <w:rPr>
          <w:rFonts w:ascii="Times New Roman" w:hAnsi="Times New Roman"/>
          <w:sz w:val="28"/>
          <w:szCs w:val="28"/>
          <w:lang w:val="lv-LV"/>
        </w:rPr>
        <w:t xml:space="preserve"> </w:t>
      </w:r>
      <w:r w:rsidRPr="00D70EEA">
        <w:rPr>
          <w:rFonts w:ascii="Times New Roman" w:hAnsi="Times New Roman"/>
          <w:sz w:val="28"/>
          <w:szCs w:val="28"/>
          <w:lang w:val="lv-LV"/>
        </w:rPr>
        <w:t>IZRAKSTS</w:t>
      </w:r>
    </w:p>
    <w:p w14:paraId="0780BBF0" w14:textId="77777777" w:rsidR="006931EC" w:rsidRPr="00D70EEA" w:rsidRDefault="00EA330B" w:rsidP="00E56AFC">
      <w:pPr>
        <w:rPr>
          <w:rFonts w:ascii="Times New Roman" w:hAnsi="Times New Roman"/>
          <w:szCs w:val="24"/>
          <w:lang w:val="lv-LV"/>
        </w:rPr>
      </w:pPr>
      <w:r w:rsidRPr="00D70EEA">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743B1B" w14:paraId="0780BBF4" w14:textId="77777777" w:rsidTr="00EA330B">
        <w:trPr>
          <w:trHeight w:val="284"/>
        </w:trPr>
        <w:tc>
          <w:tcPr>
            <w:tcW w:w="1667" w:type="pct"/>
          </w:tcPr>
          <w:p w14:paraId="0780BBF1" w14:textId="77777777" w:rsidR="006931EC" w:rsidRPr="00743B1B" w:rsidRDefault="006931EC" w:rsidP="00B92258">
            <w:pPr>
              <w:rPr>
                <w:rFonts w:ascii="Times New Roman" w:hAnsi="Times New Roman"/>
                <w:lang w:val="lv-LV"/>
              </w:rPr>
            </w:pPr>
            <w:r w:rsidRPr="00743B1B">
              <w:rPr>
                <w:rFonts w:ascii="Times New Roman" w:hAnsi="Times New Roman"/>
                <w:lang w:val="lv-LV"/>
              </w:rPr>
              <w:t>Ogrē, Brīvības ielā 33</w:t>
            </w:r>
          </w:p>
        </w:tc>
        <w:tc>
          <w:tcPr>
            <w:tcW w:w="1666" w:type="pct"/>
          </w:tcPr>
          <w:p w14:paraId="0780BBF2" w14:textId="7054A9D1" w:rsidR="006931EC" w:rsidRPr="00743B1B" w:rsidRDefault="00B26EE3" w:rsidP="007C5CD8">
            <w:pPr>
              <w:pStyle w:val="Heading2"/>
              <w:ind w:left="-169"/>
            </w:pPr>
            <w:r>
              <w:t xml:space="preserve"> </w:t>
            </w:r>
            <w:r w:rsidR="006931EC" w:rsidRPr="00743B1B">
              <w:t>Nr.</w:t>
            </w:r>
            <w:r>
              <w:t>11</w:t>
            </w:r>
          </w:p>
        </w:tc>
        <w:tc>
          <w:tcPr>
            <w:tcW w:w="1667" w:type="pct"/>
          </w:tcPr>
          <w:p w14:paraId="0780BBF3" w14:textId="36935BB1" w:rsidR="006931EC" w:rsidRPr="00743B1B" w:rsidRDefault="00CB620E" w:rsidP="00B26EE3">
            <w:pPr>
              <w:jc w:val="right"/>
              <w:rPr>
                <w:rFonts w:ascii="Times New Roman" w:hAnsi="Times New Roman"/>
                <w:lang w:val="lv-LV"/>
              </w:rPr>
            </w:pPr>
            <w:r w:rsidRPr="00743B1B">
              <w:rPr>
                <w:rFonts w:ascii="Times New Roman" w:hAnsi="Times New Roman"/>
                <w:lang w:val="lv-LV"/>
              </w:rPr>
              <w:t>202</w:t>
            </w:r>
            <w:r w:rsidR="0020471E" w:rsidRPr="00743B1B">
              <w:rPr>
                <w:rFonts w:ascii="Times New Roman" w:hAnsi="Times New Roman"/>
                <w:lang w:val="lv-LV"/>
              </w:rPr>
              <w:t>5</w:t>
            </w:r>
            <w:r w:rsidR="006931EC" w:rsidRPr="00743B1B">
              <w:rPr>
                <w:rFonts w:ascii="Times New Roman" w:hAnsi="Times New Roman"/>
                <w:lang w:val="lv-LV"/>
              </w:rPr>
              <w:t>.</w:t>
            </w:r>
            <w:r w:rsidR="0020471E" w:rsidRPr="00743B1B">
              <w:rPr>
                <w:rFonts w:ascii="Times New Roman" w:hAnsi="Times New Roman"/>
                <w:lang w:val="lv-LV"/>
              </w:rPr>
              <w:t xml:space="preserve"> </w:t>
            </w:r>
            <w:r w:rsidR="006931EC" w:rsidRPr="00743B1B">
              <w:rPr>
                <w:rFonts w:ascii="Times New Roman" w:hAnsi="Times New Roman"/>
                <w:lang w:val="lv-LV"/>
              </w:rPr>
              <w:t>gada</w:t>
            </w:r>
            <w:r w:rsidR="003E7200" w:rsidRPr="00743B1B">
              <w:rPr>
                <w:rFonts w:ascii="Times New Roman" w:hAnsi="Times New Roman"/>
                <w:lang w:val="lv-LV"/>
              </w:rPr>
              <w:t xml:space="preserve"> </w:t>
            </w:r>
            <w:r w:rsidR="00B26EE3">
              <w:rPr>
                <w:rFonts w:ascii="Times New Roman" w:hAnsi="Times New Roman"/>
                <w:lang w:val="lv-LV"/>
              </w:rPr>
              <w:t>26</w:t>
            </w:r>
            <w:r w:rsidR="00ED52FB" w:rsidRPr="00743B1B">
              <w:rPr>
                <w:rFonts w:ascii="Times New Roman" w:hAnsi="Times New Roman"/>
                <w:lang w:val="lv-LV"/>
              </w:rPr>
              <w:t>.</w:t>
            </w:r>
            <w:r w:rsidR="0020471E" w:rsidRPr="00743B1B">
              <w:rPr>
                <w:rFonts w:ascii="Times New Roman" w:hAnsi="Times New Roman"/>
                <w:lang w:val="lv-LV"/>
              </w:rPr>
              <w:t xml:space="preserve"> </w:t>
            </w:r>
            <w:r w:rsidR="00F37B82" w:rsidRPr="00743B1B">
              <w:rPr>
                <w:rFonts w:ascii="Times New Roman" w:hAnsi="Times New Roman"/>
                <w:lang w:val="lv-LV"/>
              </w:rPr>
              <w:t>jū</w:t>
            </w:r>
            <w:r w:rsidR="0020471E" w:rsidRPr="00743B1B">
              <w:rPr>
                <w:rFonts w:ascii="Times New Roman" w:hAnsi="Times New Roman"/>
                <w:lang w:val="lv-LV"/>
              </w:rPr>
              <w:t>n</w:t>
            </w:r>
            <w:r w:rsidR="00F37B82" w:rsidRPr="00743B1B">
              <w:rPr>
                <w:rFonts w:ascii="Times New Roman" w:hAnsi="Times New Roman"/>
                <w:lang w:val="lv-LV"/>
              </w:rPr>
              <w:t>ijā</w:t>
            </w:r>
          </w:p>
        </w:tc>
      </w:tr>
    </w:tbl>
    <w:p w14:paraId="0780BBF5" w14:textId="77777777" w:rsidR="006931EC" w:rsidRPr="00743B1B" w:rsidRDefault="006931EC" w:rsidP="00E56AFC">
      <w:pPr>
        <w:rPr>
          <w:rFonts w:ascii="Times New Roman" w:hAnsi="Times New Roman"/>
          <w:lang w:val="lv-LV"/>
        </w:rPr>
      </w:pPr>
    </w:p>
    <w:p w14:paraId="67977FCA" w14:textId="2830DF0D" w:rsidR="009C48E7" w:rsidRPr="00743B1B" w:rsidRDefault="00B26EE3" w:rsidP="009C48E7">
      <w:pPr>
        <w:jc w:val="center"/>
        <w:rPr>
          <w:rFonts w:ascii="Times New Roman" w:hAnsi="Times New Roman"/>
          <w:b/>
          <w:lang w:val="lv-LV"/>
        </w:rPr>
      </w:pPr>
      <w:r>
        <w:rPr>
          <w:rFonts w:ascii="Times New Roman" w:hAnsi="Times New Roman"/>
          <w:b/>
          <w:lang w:val="lv-LV"/>
        </w:rPr>
        <w:t>25</w:t>
      </w:r>
      <w:r w:rsidR="009C48E7" w:rsidRPr="00743B1B">
        <w:rPr>
          <w:rFonts w:ascii="Times New Roman" w:hAnsi="Times New Roman"/>
          <w:b/>
          <w:lang w:val="lv-LV"/>
        </w:rPr>
        <w:t>.</w:t>
      </w:r>
    </w:p>
    <w:p w14:paraId="0780BBF7" w14:textId="0216B319" w:rsidR="003E7200" w:rsidRPr="00743B1B" w:rsidRDefault="003E7200" w:rsidP="003E7200">
      <w:pPr>
        <w:pStyle w:val="Heading1"/>
      </w:pPr>
      <w:r w:rsidRPr="00743B1B">
        <w:t>Par cirsm</w:t>
      </w:r>
      <w:r w:rsidR="00CC2303" w:rsidRPr="00743B1B">
        <w:t>u</w:t>
      </w:r>
      <w:r w:rsidRPr="00743B1B">
        <w:t xml:space="preserve"> izsoli </w:t>
      </w:r>
      <w:r w:rsidR="007C5CD8" w:rsidRPr="00743B1B">
        <w:t>īpašumā “</w:t>
      </w:r>
      <w:r w:rsidR="00F351B3" w:rsidRPr="00743B1B">
        <w:t>Ogres Zilie kalni</w:t>
      </w:r>
      <w:r w:rsidR="007C5CD8" w:rsidRPr="00743B1B">
        <w:t>”</w:t>
      </w:r>
    </w:p>
    <w:p w14:paraId="0780BBF8" w14:textId="77777777" w:rsidR="006931EC" w:rsidRPr="00743B1B" w:rsidRDefault="006931EC" w:rsidP="003E7200">
      <w:pPr>
        <w:pStyle w:val="Heading1"/>
        <w:widowControl w:val="0"/>
        <w:numPr>
          <w:ilvl w:val="0"/>
          <w:numId w:val="1"/>
        </w:numPr>
        <w:suppressAutoHyphens/>
        <w:ind w:left="0" w:firstLine="0"/>
        <w:rPr>
          <w:b w:val="0"/>
        </w:rPr>
      </w:pPr>
    </w:p>
    <w:p w14:paraId="54C91527" w14:textId="4DAE6265" w:rsidR="00494153" w:rsidRPr="00743B1B" w:rsidRDefault="00494153" w:rsidP="00494153">
      <w:pPr>
        <w:pStyle w:val="ListParagraph"/>
        <w:numPr>
          <w:ilvl w:val="0"/>
          <w:numId w:val="1"/>
        </w:numPr>
        <w:tabs>
          <w:tab w:val="clear" w:pos="432"/>
          <w:tab w:val="num" w:pos="0"/>
        </w:tabs>
        <w:ind w:left="0" w:firstLine="720"/>
        <w:jc w:val="both"/>
        <w:rPr>
          <w:rFonts w:ascii="Times New Roman" w:hAnsi="Times New Roman"/>
          <w:lang w:val="lv-LV"/>
        </w:rPr>
      </w:pPr>
      <w:r w:rsidRPr="00743B1B">
        <w:rPr>
          <w:rFonts w:ascii="Times New Roman" w:hAnsi="Times New Roman"/>
          <w:lang w:val="lv-LV"/>
        </w:rPr>
        <w:t>Ogres novada pašvaldībai piederošajā īpašumā “</w:t>
      </w:r>
      <w:r w:rsidR="00F351B3" w:rsidRPr="00743B1B">
        <w:rPr>
          <w:rFonts w:ascii="Times New Roman" w:hAnsi="Times New Roman"/>
          <w:lang w:val="lv-LV"/>
        </w:rPr>
        <w:t>Ogres Zilie kalni</w:t>
      </w:r>
      <w:r w:rsidRPr="00743B1B">
        <w:rPr>
          <w:rFonts w:ascii="Times New Roman" w:hAnsi="Times New Roman"/>
          <w:lang w:val="lv-LV"/>
        </w:rPr>
        <w:t>”, kadastra Nr.</w:t>
      </w:r>
      <w:r w:rsidR="00743B1B">
        <w:rPr>
          <w:rFonts w:ascii="Times New Roman" w:hAnsi="Times New Roman"/>
          <w:lang w:val="lv-LV"/>
        </w:rPr>
        <w:t> </w:t>
      </w:r>
      <w:r w:rsidR="002C3F94" w:rsidRPr="00743B1B">
        <w:rPr>
          <w:rFonts w:ascii="Times New Roman" w:eastAsia="Calibri" w:hAnsi="Times New Roman"/>
          <w:szCs w:val="24"/>
          <w:lang w:val="lv-LV"/>
        </w:rPr>
        <w:t>7401</w:t>
      </w:r>
      <w:r w:rsidR="00743B1B">
        <w:rPr>
          <w:rFonts w:ascii="Times New Roman" w:eastAsia="Calibri" w:hAnsi="Times New Roman"/>
          <w:szCs w:val="24"/>
          <w:lang w:val="lv-LV"/>
        </w:rPr>
        <w:t> </w:t>
      </w:r>
      <w:r w:rsidR="002C3F94" w:rsidRPr="00743B1B">
        <w:rPr>
          <w:rFonts w:ascii="Times New Roman" w:eastAsia="Calibri" w:hAnsi="Times New Roman"/>
          <w:szCs w:val="24"/>
          <w:lang w:val="lv-LV"/>
        </w:rPr>
        <w:t>002</w:t>
      </w:r>
      <w:r w:rsidR="00743B1B">
        <w:rPr>
          <w:rFonts w:ascii="Times New Roman" w:eastAsia="Calibri" w:hAnsi="Times New Roman"/>
          <w:szCs w:val="24"/>
          <w:lang w:val="lv-LV"/>
        </w:rPr>
        <w:t> </w:t>
      </w:r>
      <w:r w:rsidR="002C3F94" w:rsidRPr="00743B1B">
        <w:rPr>
          <w:rFonts w:ascii="Times New Roman" w:eastAsia="Calibri" w:hAnsi="Times New Roman"/>
          <w:szCs w:val="24"/>
          <w:lang w:val="lv-LV"/>
        </w:rPr>
        <w:t>0149</w:t>
      </w:r>
      <w:r w:rsidRPr="00743B1B">
        <w:rPr>
          <w:rFonts w:ascii="Times New Roman" w:hAnsi="Times New Roman"/>
          <w:lang w:val="lv-LV"/>
        </w:rPr>
        <w:t xml:space="preserve">, zemes vienības kadastra apzīmējums </w:t>
      </w:r>
      <w:r w:rsidR="002C3F94" w:rsidRPr="00743B1B">
        <w:rPr>
          <w:rFonts w:ascii="Times New Roman" w:eastAsia="Calibri" w:hAnsi="Times New Roman"/>
          <w:szCs w:val="24"/>
          <w:lang w:val="lv-LV"/>
        </w:rPr>
        <w:t>7401 002 0149</w:t>
      </w:r>
      <w:r w:rsidRPr="00743B1B">
        <w:rPr>
          <w:rFonts w:ascii="Times New Roman" w:hAnsi="Times New Roman"/>
          <w:lang w:val="lv-LV"/>
        </w:rPr>
        <w:t>, atrodas mežaudze</w:t>
      </w:r>
      <w:r w:rsidR="00F351B3" w:rsidRPr="00743B1B">
        <w:rPr>
          <w:rFonts w:ascii="Times New Roman" w:hAnsi="Times New Roman"/>
          <w:lang w:val="lv-LV"/>
        </w:rPr>
        <w:t>, kur</w:t>
      </w:r>
      <w:r w:rsidR="00570F31" w:rsidRPr="00743B1B">
        <w:rPr>
          <w:rFonts w:ascii="Times New Roman" w:hAnsi="Times New Roman"/>
          <w:lang w:val="lv-LV"/>
        </w:rPr>
        <w:t>a</w:t>
      </w:r>
      <w:r w:rsidR="00F351B3" w:rsidRPr="00743B1B">
        <w:rPr>
          <w:rFonts w:ascii="Times New Roman" w:hAnsi="Times New Roman"/>
          <w:lang w:val="lv-LV"/>
        </w:rPr>
        <w:t xml:space="preserve"> ir </w:t>
      </w:r>
      <w:r w:rsidR="00570F31" w:rsidRPr="00743B1B">
        <w:rPr>
          <w:rFonts w:ascii="Times New Roman" w:hAnsi="Times New Roman"/>
          <w:lang w:val="lv-LV"/>
        </w:rPr>
        <w:t xml:space="preserve">bojāta </w:t>
      </w:r>
      <w:r w:rsidR="00F351B3" w:rsidRPr="00743B1B">
        <w:rPr>
          <w:rFonts w:ascii="Times New Roman" w:hAnsi="Times New Roman"/>
          <w:lang w:val="lv-LV"/>
        </w:rPr>
        <w:t xml:space="preserve">egļu </w:t>
      </w:r>
      <w:proofErr w:type="spellStart"/>
      <w:r w:rsidR="00F351B3" w:rsidRPr="00743B1B">
        <w:rPr>
          <w:rFonts w:ascii="Times New Roman" w:hAnsi="Times New Roman"/>
          <w:lang w:val="lv-LV"/>
        </w:rPr>
        <w:t>astoņzobu</w:t>
      </w:r>
      <w:proofErr w:type="spellEnd"/>
      <w:r w:rsidR="00F351B3" w:rsidRPr="00743B1B">
        <w:rPr>
          <w:rFonts w:ascii="Times New Roman" w:hAnsi="Times New Roman"/>
          <w:lang w:val="lv-LV"/>
        </w:rPr>
        <w:t xml:space="preserve"> mizgrauža </w:t>
      </w:r>
      <w:r w:rsidR="00570F31" w:rsidRPr="00743B1B">
        <w:rPr>
          <w:rFonts w:ascii="Times New Roman" w:hAnsi="Times New Roman"/>
          <w:lang w:val="lv-LV"/>
        </w:rPr>
        <w:t>darbības rezultātā</w:t>
      </w:r>
      <w:r w:rsidR="00F351B3" w:rsidRPr="00743B1B">
        <w:rPr>
          <w:rFonts w:ascii="Times New Roman" w:hAnsi="Times New Roman"/>
          <w:lang w:val="lv-LV"/>
        </w:rPr>
        <w:t>.</w:t>
      </w:r>
      <w:r w:rsidR="00570F31" w:rsidRPr="00743B1B">
        <w:rPr>
          <w:rFonts w:ascii="Times New Roman" w:hAnsi="Times New Roman"/>
          <w:lang w:val="lv-LV"/>
        </w:rPr>
        <w:t xml:space="preserve"> Lai novērstu koku kaitēkļa radītās sekas, nepieciešams izcirst bojātos kokus. </w:t>
      </w:r>
      <w:r w:rsidRPr="00743B1B">
        <w:rPr>
          <w:rFonts w:ascii="Times New Roman" w:hAnsi="Times New Roman"/>
          <w:lang w:val="lv-LV"/>
        </w:rPr>
        <w:t>Īpašums</w:t>
      </w:r>
      <w:r w:rsidR="00570F31" w:rsidRPr="00743B1B">
        <w:rPr>
          <w:rFonts w:ascii="Times New Roman" w:hAnsi="Times New Roman"/>
          <w:lang w:val="lv-LV"/>
        </w:rPr>
        <w:t>, ar bojāto mežaudzi</w:t>
      </w:r>
      <w:r w:rsidRPr="00743B1B">
        <w:rPr>
          <w:rFonts w:ascii="Times New Roman" w:hAnsi="Times New Roman"/>
          <w:lang w:val="lv-LV"/>
        </w:rPr>
        <w:t xml:space="preserve"> </w:t>
      </w:r>
      <w:r w:rsidR="00570F31" w:rsidRPr="00743B1B">
        <w:rPr>
          <w:rFonts w:ascii="Times New Roman" w:hAnsi="Times New Roman"/>
          <w:lang w:val="lv-LV"/>
        </w:rPr>
        <w:t xml:space="preserve">atrodas </w:t>
      </w:r>
      <w:r w:rsidRPr="00743B1B">
        <w:rPr>
          <w:rFonts w:ascii="Times New Roman" w:hAnsi="Times New Roman"/>
          <w:lang w:val="lv-LV"/>
        </w:rPr>
        <w:t xml:space="preserve">Ogres </w:t>
      </w:r>
      <w:r w:rsidR="00570F31" w:rsidRPr="00743B1B">
        <w:rPr>
          <w:rFonts w:ascii="Times New Roman" w:hAnsi="Times New Roman"/>
          <w:lang w:val="lv-LV"/>
        </w:rPr>
        <w:t>pilsētas teritorijā</w:t>
      </w:r>
      <w:r w:rsidRPr="00743B1B">
        <w:rPr>
          <w:rFonts w:ascii="Times New Roman" w:hAnsi="Times New Roman"/>
          <w:lang w:val="lv-LV"/>
        </w:rPr>
        <w:t>.</w:t>
      </w:r>
    </w:p>
    <w:p w14:paraId="413D51F5" w14:textId="6270E1FE" w:rsidR="00494153" w:rsidRPr="00743B1B" w:rsidRDefault="00494153" w:rsidP="00494153">
      <w:pPr>
        <w:pStyle w:val="ListParagraph"/>
        <w:numPr>
          <w:ilvl w:val="0"/>
          <w:numId w:val="1"/>
        </w:numPr>
        <w:tabs>
          <w:tab w:val="clear" w:pos="432"/>
          <w:tab w:val="num" w:pos="0"/>
        </w:tabs>
        <w:ind w:left="0" w:firstLine="720"/>
        <w:jc w:val="both"/>
        <w:rPr>
          <w:rFonts w:ascii="Times New Roman" w:hAnsi="Times New Roman"/>
          <w:lang w:val="lv-LV"/>
        </w:rPr>
      </w:pPr>
      <w:r w:rsidRPr="00743B1B">
        <w:rPr>
          <w:rFonts w:ascii="Times New Roman" w:hAnsi="Times New Roman"/>
          <w:szCs w:val="24"/>
          <w:lang w:val="lv-LV"/>
        </w:rPr>
        <w:t>Meža likuma 12.</w:t>
      </w:r>
      <w:r w:rsidR="003F73EE" w:rsidRPr="00743B1B">
        <w:rPr>
          <w:rFonts w:ascii="Times New Roman" w:hAnsi="Times New Roman"/>
          <w:szCs w:val="24"/>
          <w:lang w:val="lv-LV"/>
        </w:rPr>
        <w:t xml:space="preserve"> </w:t>
      </w:r>
      <w:r w:rsidRPr="00743B1B">
        <w:rPr>
          <w:rFonts w:ascii="Times New Roman" w:hAnsi="Times New Roman"/>
          <w:szCs w:val="24"/>
          <w:lang w:val="lv-LV"/>
        </w:rPr>
        <w:t xml:space="preserve">panta pirmā daļa nosaka, ka lai uzsāktu koku ciršanu mežā, nepieciešams koku ciršanas apliecinājums. Pašvaldības aģentūra “Tūrisma, sporta un atpūtas kompleksa “Zilie kalni” attīstības aģentūra” Valsts Meža dienestā ir </w:t>
      </w:r>
      <w:r w:rsidR="00743B1B" w:rsidRPr="00743B1B">
        <w:rPr>
          <w:rFonts w:ascii="Times New Roman" w:hAnsi="Times New Roman"/>
          <w:szCs w:val="24"/>
          <w:lang w:val="lv-LV"/>
        </w:rPr>
        <w:t>saņēmus</w:t>
      </w:r>
      <w:r w:rsidR="00743B1B">
        <w:rPr>
          <w:rFonts w:ascii="Times New Roman" w:hAnsi="Times New Roman"/>
          <w:szCs w:val="24"/>
          <w:lang w:val="lv-LV"/>
        </w:rPr>
        <w:t>i</w:t>
      </w:r>
      <w:r w:rsidRPr="00743B1B">
        <w:rPr>
          <w:rFonts w:ascii="Times New Roman" w:hAnsi="Times New Roman"/>
          <w:szCs w:val="24"/>
          <w:lang w:val="lv-LV"/>
        </w:rPr>
        <w:t xml:space="preserve"> ciršanas apliecinājumu koku ciršanai </w:t>
      </w:r>
      <w:r w:rsidR="002C3F94" w:rsidRPr="00743B1B">
        <w:rPr>
          <w:rFonts w:ascii="Times New Roman" w:hAnsi="Times New Roman"/>
          <w:szCs w:val="24"/>
          <w:lang w:val="lv-LV"/>
        </w:rPr>
        <w:t xml:space="preserve">sanitārajā </w:t>
      </w:r>
      <w:r w:rsidR="000F5575" w:rsidRPr="00743B1B">
        <w:rPr>
          <w:rFonts w:ascii="Times New Roman" w:hAnsi="Times New Roman"/>
          <w:szCs w:val="24"/>
          <w:lang w:val="lv-LV"/>
        </w:rPr>
        <w:t>izlases</w:t>
      </w:r>
      <w:r w:rsidR="002C3F94" w:rsidRPr="00743B1B">
        <w:rPr>
          <w:rFonts w:ascii="Times New Roman" w:hAnsi="Times New Roman"/>
          <w:szCs w:val="24"/>
          <w:lang w:val="lv-LV"/>
        </w:rPr>
        <w:t xml:space="preserve"> cirtē </w:t>
      </w:r>
      <w:r w:rsidRPr="00743B1B">
        <w:rPr>
          <w:rFonts w:ascii="Times New Roman" w:hAnsi="Times New Roman"/>
          <w:szCs w:val="24"/>
          <w:lang w:val="lv-LV"/>
        </w:rPr>
        <w:t>Ogres novada pašvaldības nekustamā īpašuma „</w:t>
      </w:r>
      <w:r w:rsidR="00570F31" w:rsidRPr="00743B1B">
        <w:rPr>
          <w:rFonts w:ascii="Times New Roman" w:hAnsi="Times New Roman"/>
          <w:szCs w:val="24"/>
          <w:lang w:val="lv-LV"/>
        </w:rPr>
        <w:t>Ogres Zilie kalni</w:t>
      </w:r>
      <w:r w:rsidRPr="00743B1B">
        <w:rPr>
          <w:rFonts w:ascii="Times New Roman" w:hAnsi="Times New Roman"/>
          <w:szCs w:val="24"/>
          <w:lang w:val="lv-LV"/>
        </w:rPr>
        <w:t xml:space="preserve">”, </w:t>
      </w:r>
      <w:r w:rsidR="00570F31" w:rsidRPr="00743B1B">
        <w:rPr>
          <w:rFonts w:ascii="Times New Roman" w:hAnsi="Times New Roman"/>
          <w:szCs w:val="24"/>
          <w:lang w:val="lv-LV"/>
        </w:rPr>
        <w:t>Ogres pilsētā</w:t>
      </w:r>
      <w:r w:rsidRPr="00743B1B">
        <w:rPr>
          <w:rFonts w:ascii="Times New Roman" w:hAnsi="Times New Roman"/>
          <w:szCs w:val="24"/>
          <w:lang w:val="lv-LV"/>
        </w:rPr>
        <w:t>, Ogres novadā, kadastra Nr.</w:t>
      </w:r>
      <w:r w:rsidR="003F73EE" w:rsidRPr="00743B1B">
        <w:rPr>
          <w:rFonts w:ascii="Times New Roman" w:hAnsi="Times New Roman"/>
          <w:lang w:val="lv-LV"/>
        </w:rPr>
        <w:t xml:space="preserve"> </w:t>
      </w:r>
      <w:r w:rsidR="002C3F94" w:rsidRPr="00743B1B">
        <w:rPr>
          <w:rFonts w:ascii="Times New Roman" w:eastAsia="Calibri" w:hAnsi="Times New Roman"/>
          <w:szCs w:val="24"/>
          <w:lang w:val="lv-LV"/>
        </w:rPr>
        <w:t>7401 002 0149</w:t>
      </w:r>
      <w:r w:rsidRPr="00743B1B">
        <w:rPr>
          <w:rFonts w:ascii="Times New Roman" w:hAnsi="Times New Roman"/>
          <w:szCs w:val="24"/>
          <w:lang w:val="lv-LV"/>
        </w:rPr>
        <w:t>,</w:t>
      </w:r>
      <w:r w:rsidR="001E17E1" w:rsidRPr="00743B1B">
        <w:rPr>
          <w:rFonts w:ascii="Times New Roman" w:hAnsi="Times New Roman"/>
          <w:szCs w:val="24"/>
          <w:lang w:val="lv-LV"/>
        </w:rPr>
        <w:t xml:space="preserve"> </w:t>
      </w:r>
      <w:r w:rsidR="001E17E1" w:rsidRPr="00743B1B">
        <w:rPr>
          <w:rFonts w:ascii="Times New Roman" w:hAnsi="Times New Roman"/>
          <w:lang w:val="lv-LV"/>
        </w:rPr>
        <w:t xml:space="preserve">zemes vienības kadastra apzīmējums </w:t>
      </w:r>
      <w:r w:rsidR="002C3F94" w:rsidRPr="00743B1B">
        <w:rPr>
          <w:rFonts w:ascii="Times New Roman" w:eastAsia="Calibri" w:hAnsi="Times New Roman"/>
          <w:szCs w:val="24"/>
          <w:lang w:val="lv-LV"/>
        </w:rPr>
        <w:t>7401</w:t>
      </w:r>
      <w:r w:rsidR="00743B1B">
        <w:rPr>
          <w:rFonts w:ascii="Times New Roman" w:eastAsia="Calibri" w:hAnsi="Times New Roman"/>
          <w:szCs w:val="24"/>
          <w:lang w:val="lv-LV"/>
        </w:rPr>
        <w:t> </w:t>
      </w:r>
      <w:r w:rsidR="002C3F94" w:rsidRPr="00743B1B">
        <w:rPr>
          <w:rFonts w:ascii="Times New Roman" w:eastAsia="Calibri" w:hAnsi="Times New Roman"/>
          <w:szCs w:val="24"/>
          <w:lang w:val="lv-LV"/>
        </w:rPr>
        <w:t>002</w:t>
      </w:r>
      <w:r w:rsidR="00743B1B">
        <w:rPr>
          <w:rFonts w:ascii="Times New Roman" w:eastAsia="Calibri" w:hAnsi="Times New Roman"/>
          <w:szCs w:val="24"/>
          <w:lang w:val="lv-LV"/>
        </w:rPr>
        <w:t> </w:t>
      </w:r>
      <w:r w:rsidR="002C3F94" w:rsidRPr="00743B1B">
        <w:rPr>
          <w:rFonts w:ascii="Times New Roman" w:eastAsia="Calibri" w:hAnsi="Times New Roman"/>
          <w:szCs w:val="24"/>
          <w:lang w:val="lv-LV"/>
        </w:rPr>
        <w:t>0149</w:t>
      </w:r>
      <w:r w:rsidR="001E17E1" w:rsidRPr="00743B1B">
        <w:rPr>
          <w:rFonts w:ascii="Times New Roman" w:hAnsi="Times New Roman"/>
          <w:lang w:val="lv-LV"/>
        </w:rPr>
        <w:t>,</w:t>
      </w:r>
      <w:r w:rsidRPr="00743B1B">
        <w:rPr>
          <w:rFonts w:ascii="Times New Roman" w:hAnsi="Times New Roman"/>
          <w:szCs w:val="24"/>
          <w:lang w:val="lv-LV"/>
        </w:rPr>
        <w:t xml:space="preserve"> meža </w:t>
      </w:r>
      <w:r w:rsidR="0020471E" w:rsidRPr="00743B1B">
        <w:rPr>
          <w:rFonts w:ascii="Times New Roman" w:eastAsia="Calibri" w:hAnsi="Times New Roman"/>
          <w:szCs w:val="24"/>
          <w:lang w:val="lv-LV"/>
        </w:rPr>
        <w:t>1.</w:t>
      </w:r>
      <w:r w:rsidR="00743B1B">
        <w:rPr>
          <w:rFonts w:ascii="Times New Roman" w:eastAsia="Calibri" w:hAnsi="Times New Roman"/>
          <w:szCs w:val="24"/>
          <w:lang w:val="lv-LV"/>
        </w:rPr>
        <w:t xml:space="preserve"> </w:t>
      </w:r>
      <w:r w:rsidR="0020471E" w:rsidRPr="00743B1B">
        <w:rPr>
          <w:rFonts w:ascii="Times New Roman" w:eastAsia="Calibri" w:hAnsi="Times New Roman"/>
          <w:szCs w:val="24"/>
          <w:lang w:val="lv-LV"/>
        </w:rPr>
        <w:t>kvartāla 2., 10., 11., 29., 30., 31., 32., 33., 34., 35., 40., un 45.</w:t>
      </w:r>
      <w:r w:rsidR="00BB0672">
        <w:rPr>
          <w:rFonts w:ascii="Times New Roman" w:eastAsia="Calibri" w:hAnsi="Times New Roman"/>
          <w:szCs w:val="24"/>
          <w:lang w:val="lv-LV"/>
        </w:rPr>
        <w:t xml:space="preserve"> </w:t>
      </w:r>
      <w:r w:rsidR="0020471E" w:rsidRPr="00743B1B">
        <w:rPr>
          <w:rFonts w:ascii="Times New Roman" w:eastAsia="Calibri" w:hAnsi="Times New Roman"/>
          <w:szCs w:val="24"/>
          <w:lang w:val="lv-LV"/>
        </w:rPr>
        <w:t>nogabalā</w:t>
      </w:r>
      <w:r w:rsidR="0020471E" w:rsidRPr="00743B1B">
        <w:rPr>
          <w:rFonts w:ascii="Times New Roman" w:hAnsi="Times New Roman"/>
          <w:szCs w:val="24"/>
          <w:lang w:val="lv-LV"/>
        </w:rPr>
        <w:t xml:space="preserve"> </w:t>
      </w:r>
      <w:r w:rsidR="00643E7B" w:rsidRPr="00743B1B">
        <w:rPr>
          <w:rFonts w:ascii="Times New Roman" w:hAnsi="Times New Roman"/>
          <w:szCs w:val="24"/>
          <w:lang w:val="lv-LV"/>
        </w:rPr>
        <w:t>6,24</w:t>
      </w:r>
      <w:r w:rsidRPr="00743B1B">
        <w:rPr>
          <w:rFonts w:ascii="Times New Roman" w:hAnsi="Times New Roman"/>
          <w:color w:val="FF0000"/>
          <w:szCs w:val="24"/>
          <w:lang w:val="lv-LV"/>
        </w:rPr>
        <w:t xml:space="preserve"> </w:t>
      </w:r>
      <w:r w:rsidRPr="00743B1B">
        <w:rPr>
          <w:rFonts w:ascii="Times New Roman" w:hAnsi="Times New Roman"/>
          <w:szCs w:val="24"/>
          <w:lang w:val="lv-LV"/>
        </w:rPr>
        <w:t>ha platībā</w:t>
      </w:r>
      <w:r w:rsidR="00D40FE4" w:rsidRPr="00743B1B">
        <w:rPr>
          <w:rFonts w:ascii="Times New Roman" w:hAnsi="Times New Roman"/>
          <w:szCs w:val="24"/>
          <w:lang w:val="lv-LV"/>
        </w:rPr>
        <w:t>,</w:t>
      </w:r>
      <w:r w:rsidRPr="00743B1B">
        <w:rPr>
          <w:rFonts w:ascii="Times New Roman" w:hAnsi="Times New Roman"/>
          <w:szCs w:val="24"/>
          <w:lang w:val="lv-LV"/>
        </w:rPr>
        <w:t xml:space="preserve"> ar koksnes krāju </w:t>
      </w:r>
      <w:r w:rsidR="00B205A2" w:rsidRPr="00743B1B">
        <w:rPr>
          <w:rFonts w:ascii="Times New Roman" w:eastAsia="Calibri" w:hAnsi="Times New Roman"/>
          <w:szCs w:val="24"/>
          <w:lang w:val="lv-LV"/>
        </w:rPr>
        <w:t>341,04</w:t>
      </w:r>
      <w:r w:rsidRPr="00743B1B">
        <w:rPr>
          <w:rFonts w:ascii="Times New Roman" w:hAnsi="Times New Roman"/>
          <w:szCs w:val="24"/>
          <w:lang w:val="lv-LV"/>
        </w:rPr>
        <w:t xml:space="preserve"> m</w:t>
      </w:r>
      <w:r w:rsidRPr="00743B1B">
        <w:rPr>
          <w:rFonts w:ascii="Times New Roman" w:hAnsi="Times New Roman"/>
          <w:szCs w:val="24"/>
          <w:vertAlign w:val="superscript"/>
          <w:lang w:val="lv-LV"/>
        </w:rPr>
        <w:t>3</w:t>
      </w:r>
      <w:r w:rsidR="002C3F94" w:rsidRPr="00743B1B">
        <w:rPr>
          <w:rFonts w:ascii="Times New Roman" w:hAnsi="Times New Roman"/>
          <w:szCs w:val="24"/>
          <w:lang w:val="lv-LV"/>
        </w:rPr>
        <w:t>.</w:t>
      </w:r>
    </w:p>
    <w:p w14:paraId="6AC5818E" w14:textId="0733A697" w:rsidR="00B66110" w:rsidRPr="00743B1B" w:rsidRDefault="00494153" w:rsidP="00494153">
      <w:pPr>
        <w:pStyle w:val="ListParagraph"/>
        <w:numPr>
          <w:ilvl w:val="0"/>
          <w:numId w:val="1"/>
        </w:numPr>
        <w:tabs>
          <w:tab w:val="clear" w:pos="432"/>
        </w:tabs>
        <w:ind w:left="0" w:firstLine="709"/>
        <w:jc w:val="both"/>
        <w:rPr>
          <w:rFonts w:ascii="Times New Roman" w:hAnsi="Times New Roman"/>
          <w:lang w:val="lv-LV"/>
        </w:rPr>
      </w:pPr>
      <w:r w:rsidRPr="00743B1B">
        <w:rPr>
          <w:rFonts w:ascii="Times New Roman" w:hAnsi="Times New Roman"/>
          <w:lang w:val="lv-LV"/>
        </w:rPr>
        <w:t>Noklausoties Ogres novada pašvaldības aģentūra “Tūrisma, sporta un atpūtas kompleksa “Zilie kalni” attīstības aģentūra” direktora Aivara Tauriņa ziņojumu par koku ciršanu īpašumā “</w:t>
      </w:r>
      <w:r w:rsidR="002C3F94" w:rsidRPr="00743B1B">
        <w:rPr>
          <w:rFonts w:ascii="Times New Roman" w:hAnsi="Times New Roman"/>
          <w:lang w:val="lv-LV"/>
        </w:rPr>
        <w:t>Ogres Zilie kalni</w:t>
      </w:r>
      <w:r w:rsidRPr="00743B1B">
        <w:rPr>
          <w:rFonts w:ascii="Times New Roman" w:hAnsi="Times New Roman"/>
          <w:lang w:val="lv-LV"/>
        </w:rPr>
        <w:t>”, kadastra Nr.</w:t>
      </w:r>
      <w:r w:rsidR="003F73EE" w:rsidRPr="00743B1B">
        <w:rPr>
          <w:rFonts w:ascii="Times New Roman" w:hAnsi="Times New Roman"/>
          <w:lang w:val="lv-LV"/>
        </w:rPr>
        <w:t xml:space="preserve"> </w:t>
      </w:r>
      <w:r w:rsidR="002C3F94" w:rsidRPr="00743B1B">
        <w:rPr>
          <w:rFonts w:ascii="Times New Roman" w:eastAsia="Calibri" w:hAnsi="Times New Roman"/>
          <w:szCs w:val="24"/>
          <w:lang w:val="lv-LV"/>
        </w:rPr>
        <w:t>7401 002 0149</w:t>
      </w:r>
      <w:r w:rsidRPr="00743B1B">
        <w:rPr>
          <w:rFonts w:ascii="Times New Roman" w:hAnsi="Times New Roman"/>
          <w:lang w:val="lv-LV"/>
        </w:rPr>
        <w:t>,  un lietderīgās koksnes krāju, konstatēts:</w:t>
      </w:r>
      <w:r w:rsidR="00B66110" w:rsidRPr="00743B1B">
        <w:rPr>
          <w:rFonts w:ascii="Times New Roman" w:hAnsi="Times New Roman"/>
          <w:lang w:val="lv-LV"/>
        </w:rPr>
        <w:t>:</w:t>
      </w:r>
    </w:p>
    <w:p w14:paraId="0780BBFB" w14:textId="497C0386" w:rsidR="00741E3B" w:rsidRPr="00743B1B" w:rsidRDefault="002473D6" w:rsidP="00743B1B">
      <w:pPr>
        <w:pStyle w:val="ListParagraph"/>
        <w:numPr>
          <w:ilvl w:val="0"/>
          <w:numId w:val="3"/>
        </w:numPr>
        <w:autoSpaceDE w:val="0"/>
        <w:autoSpaceDN w:val="0"/>
        <w:adjustRightInd w:val="0"/>
        <w:ind w:left="709" w:hanging="349"/>
        <w:jc w:val="both"/>
        <w:rPr>
          <w:rFonts w:ascii="Times New Roman" w:hAnsi="Times New Roman"/>
          <w:lang w:val="lv-LV"/>
        </w:rPr>
      </w:pPr>
      <w:r w:rsidRPr="00743B1B">
        <w:rPr>
          <w:rFonts w:ascii="Times New Roman" w:hAnsi="Times New Roman"/>
          <w:lang w:val="lv-LV"/>
        </w:rPr>
        <w:t xml:space="preserve">saskaņā ar ierakstu </w:t>
      </w:r>
      <w:r w:rsidR="009318C0" w:rsidRPr="00743B1B">
        <w:rPr>
          <w:rFonts w:ascii="Times New Roman" w:hAnsi="Times New Roman"/>
          <w:lang w:val="lv-LV"/>
        </w:rPr>
        <w:t xml:space="preserve">Ogres </w:t>
      </w:r>
      <w:r w:rsidR="003C5A24" w:rsidRPr="00743B1B">
        <w:rPr>
          <w:rFonts w:ascii="Times New Roman" w:hAnsi="Times New Roman"/>
          <w:lang w:val="lv-LV"/>
        </w:rPr>
        <w:t>pilsētas</w:t>
      </w:r>
      <w:r w:rsidRPr="00743B1B">
        <w:rPr>
          <w:rFonts w:ascii="Times New Roman" w:hAnsi="Times New Roman"/>
          <w:lang w:val="lv-LV"/>
        </w:rPr>
        <w:t xml:space="preserve"> zemesgrāmatas nodalījumā </w:t>
      </w:r>
      <w:r w:rsidR="00B66110" w:rsidRPr="00743B1B">
        <w:rPr>
          <w:rFonts w:ascii="Times New Roman" w:hAnsi="Times New Roman"/>
          <w:lang w:val="lv-LV"/>
        </w:rPr>
        <w:t>īpašuma “</w:t>
      </w:r>
      <w:r w:rsidR="002C3F94" w:rsidRPr="00743B1B">
        <w:rPr>
          <w:rFonts w:ascii="Times New Roman" w:hAnsi="Times New Roman"/>
          <w:lang w:val="lv-LV"/>
        </w:rPr>
        <w:t>Ogres Zilie kalni</w:t>
      </w:r>
      <w:r w:rsidR="00B66110" w:rsidRPr="00743B1B">
        <w:rPr>
          <w:rFonts w:ascii="Times New Roman" w:hAnsi="Times New Roman"/>
          <w:lang w:val="lv-LV"/>
        </w:rPr>
        <w:t>”,</w:t>
      </w:r>
      <w:r w:rsidR="009318C0" w:rsidRPr="00743B1B">
        <w:rPr>
          <w:rFonts w:ascii="Times New Roman" w:hAnsi="Times New Roman"/>
          <w:lang w:val="lv-LV"/>
        </w:rPr>
        <w:t xml:space="preserve"> īpašuma kadastra </w:t>
      </w:r>
      <w:r w:rsidR="00743B1B">
        <w:rPr>
          <w:rFonts w:ascii="Times New Roman" w:hAnsi="Times New Roman"/>
          <w:lang w:val="lv-LV"/>
        </w:rPr>
        <w:t>Nr.</w:t>
      </w:r>
      <w:r w:rsidR="009318C0" w:rsidRPr="00743B1B">
        <w:rPr>
          <w:rFonts w:ascii="Times New Roman" w:hAnsi="Times New Roman"/>
          <w:lang w:val="lv-LV"/>
        </w:rPr>
        <w:t xml:space="preserve"> </w:t>
      </w:r>
      <w:r w:rsidR="002C3F94" w:rsidRPr="00743B1B">
        <w:rPr>
          <w:rFonts w:ascii="Times New Roman" w:eastAsia="Calibri" w:hAnsi="Times New Roman"/>
          <w:szCs w:val="24"/>
          <w:lang w:val="lv-LV"/>
        </w:rPr>
        <w:t>7401 002 0149</w:t>
      </w:r>
      <w:r w:rsidR="00741E3B" w:rsidRPr="00743B1B">
        <w:rPr>
          <w:rFonts w:ascii="Times New Roman" w:hAnsi="Times New Roman"/>
          <w:lang w:val="lv-LV"/>
        </w:rPr>
        <w:t xml:space="preserve">, </w:t>
      </w:r>
      <w:r w:rsidR="001E17E1" w:rsidRPr="00743B1B">
        <w:rPr>
          <w:rFonts w:ascii="Times New Roman" w:hAnsi="Times New Roman"/>
          <w:lang w:val="lv-LV"/>
        </w:rPr>
        <w:t xml:space="preserve">zemes vienības kadastra apzīmējums </w:t>
      </w:r>
      <w:r w:rsidR="002C3F94" w:rsidRPr="00743B1B">
        <w:rPr>
          <w:rFonts w:ascii="Times New Roman" w:eastAsia="Calibri" w:hAnsi="Times New Roman"/>
          <w:szCs w:val="24"/>
          <w:lang w:val="lv-LV"/>
        </w:rPr>
        <w:t>7401 002 0149</w:t>
      </w:r>
      <w:r w:rsidR="001E17E1" w:rsidRPr="00743B1B">
        <w:rPr>
          <w:rFonts w:ascii="Times New Roman" w:hAnsi="Times New Roman"/>
          <w:lang w:val="lv-LV"/>
        </w:rPr>
        <w:t xml:space="preserve">, </w:t>
      </w:r>
      <w:r w:rsidR="00B66110" w:rsidRPr="00743B1B">
        <w:rPr>
          <w:rFonts w:ascii="Times New Roman" w:hAnsi="Times New Roman"/>
          <w:lang w:val="lv-LV"/>
        </w:rPr>
        <w:t xml:space="preserve">kopējā </w:t>
      </w:r>
      <w:r w:rsidR="00741E3B" w:rsidRPr="00743B1B">
        <w:rPr>
          <w:rFonts w:ascii="Times New Roman" w:hAnsi="Times New Roman"/>
          <w:lang w:val="lv-LV"/>
        </w:rPr>
        <w:t xml:space="preserve">platība </w:t>
      </w:r>
      <w:r w:rsidR="005F74D6" w:rsidRPr="00743B1B">
        <w:rPr>
          <w:rFonts w:ascii="Times New Roman" w:hAnsi="Times New Roman"/>
          <w:lang w:val="lv-LV"/>
        </w:rPr>
        <w:t>24</w:t>
      </w:r>
      <w:r w:rsidR="00741E3B" w:rsidRPr="00743B1B">
        <w:rPr>
          <w:rFonts w:ascii="Times New Roman" w:hAnsi="Times New Roman"/>
          <w:lang w:val="lv-LV"/>
        </w:rPr>
        <w:t>,</w:t>
      </w:r>
      <w:r w:rsidR="005F74D6" w:rsidRPr="00743B1B">
        <w:rPr>
          <w:rFonts w:ascii="Times New Roman" w:hAnsi="Times New Roman"/>
          <w:lang w:val="lv-LV"/>
        </w:rPr>
        <w:t>0</w:t>
      </w:r>
      <w:r w:rsidR="003F73EE" w:rsidRPr="00743B1B">
        <w:rPr>
          <w:rFonts w:ascii="Times New Roman" w:hAnsi="Times New Roman"/>
          <w:lang w:val="lv-LV"/>
        </w:rPr>
        <w:t>4</w:t>
      </w:r>
      <w:r w:rsidR="00741E3B" w:rsidRPr="00743B1B">
        <w:rPr>
          <w:rFonts w:ascii="Times New Roman" w:hAnsi="Times New Roman"/>
          <w:lang w:val="lv-LV"/>
        </w:rPr>
        <w:t xml:space="preserve"> ha, īpašnieks ir </w:t>
      </w:r>
      <w:r w:rsidR="00112B1E" w:rsidRPr="00743B1B">
        <w:rPr>
          <w:rFonts w:ascii="Times New Roman" w:hAnsi="Times New Roman"/>
          <w:lang w:val="lv-LV"/>
        </w:rPr>
        <w:t>Ogres novada p</w:t>
      </w:r>
      <w:r w:rsidR="00741E3B" w:rsidRPr="00743B1B">
        <w:rPr>
          <w:rFonts w:ascii="Times New Roman" w:hAnsi="Times New Roman"/>
          <w:lang w:val="lv-LV"/>
        </w:rPr>
        <w:t>ašvaldība;</w:t>
      </w:r>
    </w:p>
    <w:p w14:paraId="0780BC01" w14:textId="564B7922" w:rsidR="00306E72" w:rsidRPr="00743B1B" w:rsidRDefault="00306E72" w:rsidP="00743B1B">
      <w:pPr>
        <w:pStyle w:val="ListParagraph"/>
        <w:numPr>
          <w:ilvl w:val="0"/>
          <w:numId w:val="3"/>
        </w:numPr>
        <w:autoSpaceDE w:val="0"/>
        <w:autoSpaceDN w:val="0"/>
        <w:adjustRightInd w:val="0"/>
        <w:ind w:left="709" w:hanging="349"/>
        <w:jc w:val="both"/>
        <w:rPr>
          <w:rFonts w:ascii="Times New Roman" w:hAnsi="Times New Roman"/>
          <w:lang w:val="lv-LV"/>
        </w:rPr>
      </w:pPr>
      <w:r w:rsidRPr="00743B1B">
        <w:rPr>
          <w:rFonts w:ascii="Times New Roman" w:hAnsi="Times New Roman"/>
          <w:lang w:val="lv-LV"/>
        </w:rPr>
        <w:t xml:space="preserve">Ogres novada pašvaldībai nav tehnisku resursu </w:t>
      </w:r>
      <w:r w:rsidR="009318C0" w:rsidRPr="00743B1B">
        <w:rPr>
          <w:rFonts w:ascii="Times New Roman" w:hAnsi="Times New Roman"/>
          <w:lang w:val="lv-LV"/>
        </w:rPr>
        <w:t>koku</w:t>
      </w:r>
      <w:r w:rsidRPr="00743B1B">
        <w:rPr>
          <w:rFonts w:ascii="Times New Roman" w:hAnsi="Times New Roman"/>
          <w:lang w:val="lv-LV"/>
        </w:rPr>
        <w:t xml:space="preserve"> ciršanai un koksnes pārstrādei, nepieciešams izsludināt publisku izsoli par koksnes izstrādi</w:t>
      </w:r>
      <w:r w:rsidR="00112B1E" w:rsidRPr="00743B1B">
        <w:rPr>
          <w:rFonts w:ascii="Times New Roman" w:hAnsi="Times New Roman"/>
          <w:lang w:val="lv-LV"/>
        </w:rPr>
        <w:t xml:space="preserve"> un pārdošanu</w:t>
      </w:r>
      <w:r w:rsidR="009A4920" w:rsidRPr="00743B1B">
        <w:rPr>
          <w:rFonts w:ascii="Times New Roman" w:hAnsi="Times New Roman"/>
          <w:lang w:val="lv-LV"/>
        </w:rPr>
        <w:t xml:space="preserve">, līdz ar to nepieciešams atsavināt atklātā elektroniskā izsolē piederošo kustamo mantu – </w:t>
      </w:r>
      <w:r w:rsidR="002C3F94" w:rsidRPr="00743B1B">
        <w:rPr>
          <w:rFonts w:ascii="Times New Roman" w:hAnsi="Times New Roman"/>
          <w:lang w:val="lv-LV"/>
        </w:rPr>
        <w:t xml:space="preserve">sanitāro </w:t>
      </w:r>
      <w:r w:rsidR="000F5575" w:rsidRPr="00743B1B">
        <w:rPr>
          <w:rFonts w:ascii="Times New Roman" w:hAnsi="Times New Roman"/>
          <w:lang w:val="lv-LV"/>
        </w:rPr>
        <w:t>izlases</w:t>
      </w:r>
      <w:r w:rsidR="002C3F94" w:rsidRPr="00743B1B">
        <w:rPr>
          <w:rFonts w:ascii="Times New Roman" w:hAnsi="Times New Roman"/>
          <w:lang w:val="lv-LV"/>
        </w:rPr>
        <w:t xml:space="preserve"> </w:t>
      </w:r>
      <w:r w:rsidR="009A4920" w:rsidRPr="00743B1B">
        <w:rPr>
          <w:rFonts w:ascii="Times New Roman" w:hAnsi="Times New Roman"/>
          <w:lang w:val="lv-LV"/>
        </w:rPr>
        <w:t>cirsmu “</w:t>
      </w:r>
      <w:r w:rsidR="002C3F94" w:rsidRPr="00743B1B">
        <w:rPr>
          <w:rFonts w:ascii="Times New Roman" w:hAnsi="Times New Roman"/>
          <w:lang w:val="lv-LV"/>
        </w:rPr>
        <w:t>Ogres Zilie kalni</w:t>
      </w:r>
      <w:r w:rsidR="009A4920" w:rsidRPr="00743B1B">
        <w:rPr>
          <w:rFonts w:ascii="Times New Roman" w:hAnsi="Times New Roman"/>
          <w:lang w:val="lv-LV"/>
        </w:rPr>
        <w:t>”</w:t>
      </w:r>
      <w:r w:rsidR="00743B1B">
        <w:rPr>
          <w:rFonts w:ascii="Times New Roman" w:hAnsi="Times New Roman"/>
          <w:lang w:val="lv-LV"/>
        </w:rPr>
        <w:t>;</w:t>
      </w:r>
    </w:p>
    <w:p w14:paraId="0780BC02" w14:textId="3B339884" w:rsidR="0014539F" w:rsidRPr="00743B1B" w:rsidRDefault="00743B1B" w:rsidP="00743B1B">
      <w:pPr>
        <w:pStyle w:val="ListParagraph"/>
        <w:numPr>
          <w:ilvl w:val="0"/>
          <w:numId w:val="3"/>
        </w:numPr>
        <w:autoSpaceDE w:val="0"/>
        <w:autoSpaceDN w:val="0"/>
        <w:adjustRightInd w:val="0"/>
        <w:ind w:left="709" w:hanging="349"/>
        <w:jc w:val="both"/>
        <w:rPr>
          <w:rFonts w:ascii="Times New Roman" w:hAnsi="Times New Roman"/>
          <w:lang w:val="lv-LV"/>
        </w:rPr>
      </w:pPr>
      <w:r>
        <w:rPr>
          <w:rFonts w:ascii="Times New Roman" w:hAnsi="Times New Roman"/>
          <w:lang w:val="lv-LV"/>
        </w:rPr>
        <w:t>s</w:t>
      </w:r>
      <w:r w:rsidR="0014539F" w:rsidRPr="00743B1B">
        <w:rPr>
          <w:rFonts w:ascii="Times New Roman" w:hAnsi="Times New Roman"/>
          <w:lang w:val="lv-LV"/>
        </w:rPr>
        <w:t>askaņā ar I</w:t>
      </w:r>
      <w:r w:rsidR="00112B1E" w:rsidRPr="00743B1B">
        <w:rPr>
          <w:rFonts w:ascii="Times New Roman" w:hAnsi="Times New Roman"/>
          <w:lang w:val="lv-LV"/>
        </w:rPr>
        <w:t>U</w:t>
      </w:r>
      <w:r w:rsidR="0014539F" w:rsidRPr="00743B1B">
        <w:rPr>
          <w:rFonts w:ascii="Times New Roman" w:hAnsi="Times New Roman"/>
          <w:lang w:val="lv-LV"/>
        </w:rPr>
        <w:t xml:space="preserve"> „</w:t>
      </w:r>
      <w:r w:rsidR="00112B1E" w:rsidRPr="00743B1B">
        <w:rPr>
          <w:rFonts w:ascii="Times New Roman" w:hAnsi="Times New Roman"/>
          <w:lang w:val="lv-LV"/>
        </w:rPr>
        <w:t>Mežs un vējš</w:t>
      </w:r>
      <w:r w:rsidR="0014539F" w:rsidRPr="00743B1B">
        <w:rPr>
          <w:rFonts w:ascii="Times New Roman" w:hAnsi="Times New Roman"/>
          <w:lang w:val="lv-LV"/>
        </w:rPr>
        <w:t xml:space="preserve">”, reģistrācijas </w:t>
      </w:r>
      <w:r>
        <w:rPr>
          <w:rFonts w:ascii="Times New Roman" w:hAnsi="Times New Roman"/>
          <w:lang w:val="lv-LV"/>
        </w:rPr>
        <w:t xml:space="preserve">Nr. </w:t>
      </w:r>
      <w:r w:rsidR="00602CA0" w:rsidRPr="00743B1B">
        <w:rPr>
          <w:rFonts w:ascii="Times New Roman" w:hAnsi="Times New Roman"/>
          <w:lang w:val="lv-LV" w:eastAsia="ko-KR" w:bidi="en-US"/>
        </w:rPr>
        <w:t>41502013142</w:t>
      </w:r>
      <w:r w:rsidR="0014539F" w:rsidRPr="00743B1B">
        <w:rPr>
          <w:rFonts w:ascii="Times New Roman" w:hAnsi="Times New Roman"/>
          <w:lang w:val="lv-LV"/>
        </w:rPr>
        <w:t>, cirsm</w:t>
      </w:r>
      <w:r w:rsidR="002C3F94" w:rsidRPr="00743B1B">
        <w:rPr>
          <w:rFonts w:ascii="Times New Roman" w:hAnsi="Times New Roman"/>
          <w:lang w:val="lv-LV"/>
        </w:rPr>
        <w:t>as</w:t>
      </w:r>
      <w:r w:rsidR="0014539F" w:rsidRPr="00743B1B">
        <w:rPr>
          <w:rFonts w:ascii="Times New Roman" w:hAnsi="Times New Roman"/>
          <w:lang w:val="lv-LV"/>
        </w:rPr>
        <w:t xml:space="preserve"> novērtējumu</w:t>
      </w:r>
      <w:r w:rsidR="007D1FEB" w:rsidRPr="00743B1B">
        <w:rPr>
          <w:rFonts w:ascii="Times New Roman" w:hAnsi="Times New Roman"/>
          <w:lang w:val="lv-LV"/>
        </w:rPr>
        <w:t>,</w:t>
      </w:r>
      <w:r w:rsidR="0014539F" w:rsidRPr="00743B1B">
        <w:rPr>
          <w:rFonts w:ascii="Times New Roman" w:hAnsi="Times New Roman"/>
          <w:lang w:val="lv-LV"/>
        </w:rPr>
        <w:t xml:space="preserve"> ir noteikta iegūstamās koksnes nominālā vērtība </w:t>
      </w:r>
      <w:r w:rsidR="00124A15" w:rsidRPr="00743B1B">
        <w:rPr>
          <w:rFonts w:ascii="Times New Roman" w:eastAsia="Calibri" w:hAnsi="Times New Roman"/>
          <w:szCs w:val="24"/>
          <w:lang w:val="lv-LV"/>
        </w:rPr>
        <w:t>8353,80</w:t>
      </w:r>
      <w:r>
        <w:rPr>
          <w:rFonts w:ascii="Times New Roman" w:eastAsia="Calibri" w:hAnsi="Times New Roman"/>
          <w:szCs w:val="24"/>
          <w:lang w:val="lv-LV"/>
        </w:rPr>
        <w:t> EUR</w:t>
      </w:r>
      <w:r w:rsidR="00124A15" w:rsidRPr="00743B1B">
        <w:rPr>
          <w:rFonts w:ascii="Times New Roman" w:eastAsia="Calibri" w:hAnsi="Times New Roman"/>
          <w:color w:val="FF0000"/>
          <w:szCs w:val="24"/>
          <w:lang w:val="lv-LV"/>
        </w:rPr>
        <w:t xml:space="preserve"> </w:t>
      </w:r>
      <w:r w:rsidR="00124A15" w:rsidRPr="00743B1B">
        <w:rPr>
          <w:rFonts w:ascii="Times New Roman" w:eastAsia="Calibri" w:hAnsi="Times New Roman"/>
          <w:szCs w:val="24"/>
          <w:lang w:val="lv-LV"/>
        </w:rPr>
        <w:t xml:space="preserve">(astoņi tūkstoši trīs simti piecdesmit trīs </w:t>
      </w:r>
      <w:proofErr w:type="spellStart"/>
      <w:r w:rsidR="00124A15" w:rsidRPr="00743B1B">
        <w:rPr>
          <w:rFonts w:ascii="Times New Roman" w:eastAsia="Calibri" w:hAnsi="Times New Roman"/>
          <w:i/>
          <w:szCs w:val="24"/>
          <w:lang w:val="lv-LV"/>
        </w:rPr>
        <w:t>euro</w:t>
      </w:r>
      <w:proofErr w:type="spellEnd"/>
      <w:r w:rsidR="00124A15" w:rsidRPr="00743B1B">
        <w:rPr>
          <w:rFonts w:ascii="Times New Roman" w:eastAsia="Calibri" w:hAnsi="Times New Roman"/>
          <w:szCs w:val="24"/>
          <w:lang w:val="lv-LV"/>
        </w:rPr>
        <w:t xml:space="preserve"> un 80 centi)</w:t>
      </w:r>
      <w:r w:rsidR="0020333C" w:rsidRPr="00743B1B">
        <w:rPr>
          <w:rFonts w:ascii="Times New Roman" w:hAnsi="Times New Roman"/>
          <w:lang w:val="lv-LV"/>
        </w:rPr>
        <w:t xml:space="preserve"> apmērā;</w:t>
      </w:r>
    </w:p>
    <w:p w14:paraId="190019A4" w14:textId="0E5DBEB0" w:rsidR="00602CA0" w:rsidRPr="00743B1B" w:rsidRDefault="00602CA0" w:rsidP="00743B1B">
      <w:pPr>
        <w:numPr>
          <w:ilvl w:val="0"/>
          <w:numId w:val="3"/>
        </w:numPr>
        <w:ind w:left="709" w:hanging="349"/>
        <w:jc w:val="both"/>
        <w:rPr>
          <w:rFonts w:ascii="Times New Roman" w:hAnsi="Times New Roman"/>
          <w:color w:val="000000"/>
          <w:lang w:val="lv-LV" w:eastAsia="lv-LV"/>
        </w:rPr>
      </w:pPr>
      <w:r w:rsidRPr="00743B1B">
        <w:rPr>
          <w:rFonts w:ascii="Times New Roman" w:hAnsi="Times New Roman"/>
          <w:color w:val="000000"/>
          <w:lang w:val="lv-LV" w:eastAsia="lv-LV"/>
        </w:rPr>
        <w:t>Publiskas personas mantas atsavināšanas likuma (turpmāk – Likums) 6.</w:t>
      </w:r>
      <w:r w:rsidR="003F73EE" w:rsidRPr="00743B1B">
        <w:rPr>
          <w:rFonts w:ascii="Times New Roman" w:hAnsi="Times New Roman"/>
          <w:color w:val="000000"/>
          <w:lang w:val="lv-LV" w:eastAsia="lv-LV"/>
        </w:rPr>
        <w:t xml:space="preserve"> </w:t>
      </w:r>
      <w:r w:rsidRPr="00743B1B">
        <w:rPr>
          <w:rFonts w:ascii="Times New Roman" w:hAnsi="Times New Roman"/>
          <w:color w:val="000000"/>
          <w:lang w:val="lv-LV" w:eastAsia="lv-LV"/>
        </w:rPr>
        <w:t>panta otrā daļa no</w:t>
      </w:r>
      <w:r w:rsidR="00743B1B">
        <w:rPr>
          <w:rFonts w:ascii="Times New Roman" w:hAnsi="Times New Roman"/>
          <w:color w:val="000000"/>
          <w:lang w:val="lv-LV" w:eastAsia="lv-LV"/>
        </w:rPr>
        <w:t>teic</w:t>
      </w:r>
      <w:r w:rsidRPr="00743B1B">
        <w:rPr>
          <w:rFonts w:ascii="Times New Roman" w:hAnsi="Times New Roman"/>
          <w:color w:val="000000"/>
          <w:lang w:val="lv-LV" w:eastAsia="lv-LV"/>
        </w:rPr>
        <w:t>, ka atļauju atsavināt atvasinātas publiskas personas kustamo mantu dod attiecīgās atvasinātās publiskās personas lēmējinstitūcija vai tās noteikta institūcija, Likuma trešajā daļā noteikts, ka lēmumā par atsavināšanu norāda atsavināšanas veidu. Likuma 8.</w:t>
      </w:r>
      <w:r w:rsidR="003F73EE" w:rsidRPr="00743B1B">
        <w:rPr>
          <w:rFonts w:ascii="Times New Roman" w:hAnsi="Times New Roman"/>
          <w:color w:val="000000"/>
          <w:lang w:val="lv-LV" w:eastAsia="lv-LV"/>
        </w:rPr>
        <w:t xml:space="preserve"> </w:t>
      </w:r>
      <w:r w:rsidRPr="00743B1B">
        <w:rPr>
          <w:rFonts w:ascii="Times New Roman" w:hAnsi="Times New Roman"/>
          <w:color w:val="000000"/>
          <w:lang w:val="lv-LV" w:eastAsia="lv-LV"/>
        </w:rPr>
        <w:t>panta ceturtā daļa no</w:t>
      </w:r>
      <w:r w:rsidR="00743B1B">
        <w:rPr>
          <w:rFonts w:ascii="Times New Roman" w:hAnsi="Times New Roman"/>
          <w:color w:val="000000"/>
          <w:lang w:val="lv-LV" w:eastAsia="lv-LV"/>
        </w:rPr>
        <w:t>teic</w:t>
      </w:r>
      <w:r w:rsidRPr="00743B1B">
        <w:rPr>
          <w:rFonts w:ascii="Times New Roman" w:hAnsi="Times New Roman"/>
          <w:color w:val="000000"/>
          <w:lang w:val="lv-LV" w:eastAsia="lv-LV"/>
        </w:rPr>
        <w:t>, ka a</w:t>
      </w:r>
      <w:r w:rsidRPr="00743B1B">
        <w:rPr>
          <w:rFonts w:ascii="Times New Roman" w:hAnsi="Times New Roman"/>
          <w:lang w:val="lv-LV"/>
        </w:rPr>
        <w:t xml:space="preserve">tsavināšanai paredzētās kustamās mantas novērtēšanu organizē  publiska persona, tās iestāde vai kapitālsabiedrība, kuras valdījumā  vai turējumā atrodas attiecīgā manta, savukārt, piektā daļa nosaka, ka kustamās mantas novērtēšanas komisijas </w:t>
      </w:r>
      <w:r w:rsidRPr="00743B1B">
        <w:rPr>
          <w:rFonts w:ascii="Times New Roman" w:hAnsi="Times New Roman"/>
          <w:lang w:val="lv-LV"/>
        </w:rPr>
        <w:lastRenderedPageBreak/>
        <w:t>sastāvu un mantas nosacīto cenu apstiprina institūcija (amatpersona), kuras saskaņā ar likuma nosacījumiem ir tiesīga atļaut attiecīgās mantas atsavināšanu;</w:t>
      </w:r>
    </w:p>
    <w:p w14:paraId="0C4E0D2E" w14:textId="69A5F642" w:rsidR="00602CA0" w:rsidRPr="00743B1B" w:rsidRDefault="00602CA0" w:rsidP="00743B1B">
      <w:pPr>
        <w:numPr>
          <w:ilvl w:val="0"/>
          <w:numId w:val="3"/>
        </w:numPr>
        <w:ind w:left="709" w:hanging="349"/>
        <w:jc w:val="both"/>
        <w:rPr>
          <w:rFonts w:ascii="Times New Roman" w:hAnsi="Times New Roman"/>
          <w:lang w:val="lv-LV"/>
        </w:rPr>
      </w:pPr>
      <w:r w:rsidRPr="00743B1B">
        <w:rPr>
          <w:rFonts w:ascii="Times New Roman" w:hAnsi="Times New Roman"/>
          <w:lang w:val="lv-LV"/>
        </w:rPr>
        <w:t>202</w:t>
      </w:r>
      <w:r w:rsidR="002C3F94" w:rsidRPr="00743B1B">
        <w:rPr>
          <w:rFonts w:ascii="Times New Roman" w:hAnsi="Times New Roman"/>
          <w:lang w:val="lv-LV"/>
        </w:rPr>
        <w:t>5</w:t>
      </w:r>
      <w:r w:rsidRPr="00743B1B">
        <w:rPr>
          <w:rFonts w:ascii="Times New Roman" w:hAnsi="Times New Roman"/>
          <w:lang w:val="lv-LV"/>
        </w:rPr>
        <w:t>.</w:t>
      </w:r>
      <w:r w:rsidR="003F73EE" w:rsidRPr="00743B1B">
        <w:rPr>
          <w:rFonts w:ascii="Times New Roman" w:hAnsi="Times New Roman"/>
          <w:lang w:val="lv-LV"/>
        </w:rPr>
        <w:t xml:space="preserve"> </w:t>
      </w:r>
      <w:r w:rsidRPr="00743B1B">
        <w:rPr>
          <w:rFonts w:ascii="Times New Roman" w:hAnsi="Times New Roman"/>
          <w:lang w:val="lv-LV"/>
        </w:rPr>
        <w:t xml:space="preserve">gada </w:t>
      </w:r>
      <w:r w:rsidR="00327745" w:rsidRPr="00743B1B">
        <w:rPr>
          <w:rFonts w:ascii="Times New Roman" w:hAnsi="Times New Roman"/>
          <w:lang w:val="lv-LV"/>
        </w:rPr>
        <w:t>3</w:t>
      </w:r>
      <w:r w:rsidRPr="00743B1B">
        <w:rPr>
          <w:rFonts w:ascii="Times New Roman" w:hAnsi="Times New Roman"/>
          <w:lang w:val="lv-LV"/>
        </w:rPr>
        <w:t>.</w:t>
      </w:r>
      <w:r w:rsidR="003F73EE" w:rsidRPr="00743B1B">
        <w:rPr>
          <w:rFonts w:ascii="Times New Roman" w:hAnsi="Times New Roman"/>
          <w:lang w:val="lv-LV"/>
        </w:rPr>
        <w:t xml:space="preserve"> </w:t>
      </w:r>
      <w:r w:rsidRPr="00743B1B">
        <w:rPr>
          <w:rFonts w:ascii="Times New Roman" w:hAnsi="Times New Roman"/>
          <w:lang w:val="lv-LV"/>
        </w:rPr>
        <w:t>jū</w:t>
      </w:r>
      <w:r w:rsidR="002C3F94" w:rsidRPr="00743B1B">
        <w:rPr>
          <w:rFonts w:ascii="Times New Roman" w:hAnsi="Times New Roman"/>
          <w:lang w:val="lv-LV"/>
        </w:rPr>
        <w:t>n</w:t>
      </w:r>
      <w:r w:rsidRPr="00743B1B">
        <w:rPr>
          <w:rFonts w:ascii="Times New Roman" w:hAnsi="Times New Roman"/>
          <w:lang w:val="lv-LV"/>
        </w:rPr>
        <w:t xml:space="preserve">ijā Ogres novada pašvaldības mantas novērtēšanas un izsoles komisija noteica </w:t>
      </w:r>
      <w:r w:rsidR="003D4645" w:rsidRPr="00743B1B">
        <w:rPr>
          <w:rFonts w:ascii="Times New Roman" w:hAnsi="Times New Roman"/>
          <w:lang w:val="lv-LV"/>
        </w:rPr>
        <w:t>koksnes</w:t>
      </w:r>
      <w:r w:rsidRPr="00743B1B">
        <w:rPr>
          <w:rFonts w:ascii="Times New Roman" w:hAnsi="Times New Roman"/>
          <w:lang w:val="lv-LV"/>
        </w:rPr>
        <w:t xml:space="preserve"> nosacīto cenu </w:t>
      </w:r>
      <w:r w:rsidR="00124A15" w:rsidRPr="00743B1B">
        <w:rPr>
          <w:rFonts w:ascii="Times New Roman" w:eastAsia="Calibri" w:hAnsi="Times New Roman"/>
          <w:szCs w:val="24"/>
          <w:lang w:val="lv-LV"/>
        </w:rPr>
        <w:t>8353,80</w:t>
      </w:r>
      <w:r w:rsidR="00743B1B">
        <w:rPr>
          <w:rFonts w:ascii="Times New Roman" w:eastAsia="Calibri" w:hAnsi="Times New Roman"/>
          <w:szCs w:val="24"/>
          <w:lang w:val="lv-LV"/>
        </w:rPr>
        <w:t> EUR</w:t>
      </w:r>
      <w:r w:rsidR="00124A15" w:rsidRPr="00743B1B">
        <w:rPr>
          <w:rFonts w:ascii="Times New Roman" w:eastAsia="Calibri" w:hAnsi="Times New Roman"/>
          <w:color w:val="FF0000"/>
          <w:szCs w:val="24"/>
          <w:lang w:val="lv-LV"/>
        </w:rPr>
        <w:t xml:space="preserve"> </w:t>
      </w:r>
      <w:r w:rsidR="00124A15" w:rsidRPr="00743B1B">
        <w:rPr>
          <w:rFonts w:ascii="Times New Roman" w:eastAsia="Calibri" w:hAnsi="Times New Roman"/>
          <w:szCs w:val="24"/>
          <w:lang w:val="lv-LV"/>
        </w:rPr>
        <w:t xml:space="preserve">(astoņi tūkstoši trīs simti piecdesmit trīs </w:t>
      </w:r>
      <w:proofErr w:type="spellStart"/>
      <w:r w:rsidR="00124A15" w:rsidRPr="00743B1B">
        <w:rPr>
          <w:rFonts w:ascii="Times New Roman" w:eastAsia="Calibri" w:hAnsi="Times New Roman"/>
          <w:i/>
          <w:szCs w:val="24"/>
          <w:lang w:val="lv-LV"/>
        </w:rPr>
        <w:t>euro</w:t>
      </w:r>
      <w:proofErr w:type="spellEnd"/>
      <w:r w:rsidR="00124A15" w:rsidRPr="00743B1B">
        <w:rPr>
          <w:rFonts w:ascii="Times New Roman" w:eastAsia="Calibri" w:hAnsi="Times New Roman"/>
          <w:szCs w:val="24"/>
          <w:lang w:val="lv-LV"/>
        </w:rPr>
        <w:t xml:space="preserve"> </w:t>
      </w:r>
      <w:r w:rsidR="000C363F" w:rsidRPr="00743B1B">
        <w:rPr>
          <w:rFonts w:ascii="Times New Roman" w:eastAsia="Calibri" w:hAnsi="Times New Roman"/>
          <w:szCs w:val="24"/>
          <w:lang w:val="lv-LV"/>
        </w:rPr>
        <w:t xml:space="preserve"> </w:t>
      </w:r>
      <w:r w:rsidR="00124A15" w:rsidRPr="00743B1B">
        <w:rPr>
          <w:rFonts w:ascii="Times New Roman" w:eastAsia="Calibri" w:hAnsi="Times New Roman"/>
          <w:szCs w:val="24"/>
          <w:lang w:val="lv-LV"/>
        </w:rPr>
        <w:t>un 80 centi)</w:t>
      </w:r>
      <w:r w:rsidR="00B03C6A" w:rsidRPr="00743B1B">
        <w:rPr>
          <w:rFonts w:ascii="Times New Roman" w:hAnsi="Times New Roman"/>
          <w:lang w:val="lv-LV" w:eastAsia="lv-LV"/>
        </w:rPr>
        <w:t xml:space="preserve"> </w:t>
      </w:r>
      <w:r w:rsidR="00E45ED1" w:rsidRPr="00743B1B">
        <w:rPr>
          <w:rFonts w:ascii="Times New Roman" w:hAnsi="Times New Roman"/>
          <w:lang w:val="lv-LV"/>
        </w:rPr>
        <w:t xml:space="preserve">bez pievienotās vērtības nodokļa, </w:t>
      </w:r>
      <w:r w:rsidR="009C619B" w:rsidRPr="00743B1B">
        <w:rPr>
          <w:rFonts w:ascii="Times New Roman" w:hAnsi="Times New Roman"/>
          <w:lang w:val="lv-LV"/>
        </w:rPr>
        <w:t xml:space="preserve"> ar </w:t>
      </w:r>
      <w:r w:rsidR="00E45ED1" w:rsidRPr="00743B1B">
        <w:rPr>
          <w:rFonts w:ascii="Times New Roman" w:hAnsi="Times New Roman"/>
          <w:lang w:val="lv-LV"/>
        </w:rPr>
        <w:t>prognozējam</w:t>
      </w:r>
      <w:r w:rsidR="009C619B" w:rsidRPr="00743B1B">
        <w:rPr>
          <w:rFonts w:ascii="Times New Roman" w:hAnsi="Times New Roman"/>
          <w:lang w:val="lv-LV"/>
        </w:rPr>
        <w:t>o</w:t>
      </w:r>
      <w:r w:rsidR="00E45ED1" w:rsidRPr="00743B1B">
        <w:rPr>
          <w:rFonts w:ascii="Times New Roman" w:hAnsi="Times New Roman"/>
          <w:lang w:val="lv-LV"/>
        </w:rPr>
        <w:t xml:space="preserve"> krājas apjom</w:t>
      </w:r>
      <w:r w:rsidR="009C619B" w:rsidRPr="00743B1B">
        <w:rPr>
          <w:rFonts w:ascii="Times New Roman" w:hAnsi="Times New Roman"/>
          <w:lang w:val="lv-LV"/>
        </w:rPr>
        <w:t>u</w:t>
      </w:r>
      <w:r w:rsidR="00E45ED1" w:rsidRPr="00743B1B">
        <w:rPr>
          <w:rFonts w:ascii="Times New Roman" w:hAnsi="Times New Roman"/>
          <w:lang w:val="lv-LV"/>
        </w:rPr>
        <w:t xml:space="preserve"> </w:t>
      </w:r>
      <w:r w:rsidR="00B205A2" w:rsidRPr="00743B1B">
        <w:rPr>
          <w:rFonts w:ascii="Times New Roman" w:eastAsia="Calibri" w:hAnsi="Times New Roman"/>
          <w:szCs w:val="24"/>
          <w:lang w:val="lv-LV"/>
        </w:rPr>
        <w:t>341,04</w:t>
      </w:r>
      <w:r w:rsidR="00E45ED1" w:rsidRPr="00743B1B">
        <w:rPr>
          <w:rFonts w:ascii="Times New Roman" w:hAnsi="Times New Roman"/>
          <w:lang w:val="lv-LV"/>
        </w:rPr>
        <w:t xml:space="preserve"> m</w:t>
      </w:r>
      <w:r w:rsidR="00E45ED1" w:rsidRPr="00743B1B">
        <w:rPr>
          <w:rFonts w:ascii="Times New Roman" w:hAnsi="Times New Roman"/>
          <w:vertAlign w:val="superscript"/>
          <w:lang w:val="lv-LV"/>
        </w:rPr>
        <w:t>3</w:t>
      </w:r>
      <w:r w:rsidRPr="00743B1B">
        <w:rPr>
          <w:rFonts w:ascii="Times New Roman" w:hAnsi="Times New Roman"/>
          <w:lang w:val="lv-LV"/>
        </w:rPr>
        <w:t xml:space="preserve"> (protokols Nr.</w:t>
      </w:r>
      <w:r w:rsidR="003F73EE" w:rsidRPr="00743B1B">
        <w:rPr>
          <w:rFonts w:ascii="Times New Roman" w:hAnsi="Times New Roman"/>
          <w:lang w:val="lv-LV"/>
        </w:rPr>
        <w:t xml:space="preserve"> </w:t>
      </w:r>
      <w:r w:rsidRPr="00743B1B">
        <w:rPr>
          <w:rFonts w:ascii="Times New Roman" w:hAnsi="Times New Roman"/>
          <w:lang w:val="lv-LV"/>
        </w:rPr>
        <w:t>K.1-2/1</w:t>
      </w:r>
      <w:r w:rsidR="00327745" w:rsidRPr="00743B1B">
        <w:rPr>
          <w:rFonts w:ascii="Times New Roman" w:hAnsi="Times New Roman"/>
          <w:lang w:val="lv-LV"/>
        </w:rPr>
        <w:t>03</w:t>
      </w:r>
      <w:r w:rsidRPr="00743B1B">
        <w:rPr>
          <w:rFonts w:ascii="Times New Roman" w:hAnsi="Times New Roman"/>
          <w:lang w:val="lv-LV"/>
        </w:rPr>
        <w:t>);</w:t>
      </w:r>
    </w:p>
    <w:p w14:paraId="70DBBD31" w14:textId="5A99225C" w:rsidR="00815A0D" w:rsidRPr="00743B1B" w:rsidRDefault="00743B1B" w:rsidP="00743B1B">
      <w:pPr>
        <w:pStyle w:val="ListParagraph"/>
        <w:numPr>
          <w:ilvl w:val="0"/>
          <w:numId w:val="3"/>
        </w:numPr>
        <w:autoSpaceDE w:val="0"/>
        <w:autoSpaceDN w:val="0"/>
        <w:adjustRightInd w:val="0"/>
        <w:ind w:left="709" w:hanging="349"/>
        <w:jc w:val="both"/>
        <w:rPr>
          <w:rFonts w:ascii="Times New Roman" w:hAnsi="Times New Roman"/>
          <w:lang w:val="lv-LV"/>
        </w:rPr>
      </w:pPr>
      <w:r>
        <w:rPr>
          <w:rFonts w:ascii="Times New Roman" w:hAnsi="Times New Roman"/>
          <w:lang w:val="lv-LV"/>
        </w:rPr>
        <w:t>k</w:t>
      </w:r>
      <w:r w:rsidR="003D4645" w:rsidRPr="00743B1B">
        <w:rPr>
          <w:rFonts w:ascii="Times New Roman" w:hAnsi="Times New Roman"/>
          <w:lang w:val="lv-LV"/>
        </w:rPr>
        <w:t>oksnes</w:t>
      </w:r>
      <w:r w:rsidR="00815A0D" w:rsidRPr="00743B1B">
        <w:rPr>
          <w:rFonts w:ascii="Times New Roman" w:hAnsi="Times New Roman"/>
          <w:lang w:val="lv-LV"/>
        </w:rPr>
        <w:t xml:space="preserve"> atsavināšanas rezultātā Ogres novada pašvaldības aģentūra</w:t>
      </w:r>
      <w:r w:rsidR="0052796F" w:rsidRPr="00743B1B">
        <w:rPr>
          <w:rFonts w:ascii="Times New Roman" w:hAnsi="Times New Roman"/>
          <w:lang w:val="lv-LV"/>
        </w:rPr>
        <w:t>s</w:t>
      </w:r>
      <w:r w:rsidR="00815A0D" w:rsidRPr="00743B1B">
        <w:rPr>
          <w:rFonts w:ascii="Times New Roman" w:hAnsi="Times New Roman"/>
          <w:lang w:val="lv-LV"/>
        </w:rPr>
        <w:t xml:space="preserve"> “Tūrisma, sporta un atpūtas kompleksa “Zilie kalni” attīstības aģentūra” 202</w:t>
      </w:r>
      <w:r w:rsidR="002C3F94" w:rsidRPr="00743B1B">
        <w:rPr>
          <w:rFonts w:ascii="Times New Roman" w:hAnsi="Times New Roman"/>
          <w:lang w:val="lv-LV"/>
        </w:rPr>
        <w:t>5</w:t>
      </w:r>
      <w:r w:rsidR="00815A0D" w:rsidRPr="00743B1B">
        <w:rPr>
          <w:rFonts w:ascii="Times New Roman" w:hAnsi="Times New Roman"/>
          <w:lang w:val="lv-LV"/>
        </w:rPr>
        <w:t>.</w:t>
      </w:r>
      <w:r w:rsidR="003F73EE" w:rsidRPr="00743B1B">
        <w:rPr>
          <w:rFonts w:ascii="Times New Roman" w:hAnsi="Times New Roman"/>
          <w:lang w:val="lv-LV"/>
        </w:rPr>
        <w:t xml:space="preserve"> </w:t>
      </w:r>
      <w:r w:rsidR="00815A0D" w:rsidRPr="00743B1B">
        <w:rPr>
          <w:rFonts w:ascii="Times New Roman" w:hAnsi="Times New Roman"/>
          <w:lang w:val="lv-LV"/>
        </w:rPr>
        <w:t>gada budžetā tiks iegūti papildus ieņēmumi meža atjaunošanas pasākumiem Ogres novada pašvaldības īpašumā esošajos mežos.</w:t>
      </w:r>
    </w:p>
    <w:p w14:paraId="34688B52" w14:textId="7F5ADA73" w:rsidR="006D6395" w:rsidRPr="00743B1B" w:rsidRDefault="006D6395" w:rsidP="006D6395">
      <w:pPr>
        <w:pStyle w:val="ListParagraph"/>
        <w:numPr>
          <w:ilvl w:val="0"/>
          <w:numId w:val="1"/>
        </w:numPr>
        <w:tabs>
          <w:tab w:val="clear" w:pos="432"/>
        </w:tabs>
        <w:ind w:left="0" w:firstLine="709"/>
        <w:jc w:val="both"/>
        <w:rPr>
          <w:rFonts w:ascii="Times New Roman" w:hAnsi="Times New Roman"/>
          <w:lang w:val="lv-LV"/>
        </w:rPr>
      </w:pPr>
      <w:r w:rsidRPr="00743B1B">
        <w:rPr>
          <w:rFonts w:ascii="Times New Roman" w:hAnsi="Times New Roman"/>
          <w:lang w:val="lv-LV"/>
        </w:rPr>
        <w:t>Pamatojoties uz Pašvaldību likuma 10.</w:t>
      </w:r>
      <w:r w:rsidR="003F73EE" w:rsidRPr="00743B1B">
        <w:rPr>
          <w:rFonts w:ascii="Times New Roman" w:hAnsi="Times New Roman"/>
          <w:lang w:val="lv-LV"/>
        </w:rPr>
        <w:t xml:space="preserve"> </w:t>
      </w:r>
      <w:r w:rsidRPr="00743B1B">
        <w:rPr>
          <w:rFonts w:ascii="Times New Roman" w:hAnsi="Times New Roman"/>
          <w:lang w:val="lv-LV"/>
        </w:rPr>
        <w:t>panta pirmās daļas 17.</w:t>
      </w:r>
      <w:r w:rsidR="003F73EE" w:rsidRPr="00743B1B">
        <w:rPr>
          <w:rFonts w:ascii="Times New Roman" w:hAnsi="Times New Roman"/>
          <w:lang w:val="lv-LV"/>
        </w:rPr>
        <w:t xml:space="preserve"> </w:t>
      </w:r>
      <w:r w:rsidRPr="00743B1B">
        <w:rPr>
          <w:rFonts w:ascii="Times New Roman" w:hAnsi="Times New Roman"/>
          <w:lang w:val="lv-LV"/>
        </w:rPr>
        <w:t>punktu, Publiskas personas mantas atsavināšanas likuma 3.</w:t>
      </w:r>
      <w:r w:rsidR="003F73EE" w:rsidRPr="00743B1B">
        <w:rPr>
          <w:rFonts w:ascii="Times New Roman" w:hAnsi="Times New Roman"/>
          <w:lang w:val="lv-LV"/>
        </w:rPr>
        <w:t xml:space="preserve"> </w:t>
      </w:r>
      <w:r w:rsidRPr="00743B1B">
        <w:rPr>
          <w:rFonts w:ascii="Times New Roman" w:hAnsi="Times New Roman"/>
          <w:lang w:val="lv-LV"/>
        </w:rPr>
        <w:t xml:space="preserve">panta pirmās daļas 1. punktu, 4. panta pirmo daļu, </w:t>
      </w:r>
      <w:r w:rsidR="00BB0672" w:rsidRPr="00743B1B">
        <w:rPr>
          <w:rFonts w:ascii="Times New Roman" w:hAnsi="Times New Roman"/>
          <w:lang w:val="lv-LV"/>
        </w:rPr>
        <w:t xml:space="preserve">6. panta otro daļu, </w:t>
      </w:r>
      <w:r w:rsidRPr="00743B1B">
        <w:rPr>
          <w:rFonts w:ascii="Times New Roman" w:hAnsi="Times New Roman"/>
          <w:lang w:val="lv-LV"/>
        </w:rPr>
        <w:t>8.</w:t>
      </w:r>
      <w:r w:rsidR="003F73EE" w:rsidRPr="00743B1B">
        <w:rPr>
          <w:rFonts w:ascii="Times New Roman" w:hAnsi="Times New Roman"/>
          <w:lang w:val="lv-LV"/>
        </w:rPr>
        <w:t xml:space="preserve"> </w:t>
      </w:r>
      <w:r w:rsidRPr="00743B1B">
        <w:rPr>
          <w:rFonts w:ascii="Times New Roman" w:hAnsi="Times New Roman"/>
          <w:lang w:val="lv-LV"/>
        </w:rPr>
        <w:t>panta piekto daļu, 9.</w:t>
      </w:r>
      <w:r w:rsidR="003F73EE" w:rsidRPr="00743B1B">
        <w:rPr>
          <w:rFonts w:ascii="Times New Roman" w:hAnsi="Times New Roman"/>
          <w:lang w:val="lv-LV"/>
        </w:rPr>
        <w:t xml:space="preserve"> </w:t>
      </w:r>
      <w:r w:rsidRPr="00743B1B">
        <w:rPr>
          <w:rFonts w:ascii="Times New Roman" w:hAnsi="Times New Roman"/>
          <w:lang w:val="lv-LV"/>
        </w:rPr>
        <w:t>panta trešo daļu, Publiskas personas finanšu līdzekļu un mantas izšķērdēšanas novēršanas likuma 3.</w:t>
      </w:r>
      <w:r w:rsidR="003F73EE" w:rsidRPr="00743B1B">
        <w:rPr>
          <w:rFonts w:ascii="Times New Roman" w:hAnsi="Times New Roman"/>
          <w:lang w:val="lv-LV"/>
        </w:rPr>
        <w:t xml:space="preserve"> </w:t>
      </w:r>
      <w:r w:rsidRPr="00743B1B">
        <w:rPr>
          <w:rFonts w:ascii="Times New Roman" w:hAnsi="Times New Roman"/>
          <w:lang w:val="lv-LV"/>
        </w:rPr>
        <w:t>pant</w:t>
      </w:r>
      <w:r w:rsidR="00BB0672">
        <w:rPr>
          <w:rFonts w:ascii="Times New Roman" w:hAnsi="Times New Roman"/>
          <w:lang w:val="lv-LV"/>
        </w:rPr>
        <w:t>a pirmo un otro daļu</w:t>
      </w:r>
      <w:r w:rsidRPr="00743B1B">
        <w:rPr>
          <w:rFonts w:ascii="Times New Roman" w:hAnsi="Times New Roman"/>
          <w:lang w:val="lv-LV"/>
        </w:rPr>
        <w:t>,</w:t>
      </w:r>
    </w:p>
    <w:p w14:paraId="0780BC08" w14:textId="77777777" w:rsidR="006931EC" w:rsidRPr="00743B1B" w:rsidRDefault="006931EC" w:rsidP="00E56AFC">
      <w:pPr>
        <w:ind w:firstLine="709"/>
        <w:jc w:val="both"/>
        <w:rPr>
          <w:rFonts w:ascii="Times New Roman" w:hAnsi="Times New Roman"/>
          <w:lang w:val="lv-LV"/>
        </w:rPr>
      </w:pPr>
    </w:p>
    <w:p w14:paraId="0B4AB5AA" w14:textId="77777777" w:rsidR="00B26EE3" w:rsidRPr="00B26EE3" w:rsidRDefault="00B26EE3" w:rsidP="00B26EE3">
      <w:pPr>
        <w:jc w:val="center"/>
        <w:rPr>
          <w:rFonts w:ascii="Times New Roman" w:hAnsi="Times New Roman"/>
          <w:b/>
          <w:iCs/>
          <w:color w:val="000000"/>
          <w:szCs w:val="24"/>
          <w:lang w:val="lv-LV"/>
        </w:rPr>
      </w:pPr>
      <w:r w:rsidRPr="00B26EE3">
        <w:rPr>
          <w:rFonts w:ascii="Times New Roman" w:hAnsi="Times New Roman"/>
          <w:b/>
          <w:iCs/>
          <w:color w:val="000000"/>
          <w:szCs w:val="24"/>
          <w:lang w:val="lv-LV"/>
        </w:rPr>
        <w:t xml:space="preserve">balsojot: </w:t>
      </w:r>
      <w:r w:rsidRPr="00B26EE3">
        <w:rPr>
          <w:rFonts w:ascii="Times New Roman" w:hAnsi="Times New Roman"/>
          <w:b/>
          <w:iCs/>
          <w:noProof/>
          <w:color w:val="000000"/>
          <w:szCs w:val="24"/>
          <w:lang w:val="lv-LV"/>
        </w:rPr>
        <w:t>ar 20 balsīm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Toms Āboltiņš, Valentīns Špēlis), "Pret" – 1 (Santa Ločmele), "Atturas" – nav, "Nepiedalās" – nav,</w:t>
      </w:r>
      <w:r w:rsidRPr="00B26EE3">
        <w:rPr>
          <w:rFonts w:ascii="Times New Roman" w:hAnsi="Times New Roman"/>
          <w:b/>
          <w:iCs/>
          <w:color w:val="000000"/>
          <w:szCs w:val="24"/>
          <w:lang w:val="lv-LV"/>
        </w:rPr>
        <w:t xml:space="preserve"> </w:t>
      </w:r>
    </w:p>
    <w:p w14:paraId="4C27F08E" w14:textId="77777777" w:rsidR="00B26EE3" w:rsidRPr="00B26EE3" w:rsidRDefault="00B26EE3" w:rsidP="00B26EE3">
      <w:pPr>
        <w:jc w:val="center"/>
        <w:rPr>
          <w:rFonts w:ascii="Times New Roman" w:hAnsi="Times New Roman"/>
          <w:b/>
          <w:iCs/>
          <w:color w:val="000000"/>
          <w:szCs w:val="24"/>
          <w:lang w:val="lv-LV"/>
        </w:rPr>
      </w:pPr>
      <w:r w:rsidRPr="00B26EE3">
        <w:rPr>
          <w:rFonts w:ascii="Times New Roman" w:hAnsi="Times New Roman"/>
          <w:iCs/>
          <w:color w:val="000000"/>
          <w:szCs w:val="24"/>
          <w:lang w:val="lv-LV"/>
        </w:rPr>
        <w:t>Ogres novada pašvaldības dome</w:t>
      </w:r>
      <w:r w:rsidRPr="00B26EE3">
        <w:rPr>
          <w:rFonts w:ascii="Times New Roman" w:hAnsi="Times New Roman"/>
          <w:b/>
          <w:iCs/>
          <w:color w:val="000000"/>
          <w:szCs w:val="24"/>
          <w:lang w:val="lv-LV"/>
        </w:rPr>
        <w:t xml:space="preserve"> NOLEMJ:</w:t>
      </w:r>
    </w:p>
    <w:p w14:paraId="0A9763A6" w14:textId="77777777" w:rsidR="00C71F3A" w:rsidRPr="00743B1B" w:rsidRDefault="00C71F3A" w:rsidP="00C71F3A">
      <w:pPr>
        <w:pStyle w:val="naisf"/>
        <w:spacing w:before="0" w:after="0"/>
        <w:jc w:val="center"/>
        <w:rPr>
          <w:b/>
        </w:rPr>
      </w:pPr>
    </w:p>
    <w:p w14:paraId="623BA0E6" w14:textId="7340D6EA" w:rsidR="001D776B" w:rsidRPr="00743B1B" w:rsidRDefault="001D776B" w:rsidP="00743B1B">
      <w:pPr>
        <w:numPr>
          <w:ilvl w:val="0"/>
          <w:numId w:val="6"/>
        </w:numPr>
        <w:ind w:left="284" w:hanging="284"/>
        <w:jc w:val="both"/>
        <w:rPr>
          <w:rFonts w:ascii="Times New Roman" w:hAnsi="Times New Roman"/>
          <w:lang w:val="lv-LV"/>
        </w:rPr>
      </w:pPr>
      <w:r w:rsidRPr="00743B1B">
        <w:rPr>
          <w:rFonts w:ascii="Times New Roman" w:hAnsi="Times New Roman"/>
          <w:b/>
          <w:lang w:val="lv-LV"/>
        </w:rPr>
        <w:t xml:space="preserve">Atsavināt </w:t>
      </w:r>
      <w:r w:rsidRPr="00743B1B">
        <w:rPr>
          <w:rFonts w:ascii="Times New Roman" w:hAnsi="Times New Roman"/>
          <w:lang w:val="lv-LV"/>
        </w:rPr>
        <w:t xml:space="preserve">atklātā elektroniskā izsolē ar augšupejošu soli Ogres novada pašvaldībai piederošo kustamo mantu </w:t>
      </w:r>
      <w:r w:rsidR="00330F4D" w:rsidRPr="00743B1B">
        <w:rPr>
          <w:rFonts w:ascii="Times New Roman" w:hAnsi="Times New Roman"/>
          <w:lang w:val="lv-LV"/>
        </w:rPr>
        <w:t>–</w:t>
      </w:r>
      <w:r w:rsidR="009F15CA" w:rsidRPr="00743B1B">
        <w:rPr>
          <w:rFonts w:ascii="Times New Roman" w:hAnsi="Times New Roman"/>
          <w:lang w:val="lv-LV"/>
        </w:rPr>
        <w:t xml:space="preserve"> </w:t>
      </w:r>
      <w:r w:rsidR="00D40FE4" w:rsidRPr="00743B1B">
        <w:rPr>
          <w:rFonts w:ascii="Times New Roman" w:hAnsi="Times New Roman"/>
          <w:lang w:val="lv-LV"/>
        </w:rPr>
        <w:t xml:space="preserve">sanitāro izlases </w:t>
      </w:r>
      <w:r w:rsidRPr="00743B1B">
        <w:rPr>
          <w:rFonts w:ascii="Times New Roman" w:hAnsi="Times New Roman"/>
          <w:lang w:val="lv-LV"/>
        </w:rPr>
        <w:t>cirsm</w:t>
      </w:r>
      <w:r w:rsidR="002C3F94" w:rsidRPr="00743B1B">
        <w:rPr>
          <w:rFonts w:ascii="Times New Roman" w:hAnsi="Times New Roman"/>
          <w:lang w:val="lv-LV"/>
        </w:rPr>
        <w:t>u</w:t>
      </w:r>
      <w:r w:rsidRPr="00743B1B">
        <w:rPr>
          <w:rFonts w:ascii="Times New Roman" w:hAnsi="Times New Roman"/>
          <w:lang w:val="lv-LV"/>
        </w:rPr>
        <w:t xml:space="preserve"> </w:t>
      </w:r>
      <w:r w:rsidR="00AB3720" w:rsidRPr="00743B1B">
        <w:rPr>
          <w:rFonts w:ascii="Times New Roman" w:hAnsi="Times New Roman"/>
          <w:lang w:val="lv-LV"/>
        </w:rPr>
        <w:t>“</w:t>
      </w:r>
      <w:r w:rsidR="002C3F94" w:rsidRPr="00743B1B">
        <w:rPr>
          <w:rFonts w:ascii="Times New Roman" w:hAnsi="Times New Roman"/>
          <w:lang w:val="lv-LV"/>
        </w:rPr>
        <w:t>Ogres Zilie kalni</w:t>
      </w:r>
      <w:r w:rsidR="00AB3720" w:rsidRPr="00743B1B">
        <w:rPr>
          <w:rFonts w:ascii="Times New Roman" w:hAnsi="Times New Roman"/>
          <w:lang w:val="lv-LV"/>
        </w:rPr>
        <w:t xml:space="preserve">”, </w:t>
      </w:r>
      <w:r w:rsidR="002C3F94" w:rsidRPr="00743B1B">
        <w:rPr>
          <w:rFonts w:ascii="Times New Roman" w:hAnsi="Times New Roman"/>
          <w:lang w:val="lv-LV"/>
        </w:rPr>
        <w:t>Ogres pilsētā</w:t>
      </w:r>
      <w:r w:rsidR="00AB3720" w:rsidRPr="00743B1B">
        <w:rPr>
          <w:rFonts w:ascii="Times New Roman" w:hAnsi="Times New Roman"/>
          <w:lang w:val="lv-LV"/>
        </w:rPr>
        <w:t>, Ogres novadā, kadastra Nr.</w:t>
      </w:r>
      <w:r w:rsidR="000B200A" w:rsidRPr="00743B1B">
        <w:rPr>
          <w:rFonts w:ascii="Times New Roman" w:hAnsi="Times New Roman"/>
          <w:lang w:val="lv-LV"/>
        </w:rPr>
        <w:t> </w:t>
      </w:r>
      <w:r w:rsidR="002C3F94" w:rsidRPr="00743B1B">
        <w:rPr>
          <w:rFonts w:ascii="Times New Roman" w:eastAsia="Calibri" w:hAnsi="Times New Roman"/>
          <w:szCs w:val="24"/>
          <w:lang w:val="lv-LV"/>
        </w:rPr>
        <w:t>7401 002 0149</w:t>
      </w:r>
      <w:r w:rsidR="009C619B" w:rsidRPr="00743B1B">
        <w:rPr>
          <w:rFonts w:ascii="Times New Roman" w:hAnsi="Times New Roman"/>
          <w:lang w:val="lv-LV"/>
        </w:rPr>
        <w:t xml:space="preserve">, </w:t>
      </w:r>
      <w:r w:rsidR="001E17E1" w:rsidRPr="00743B1B">
        <w:rPr>
          <w:rFonts w:ascii="Times New Roman" w:hAnsi="Times New Roman"/>
          <w:lang w:val="lv-LV"/>
        </w:rPr>
        <w:t xml:space="preserve">zemes vienības kadastra apzīmējums </w:t>
      </w:r>
      <w:r w:rsidR="002C3F94" w:rsidRPr="00743B1B">
        <w:rPr>
          <w:rFonts w:ascii="Times New Roman" w:eastAsia="Calibri" w:hAnsi="Times New Roman"/>
          <w:szCs w:val="24"/>
          <w:lang w:val="lv-LV"/>
        </w:rPr>
        <w:t>7401 002 0149</w:t>
      </w:r>
      <w:r w:rsidR="001E17E1" w:rsidRPr="00743B1B">
        <w:rPr>
          <w:rFonts w:ascii="Times New Roman" w:hAnsi="Times New Roman"/>
          <w:lang w:val="lv-LV"/>
        </w:rPr>
        <w:t xml:space="preserve">, </w:t>
      </w:r>
      <w:r w:rsidR="0020471E" w:rsidRPr="00743B1B">
        <w:rPr>
          <w:rFonts w:ascii="Times New Roman" w:eastAsia="Calibri" w:hAnsi="Times New Roman"/>
          <w:szCs w:val="24"/>
          <w:lang w:val="lv-LV"/>
        </w:rPr>
        <w:t>meža 1.</w:t>
      </w:r>
      <w:r w:rsidR="00743B1B">
        <w:rPr>
          <w:rFonts w:ascii="Times New Roman" w:eastAsia="Calibri" w:hAnsi="Times New Roman"/>
          <w:szCs w:val="24"/>
          <w:lang w:val="lv-LV"/>
        </w:rPr>
        <w:t> </w:t>
      </w:r>
      <w:r w:rsidR="0020471E" w:rsidRPr="00743B1B">
        <w:rPr>
          <w:rFonts w:ascii="Times New Roman" w:eastAsia="Calibri" w:hAnsi="Times New Roman"/>
          <w:szCs w:val="24"/>
          <w:lang w:val="lv-LV"/>
        </w:rPr>
        <w:t>kvartāla 2., 10., 11., 29., 30., 31., 32., 33., 34., 35., 40., un 45.</w:t>
      </w:r>
      <w:r w:rsidR="00743B1B">
        <w:rPr>
          <w:rFonts w:ascii="Times New Roman" w:eastAsia="Calibri" w:hAnsi="Times New Roman"/>
          <w:szCs w:val="24"/>
          <w:lang w:val="lv-LV"/>
        </w:rPr>
        <w:t xml:space="preserve"> </w:t>
      </w:r>
      <w:r w:rsidR="0020471E" w:rsidRPr="00743B1B">
        <w:rPr>
          <w:rFonts w:ascii="Times New Roman" w:eastAsia="Calibri" w:hAnsi="Times New Roman"/>
          <w:szCs w:val="24"/>
          <w:lang w:val="lv-LV"/>
        </w:rPr>
        <w:t>nogabalā</w:t>
      </w:r>
      <w:r w:rsidR="003C2F59" w:rsidRPr="00743B1B">
        <w:rPr>
          <w:rFonts w:ascii="Times New Roman" w:hAnsi="Times New Roman"/>
          <w:lang w:val="lv-LV"/>
        </w:rPr>
        <w:t xml:space="preserve">, </w:t>
      </w:r>
      <w:r w:rsidR="009C619B" w:rsidRPr="00743B1B">
        <w:rPr>
          <w:rFonts w:ascii="Times New Roman" w:hAnsi="Times New Roman"/>
          <w:lang w:val="lv-LV"/>
        </w:rPr>
        <w:t xml:space="preserve">platība </w:t>
      </w:r>
      <w:r w:rsidR="00643E7B" w:rsidRPr="00743B1B">
        <w:rPr>
          <w:rFonts w:ascii="Times New Roman" w:hAnsi="Times New Roman"/>
          <w:lang w:val="lv-LV"/>
        </w:rPr>
        <w:t>6</w:t>
      </w:r>
      <w:r w:rsidRPr="00743B1B">
        <w:rPr>
          <w:rFonts w:ascii="Times New Roman" w:hAnsi="Times New Roman"/>
          <w:lang w:val="lv-LV"/>
        </w:rPr>
        <w:t>,</w:t>
      </w:r>
      <w:r w:rsidR="00643E7B" w:rsidRPr="00743B1B">
        <w:rPr>
          <w:rFonts w:ascii="Times New Roman" w:hAnsi="Times New Roman"/>
          <w:lang w:val="lv-LV"/>
        </w:rPr>
        <w:t>2</w:t>
      </w:r>
      <w:r w:rsidR="001E17E1" w:rsidRPr="00743B1B">
        <w:rPr>
          <w:rFonts w:ascii="Times New Roman" w:hAnsi="Times New Roman"/>
          <w:lang w:val="lv-LV"/>
        </w:rPr>
        <w:t>4</w:t>
      </w:r>
      <w:r w:rsidRPr="00743B1B">
        <w:rPr>
          <w:rFonts w:ascii="Times New Roman" w:hAnsi="Times New Roman"/>
          <w:lang w:val="lv-LV"/>
        </w:rPr>
        <w:t xml:space="preserve"> ha</w:t>
      </w:r>
      <w:r w:rsidR="003C2F59" w:rsidRPr="00743B1B">
        <w:rPr>
          <w:rFonts w:ascii="Times New Roman" w:hAnsi="Times New Roman"/>
          <w:lang w:val="lv-LV"/>
        </w:rPr>
        <w:t>.</w:t>
      </w:r>
      <w:r w:rsidRPr="00743B1B">
        <w:rPr>
          <w:rFonts w:ascii="Times New Roman" w:hAnsi="Times New Roman"/>
          <w:lang w:val="lv-LV"/>
        </w:rPr>
        <w:t xml:space="preserve"> </w:t>
      </w:r>
    </w:p>
    <w:p w14:paraId="24987BE3" w14:textId="258061B2" w:rsidR="001D776B" w:rsidRPr="00743B1B" w:rsidRDefault="001D776B" w:rsidP="00743B1B">
      <w:pPr>
        <w:numPr>
          <w:ilvl w:val="0"/>
          <w:numId w:val="6"/>
        </w:numPr>
        <w:ind w:left="284" w:hanging="284"/>
        <w:jc w:val="both"/>
        <w:rPr>
          <w:rFonts w:ascii="Times New Roman" w:hAnsi="Times New Roman"/>
          <w:lang w:val="lv-LV"/>
        </w:rPr>
      </w:pPr>
      <w:r w:rsidRPr="00743B1B">
        <w:rPr>
          <w:rFonts w:ascii="Times New Roman" w:hAnsi="Times New Roman"/>
          <w:b/>
          <w:lang w:val="lv-LV"/>
        </w:rPr>
        <w:t xml:space="preserve">Noteikt </w:t>
      </w:r>
      <w:r w:rsidRPr="00743B1B">
        <w:rPr>
          <w:rFonts w:ascii="Times New Roman" w:hAnsi="Times New Roman"/>
          <w:lang w:val="lv-LV"/>
        </w:rPr>
        <w:t xml:space="preserve">atsavināmās </w:t>
      </w:r>
      <w:r w:rsidR="00D40FE4" w:rsidRPr="00743B1B">
        <w:rPr>
          <w:rFonts w:ascii="Times New Roman" w:hAnsi="Times New Roman"/>
          <w:lang w:val="lv-LV"/>
        </w:rPr>
        <w:t xml:space="preserve">sanitārās izlases </w:t>
      </w:r>
      <w:r w:rsidR="00BE6264" w:rsidRPr="00743B1B">
        <w:rPr>
          <w:rFonts w:ascii="Times New Roman" w:hAnsi="Times New Roman"/>
          <w:lang w:val="lv-LV"/>
        </w:rPr>
        <w:t>cirsmas</w:t>
      </w:r>
      <w:r w:rsidRPr="00743B1B">
        <w:rPr>
          <w:rFonts w:ascii="Times New Roman" w:hAnsi="Times New Roman"/>
          <w:lang w:val="lv-LV"/>
        </w:rPr>
        <w:t xml:space="preserve"> </w:t>
      </w:r>
      <w:r w:rsidRPr="00743B1B">
        <w:rPr>
          <w:rFonts w:ascii="Times New Roman" w:hAnsi="Times New Roman"/>
          <w:color w:val="000000"/>
          <w:lang w:val="lv-LV"/>
        </w:rPr>
        <w:t xml:space="preserve">izsoles sākumcenu </w:t>
      </w:r>
      <w:r w:rsidR="00124A15" w:rsidRPr="00743B1B">
        <w:rPr>
          <w:rFonts w:ascii="Times New Roman" w:eastAsia="Calibri" w:hAnsi="Times New Roman"/>
          <w:b/>
          <w:szCs w:val="24"/>
          <w:lang w:val="lv-LV"/>
        </w:rPr>
        <w:t>8353,80</w:t>
      </w:r>
      <w:r w:rsidR="00743B1B">
        <w:rPr>
          <w:rFonts w:ascii="Times New Roman" w:eastAsia="Calibri" w:hAnsi="Times New Roman"/>
          <w:b/>
          <w:szCs w:val="24"/>
          <w:lang w:val="lv-LV"/>
        </w:rPr>
        <w:t> EUR</w:t>
      </w:r>
      <w:r w:rsidR="00124A15" w:rsidRPr="00743B1B">
        <w:rPr>
          <w:rFonts w:ascii="Times New Roman" w:eastAsia="Calibri" w:hAnsi="Times New Roman"/>
          <w:color w:val="FF0000"/>
          <w:szCs w:val="24"/>
          <w:lang w:val="lv-LV"/>
        </w:rPr>
        <w:t xml:space="preserve"> </w:t>
      </w:r>
      <w:r w:rsidR="00124A15" w:rsidRPr="00743B1B">
        <w:rPr>
          <w:rFonts w:ascii="Times New Roman" w:eastAsia="Calibri" w:hAnsi="Times New Roman"/>
          <w:szCs w:val="24"/>
          <w:lang w:val="lv-LV"/>
        </w:rPr>
        <w:t xml:space="preserve">(astoņi tūkstoši trīs simti piecdesmit trīs </w:t>
      </w:r>
      <w:proofErr w:type="spellStart"/>
      <w:r w:rsidR="00124A15" w:rsidRPr="00743B1B">
        <w:rPr>
          <w:rFonts w:ascii="Times New Roman" w:eastAsia="Calibri" w:hAnsi="Times New Roman"/>
          <w:i/>
          <w:szCs w:val="24"/>
          <w:lang w:val="lv-LV"/>
        </w:rPr>
        <w:t>euro</w:t>
      </w:r>
      <w:proofErr w:type="spellEnd"/>
      <w:r w:rsidR="00124A15" w:rsidRPr="00743B1B">
        <w:rPr>
          <w:rFonts w:ascii="Times New Roman" w:eastAsia="Calibri" w:hAnsi="Times New Roman"/>
          <w:szCs w:val="24"/>
          <w:lang w:val="lv-LV"/>
        </w:rPr>
        <w:t xml:space="preserve"> un 80 centi)</w:t>
      </w:r>
      <w:r w:rsidR="00743B1B">
        <w:rPr>
          <w:rFonts w:ascii="Times New Roman" w:eastAsia="Calibri" w:hAnsi="Times New Roman"/>
          <w:szCs w:val="24"/>
          <w:lang w:val="lv-LV"/>
        </w:rPr>
        <w:t>.</w:t>
      </w:r>
    </w:p>
    <w:p w14:paraId="08D56F43" w14:textId="651B33BC" w:rsidR="001D776B" w:rsidRPr="00743B1B" w:rsidRDefault="001D776B" w:rsidP="00743B1B">
      <w:pPr>
        <w:numPr>
          <w:ilvl w:val="0"/>
          <w:numId w:val="6"/>
        </w:numPr>
        <w:ind w:left="284" w:hanging="284"/>
        <w:jc w:val="both"/>
        <w:rPr>
          <w:rFonts w:ascii="Times New Roman" w:hAnsi="Times New Roman"/>
          <w:bCs/>
          <w:lang w:val="lv-LV"/>
        </w:rPr>
      </w:pPr>
      <w:r w:rsidRPr="00743B1B">
        <w:rPr>
          <w:rFonts w:ascii="Times New Roman" w:hAnsi="Times New Roman"/>
          <w:b/>
          <w:lang w:val="lv-LV"/>
        </w:rPr>
        <w:t>Uzdot</w:t>
      </w:r>
      <w:r w:rsidRPr="00743B1B">
        <w:rPr>
          <w:rFonts w:ascii="Times New Roman" w:hAnsi="Times New Roman"/>
          <w:lang w:val="lv-LV"/>
        </w:rPr>
        <w:t xml:space="preserve"> Ogres novada pašvaldības mantas novērtēšanas un izsoles komisijai apstiprināt </w:t>
      </w:r>
      <w:r w:rsidR="00BE6264" w:rsidRPr="00743B1B">
        <w:rPr>
          <w:rFonts w:ascii="Times New Roman" w:hAnsi="Times New Roman"/>
          <w:lang w:val="lv-LV"/>
        </w:rPr>
        <w:t>cirsmas</w:t>
      </w:r>
      <w:r w:rsidRPr="00743B1B">
        <w:rPr>
          <w:rFonts w:ascii="Times New Roman" w:hAnsi="Times New Roman"/>
          <w:lang w:val="lv-LV"/>
        </w:rPr>
        <w:t xml:space="preserve"> izsoles noteikumus un rīkot izsoli.</w:t>
      </w:r>
    </w:p>
    <w:p w14:paraId="7F1A0EDD" w14:textId="744AE957" w:rsidR="001D776B" w:rsidRPr="00743B1B" w:rsidRDefault="00E555DF" w:rsidP="00743B1B">
      <w:pPr>
        <w:numPr>
          <w:ilvl w:val="0"/>
          <w:numId w:val="6"/>
        </w:numPr>
        <w:ind w:left="284" w:hanging="284"/>
        <w:jc w:val="both"/>
        <w:rPr>
          <w:rFonts w:ascii="Times New Roman" w:hAnsi="Times New Roman"/>
          <w:bCs/>
          <w:lang w:val="lv-LV"/>
        </w:rPr>
      </w:pPr>
      <w:r w:rsidRPr="00743B1B">
        <w:rPr>
          <w:rFonts w:ascii="Times New Roman" w:hAnsi="Times New Roman"/>
          <w:b/>
          <w:lang w:val="lv-LV"/>
        </w:rPr>
        <w:t>Pilnvarot</w:t>
      </w:r>
      <w:r w:rsidR="001D776B" w:rsidRPr="00743B1B">
        <w:rPr>
          <w:rFonts w:ascii="Times New Roman" w:hAnsi="Times New Roman"/>
          <w:b/>
          <w:lang w:val="lv-LV"/>
        </w:rPr>
        <w:t xml:space="preserve"> </w:t>
      </w:r>
      <w:r w:rsidR="001D776B" w:rsidRPr="00743B1B">
        <w:rPr>
          <w:rFonts w:ascii="Times New Roman" w:hAnsi="Times New Roman"/>
          <w:lang w:val="lv-LV"/>
        </w:rPr>
        <w:t>Ogres novada pašvaldības aģentūras “Tūrisma, sporta un atpūtas kompleksa “Zilie kalni” attīstības aģentūra” direktor</w:t>
      </w:r>
      <w:r w:rsidR="006B1F7B" w:rsidRPr="00743B1B">
        <w:rPr>
          <w:rFonts w:ascii="Times New Roman" w:hAnsi="Times New Roman"/>
          <w:lang w:val="lv-LV"/>
        </w:rPr>
        <w:t>u</w:t>
      </w:r>
      <w:r w:rsidR="001D776B" w:rsidRPr="00743B1B">
        <w:rPr>
          <w:rFonts w:ascii="Times New Roman" w:hAnsi="Times New Roman"/>
          <w:lang w:val="lv-LV"/>
        </w:rPr>
        <w:t xml:space="preserve"> sagatavot un organizēt pirkuma līguma noslēgšanu ar </w:t>
      </w:r>
      <w:r w:rsidR="00BE6264" w:rsidRPr="00743B1B">
        <w:rPr>
          <w:rFonts w:ascii="Times New Roman" w:hAnsi="Times New Roman"/>
          <w:lang w:val="lv-LV"/>
        </w:rPr>
        <w:t xml:space="preserve">cirsmu </w:t>
      </w:r>
      <w:r w:rsidR="001D776B" w:rsidRPr="00743B1B">
        <w:rPr>
          <w:rFonts w:ascii="Times New Roman" w:hAnsi="Times New Roman"/>
          <w:lang w:val="lv-LV"/>
        </w:rPr>
        <w:t xml:space="preserve"> izsoles uzvarētāju.</w:t>
      </w:r>
    </w:p>
    <w:p w14:paraId="25B936F6" w14:textId="1332A627" w:rsidR="001D776B" w:rsidRPr="00743B1B" w:rsidRDefault="001D776B" w:rsidP="00743B1B">
      <w:pPr>
        <w:numPr>
          <w:ilvl w:val="0"/>
          <w:numId w:val="6"/>
        </w:numPr>
        <w:ind w:left="284" w:hanging="284"/>
        <w:jc w:val="both"/>
        <w:rPr>
          <w:rFonts w:ascii="Times New Roman" w:hAnsi="Times New Roman"/>
          <w:lang w:val="lv-LV"/>
        </w:rPr>
      </w:pPr>
      <w:r w:rsidRPr="00743B1B">
        <w:rPr>
          <w:rFonts w:ascii="Times New Roman" w:hAnsi="Times New Roman"/>
          <w:b/>
          <w:lang w:val="lv-LV"/>
        </w:rPr>
        <w:t>Kontroli</w:t>
      </w:r>
      <w:r w:rsidRPr="00743B1B">
        <w:rPr>
          <w:rFonts w:ascii="Times New Roman" w:hAnsi="Times New Roman"/>
          <w:lang w:val="lv-LV"/>
        </w:rPr>
        <w:t xml:space="preserve"> par lēmuma izpildi uzdot</w:t>
      </w:r>
      <w:r w:rsidR="00743B1B">
        <w:rPr>
          <w:rFonts w:ascii="Times New Roman" w:hAnsi="Times New Roman"/>
          <w:lang w:val="lv-LV"/>
        </w:rPr>
        <w:t xml:space="preserve"> Ogres novada</w:t>
      </w:r>
      <w:r w:rsidRPr="00743B1B">
        <w:rPr>
          <w:rFonts w:ascii="Times New Roman" w:hAnsi="Times New Roman"/>
          <w:lang w:val="lv-LV"/>
        </w:rPr>
        <w:t xml:space="preserve"> pašvaldības izpilddirektoram.</w:t>
      </w:r>
    </w:p>
    <w:p w14:paraId="0780BC51" w14:textId="77777777" w:rsidR="00F355C0" w:rsidRPr="00743B1B" w:rsidRDefault="00F355C0" w:rsidP="00E56AFC">
      <w:pPr>
        <w:pStyle w:val="BodyTextIndent2"/>
        <w:ind w:left="218"/>
        <w:jc w:val="right"/>
      </w:pPr>
    </w:p>
    <w:p w14:paraId="0EED33D5" w14:textId="77777777" w:rsidR="009C48E7" w:rsidRPr="00743B1B" w:rsidRDefault="009C48E7" w:rsidP="00E56AFC">
      <w:pPr>
        <w:pStyle w:val="BodyTextIndent2"/>
        <w:ind w:left="218"/>
        <w:jc w:val="right"/>
      </w:pPr>
    </w:p>
    <w:p w14:paraId="0780BC52" w14:textId="77777777" w:rsidR="006931EC" w:rsidRPr="00743B1B" w:rsidRDefault="006931EC" w:rsidP="00E56AFC">
      <w:pPr>
        <w:pStyle w:val="BodyTextIndent2"/>
        <w:ind w:left="218"/>
        <w:jc w:val="right"/>
      </w:pPr>
      <w:r w:rsidRPr="00743B1B">
        <w:t>(Sēdes vadītāja,</w:t>
      </w:r>
    </w:p>
    <w:p w14:paraId="0780BC53" w14:textId="191CF42C" w:rsidR="006931EC" w:rsidRPr="00743B1B" w:rsidRDefault="006931EC" w:rsidP="00E56AFC">
      <w:pPr>
        <w:pStyle w:val="BodyTextIndent2"/>
        <w:ind w:left="218"/>
        <w:jc w:val="right"/>
      </w:pPr>
      <w:r w:rsidRPr="00743B1B">
        <w:t>domes pr</w:t>
      </w:r>
      <w:r w:rsidR="00A870F1" w:rsidRPr="00743B1B">
        <w:t>iekšsēdētāja E.</w:t>
      </w:r>
      <w:r w:rsidR="00743B1B">
        <w:t xml:space="preserve"> </w:t>
      </w:r>
      <w:proofErr w:type="spellStart"/>
      <w:r w:rsidR="00A870F1" w:rsidRPr="00743B1B">
        <w:t>Helmaņa</w:t>
      </w:r>
      <w:proofErr w:type="spellEnd"/>
      <w:r w:rsidR="00745AFC" w:rsidRPr="00743B1B">
        <w:t xml:space="preserve"> paraksts)</w:t>
      </w:r>
    </w:p>
    <w:sectPr w:rsidR="006931EC" w:rsidRPr="00743B1B" w:rsidSect="002C38EE">
      <w:footerReference w:type="default" r:id="rId9"/>
      <w:headerReference w:type="first" r:id="rId10"/>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A7EED" w14:textId="77777777" w:rsidR="00E77303" w:rsidRDefault="00E77303" w:rsidP="00CE6EBA">
      <w:r>
        <w:separator/>
      </w:r>
    </w:p>
  </w:endnote>
  <w:endnote w:type="continuationSeparator" w:id="0">
    <w:p w14:paraId="227B83E3" w14:textId="77777777" w:rsidR="00E77303" w:rsidRDefault="00E77303"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3301"/>
      <w:docPartObj>
        <w:docPartGallery w:val="Page Numbers (Bottom of Page)"/>
        <w:docPartUnique/>
      </w:docPartObj>
    </w:sdtPr>
    <w:sdtEndPr/>
    <w:sdtContent>
      <w:p w14:paraId="0780BC5A" w14:textId="6E5BB94B" w:rsidR="00CE6EBA" w:rsidRDefault="00CE6EBA">
        <w:pPr>
          <w:pStyle w:val="Footer"/>
          <w:jc w:val="center"/>
        </w:pPr>
        <w:r>
          <w:fldChar w:fldCharType="begin"/>
        </w:r>
        <w:r>
          <w:instrText>PAGE   \* MERGEFORMAT</w:instrText>
        </w:r>
        <w:r>
          <w:fldChar w:fldCharType="separate"/>
        </w:r>
        <w:r w:rsidR="002C38EE" w:rsidRPr="002C38EE">
          <w:rPr>
            <w:noProof/>
            <w:lang w:val="lv-LV"/>
          </w:rPr>
          <w:t>2</w:t>
        </w:r>
        <w:r>
          <w:fldChar w:fldCharType="end"/>
        </w:r>
      </w:p>
    </w:sdtContent>
  </w:sdt>
  <w:p w14:paraId="0780BC5B" w14:textId="77777777" w:rsidR="00CE6EBA" w:rsidRDefault="00CE6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2DF88" w14:textId="77777777" w:rsidR="00E77303" w:rsidRDefault="00E77303" w:rsidP="00CE6EBA">
      <w:r>
        <w:separator/>
      </w:r>
    </w:p>
  </w:footnote>
  <w:footnote w:type="continuationSeparator" w:id="0">
    <w:p w14:paraId="573F61CB" w14:textId="77777777" w:rsidR="00E77303" w:rsidRDefault="00E77303" w:rsidP="00CE6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BE1CD" w14:textId="77777777" w:rsidR="002C38EE" w:rsidRDefault="002C38EE" w:rsidP="002C38E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3A41"/>
    <w:rsid w:val="000060AA"/>
    <w:rsid w:val="00007B1B"/>
    <w:rsid w:val="00020B61"/>
    <w:rsid w:val="00021F47"/>
    <w:rsid w:val="00022246"/>
    <w:rsid w:val="00026CF4"/>
    <w:rsid w:val="00035835"/>
    <w:rsid w:val="000426FC"/>
    <w:rsid w:val="000439C9"/>
    <w:rsid w:val="00046444"/>
    <w:rsid w:val="00063DE7"/>
    <w:rsid w:val="00064009"/>
    <w:rsid w:val="00064E96"/>
    <w:rsid w:val="00077383"/>
    <w:rsid w:val="000902DC"/>
    <w:rsid w:val="00095D91"/>
    <w:rsid w:val="00095F76"/>
    <w:rsid w:val="000A2315"/>
    <w:rsid w:val="000B200A"/>
    <w:rsid w:val="000B3BE3"/>
    <w:rsid w:val="000B40C5"/>
    <w:rsid w:val="000C1C7C"/>
    <w:rsid w:val="000C2116"/>
    <w:rsid w:val="000C363F"/>
    <w:rsid w:val="000C45EC"/>
    <w:rsid w:val="000D7416"/>
    <w:rsid w:val="000E0FC1"/>
    <w:rsid w:val="000E62B8"/>
    <w:rsid w:val="000F5575"/>
    <w:rsid w:val="0010102E"/>
    <w:rsid w:val="00103F4C"/>
    <w:rsid w:val="00112B1E"/>
    <w:rsid w:val="0011551F"/>
    <w:rsid w:val="00117EAB"/>
    <w:rsid w:val="00124A15"/>
    <w:rsid w:val="00124A2A"/>
    <w:rsid w:val="0013300D"/>
    <w:rsid w:val="00144535"/>
    <w:rsid w:val="0014539F"/>
    <w:rsid w:val="00153D57"/>
    <w:rsid w:val="00154A6A"/>
    <w:rsid w:val="001578C6"/>
    <w:rsid w:val="001735BA"/>
    <w:rsid w:val="001822C6"/>
    <w:rsid w:val="001839BD"/>
    <w:rsid w:val="001A1CA1"/>
    <w:rsid w:val="001B4150"/>
    <w:rsid w:val="001B6D59"/>
    <w:rsid w:val="001C3C83"/>
    <w:rsid w:val="001D776B"/>
    <w:rsid w:val="001E17E1"/>
    <w:rsid w:val="001E1F82"/>
    <w:rsid w:val="001F20A0"/>
    <w:rsid w:val="00202903"/>
    <w:rsid w:val="0020333C"/>
    <w:rsid w:val="0020471E"/>
    <w:rsid w:val="00204899"/>
    <w:rsid w:val="00204EB0"/>
    <w:rsid w:val="00207EEB"/>
    <w:rsid w:val="00217554"/>
    <w:rsid w:val="00243B9A"/>
    <w:rsid w:val="00246965"/>
    <w:rsid w:val="002473D6"/>
    <w:rsid w:val="00252B85"/>
    <w:rsid w:val="0025317C"/>
    <w:rsid w:val="00253927"/>
    <w:rsid w:val="00257442"/>
    <w:rsid w:val="00270480"/>
    <w:rsid w:val="002832D9"/>
    <w:rsid w:val="00292008"/>
    <w:rsid w:val="002B1E9E"/>
    <w:rsid w:val="002B2C52"/>
    <w:rsid w:val="002B65C1"/>
    <w:rsid w:val="002C29A3"/>
    <w:rsid w:val="002C38EE"/>
    <w:rsid w:val="002C3F94"/>
    <w:rsid w:val="002C56E6"/>
    <w:rsid w:val="002D15E7"/>
    <w:rsid w:val="002E1560"/>
    <w:rsid w:val="002E1C83"/>
    <w:rsid w:val="002E1F9F"/>
    <w:rsid w:val="002F048A"/>
    <w:rsid w:val="002F0B7B"/>
    <w:rsid w:val="002F0E10"/>
    <w:rsid w:val="002F56C2"/>
    <w:rsid w:val="00305C1F"/>
    <w:rsid w:val="00306E72"/>
    <w:rsid w:val="00313E0D"/>
    <w:rsid w:val="00321061"/>
    <w:rsid w:val="00321621"/>
    <w:rsid w:val="00327745"/>
    <w:rsid w:val="00330F4D"/>
    <w:rsid w:val="00341B9B"/>
    <w:rsid w:val="00343630"/>
    <w:rsid w:val="003563CE"/>
    <w:rsid w:val="0035770D"/>
    <w:rsid w:val="00370655"/>
    <w:rsid w:val="00380473"/>
    <w:rsid w:val="00393B32"/>
    <w:rsid w:val="003965F6"/>
    <w:rsid w:val="00397BFC"/>
    <w:rsid w:val="003A3272"/>
    <w:rsid w:val="003B7DCA"/>
    <w:rsid w:val="003C2F59"/>
    <w:rsid w:val="003C320B"/>
    <w:rsid w:val="003C5A24"/>
    <w:rsid w:val="003D1D64"/>
    <w:rsid w:val="003D4645"/>
    <w:rsid w:val="003D5915"/>
    <w:rsid w:val="003D7348"/>
    <w:rsid w:val="003E117F"/>
    <w:rsid w:val="003E7200"/>
    <w:rsid w:val="003F73EE"/>
    <w:rsid w:val="003F7E44"/>
    <w:rsid w:val="00401A0E"/>
    <w:rsid w:val="00405700"/>
    <w:rsid w:val="00406C5C"/>
    <w:rsid w:val="00412ACF"/>
    <w:rsid w:val="00424498"/>
    <w:rsid w:val="00430E3B"/>
    <w:rsid w:val="0044530D"/>
    <w:rsid w:val="00453671"/>
    <w:rsid w:val="0045708E"/>
    <w:rsid w:val="004674EC"/>
    <w:rsid w:val="00473602"/>
    <w:rsid w:val="00475524"/>
    <w:rsid w:val="004824C4"/>
    <w:rsid w:val="00485296"/>
    <w:rsid w:val="0048705A"/>
    <w:rsid w:val="00492A18"/>
    <w:rsid w:val="00494153"/>
    <w:rsid w:val="00494E31"/>
    <w:rsid w:val="004A3BAF"/>
    <w:rsid w:val="004A4C78"/>
    <w:rsid w:val="004B19E1"/>
    <w:rsid w:val="004B3643"/>
    <w:rsid w:val="004C0669"/>
    <w:rsid w:val="004C5472"/>
    <w:rsid w:val="004D0F31"/>
    <w:rsid w:val="004D55D4"/>
    <w:rsid w:val="004D6067"/>
    <w:rsid w:val="004E6DCB"/>
    <w:rsid w:val="004F4261"/>
    <w:rsid w:val="00502F4D"/>
    <w:rsid w:val="00507DFB"/>
    <w:rsid w:val="0051716F"/>
    <w:rsid w:val="0052796F"/>
    <w:rsid w:val="0053112B"/>
    <w:rsid w:val="005313A1"/>
    <w:rsid w:val="00533345"/>
    <w:rsid w:val="00535334"/>
    <w:rsid w:val="00537FF5"/>
    <w:rsid w:val="00544EE8"/>
    <w:rsid w:val="00550FFD"/>
    <w:rsid w:val="00570F31"/>
    <w:rsid w:val="00571580"/>
    <w:rsid w:val="00572AFC"/>
    <w:rsid w:val="00582F23"/>
    <w:rsid w:val="005B0036"/>
    <w:rsid w:val="005B04BE"/>
    <w:rsid w:val="005B4B72"/>
    <w:rsid w:val="005D48EE"/>
    <w:rsid w:val="005D7958"/>
    <w:rsid w:val="005E186E"/>
    <w:rsid w:val="005E4377"/>
    <w:rsid w:val="005F5A58"/>
    <w:rsid w:val="005F5D8E"/>
    <w:rsid w:val="005F74D6"/>
    <w:rsid w:val="00602CA0"/>
    <w:rsid w:val="00606A7D"/>
    <w:rsid w:val="00612D05"/>
    <w:rsid w:val="00616BCA"/>
    <w:rsid w:val="00623C5D"/>
    <w:rsid w:val="00623E28"/>
    <w:rsid w:val="00643E7B"/>
    <w:rsid w:val="0065025E"/>
    <w:rsid w:val="00652F93"/>
    <w:rsid w:val="00654AA7"/>
    <w:rsid w:val="00661EF0"/>
    <w:rsid w:val="00666192"/>
    <w:rsid w:val="00667704"/>
    <w:rsid w:val="00673570"/>
    <w:rsid w:val="00681026"/>
    <w:rsid w:val="00685721"/>
    <w:rsid w:val="00685AE2"/>
    <w:rsid w:val="006931EC"/>
    <w:rsid w:val="00695B61"/>
    <w:rsid w:val="006A0978"/>
    <w:rsid w:val="006A09FE"/>
    <w:rsid w:val="006B04A1"/>
    <w:rsid w:val="006B1F7B"/>
    <w:rsid w:val="006C6F9C"/>
    <w:rsid w:val="006D6395"/>
    <w:rsid w:val="006E3AB9"/>
    <w:rsid w:val="006E3B84"/>
    <w:rsid w:val="006F1834"/>
    <w:rsid w:val="006F6599"/>
    <w:rsid w:val="00703CE8"/>
    <w:rsid w:val="00705988"/>
    <w:rsid w:val="0071359B"/>
    <w:rsid w:val="00714B52"/>
    <w:rsid w:val="00714D72"/>
    <w:rsid w:val="00724624"/>
    <w:rsid w:val="00726960"/>
    <w:rsid w:val="00741E3B"/>
    <w:rsid w:val="007425A5"/>
    <w:rsid w:val="00743B1B"/>
    <w:rsid w:val="00743E2B"/>
    <w:rsid w:val="00745AFC"/>
    <w:rsid w:val="00746D40"/>
    <w:rsid w:val="00775B17"/>
    <w:rsid w:val="00781DF2"/>
    <w:rsid w:val="00782C25"/>
    <w:rsid w:val="0078652B"/>
    <w:rsid w:val="007A0D87"/>
    <w:rsid w:val="007A3430"/>
    <w:rsid w:val="007A541E"/>
    <w:rsid w:val="007A6808"/>
    <w:rsid w:val="007B21CA"/>
    <w:rsid w:val="007C00CB"/>
    <w:rsid w:val="007C3298"/>
    <w:rsid w:val="007C5CD8"/>
    <w:rsid w:val="007C5D1F"/>
    <w:rsid w:val="007D021E"/>
    <w:rsid w:val="007D1FEB"/>
    <w:rsid w:val="007D467A"/>
    <w:rsid w:val="007E694B"/>
    <w:rsid w:val="00800D3F"/>
    <w:rsid w:val="008013D5"/>
    <w:rsid w:val="00807BB9"/>
    <w:rsid w:val="00807F7F"/>
    <w:rsid w:val="00815A0D"/>
    <w:rsid w:val="0082532D"/>
    <w:rsid w:val="008254D3"/>
    <w:rsid w:val="00827F17"/>
    <w:rsid w:val="008327B4"/>
    <w:rsid w:val="00832A6F"/>
    <w:rsid w:val="00832C9D"/>
    <w:rsid w:val="00844E2B"/>
    <w:rsid w:val="00845042"/>
    <w:rsid w:val="008465B5"/>
    <w:rsid w:val="00860BA3"/>
    <w:rsid w:val="00867C21"/>
    <w:rsid w:val="00870507"/>
    <w:rsid w:val="00872D00"/>
    <w:rsid w:val="00876437"/>
    <w:rsid w:val="00877640"/>
    <w:rsid w:val="00881CF3"/>
    <w:rsid w:val="008A2DDC"/>
    <w:rsid w:val="008A3993"/>
    <w:rsid w:val="008A570A"/>
    <w:rsid w:val="008A68E2"/>
    <w:rsid w:val="008B1119"/>
    <w:rsid w:val="008B7177"/>
    <w:rsid w:val="008C259B"/>
    <w:rsid w:val="008C36EC"/>
    <w:rsid w:val="008C41AD"/>
    <w:rsid w:val="008D4ACA"/>
    <w:rsid w:val="008D4B7F"/>
    <w:rsid w:val="008D66F8"/>
    <w:rsid w:val="008E3CBA"/>
    <w:rsid w:val="008E7FEE"/>
    <w:rsid w:val="0090693F"/>
    <w:rsid w:val="00907220"/>
    <w:rsid w:val="00912BE7"/>
    <w:rsid w:val="00917674"/>
    <w:rsid w:val="00926B23"/>
    <w:rsid w:val="00930C39"/>
    <w:rsid w:val="009318C0"/>
    <w:rsid w:val="00932303"/>
    <w:rsid w:val="009429ED"/>
    <w:rsid w:val="00942AC8"/>
    <w:rsid w:val="00944E09"/>
    <w:rsid w:val="009500B3"/>
    <w:rsid w:val="00951754"/>
    <w:rsid w:val="00952CAB"/>
    <w:rsid w:val="00960AB2"/>
    <w:rsid w:val="00971835"/>
    <w:rsid w:val="00971969"/>
    <w:rsid w:val="00974AF9"/>
    <w:rsid w:val="00974E06"/>
    <w:rsid w:val="00975823"/>
    <w:rsid w:val="009902A8"/>
    <w:rsid w:val="009A4920"/>
    <w:rsid w:val="009B7757"/>
    <w:rsid w:val="009B7E33"/>
    <w:rsid w:val="009C48E7"/>
    <w:rsid w:val="009C619B"/>
    <w:rsid w:val="009C75EC"/>
    <w:rsid w:val="009C7915"/>
    <w:rsid w:val="009C7A68"/>
    <w:rsid w:val="009D3DD6"/>
    <w:rsid w:val="009D46E3"/>
    <w:rsid w:val="009D6E1E"/>
    <w:rsid w:val="009F01C5"/>
    <w:rsid w:val="009F15CA"/>
    <w:rsid w:val="00A01296"/>
    <w:rsid w:val="00A120BA"/>
    <w:rsid w:val="00A17F6C"/>
    <w:rsid w:val="00A36469"/>
    <w:rsid w:val="00A40C57"/>
    <w:rsid w:val="00A4377F"/>
    <w:rsid w:val="00A44D88"/>
    <w:rsid w:val="00A52E91"/>
    <w:rsid w:val="00A653F7"/>
    <w:rsid w:val="00A6695A"/>
    <w:rsid w:val="00A74C1A"/>
    <w:rsid w:val="00A75DE8"/>
    <w:rsid w:val="00A814CE"/>
    <w:rsid w:val="00A819A0"/>
    <w:rsid w:val="00A81B5D"/>
    <w:rsid w:val="00A870F1"/>
    <w:rsid w:val="00A93967"/>
    <w:rsid w:val="00AA1ED8"/>
    <w:rsid w:val="00AB1758"/>
    <w:rsid w:val="00AB3720"/>
    <w:rsid w:val="00AB7A71"/>
    <w:rsid w:val="00AC5C1D"/>
    <w:rsid w:val="00AD764E"/>
    <w:rsid w:val="00AE3C0F"/>
    <w:rsid w:val="00AF6AC0"/>
    <w:rsid w:val="00AF7DB9"/>
    <w:rsid w:val="00B01CD6"/>
    <w:rsid w:val="00B03C6A"/>
    <w:rsid w:val="00B07E22"/>
    <w:rsid w:val="00B10805"/>
    <w:rsid w:val="00B13406"/>
    <w:rsid w:val="00B1439A"/>
    <w:rsid w:val="00B14450"/>
    <w:rsid w:val="00B205A2"/>
    <w:rsid w:val="00B26EE3"/>
    <w:rsid w:val="00B32B59"/>
    <w:rsid w:val="00B52611"/>
    <w:rsid w:val="00B54DFC"/>
    <w:rsid w:val="00B639C9"/>
    <w:rsid w:val="00B66110"/>
    <w:rsid w:val="00B664C6"/>
    <w:rsid w:val="00B73F48"/>
    <w:rsid w:val="00B75306"/>
    <w:rsid w:val="00B765C6"/>
    <w:rsid w:val="00B821DA"/>
    <w:rsid w:val="00B8627C"/>
    <w:rsid w:val="00B92258"/>
    <w:rsid w:val="00B94DFB"/>
    <w:rsid w:val="00BA2C3F"/>
    <w:rsid w:val="00BA610A"/>
    <w:rsid w:val="00BB0672"/>
    <w:rsid w:val="00BB075E"/>
    <w:rsid w:val="00BB4263"/>
    <w:rsid w:val="00BC3DB0"/>
    <w:rsid w:val="00BD402B"/>
    <w:rsid w:val="00BE6264"/>
    <w:rsid w:val="00BE64A3"/>
    <w:rsid w:val="00BE6707"/>
    <w:rsid w:val="00BE7285"/>
    <w:rsid w:val="00C11E71"/>
    <w:rsid w:val="00C12CD6"/>
    <w:rsid w:val="00C1424B"/>
    <w:rsid w:val="00C16068"/>
    <w:rsid w:val="00C23995"/>
    <w:rsid w:val="00C36DD8"/>
    <w:rsid w:val="00C4094E"/>
    <w:rsid w:val="00C45C50"/>
    <w:rsid w:val="00C47A8C"/>
    <w:rsid w:val="00C57337"/>
    <w:rsid w:val="00C624AB"/>
    <w:rsid w:val="00C71F3A"/>
    <w:rsid w:val="00C77373"/>
    <w:rsid w:val="00C842F9"/>
    <w:rsid w:val="00C9659C"/>
    <w:rsid w:val="00C96EAC"/>
    <w:rsid w:val="00C979BC"/>
    <w:rsid w:val="00CB1AD3"/>
    <w:rsid w:val="00CB620E"/>
    <w:rsid w:val="00CC2303"/>
    <w:rsid w:val="00CC50C7"/>
    <w:rsid w:val="00CD17F1"/>
    <w:rsid w:val="00CD33D2"/>
    <w:rsid w:val="00CD3E8B"/>
    <w:rsid w:val="00CE2467"/>
    <w:rsid w:val="00CE4A45"/>
    <w:rsid w:val="00CE6EBA"/>
    <w:rsid w:val="00CF1C33"/>
    <w:rsid w:val="00CF6588"/>
    <w:rsid w:val="00D0330B"/>
    <w:rsid w:val="00D04417"/>
    <w:rsid w:val="00D146EA"/>
    <w:rsid w:val="00D16093"/>
    <w:rsid w:val="00D20178"/>
    <w:rsid w:val="00D40FE4"/>
    <w:rsid w:val="00D45870"/>
    <w:rsid w:val="00D46D10"/>
    <w:rsid w:val="00D46E6E"/>
    <w:rsid w:val="00D46F56"/>
    <w:rsid w:val="00D474BB"/>
    <w:rsid w:val="00D5056F"/>
    <w:rsid w:val="00D70EEA"/>
    <w:rsid w:val="00D84196"/>
    <w:rsid w:val="00D85B64"/>
    <w:rsid w:val="00DA607E"/>
    <w:rsid w:val="00DA7572"/>
    <w:rsid w:val="00DB1BFF"/>
    <w:rsid w:val="00DD2484"/>
    <w:rsid w:val="00DD42A7"/>
    <w:rsid w:val="00DD6622"/>
    <w:rsid w:val="00DE045A"/>
    <w:rsid w:val="00DE0732"/>
    <w:rsid w:val="00DF0D34"/>
    <w:rsid w:val="00DF2360"/>
    <w:rsid w:val="00E06F75"/>
    <w:rsid w:val="00E249DC"/>
    <w:rsid w:val="00E33FBE"/>
    <w:rsid w:val="00E3518E"/>
    <w:rsid w:val="00E35729"/>
    <w:rsid w:val="00E43136"/>
    <w:rsid w:val="00E45ED1"/>
    <w:rsid w:val="00E50125"/>
    <w:rsid w:val="00E54A65"/>
    <w:rsid w:val="00E555DF"/>
    <w:rsid w:val="00E56AFC"/>
    <w:rsid w:val="00E57802"/>
    <w:rsid w:val="00E77303"/>
    <w:rsid w:val="00E870C2"/>
    <w:rsid w:val="00E94653"/>
    <w:rsid w:val="00E94FF6"/>
    <w:rsid w:val="00EA0714"/>
    <w:rsid w:val="00EA251B"/>
    <w:rsid w:val="00EA330B"/>
    <w:rsid w:val="00EA72FD"/>
    <w:rsid w:val="00EB1730"/>
    <w:rsid w:val="00EC23DE"/>
    <w:rsid w:val="00EC75FF"/>
    <w:rsid w:val="00ED06B6"/>
    <w:rsid w:val="00ED2CD2"/>
    <w:rsid w:val="00ED472B"/>
    <w:rsid w:val="00ED52FB"/>
    <w:rsid w:val="00EF06A0"/>
    <w:rsid w:val="00F00EB4"/>
    <w:rsid w:val="00F02EAF"/>
    <w:rsid w:val="00F04498"/>
    <w:rsid w:val="00F1476F"/>
    <w:rsid w:val="00F14E30"/>
    <w:rsid w:val="00F259DB"/>
    <w:rsid w:val="00F351B3"/>
    <w:rsid w:val="00F355C0"/>
    <w:rsid w:val="00F37B82"/>
    <w:rsid w:val="00F50273"/>
    <w:rsid w:val="00F60CCF"/>
    <w:rsid w:val="00F65FF9"/>
    <w:rsid w:val="00F73A3B"/>
    <w:rsid w:val="00FA2976"/>
    <w:rsid w:val="00FB3794"/>
    <w:rsid w:val="00FF1946"/>
    <w:rsid w:val="00FF4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AFC"/>
    <w:rPr>
      <w:rFonts w:ascii="RimTimes" w:eastAsia="Times New Roman" w:hAnsi="RimTimes"/>
      <w:sz w:val="24"/>
      <w:szCs w:val="20"/>
      <w:lang w:val="en-US" w:eastAsia="en-US"/>
    </w:rPr>
  </w:style>
  <w:style w:type="paragraph" w:styleId="Heading1">
    <w:name w:val="heading 1"/>
    <w:basedOn w:val="Normal"/>
    <w:next w:val="Normal"/>
    <w:link w:val="Heading1Char"/>
    <w:uiPriority w:val="99"/>
    <w:qFormat/>
    <w:rsid w:val="00E56AFC"/>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iPriority w:val="99"/>
    <w:qFormat/>
    <w:rsid w:val="00E56AFC"/>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9"/>
    <w:qFormat/>
    <w:rsid w:val="00E56AFC"/>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6AFC"/>
    <w:rPr>
      <w:rFonts w:ascii="Times New Roman" w:hAnsi="Times New Roman" w:cs="Times New Roman"/>
      <w:b/>
      <w:sz w:val="20"/>
      <w:szCs w:val="20"/>
      <w:u w:val="single"/>
      <w:lang w:val="lv-LV"/>
    </w:rPr>
  </w:style>
  <w:style w:type="character" w:customStyle="1" w:styleId="Heading2Char">
    <w:name w:val="Heading 2 Char"/>
    <w:basedOn w:val="DefaultParagraphFont"/>
    <w:link w:val="Heading2"/>
    <w:uiPriority w:val="99"/>
    <w:locked/>
    <w:rsid w:val="00E56AFC"/>
    <w:rPr>
      <w:rFonts w:ascii="Times New Roman" w:hAnsi="Times New Roman" w:cs="Times New Roman"/>
      <w:b/>
      <w:bCs/>
      <w:sz w:val="20"/>
      <w:szCs w:val="20"/>
      <w:lang w:val="lv-LV"/>
    </w:rPr>
  </w:style>
  <w:style w:type="character" w:customStyle="1" w:styleId="Heading3Char">
    <w:name w:val="Heading 3 Char"/>
    <w:basedOn w:val="DefaultParagraphFont"/>
    <w:link w:val="Heading3"/>
    <w:uiPriority w:val="99"/>
    <w:locked/>
    <w:rsid w:val="00E56AFC"/>
    <w:rPr>
      <w:rFonts w:ascii="Times New Roman" w:hAnsi="Times New Roman" w:cs="Times New Roman"/>
      <w:sz w:val="20"/>
      <w:szCs w:val="20"/>
      <w:lang w:val="lv-LV"/>
    </w:rPr>
  </w:style>
  <w:style w:type="paragraph" w:styleId="BodyTextIndent2">
    <w:name w:val="Body Text Indent 2"/>
    <w:basedOn w:val="Normal"/>
    <w:link w:val="BodyTextIndent2Char"/>
    <w:uiPriority w:val="99"/>
    <w:rsid w:val="00E56AF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locked/>
    <w:rsid w:val="00E56AFC"/>
    <w:rPr>
      <w:rFonts w:ascii="Times New Roman" w:hAnsi="Times New Roman" w:cs="Times New Roman"/>
      <w:sz w:val="20"/>
      <w:szCs w:val="20"/>
      <w:lang w:val="lv-LV"/>
    </w:rPr>
  </w:style>
  <w:style w:type="paragraph" w:customStyle="1" w:styleId="naisf">
    <w:name w:val="naisf"/>
    <w:basedOn w:val="Normal"/>
    <w:uiPriority w:val="99"/>
    <w:rsid w:val="00E56AFC"/>
    <w:pPr>
      <w:spacing w:before="75" w:after="75"/>
      <w:ind w:firstLine="375"/>
      <w:jc w:val="both"/>
    </w:pPr>
    <w:rPr>
      <w:rFonts w:ascii="Times New Roman" w:hAnsi="Times New Roman"/>
      <w:szCs w:val="24"/>
      <w:lang w:val="lv-LV" w:eastAsia="lv-LV"/>
    </w:rPr>
  </w:style>
  <w:style w:type="paragraph" w:styleId="BodyTextIndent">
    <w:name w:val="Body Text Indent"/>
    <w:basedOn w:val="Normal"/>
    <w:link w:val="BodyTextIndentChar"/>
    <w:uiPriority w:val="99"/>
    <w:semiHidden/>
    <w:rsid w:val="00E56AFC"/>
    <w:pPr>
      <w:spacing w:after="120"/>
      <w:ind w:left="283"/>
    </w:pPr>
  </w:style>
  <w:style w:type="character" w:customStyle="1" w:styleId="BodyTextIndentChar">
    <w:name w:val="Body Text Indent Char"/>
    <w:basedOn w:val="DefaultParagraphFont"/>
    <w:link w:val="BodyTextIndent"/>
    <w:uiPriority w:val="99"/>
    <w:semiHidden/>
    <w:locked/>
    <w:rsid w:val="00E56AFC"/>
    <w:rPr>
      <w:rFonts w:ascii="RimTimes" w:hAnsi="RimTimes" w:cs="Times New Roman"/>
      <w:sz w:val="20"/>
      <w:szCs w:val="20"/>
    </w:rPr>
  </w:style>
  <w:style w:type="paragraph" w:styleId="NormalWeb">
    <w:name w:val="Normal (Web)"/>
    <w:basedOn w:val="Normal"/>
    <w:uiPriority w:val="99"/>
    <w:rsid w:val="00E56AFC"/>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rsid w:val="00E56AFC"/>
    <w:rPr>
      <w:rFonts w:cs="Times New Roman"/>
      <w:color w:val="0000FF"/>
      <w:u w:val="single"/>
    </w:rPr>
  </w:style>
  <w:style w:type="paragraph" w:styleId="BalloonText">
    <w:name w:val="Balloon Text"/>
    <w:basedOn w:val="Normal"/>
    <w:link w:val="BalloonTextChar"/>
    <w:uiPriority w:val="99"/>
    <w:semiHidden/>
    <w:rsid w:val="00E56A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AFC"/>
    <w:rPr>
      <w:rFonts w:ascii="Tahoma" w:hAnsi="Tahoma" w:cs="Tahoma"/>
      <w:sz w:val="16"/>
      <w:szCs w:val="16"/>
    </w:rPr>
  </w:style>
  <w:style w:type="character" w:styleId="FollowedHyperlink">
    <w:name w:val="FollowedHyperlink"/>
    <w:basedOn w:val="DefaultParagraphFont"/>
    <w:uiPriority w:val="99"/>
    <w:rsid w:val="00800D3F"/>
    <w:rPr>
      <w:rFonts w:cs="Times New Roman"/>
      <w:color w:val="800080"/>
      <w:u w:val="single"/>
    </w:rPr>
  </w:style>
  <w:style w:type="paragraph" w:styleId="ListParagraph">
    <w:name w:val="List Paragraph"/>
    <w:basedOn w:val="Normal"/>
    <w:uiPriority w:val="34"/>
    <w:qFormat/>
    <w:rsid w:val="00DD2484"/>
    <w:pPr>
      <w:ind w:left="720"/>
      <w:contextualSpacing/>
    </w:pPr>
  </w:style>
  <w:style w:type="paragraph" w:styleId="Header">
    <w:name w:val="header"/>
    <w:basedOn w:val="Normal"/>
    <w:link w:val="HeaderChar"/>
    <w:uiPriority w:val="99"/>
    <w:unhideWhenUsed/>
    <w:rsid w:val="00CE6EBA"/>
    <w:pPr>
      <w:tabs>
        <w:tab w:val="center" w:pos="4153"/>
        <w:tab w:val="right" w:pos="8306"/>
      </w:tabs>
    </w:pPr>
  </w:style>
  <w:style w:type="character" w:customStyle="1" w:styleId="HeaderChar">
    <w:name w:val="Header Char"/>
    <w:basedOn w:val="DefaultParagraphFont"/>
    <w:link w:val="Header"/>
    <w:uiPriority w:val="99"/>
    <w:rsid w:val="00CE6EBA"/>
    <w:rPr>
      <w:rFonts w:ascii="RimTimes" w:eastAsia="Times New Roman" w:hAnsi="RimTimes"/>
      <w:sz w:val="24"/>
      <w:szCs w:val="20"/>
      <w:lang w:val="en-US" w:eastAsia="en-US"/>
    </w:rPr>
  </w:style>
  <w:style w:type="paragraph" w:styleId="Footer">
    <w:name w:val="footer"/>
    <w:basedOn w:val="Normal"/>
    <w:link w:val="FooterChar"/>
    <w:uiPriority w:val="99"/>
    <w:unhideWhenUsed/>
    <w:rsid w:val="00CE6EBA"/>
    <w:pPr>
      <w:tabs>
        <w:tab w:val="center" w:pos="4153"/>
        <w:tab w:val="right" w:pos="8306"/>
      </w:tabs>
    </w:pPr>
  </w:style>
  <w:style w:type="character" w:customStyle="1" w:styleId="FooterChar">
    <w:name w:val="Footer Char"/>
    <w:basedOn w:val="DefaultParagraphFont"/>
    <w:link w:val="Footer"/>
    <w:uiPriority w:val="99"/>
    <w:rsid w:val="00CE6EBA"/>
    <w:rPr>
      <w:rFonts w:ascii="RimTimes" w:eastAsia="Times New Roman" w:hAnsi="RimTimes"/>
      <w:sz w:val="24"/>
      <w:szCs w:val="20"/>
      <w:lang w:val="en-US" w:eastAsia="en-US"/>
    </w:rPr>
  </w:style>
  <w:style w:type="character" w:styleId="CommentReference">
    <w:name w:val="annotation reference"/>
    <w:basedOn w:val="DefaultParagraphFont"/>
    <w:uiPriority w:val="99"/>
    <w:semiHidden/>
    <w:unhideWhenUsed/>
    <w:rsid w:val="00E3518E"/>
    <w:rPr>
      <w:sz w:val="16"/>
      <w:szCs w:val="16"/>
    </w:rPr>
  </w:style>
  <w:style w:type="paragraph" w:styleId="CommentText">
    <w:name w:val="annotation text"/>
    <w:basedOn w:val="Normal"/>
    <w:link w:val="CommentTextChar"/>
    <w:uiPriority w:val="99"/>
    <w:semiHidden/>
    <w:unhideWhenUsed/>
    <w:rsid w:val="00E3518E"/>
    <w:rPr>
      <w:sz w:val="20"/>
    </w:rPr>
  </w:style>
  <w:style w:type="character" w:customStyle="1" w:styleId="CommentTextChar">
    <w:name w:val="Comment Text Char"/>
    <w:basedOn w:val="DefaultParagraphFont"/>
    <w:link w:val="CommentText"/>
    <w:uiPriority w:val="99"/>
    <w:semiHidden/>
    <w:rsid w:val="00E3518E"/>
    <w:rPr>
      <w:rFonts w:ascii="RimTimes" w:eastAsia="Times New Roman" w:hAnsi="RimTimes"/>
      <w:sz w:val="20"/>
      <w:szCs w:val="20"/>
      <w:lang w:val="en-US" w:eastAsia="en-US"/>
    </w:rPr>
  </w:style>
  <w:style w:type="paragraph" w:styleId="CommentSubject">
    <w:name w:val="annotation subject"/>
    <w:basedOn w:val="CommentText"/>
    <w:next w:val="CommentText"/>
    <w:link w:val="CommentSubjectChar"/>
    <w:uiPriority w:val="99"/>
    <w:semiHidden/>
    <w:unhideWhenUsed/>
    <w:rsid w:val="00E3518E"/>
    <w:rPr>
      <w:b/>
      <w:bCs/>
    </w:rPr>
  </w:style>
  <w:style w:type="character" w:customStyle="1" w:styleId="CommentSubjectChar">
    <w:name w:val="Comment Subject Char"/>
    <w:basedOn w:val="CommentTextChar"/>
    <w:link w:val="CommentSubject"/>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 w:type="paragraph" w:styleId="Revision">
    <w:name w:val="Revision"/>
    <w:hidden/>
    <w:uiPriority w:val="99"/>
    <w:semiHidden/>
    <w:rsid w:val="00E45ED1"/>
    <w:rPr>
      <w:rFonts w:ascii="RimTimes" w:eastAsia="Times New Roman" w:hAnsi="RimTime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7258-C685-4FFE-9FCF-B3FB1C8E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730</Words>
  <Characters>4680</Characters>
  <Application>Microsoft Office Word</Application>
  <DocSecurity>0</DocSecurity>
  <Lines>39</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Keipenes pasvaldiba</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Arita Bauska</cp:lastModifiedBy>
  <cp:revision>4</cp:revision>
  <cp:lastPrinted>2025-06-26T11:07:00Z</cp:lastPrinted>
  <dcterms:created xsi:type="dcterms:W3CDTF">2025-06-26T11:06:00Z</dcterms:created>
  <dcterms:modified xsi:type="dcterms:W3CDTF">2025-06-26T11:08:00Z</dcterms:modified>
</cp:coreProperties>
</file>