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F975D" w14:textId="77777777" w:rsidR="009D6676" w:rsidRPr="00525B89" w:rsidRDefault="009D6676" w:rsidP="009D6676">
      <w:pPr>
        <w:spacing w:after="0" w:line="240" w:lineRule="auto"/>
        <w:ind w:right="43"/>
        <w:jc w:val="center"/>
        <w:rPr>
          <w:noProof/>
        </w:rPr>
      </w:pPr>
      <w:r w:rsidRPr="00525B89">
        <w:rPr>
          <w:noProof/>
          <w:lang w:eastAsia="lv-LV"/>
        </w:rPr>
        <w:drawing>
          <wp:inline distT="0" distB="0" distL="0" distR="0" wp14:anchorId="38636C31" wp14:editId="593A70B6">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16ECD2A" w14:textId="77777777" w:rsidR="009D6676" w:rsidRPr="00525B89" w:rsidRDefault="009D6676" w:rsidP="009D6676">
      <w:pPr>
        <w:spacing w:after="0" w:line="240" w:lineRule="auto"/>
        <w:ind w:right="43"/>
        <w:jc w:val="center"/>
        <w:rPr>
          <w:rFonts w:ascii="Times New Roman" w:hAnsi="Times New Roman"/>
          <w:noProof/>
          <w:sz w:val="36"/>
        </w:rPr>
      </w:pPr>
      <w:r w:rsidRPr="00525B89">
        <w:rPr>
          <w:rFonts w:ascii="Times New Roman" w:hAnsi="Times New Roman"/>
          <w:noProof/>
          <w:sz w:val="36"/>
        </w:rPr>
        <w:t>OGRES  NOVADA  PAŠVALDĪBA</w:t>
      </w:r>
    </w:p>
    <w:p w14:paraId="32C179D5" w14:textId="77777777" w:rsidR="009D6676" w:rsidRPr="00525B89" w:rsidRDefault="009D6676" w:rsidP="009D6676">
      <w:pPr>
        <w:spacing w:after="0" w:line="240" w:lineRule="auto"/>
        <w:ind w:right="43"/>
        <w:jc w:val="center"/>
        <w:rPr>
          <w:rFonts w:ascii="Times New Roman" w:hAnsi="Times New Roman"/>
          <w:noProof/>
          <w:sz w:val="18"/>
        </w:rPr>
      </w:pPr>
      <w:r w:rsidRPr="00525B89">
        <w:rPr>
          <w:rFonts w:ascii="Times New Roman" w:hAnsi="Times New Roman"/>
          <w:noProof/>
          <w:sz w:val="18"/>
        </w:rPr>
        <w:t>Reģ.Nr.90000024455, Brīvības iela 33, Ogre, Ogres nov., LV-5001</w:t>
      </w:r>
    </w:p>
    <w:p w14:paraId="436BB559" w14:textId="77777777" w:rsidR="009D6676" w:rsidRPr="00525B89" w:rsidRDefault="009D6676" w:rsidP="009D6676">
      <w:pPr>
        <w:pBdr>
          <w:bottom w:val="single" w:sz="4" w:space="1" w:color="auto"/>
        </w:pBdr>
        <w:spacing w:after="0" w:line="240" w:lineRule="auto"/>
        <w:ind w:right="43"/>
        <w:jc w:val="center"/>
        <w:rPr>
          <w:rFonts w:ascii="Times New Roman" w:hAnsi="Times New Roman"/>
          <w:noProof/>
          <w:sz w:val="18"/>
        </w:rPr>
      </w:pPr>
      <w:r w:rsidRPr="00525B89">
        <w:rPr>
          <w:rFonts w:ascii="Times New Roman" w:hAnsi="Times New Roman"/>
          <w:noProof/>
          <w:sz w:val="18"/>
        </w:rPr>
        <w:t xml:space="preserve">tālrunis 65071160, </w:t>
      </w:r>
      <w:r w:rsidRPr="00525B89">
        <w:rPr>
          <w:rFonts w:ascii="Times New Roman" w:hAnsi="Times New Roman"/>
          <w:sz w:val="18"/>
        </w:rPr>
        <w:t xml:space="preserve">e-pasts: ogredome@ogresnovads.lv, www.ogresnovads.lv </w:t>
      </w:r>
    </w:p>
    <w:p w14:paraId="1618F06D" w14:textId="77777777" w:rsidR="009D6676" w:rsidRPr="00525B89" w:rsidRDefault="009D6676" w:rsidP="009D6676">
      <w:pPr>
        <w:spacing w:after="0" w:line="240" w:lineRule="auto"/>
        <w:ind w:right="43"/>
        <w:rPr>
          <w:rFonts w:ascii="Times New Roman" w:hAnsi="Times New Roman"/>
          <w:szCs w:val="32"/>
        </w:rPr>
      </w:pPr>
    </w:p>
    <w:p w14:paraId="55CC37F3" w14:textId="77777777" w:rsidR="009D6676" w:rsidRPr="00525B89" w:rsidRDefault="009D6676" w:rsidP="009D6676">
      <w:pPr>
        <w:spacing w:after="0" w:line="240" w:lineRule="auto"/>
        <w:ind w:right="43"/>
        <w:jc w:val="center"/>
        <w:rPr>
          <w:rFonts w:ascii="Times New Roman" w:hAnsi="Times New Roman"/>
          <w:sz w:val="32"/>
          <w:szCs w:val="32"/>
        </w:rPr>
      </w:pPr>
      <w:r w:rsidRPr="00525B89">
        <w:rPr>
          <w:rFonts w:ascii="Times New Roman" w:hAnsi="Times New Roman"/>
          <w:sz w:val="28"/>
          <w:szCs w:val="28"/>
        </w:rPr>
        <w:t>PAŠVALDĪBAS DOMES SĒDES PROTOKOLA IZRAKSTS</w:t>
      </w:r>
    </w:p>
    <w:p w14:paraId="168B4184" w14:textId="77777777" w:rsidR="009D6676" w:rsidRPr="00525B89" w:rsidRDefault="009D6676" w:rsidP="009D6676">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F82BA0" w:rsidRPr="009A1091" w14:paraId="22A95700" w14:textId="77777777" w:rsidTr="00340B7A">
        <w:tc>
          <w:tcPr>
            <w:tcW w:w="1648" w:type="pct"/>
          </w:tcPr>
          <w:p w14:paraId="0A36294E" w14:textId="77777777" w:rsidR="00F82BA0" w:rsidRPr="009A1091" w:rsidRDefault="00F82BA0" w:rsidP="00340B7A">
            <w:pPr>
              <w:spacing w:after="0" w:line="240" w:lineRule="auto"/>
              <w:ind w:right="43"/>
              <w:rPr>
                <w:rFonts w:ascii="Times New Roman" w:hAnsi="Times New Roman" w:cs="Times New Roman"/>
                <w:sz w:val="24"/>
                <w:szCs w:val="24"/>
              </w:rPr>
            </w:pPr>
          </w:p>
          <w:p w14:paraId="5ADB5E17" w14:textId="77777777" w:rsidR="00F82BA0" w:rsidRPr="009A1091" w:rsidRDefault="00F82BA0" w:rsidP="00340B7A">
            <w:pPr>
              <w:spacing w:after="0" w:line="240" w:lineRule="auto"/>
              <w:ind w:right="43"/>
              <w:rPr>
                <w:rFonts w:ascii="Times New Roman" w:hAnsi="Times New Roman" w:cs="Times New Roman"/>
                <w:sz w:val="24"/>
                <w:szCs w:val="24"/>
              </w:rPr>
            </w:pPr>
            <w:r w:rsidRPr="009A1091">
              <w:rPr>
                <w:rFonts w:ascii="Times New Roman" w:hAnsi="Times New Roman" w:cs="Times New Roman"/>
                <w:sz w:val="24"/>
                <w:szCs w:val="24"/>
              </w:rPr>
              <w:t>Ogres, Brīvības ielā 33</w:t>
            </w:r>
          </w:p>
        </w:tc>
        <w:tc>
          <w:tcPr>
            <w:tcW w:w="1647" w:type="pct"/>
          </w:tcPr>
          <w:p w14:paraId="2CB58082" w14:textId="77777777" w:rsidR="00F82BA0" w:rsidRPr="009A1091" w:rsidRDefault="00F82BA0" w:rsidP="00340B7A">
            <w:pPr>
              <w:keepNext/>
              <w:spacing w:after="0" w:line="240" w:lineRule="auto"/>
              <w:ind w:right="43"/>
              <w:jc w:val="center"/>
              <w:outlineLvl w:val="1"/>
              <w:rPr>
                <w:rFonts w:ascii="Times New Roman" w:eastAsia="Times New Roman" w:hAnsi="Times New Roman" w:cs="Times New Roman"/>
                <w:b/>
                <w:sz w:val="24"/>
                <w:szCs w:val="24"/>
                <w:lang w:eastAsia="lv-LV"/>
              </w:rPr>
            </w:pPr>
          </w:p>
          <w:p w14:paraId="4A0FC122" w14:textId="24BD6806" w:rsidR="00F82BA0" w:rsidRPr="009A1091" w:rsidRDefault="00F82BA0" w:rsidP="00340B7A">
            <w:pPr>
              <w:keepNext/>
              <w:spacing w:after="0" w:line="240" w:lineRule="auto"/>
              <w:ind w:right="43"/>
              <w:jc w:val="center"/>
              <w:outlineLvl w:val="1"/>
              <w:rPr>
                <w:rFonts w:ascii="Times New Roman" w:eastAsia="Times New Roman" w:hAnsi="Times New Roman" w:cs="Times New Roman"/>
                <w:b/>
                <w:i/>
                <w:sz w:val="24"/>
                <w:szCs w:val="24"/>
                <w:lang w:eastAsia="lv-LV"/>
              </w:rPr>
            </w:pPr>
            <w:r w:rsidRPr="009A1091">
              <w:rPr>
                <w:rFonts w:ascii="Times New Roman" w:eastAsia="Times New Roman" w:hAnsi="Times New Roman" w:cs="Times New Roman"/>
                <w:b/>
                <w:sz w:val="24"/>
                <w:szCs w:val="24"/>
                <w:lang w:eastAsia="lv-LV"/>
              </w:rPr>
              <w:t>Nr.</w:t>
            </w:r>
            <w:r w:rsidR="007523B4">
              <w:rPr>
                <w:rFonts w:ascii="Times New Roman" w:eastAsia="Times New Roman" w:hAnsi="Times New Roman" w:cs="Times New Roman"/>
                <w:b/>
                <w:sz w:val="24"/>
                <w:szCs w:val="24"/>
                <w:lang w:eastAsia="lv-LV"/>
              </w:rPr>
              <w:t>11</w:t>
            </w:r>
          </w:p>
        </w:tc>
        <w:tc>
          <w:tcPr>
            <w:tcW w:w="1705" w:type="pct"/>
          </w:tcPr>
          <w:p w14:paraId="5971213F" w14:textId="77777777" w:rsidR="00F82BA0" w:rsidRPr="009A1091" w:rsidRDefault="00F82BA0" w:rsidP="00340B7A">
            <w:pPr>
              <w:spacing w:after="0" w:line="240" w:lineRule="auto"/>
              <w:ind w:right="43"/>
              <w:jc w:val="right"/>
              <w:rPr>
                <w:rFonts w:ascii="Times New Roman" w:hAnsi="Times New Roman" w:cs="Times New Roman"/>
                <w:sz w:val="24"/>
                <w:szCs w:val="24"/>
              </w:rPr>
            </w:pPr>
          </w:p>
          <w:p w14:paraId="64155D4E" w14:textId="3FBA294D" w:rsidR="00F82BA0" w:rsidRPr="009A1091" w:rsidRDefault="00F82BA0" w:rsidP="00FF31E3">
            <w:pPr>
              <w:spacing w:after="0" w:line="240" w:lineRule="auto"/>
              <w:ind w:right="43"/>
              <w:jc w:val="right"/>
              <w:rPr>
                <w:rFonts w:ascii="Times New Roman" w:hAnsi="Times New Roman" w:cs="Times New Roman"/>
                <w:sz w:val="24"/>
                <w:szCs w:val="24"/>
              </w:rPr>
            </w:pPr>
            <w:r w:rsidRPr="009A1091">
              <w:rPr>
                <w:rFonts w:ascii="Times New Roman" w:hAnsi="Times New Roman" w:cs="Times New Roman"/>
                <w:sz w:val="24"/>
                <w:szCs w:val="24"/>
              </w:rPr>
              <w:t>20</w:t>
            </w:r>
            <w:r w:rsidR="00FF31E3" w:rsidRPr="009A1091">
              <w:rPr>
                <w:rFonts w:ascii="Times New Roman" w:hAnsi="Times New Roman" w:cs="Times New Roman"/>
                <w:sz w:val="24"/>
                <w:szCs w:val="24"/>
              </w:rPr>
              <w:t>25</w:t>
            </w:r>
            <w:r w:rsidR="007523B4">
              <w:rPr>
                <w:rFonts w:ascii="Times New Roman" w:hAnsi="Times New Roman" w:cs="Times New Roman"/>
                <w:sz w:val="24"/>
                <w:szCs w:val="24"/>
              </w:rPr>
              <w:t>. gada</w:t>
            </w:r>
            <w:r w:rsidR="009A1091">
              <w:rPr>
                <w:rFonts w:ascii="Times New Roman" w:hAnsi="Times New Roman" w:cs="Times New Roman"/>
                <w:sz w:val="24"/>
                <w:szCs w:val="24"/>
              </w:rPr>
              <w:t xml:space="preserve"> </w:t>
            </w:r>
            <w:r w:rsidR="007523B4">
              <w:rPr>
                <w:rFonts w:ascii="Times New Roman" w:hAnsi="Times New Roman" w:cs="Times New Roman"/>
                <w:sz w:val="24"/>
                <w:szCs w:val="24"/>
              </w:rPr>
              <w:t>26</w:t>
            </w:r>
            <w:r w:rsidRPr="009A1091">
              <w:rPr>
                <w:rFonts w:ascii="Times New Roman" w:hAnsi="Times New Roman" w:cs="Times New Roman"/>
                <w:sz w:val="24"/>
                <w:szCs w:val="24"/>
              </w:rPr>
              <w:t>.</w:t>
            </w:r>
            <w:r w:rsidR="009A1091">
              <w:rPr>
                <w:rFonts w:ascii="Times New Roman" w:hAnsi="Times New Roman" w:cs="Times New Roman"/>
                <w:sz w:val="24"/>
                <w:szCs w:val="24"/>
              </w:rPr>
              <w:t xml:space="preserve"> jūnijā</w:t>
            </w:r>
          </w:p>
        </w:tc>
      </w:tr>
    </w:tbl>
    <w:p w14:paraId="557B506C" w14:textId="77777777" w:rsidR="00F82BA0" w:rsidRPr="009A1091" w:rsidRDefault="00F82BA0" w:rsidP="00F82BA0">
      <w:pPr>
        <w:spacing w:after="0" w:line="240" w:lineRule="auto"/>
        <w:ind w:right="43"/>
        <w:jc w:val="center"/>
        <w:rPr>
          <w:rFonts w:ascii="Times New Roman" w:hAnsi="Times New Roman" w:cs="Times New Roman"/>
          <w:b/>
          <w:sz w:val="24"/>
          <w:szCs w:val="24"/>
        </w:rPr>
      </w:pPr>
    </w:p>
    <w:p w14:paraId="76C92CA0" w14:textId="7392745D" w:rsidR="00F82BA0" w:rsidRPr="009A1091" w:rsidRDefault="00591886" w:rsidP="00F82BA0">
      <w:pPr>
        <w:spacing w:after="0" w:line="240" w:lineRule="auto"/>
        <w:ind w:right="43"/>
        <w:jc w:val="center"/>
        <w:rPr>
          <w:rFonts w:ascii="Times New Roman" w:hAnsi="Times New Roman" w:cs="Times New Roman"/>
          <w:b/>
          <w:sz w:val="24"/>
          <w:szCs w:val="24"/>
        </w:rPr>
      </w:pPr>
      <w:r>
        <w:rPr>
          <w:rFonts w:ascii="Times New Roman" w:hAnsi="Times New Roman" w:cs="Times New Roman"/>
          <w:b/>
          <w:sz w:val="24"/>
          <w:szCs w:val="24"/>
        </w:rPr>
        <w:t xml:space="preserve"> </w:t>
      </w:r>
      <w:r w:rsidR="007523B4">
        <w:rPr>
          <w:rFonts w:ascii="Times New Roman" w:hAnsi="Times New Roman" w:cs="Times New Roman"/>
          <w:b/>
          <w:sz w:val="24"/>
          <w:szCs w:val="24"/>
        </w:rPr>
        <w:t>14</w:t>
      </w:r>
      <w:r w:rsidR="00F82BA0" w:rsidRPr="009A1091">
        <w:rPr>
          <w:rFonts w:ascii="Times New Roman" w:hAnsi="Times New Roman" w:cs="Times New Roman"/>
          <w:b/>
          <w:sz w:val="24"/>
          <w:szCs w:val="24"/>
        </w:rPr>
        <w:t>.</w:t>
      </w:r>
    </w:p>
    <w:p w14:paraId="1EC1FDD3" w14:textId="602236EF" w:rsidR="00FF31E3" w:rsidRPr="009A1091" w:rsidRDefault="00F82BA0" w:rsidP="00FF31E3">
      <w:pPr>
        <w:pStyle w:val="Heading1"/>
        <w:tabs>
          <w:tab w:val="left" w:pos="0"/>
        </w:tabs>
        <w:spacing w:before="0" w:line="240" w:lineRule="auto"/>
        <w:jc w:val="center"/>
        <w:rPr>
          <w:rFonts w:ascii="Times New Roman" w:hAnsi="Times New Roman" w:cs="Times New Roman"/>
          <w:b/>
          <w:color w:val="auto"/>
          <w:sz w:val="24"/>
          <w:szCs w:val="24"/>
          <w:u w:val="single"/>
          <w:lang w:eastAsia="lv-LV"/>
        </w:rPr>
      </w:pPr>
      <w:r w:rsidRPr="009A1091">
        <w:rPr>
          <w:rFonts w:ascii="Times New Roman" w:eastAsia="Times New Roman" w:hAnsi="Times New Roman" w:cs="Times New Roman"/>
          <w:b/>
          <w:bCs/>
          <w:color w:val="000000"/>
          <w:sz w:val="24"/>
          <w:szCs w:val="24"/>
          <w:u w:val="single"/>
        </w:rPr>
        <w:t xml:space="preserve">Par </w:t>
      </w:r>
      <w:r w:rsidR="00FF31E3" w:rsidRPr="009A1091">
        <w:rPr>
          <w:rFonts w:ascii="Times New Roman" w:eastAsia="Times New Roman" w:hAnsi="Times New Roman" w:cs="Times New Roman"/>
          <w:b/>
          <w:bCs/>
          <w:color w:val="000000"/>
          <w:sz w:val="24"/>
          <w:szCs w:val="24"/>
          <w:u w:val="single"/>
        </w:rPr>
        <w:t xml:space="preserve">grozījumiem </w:t>
      </w:r>
      <w:r w:rsidR="00FF31E3" w:rsidRPr="009A1091">
        <w:rPr>
          <w:rFonts w:ascii="Times New Roman" w:hAnsi="Times New Roman" w:cs="Times New Roman"/>
          <w:b/>
          <w:color w:val="auto"/>
          <w:sz w:val="24"/>
          <w:szCs w:val="24"/>
          <w:u w:val="single"/>
          <w:lang w:eastAsia="lv-LV"/>
        </w:rPr>
        <w:t>2024. gada 26</w:t>
      </w:r>
      <w:r w:rsidRPr="009A1091">
        <w:rPr>
          <w:rFonts w:ascii="Times New Roman" w:hAnsi="Times New Roman" w:cs="Times New Roman"/>
          <w:b/>
          <w:color w:val="auto"/>
          <w:sz w:val="24"/>
          <w:szCs w:val="24"/>
          <w:u w:val="single"/>
          <w:lang w:eastAsia="lv-LV"/>
        </w:rPr>
        <w:t xml:space="preserve">. </w:t>
      </w:r>
      <w:r w:rsidR="00FF31E3" w:rsidRPr="009A1091">
        <w:rPr>
          <w:rFonts w:ascii="Times New Roman" w:hAnsi="Times New Roman" w:cs="Times New Roman"/>
          <w:b/>
          <w:color w:val="auto"/>
          <w:sz w:val="24"/>
          <w:szCs w:val="24"/>
          <w:u w:val="single"/>
          <w:lang w:eastAsia="lv-LV"/>
        </w:rPr>
        <w:t>septembra</w:t>
      </w:r>
      <w:r w:rsidRPr="009A1091">
        <w:rPr>
          <w:rFonts w:ascii="Times New Roman" w:hAnsi="Times New Roman" w:cs="Times New Roman"/>
          <w:b/>
          <w:color w:val="auto"/>
          <w:sz w:val="24"/>
          <w:szCs w:val="24"/>
          <w:u w:val="single"/>
          <w:lang w:eastAsia="lv-LV"/>
        </w:rPr>
        <w:t xml:space="preserve"> patapinājuma līgum</w:t>
      </w:r>
      <w:r w:rsidR="00FF31E3" w:rsidRPr="009A1091">
        <w:rPr>
          <w:rFonts w:ascii="Times New Roman" w:hAnsi="Times New Roman" w:cs="Times New Roman"/>
          <w:b/>
          <w:color w:val="auto"/>
          <w:sz w:val="24"/>
          <w:szCs w:val="24"/>
          <w:u w:val="single"/>
          <w:lang w:eastAsia="lv-LV"/>
        </w:rPr>
        <w:t xml:space="preserve">ā, kas noslēgts ar </w:t>
      </w:r>
    </w:p>
    <w:p w14:paraId="13333955" w14:textId="38F16662" w:rsidR="00F82BA0" w:rsidRPr="009A1091" w:rsidRDefault="00F82BA0" w:rsidP="00592CF8">
      <w:pPr>
        <w:keepNext/>
        <w:keepLines/>
        <w:spacing w:after="0" w:line="240" w:lineRule="auto"/>
        <w:ind w:right="43"/>
        <w:jc w:val="center"/>
        <w:outlineLvl w:val="0"/>
        <w:rPr>
          <w:rFonts w:ascii="Times New Roman" w:eastAsia="Times New Roman" w:hAnsi="Times New Roman" w:cs="Times New Roman"/>
          <w:b/>
          <w:bCs/>
          <w:color w:val="000000"/>
          <w:sz w:val="24"/>
          <w:szCs w:val="24"/>
          <w:u w:val="single"/>
        </w:rPr>
      </w:pPr>
      <w:r w:rsidRPr="009A1091">
        <w:rPr>
          <w:rFonts w:ascii="Times New Roman" w:eastAsia="Times New Roman" w:hAnsi="Times New Roman" w:cs="Times New Roman"/>
          <w:b/>
          <w:bCs/>
          <w:color w:val="000000"/>
          <w:sz w:val="24"/>
          <w:szCs w:val="24"/>
          <w:u w:val="single"/>
        </w:rPr>
        <w:t>SIA “PPII Mikausis”</w:t>
      </w:r>
    </w:p>
    <w:p w14:paraId="2F2B35C4" w14:textId="77777777" w:rsidR="00F82BA0" w:rsidRPr="009A1091" w:rsidRDefault="00F82BA0" w:rsidP="00F82BA0">
      <w:pPr>
        <w:spacing w:after="0" w:line="240" w:lineRule="auto"/>
        <w:ind w:right="43"/>
        <w:jc w:val="center"/>
        <w:rPr>
          <w:rFonts w:ascii="Times New Roman" w:hAnsi="Times New Roman" w:cs="Times New Roman"/>
          <w:b/>
          <w:bCs/>
          <w:color w:val="000000"/>
          <w:sz w:val="24"/>
          <w:szCs w:val="24"/>
        </w:rPr>
      </w:pPr>
    </w:p>
    <w:p w14:paraId="4D6904DE" w14:textId="236F60E2" w:rsidR="00947D51" w:rsidRPr="009A1091" w:rsidRDefault="00B13723" w:rsidP="00F82BA0">
      <w:pPr>
        <w:pStyle w:val="NoSpacing"/>
        <w:ind w:firstLine="720"/>
        <w:jc w:val="both"/>
        <w:rPr>
          <w:rFonts w:ascii="Times New Roman" w:hAnsi="Times New Roman" w:cs="Times New Roman"/>
          <w:sz w:val="24"/>
          <w:szCs w:val="24"/>
        </w:rPr>
      </w:pPr>
      <w:r w:rsidRPr="009A1091">
        <w:rPr>
          <w:rFonts w:ascii="Times New Roman" w:hAnsi="Times New Roman" w:cs="Times New Roman"/>
          <w:sz w:val="24"/>
          <w:szCs w:val="24"/>
        </w:rPr>
        <w:t xml:space="preserve">1. </w:t>
      </w:r>
      <w:r w:rsidR="00947D51" w:rsidRPr="009A1091">
        <w:rPr>
          <w:rFonts w:ascii="Times New Roman" w:hAnsi="Times New Roman" w:cs="Times New Roman"/>
          <w:sz w:val="24"/>
          <w:szCs w:val="24"/>
        </w:rPr>
        <w:t>Ogres novada pašvaldības</w:t>
      </w:r>
      <w:r w:rsidR="00F82BA0" w:rsidRPr="009A1091">
        <w:rPr>
          <w:rFonts w:ascii="Times New Roman" w:hAnsi="Times New Roman" w:cs="Times New Roman"/>
          <w:sz w:val="24"/>
          <w:szCs w:val="24"/>
        </w:rPr>
        <w:t xml:space="preserve">, turpmāk – Pašvaldība, </w:t>
      </w:r>
      <w:r w:rsidR="00947D51" w:rsidRPr="009A1091">
        <w:rPr>
          <w:rFonts w:ascii="Times New Roman" w:hAnsi="Times New Roman" w:cs="Times New Roman"/>
          <w:sz w:val="24"/>
          <w:szCs w:val="24"/>
        </w:rPr>
        <w:t xml:space="preserve">dome </w:t>
      </w:r>
      <w:r w:rsidR="00EC0737" w:rsidRPr="009A1091">
        <w:rPr>
          <w:rFonts w:ascii="Times New Roman" w:hAnsi="Times New Roman" w:cs="Times New Roman"/>
          <w:sz w:val="24"/>
          <w:szCs w:val="24"/>
        </w:rPr>
        <w:t xml:space="preserve">2024. gada 26. septembrī </w:t>
      </w:r>
      <w:r w:rsidR="00947D51" w:rsidRPr="009A1091">
        <w:rPr>
          <w:rFonts w:ascii="Times New Roman" w:hAnsi="Times New Roman" w:cs="Times New Roman"/>
          <w:sz w:val="24"/>
          <w:szCs w:val="24"/>
        </w:rPr>
        <w:t>pieņēma lēmumu “</w:t>
      </w:r>
      <w:r w:rsidR="00947D51" w:rsidRPr="009A1091">
        <w:rPr>
          <w:rFonts w:ascii="Times New Roman" w:hAnsi="Times New Roman" w:cs="Times New Roman"/>
          <w:sz w:val="24"/>
          <w:szCs w:val="21"/>
        </w:rPr>
        <w:t>Par 2021. gada 29. jūlijā noslēgtā patapinājuma līguma Nr. 10-8.3/2021-24 pagarināšanu un telpu un zemes vienības daļas Blāzmas ielā 3, Ogrē, Ogres nov., nodošanu bezatlīdzības lietošanā SIA “PPII Mikausis</w:t>
      </w:r>
      <w:r w:rsidR="00EC0737" w:rsidRPr="009A1091">
        <w:rPr>
          <w:rFonts w:ascii="Times New Roman" w:hAnsi="Times New Roman" w:cs="Times New Roman"/>
          <w:sz w:val="24"/>
          <w:szCs w:val="21"/>
        </w:rPr>
        <w:t>” (sēdes protokols</w:t>
      </w:r>
      <w:r w:rsidR="00947D51" w:rsidRPr="009A1091">
        <w:rPr>
          <w:rFonts w:ascii="Times New Roman" w:hAnsi="Times New Roman" w:cs="Times New Roman"/>
          <w:sz w:val="24"/>
          <w:szCs w:val="21"/>
        </w:rPr>
        <w:t xml:space="preserve"> Nr. 14, 18.), </w:t>
      </w:r>
      <w:r w:rsidR="009607D3" w:rsidRPr="009A1091">
        <w:rPr>
          <w:rFonts w:ascii="Times New Roman" w:hAnsi="Times New Roman" w:cs="Times New Roman"/>
          <w:sz w:val="24"/>
          <w:szCs w:val="21"/>
        </w:rPr>
        <w:t xml:space="preserve">turpmāk – Lēmums, </w:t>
      </w:r>
      <w:r w:rsidR="00947D51" w:rsidRPr="009A1091">
        <w:rPr>
          <w:rFonts w:ascii="Times New Roman" w:hAnsi="Times New Roman" w:cs="Times New Roman"/>
          <w:sz w:val="24"/>
          <w:szCs w:val="21"/>
        </w:rPr>
        <w:t>ar kuru</w:t>
      </w:r>
      <w:r w:rsidR="00EC0737" w:rsidRPr="009A1091">
        <w:rPr>
          <w:rFonts w:ascii="Times New Roman" w:hAnsi="Times New Roman" w:cs="Times New Roman"/>
          <w:sz w:val="24"/>
          <w:szCs w:val="21"/>
        </w:rPr>
        <w:t>,</w:t>
      </w:r>
      <w:r w:rsidR="00947D51" w:rsidRPr="009A1091">
        <w:rPr>
          <w:rFonts w:ascii="Times New Roman" w:hAnsi="Times New Roman" w:cs="Times New Roman"/>
          <w:sz w:val="24"/>
          <w:szCs w:val="21"/>
        </w:rPr>
        <w:t xml:space="preserve"> cita starpā</w:t>
      </w:r>
      <w:r w:rsidR="00EC0737" w:rsidRPr="009A1091">
        <w:rPr>
          <w:rFonts w:ascii="Times New Roman" w:hAnsi="Times New Roman" w:cs="Times New Roman"/>
          <w:sz w:val="24"/>
          <w:szCs w:val="21"/>
        </w:rPr>
        <w:t>,</w:t>
      </w:r>
      <w:r w:rsidR="00947D51" w:rsidRPr="009A1091">
        <w:rPr>
          <w:rFonts w:ascii="Times New Roman" w:hAnsi="Times New Roman" w:cs="Times New Roman"/>
          <w:sz w:val="24"/>
          <w:szCs w:val="21"/>
        </w:rPr>
        <w:t xml:space="preserve"> nolēma n</w:t>
      </w:r>
      <w:r w:rsidR="00947D51" w:rsidRPr="009A1091">
        <w:rPr>
          <w:rFonts w:ascii="Times New Roman" w:hAnsi="Times New Roman" w:cs="Times New Roman"/>
          <w:sz w:val="24"/>
          <w:szCs w:val="24"/>
        </w:rPr>
        <w:t>odot</w:t>
      </w:r>
      <w:r w:rsidR="00947D51" w:rsidRPr="009A1091">
        <w:rPr>
          <w:rFonts w:ascii="Times New Roman" w:hAnsi="Times New Roman" w:cs="Times New Roman"/>
          <w:bCs/>
          <w:sz w:val="24"/>
          <w:szCs w:val="24"/>
        </w:rPr>
        <w:t xml:space="preserve"> bezatlīdzības lietošanā </w:t>
      </w:r>
      <w:r w:rsidR="00947D51" w:rsidRPr="009A1091">
        <w:rPr>
          <w:rFonts w:ascii="Times New Roman" w:hAnsi="Times New Roman" w:cs="Times New Roman"/>
          <w:sz w:val="24"/>
          <w:szCs w:val="24"/>
        </w:rPr>
        <w:t>SIA “PPII Mikausis”, vienotais reģistrācijas numurs</w:t>
      </w:r>
      <w:r w:rsidR="00947D51" w:rsidRPr="009A1091">
        <w:rPr>
          <w:rFonts w:ascii="Times New Roman" w:hAnsi="Times New Roman" w:cs="Times New Roman"/>
        </w:rPr>
        <w:t xml:space="preserve"> </w:t>
      </w:r>
      <w:r w:rsidR="00947D51" w:rsidRPr="009A1091">
        <w:rPr>
          <w:rFonts w:ascii="Times New Roman" w:hAnsi="Times New Roman" w:cs="Times New Roman"/>
          <w:sz w:val="24"/>
          <w:szCs w:val="24"/>
        </w:rPr>
        <w:t xml:space="preserve">40203149084, turpmāk - Sabiedrība, </w:t>
      </w:r>
      <w:r w:rsidR="00947D51" w:rsidRPr="009A1091">
        <w:rPr>
          <w:rFonts w:ascii="Times New Roman" w:hAnsi="Times New Roman" w:cs="Times New Roman"/>
          <w:bCs/>
          <w:sz w:val="24"/>
          <w:szCs w:val="24"/>
        </w:rPr>
        <w:t>Pašvaldībai piederošā</w:t>
      </w:r>
      <w:bookmarkStart w:id="0" w:name="_GoBack"/>
      <w:bookmarkEnd w:id="0"/>
      <w:r w:rsidR="00947D51" w:rsidRPr="009A1091">
        <w:rPr>
          <w:rFonts w:ascii="Times New Roman" w:hAnsi="Times New Roman" w:cs="Times New Roman"/>
          <w:bCs/>
          <w:sz w:val="24"/>
          <w:szCs w:val="24"/>
        </w:rPr>
        <w:t xml:space="preserve"> nekustamā īpašuma </w:t>
      </w:r>
      <w:r w:rsidR="00947D51" w:rsidRPr="009A1091">
        <w:rPr>
          <w:rFonts w:ascii="Times New Roman" w:hAnsi="Times New Roman" w:cs="Times New Roman"/>
          <w:sz w:val="24"/>
          <w:szCs w:val="24"/>
        </w:rPr>
        <w:t>Mālkalnes prospekts 43, Ogre, Ogres nov.; Mālkalnes prospekts 43A, Ogre, Ogres nov.; Blāzmas iela 5, Ogre, Ogres nov.</w:t>
      </w:r>
      <w:r w:rsidR="00947D51" w:rsidRPr="009A1091">
        <w:rPr>
          <w:rFonts w:ascii="Times New Roman" w:hAnsi="Times New Roman" w:cs="Times New Roman"/>
          <w:color w:val="000000"/>
          <w:sz w:val="24"/>
          <w:szCs w:val="24"/>
        </w:rPr>
        <w:t>, kadastra numurs 7401 002 0113,</w:t>
      </w:r>
      <w:r w:rsidR="00947D51" w:rsidRPr="009A1091">
        <w:rPr>
          <w:rFonts w:ascii="Times New Roman" w:hAnsi="Times New Roman" w:cs="Times New Roman"/>
          <w:sz w:val="24"/>
          <w:szCs w:val="24"/>
        </w:rPr>
        <w:t xml:space="preserve"> </w:t>
      </w:r>
      <w:r w:rsidR="00947D51" w:rsidRPr="009A1091">
        <w:rPr>
          <w:rFonts w:ascii="Times New Roman" w:hAnsi="Times New Roman" w:cs="Times New Roman"/>
          <w:bCs/>
          <w:sz w:val="24"/>
          <w:szCs w:val="24"/>
        </w:rPr>
        <w:t xml:space="preserve">sastāvā esošās ēkas </w:t>
      </w:r>
      <w:r w:rsidR="00947D51" w:rsidRPr="009A1091">
        <w:rPr>
          <w:rFonts w:ascii="Times New Roman" w:hAnsi="Times New Roman" w:cs="Times New Roman"/>
          <w:sz w:val="24"/>
          <w:szCs w:val="24"/>
        </w:rPr>
        <w:t xml:space="preserve">(būves) </w:t>
      </w:r>
      <w:r w:rsidR="009A1091">
        <w:rPr>
          <w:rFonts w:ascii="Times New Roman" w:hAnsi="Times New Roman" w:cs="Times New Roman"/>
          <w:sz w:val="24"/>
          <w:szCs w:val="24"/>
        </w:rPr>
        <w:t>–</w:t>
      </w:r>
      <w:r w:rsidR="00947D51" w:rsidRPr="009A1091">
        <w:rPr>
          <w:rFonts w:ascii="Times New Roman" w:hAnsi="Times New Roman" w:cs="Times New Roman"/>
          <w:sz w:val="24"/>
          <w:szCs w:val="24"/>
        </w:rPr>
        <w:t xml:space="preserve"> skola</w:t>
      </w:r>
      <w:r w:rsidR="009A1091">
        <w:rPr>
          <w:rFonts w:ascii="Times New Roman" w:hAnsi="Times New Roman" w:cs="Times New Roman"/>
          <w:sz w:val="24"/>
          <w:szCs w:val="24"/>
        </w:rPr>
        <w:t>,</w:t>
      </w:r>
      <w:r w:rsidR="00947D51" w:rsidRPr="009A1091">
        <w:rPr>
          <w:rFonts w:ascii="Times New Roman" w:hAnsi="Times New Roman" w:cs="Times New Roman"/>
          <w:sz w:val="24"/>
          <w:szCs w:val="24"/>
        </w:rPr>
        <w:t xml:space="preserve"> ar kadastra apzīmējumu 7401 002 0113 002 un adresi Blāzmas iela 3, Ogre, Ogres nov., LV-5001, </w:t>
      </w:r>
      <w:r w:rsidR="00FF31E3" w:rsidRPr="009A1091">
        <w:rPr>
          <w:rFonts w:ascii="Times New Roman" w:hAnsi="Times New Roman" w:cs="Times New Roman"/>
          <w:sz w:val="24"/>
          <w:szCs w:val="24"/>
        </w:rPr>
        <w:t>turpmāk –</w:t>
      </w:r>
      <w:r w:rsidRPr="009A1091">
        <w:rPr>
          <w:rFonts w:ascii="Times New Roman" w:hAnsi="Times New Roman" w:cs="Times New Roman"/>
          <w:sz w:val="24"/>
          <w:szCs w:val="24"/>
        </w:rPr>
        <w:t xml:space="preserve"> Skol</w:t>
      </w:r>
      <w:r w:rsidR="00FF31E3" w:rsidRPr="009A1091">
        <w:rPr>
          <w:rFonts w:ascii="Times New Roman" w:hAnsi="Times New Roman" w:cs="Times New Roman"/>
          <w:sz w:val="24"/>
          <w:szCs w:val="24"/>
        </w:rPr>
        <w:t xml:space="preserve">a, </w:t>
      </w:r>
      <w:r w:rsidR="00947D51" w:rsidRPr="009A1091">
        <w:rPr>
          <w:rFonts w:ascii="Times New Roman" w:hAnsi="Times New Roman" w:cs="Times New Roman"/>
          <w:bCs/>
          <w:sz w:val="24"/>
          <w:szCs w:val="24"/>
        </w:rPr>
        <w:t xml:space="preserve">telpas 1. stāvā  Nr. </w:t>
      </w:r>
      <w:r w:rsidR="00947D51" w:rsidRPr="009A1091">
        <w:rPr>
          <w:rFonts w:ascii="Times New Roman" w:hAnsi="Times New Roman" w:cs="Times New Roman"/>
          <w:sz w:val="24"/>
          <w:szCs w:val="24"/>
        </w:rPr>
        <w:t>38, Nr. 40, Nr. 41, Nr. 42, Nr. 43, Nr. 44 un Nr. 62, ar kopējo platību 145,5 m²</w:t>
      </w:r>
      <w:r w:rsidR="00EC0737" w:rsidRPr="009A1091">
        <w:rPr>
          <w:rFonts w:ascii="Times New Roman" w:hAnsi="Times New Roman" w:cs="Times New Roman"/>
          <w:sz w:val="24"/>
          <w:szCs w:val="24"/>
        </w:rPr>
        <w:t>, turpmāk – Skolas 1. stāva telpas</w:t>
      </w:r>
      <w:r w:rsidR="00947D51" w:rsidRPr="009A1091">
        <w:rPr>
          <w:rFonts w:ascii="Times New Roman" w:hAnsi="Times New Roman" w:cs="Times New Roman"/>
          <w:sz w:val="24"/>
          <w:szCs w:val="24"/>
        </w:rPr>
        <w:t>,</w:t>
      </w:r>
      <w:r w:rsidR="00947D51" w:rsidRPr="009A1091">
        <w:rPr>
          <w:rFonts w:ascii="Times New Roman" w:hAnsi="Times New Roman" w:cs="Times New Roman"/>
          <w:bCs/>
          <w:sz w:val="24"/>
          <w:szCs w:val="24"/>
        </w:rPr>
        <w:t xml:space="preserve"> un sastāvā esošas </w:t>
      </w:r>
      <w:r w:rsidR="00947D51" w:rsidRPr="009A1091">
        <w:rPr>
          <w:rFonts w:ascii="Times New Roman" w:hAnsi="Times New Roman" w:cs="Times New Roman"/>
          <w:sz w:val="24"/>
          <w:szCs w:val="24"/>
        </w:rPr>
        <w:t>zemes vienības ar kadastra apzīmējumu 7401 002 0283 daļu 700 m² platībā</w:t>
      </w:r>
      <w:r w:rsidR="00EC0737" w:rsidRPr="009A1091">
        <w:rPr>
          <w:rFonts w:ascii="Times New Roman" w:hAnsi="Times New Roman" w:cs="Times New Roman"/>
          <w:sz w:val="24"/>
          <w:szCs w:val="24"/>
        </w:rPr>
        <w:t>, turpmāk – Zemes vienības daļa</w:t>
      </w:r>
      <w:r w:rsidR="00947D51" w:rsidRPr="009A1091">
        <w:rPr>
          <w:rFonts w:ascii="Times New Roman" w:hAnsi="Times New Roman" w:cs="Times New Roman"/>
          <w:sz w:val="24"/>
          <w:szCs w:val="24"/>
        </w:rPr>
        <w:t>.</w:t>
      </w:r>
    </w:p>
    <w:p w14:paraId="0DC3A95E" w14:textId="7D2D4BB7" w:rsidR="00FF31E3" w:rsidRPr="009A1091" w:rsidRDefault="009607D3" w:rsidP="00FF31E3">
      <w:pPr>
        <w:spacing w:after="0" w:line="240" w:lineRule="auto"/>
        <w:ind w:firstLine="720"/>
        <w:jc w:val="both"/>
        <w:rPr>
          <w:rFonts w:ascii="Times New Roman" w:hAnsi="Times New Roman" w:cs="Times New Roman"/>
        </w:rPr>
      </w:pPr>
      <w:r w:rsidRPr="009A1091">
        <w:rPr>
          <w:rFonts w:ascii="Times New Roman" w:hAnsi="Times New Roman" w:cs="Times New Roman"/>
          <w:sz w:val="24"/>
          <w:szCs w:val="24"/>
        </w:rPr>
        <w:t xml:space="preserve">Pamatojoties uz Lēmumu </w:t>
      </w:r>
      <w:r w:rsidR="007D24DA" w:rsidRPr="009A1091">
        <w:rPr>
          <w:rFonts w:ascii="Times New Roman" w:hAnsi="Times New Roman" w:cs="Times New Roman"/>
          <w:sz w:val="24"/>
          <w:szCs w:val="24"/>
        </w:rPr>
        <w:t>2024. gada 26. septembrī starp Pašvaldību un Sabiedrību tika noslēgts patapinājuma līgums</w:t>
      </w:r>
      <w:r w:rsidR="005264D5" w:rsidRPr="009A1091">
        <w:rPr>
          <w:rFonts w:ascii="Times New Roman" w:hAnsi="Times New Roman" w:cs="Times New Roman"/>
          <w:sz w:val="24"/>
          <w:szCs w:val="24"/>
        </w:rPr>
        <w:t xml:space="preserve"> (</w:t>
      </w:r>
      <w:r w:rsidR="009A1091" w:rsidRPr="009A1091">
        <w:rPr>
          <w:rFonts w:ascii="Times New Roman" w:hAnsi="Times New Roman" w:cs="Times New Roman"/>
          <w:sz w:val="24"/>
          <w:szCs w:val="24"/>
        </w:rPr>
        <w:t>2024. gada 27. septembr</w:t>
      </w:r>
      <w:r w:rsidR="009A1091">
        <w:rPr>
          <w:rFonts w:ascii="Times New Roman" w:hAnsi="Times New Roman" w:cs="Times New Roman"/>
          <w:sz w:val="24"/>
          <w:szCs w:val="24"/>
        </w:rPr>
        <w:t>a</w:t>
      </w:r>
      <w:r w:rsidR="009A1091" w:rsidRPr="009A1091">
        <w:rPr>
          <w:rFonts w:ascii="Times New Roman" w:hAnsi="Times New Roman" w:cs="Times New Roman"/>
          <w:sz w:val="24"/>
          <w:szCs w:val="24"/>
        </w:rPr>
        <w:t xml:space="preserve"> </w:t>
      </w:r>
      <w:r w:rsidR="005264D5" w:rsidRPr="009A1091">
        <w:rPr>
          <w:rFonts w:ascii="Times New Roman" w:hAnsi="Times New Roman" w:cs="Times New Roman"/>
          <w:sz w:val="24"/>
          <w:szCs w:val="24"/>
        </w:rPr>
        <w:t>reģistr</w:t>
      </w:r>
      <w:r w:rsidR="009A1091">
        <w:rPr>
          <w:rFonts w:ascii="Times New Roman" w:hAnsi="Times New Roman" w:cs="Times New Roman"/>
          <w:sz w:val="24"/>
          <w:szCs w:val="24"/>
        </w:rPr>
        <w:t>ācijas</w:t>
      </w:r>
      <w:r w:rsidR="005264D5" w:rsidRPr="009A1091">
        <w:rPr>
          <w:rFonts w:ascii="Times New Roman" w:hAnsi="Times New Roman" w:cs="Times New Roman"/>
          <w:sz w:val="24"/>
          <w:szCs w:val="24"/>
        </w:rPr>
        <w:t xml:space="preserve"> Nr. 10-7.2/2024-196)</w:t>
      </w:r>
      <w:r w:rsidR="00FF31E3" w:rsidRPr="009A1091">
        <w:rPr>
          <w:rFonts w:ascii="Times New Roman" w:hAnsi="Times New Roman" w:cs="Times New Roman"/>
          <w:sz w:val="24"/>
          <w:szCs w:val="24"/>
        </w:rPr>
        <w:t xml:space="preserve">, </w:t>
      </w:r>
      <w:r w:rsidRPr="009A1091">
        <w:rPr>
          <w:rFonts w:ascii="Times New Roman" w:hAnsi="Times New Roman" w:cs="Times New Roman"/>
          <w:sz w:val="24"/>
          <w:szCs w:val="24"/>
        </w:rPr>
        <w:t xml:space="preserve">turpmāk – Līgums, </w:t>
      </w:r>
      <w:r w:rsidR="00FF31E3" w:rsidRPr="009A1091">
        <w:rPr>
          <w:rFonts w:ascii="Times New Roman" w:hAnsi="Times New Roman" w:cs="Times New Roman"/>
          <w:sz w:val="24"/>
          <w:szCs w:val="24"/>
        </w:rPr>
        <w:t>ar kuru Pašvaldība</w:t>
      </w:r>
      <w:r w:rsidR="00FF31E3" w:rsidRPr="009A1091">
        <w:rPr>
          <w:rFonts w:ascii="Times New Roman" w:hAnsi="Times New Roman" w:cs="Times New Roman"/>
          <w:bCs/>
        </w:rPr>
        <w:t xml:space="preserve"> </w:t>
      </w:r>
      <w:r w:rsidR="00FF31E3" w:rsidRPr="009A1091">
        <w:rPr>
          <w:rFonts w:ascii="Times New Roman" w:hAnsi="Times New Roman" w:cs="Times New Roman"/>
          <w:bCs/>
          <w:sz w:val="24"/>
          <w:szCs w:val="24"/>
        </w:rPr>
        <w:t xml:space="preserve">nodeva, bet </w:t>
      </w:r>
      <w:r w:rsidR="00FF31E3" w:rsidRPr="009A1091">
        <w:rPr>
          <w:rFonts w:ascii="Times New Roman" w:hAnsi="Times New Roman" w:cs="Times New Roman"/>
          <w:sz w:val="24"/>
          <w:szCs w:val="24"/>
        </w:rPr>
        <w:t>Sabiedrība</w:t>
      </w:r>
      <w:r w:rsidR="00FF31E3" w:rsidRPr="009A1091">
        <w:rPr>
          <w:rFonts w:ascii="Times New Roman" w:hAnsi="Times New Roman" w:cs="Times New Roman"/>
          <w:bCs/>
          <w:sz w:val="24"/>
          <w:szCs w:val="24"/>
        </w:rPr>
        <w:t xml:space="preserve"> pieņēma bezatlīdzības lietošanā </w:t>
      </w:r>
      <w:r w:rsidR="00FF31E3" w:rsidRPr="009A1091">
        <w:rPr>
          <w:rFonts w:ascii="Times New Roman" w:hAnsi="Times New Roman" w:cs="Times New Roman"/>
          <w:sz w:val="24"/>
          <w:szCs w:val="24"/>
        </w:rPr>
        <w:t xml:space="preserve">Pašvaldībai piederošās </w:t>
      </w:r>
      <w:r w:rsidR="00B13723" w:rsidRPr="009A1091">
        <w:rPr>
          <w:rFonts w:ascii="Times New Roman" w:hAnsi="Times New Roman" w:cs="Times New Roman"/>
          <w:sz w:val="24"/>
          <w:szCs w:val="24"/>
        </w:rPr>
        <w:t>Skol</w:t>
      </w:r>
      <w:r w:rsidR="00FF31E3" w:rsidRPr="009A1091">
        <w:rPr>
          <w:rFonts w:ascii="Times New Roman" w:hAnsi="Times New Roman" w:cs="Times New Roman"/>
          <w:sz w:val="24"/>
          <w:szCs w:val="24"/>
        </w:rPr>
        <w:t xml:space="preserve">as </w:t>
      </w:r>
      <w:r w:rsidR="00EC0737" w:rsidRPr="009A1091">
        <w:rPr>
          <w:rFonts w:ascii="Times New Roman" w:hAnsi="Times New Roman" w:cs="Times New Roman"/>
          <w:bCs/>
          <w:sz w:val="24"/>
          <w:szCs w:val="24"/>
        </w:rPr>
        <w:t>1. stāva</w:t>
      </w:r>
      <w:r w:rsidR="00FF31E3" w:rsidRPr="009A1091">
        <w:rPr>
          <w:rFonts w:ascii="Times New Roman" w:hAnsi="Times New Roman" w:cs="Times New Roman"/>
          <w:bCs/>
          <w:sz w:val="24"/>
          <w:szCs w:val="24"/>
        </w:rPr>
        <w:t xml:space="preserve">  </w:t>
      </w:r>
      <w:r w:rsidR="00EC0737" w:rsidRPr="009A1091">
        <w:rPr>
          <w:rFonts w:ascii="Times New Roman" w:hAnsi="Times New Roman" w:cs="Times New Roman"/>
          <w:bCs/>
          <w:sz w:val="24"/>
          <w:szCs w:val="24"/>
        </w:rPr>
        <w:t xml:space="preserve">telpas </w:t>
      </w:r>
      <w:r w:rsidR="00FF31E3" w:rsidRPr="009A1091">
        <w:rPr>
          <w:rFonts w:ascii="Times New Roman" w:hAnsi="Times New Roman" w:cs="Times New Roman"/>
          <w:bCs/>
          <w:sz w:val="24"/>
          <w:szCs w:val="24"/>
        </w:rPr>
        <w:t xml:space="preserve">un </w:t>
      </w:r>
      <w:r w:rsidR="00FF31E3" w:rsidRPr="009A1091">
        <w:rPr>
          <w:rFonts w:ascii="Times New Roman" w:hAnsi="Times New Roman" w:cs="Times New Roman"/>
          <w:sz w:val="24"/>
          <w:szCs w:val="24"/>
        </w:rPr>
        <w:t>zemes vienības daļu</w:t>
      </w:r>
      <w:r w:rsidRPr="009A1091">
        <w:rPr>
          <w:rFonts w:ascii="Times New Roman" w:hAnsi="Times New Roman" w:cs="Times New Roman"/>
          <w:sz w:val="24"/>
          <w:szCs w:val="24"/>
        </w:rPr>
        <w:t>.</w:t>
      </w:r>
    </w:p>
    <w:p w14:paraId="6346E30F" w14:textId="49856477" w:rsidR="00545EB5" w:rsidRPr="009A1091" w:rsidRDefault="00B13723" w:rsidP="00545EB5">
      <w:pPr>
        <w:pStyle w:val="NoSpacing"/>
        <w:ind w:firstLine="720"/>
        <w:jc w:val="both"/>
        <w:rPr>
          <w:rFonts w:ascii="Times New Roman" w:eastAsia="Times New Roman" w:hAnsi="Times New Roman" w:cs="Times New Roman"/>
          <w:sz w:val="24"/>
          <w:lang w:eastAsia="lv-LV"/>
        </w:rPr>
      </w:pPr>
      <w:r w:rsidRPr="009A1091">
        <w:rPr>
          <w:rFonts w:ascii="Times New Roman" w:hAnsi="Times New Roman" w:cs="Times New Roman"/>
          <w:sz w:val="24"/>
        </w:rPr>
        <w:t xml:space="preserve">2. </w:t>
      </w:r>
      <w:r w:rsidR="00FF31E3" w:rsidRPr="009A1091">
        <w:rPr>
          <w:rFonts w:ascii="Times New Roman" w:hAnsi="Times New Roman" w:cs="Times New Roman"/>
          <w:sz w:val="24"/>
        </w:rPr>
        <w:t>2025. gada 28. aprīlī Pašvaldībā saņemts Sabiedrības 2025. gada 28. aprīļa iesniegums Nr. PPIIM-2025-04-</w:t>
      </w:r>
      <w:r w:rsidR="00545EB5" w:rsidRPr="009A1091">
        <w:rPr>
          <w:rFonts w:ascii="Times New Roman" w:hAnsi="Times New Roman" w:cs="Times New Roman"/>
          <w:sz w:val="24"/>
        </w:rPr>
        <w:t>1 par papildu telpu piešķiršanu</w:t>
      </w:r>
      <w:r w:rsidRPr="009A1091">
        <w:rPr>
          <w:rFonts w:ascii="Times New Roman" w:hAnsi="Times New Roman" w:cs="Times New Roman"/>
          <w:sz w:val="24"/>
        </w:rPr>
        <w:t xml:space="preserve"> (</w:t>
      </w:r>
      <w:r w:rsidR="00EC0737" w:rsidRPr="009A1091">
        <w:rPr>
          <w:rFonts w:ascii="Times New Roman" w:hAnsi="Times New Roman" w:cs="Times New Roman"/>
          <w:sz w:val="24"/>
        </w:rPr>
        <w:t>reģistr</w:t>
      </w:r>
      <w:r w:rsidR="009A1091">
        <w:rPr>
          <w:rFonts w:ascii="Times New Roman" w:hAnsi="Times New Roman" w:cs="Times New Roman"/>
          <w:sz w:val="24"/>
        </w:rPr>
        <w:t xml:space="preserve">ācijas </w:t>
      </w:r>
      <w:r w:rsidR="00EC0737" w:rsidRPr="009A1091">
        <w:rPr>
          <w:rFonts w:ascii="Times New Roman" w:hAnsi="Times New Roman" w:cs="Times New Roman"/>
          <w:sz w:val="24"/>
        </w:rPr>
        <w:t>Nr. </w:t>
      </w:r>
      <w:r w:rsidRPr="009A1091">
        <w:rPr>
          <w:rFonts w:ascii="Times New Roman" w:hAnsi="Times New Roman" w:cs="Times New Roman"/>
          <w:sz w:val="24"/>
        </w:rPr>
        <w:t>2-4.1/2431)</w:t>
      </w:r>
      <w:r w:rsidR="00545EB5" w:rsidRPr="009A1091">
        <w:rPr>
          <w:rFonts w:ascii="Times New Roman" w:hAnsi="Times New Roman" w:cs="Times New Roman"/>
          <w:sz w:val="24"/>
        </w:rPr>
        <w:t xml:space="preserve">, </w:t>
      </w:r>
      <w:r w:rsidR="00EC0737" w:rsidRPr="009A1091">
        <w:rPr>
          <w:rFonts w:ascii="Times New Roman" w:hAnsi="Times New Roman" w:cs="Times New Roman"/>
          <w:sz w:val="24"/>
        </w:rPr>
        <w:t>kam pievieno</w:t>
      </w:r>
      <w:r w:rsidRPr="009A1091">
        <w:rPr>
          <w:rFonts w:ascii="Times New Roman" w:hAnsi="Times New Roman" w:cs="Times New Roman"/>
          <w:sz w:val="24"/>
        </w:rPr>
        <w:t>t</w:t>
      </w:r>
      <w:r w:rsidR="00EC0737" w:rsidRPr="009A1091">
        <w:rPr>
          <w:rFonts w:ascii="Times New Roman" w:hAnsi="Times New Roman" w:cs="Times New Roman"/>
          <w:sz w:val="24"/>
        </w:rPr>
        <w:t>s</w:t>
      </w:r>
      <w:r w:rsidRPr="009A1091">
        <w:rPr>
          <w:rFonts w:ascii="Times New Roman" w:hAnsi="Times New Roman" w:cs="Times New Roman"/>
          <w:sz w:val="24"/>
        </w:rPr>
        <w:t xml:space="preserve"> </w:t>
      </w:r>
      <w:r w:rsidR="00EC0737" w:rsidRPr="009A1091">
        <w:rPr>
          <w:rFonts w:ascii="Times New Roman" w:hAnsi="Times New Roman" w:cs="Times New Roman"/>
          <w:sz w:val="24"/>
        </w:rPr>
        <w:t>Skolas 2.</w:t>
      </w:r>
      <w:r w:rsidR="00FD0578" w:rsidRPr="009A1091">
        <w:rPr>
          <w:rFonts w:ascii="Times New Roman" w:hAnsi="Times New Roman" w:cs="Times New Roman"/>
          <w:sz w:val="24"/>
        </w:rPr>
        <w:t xml:space="preserve"> </w:t>
      </w:r>
      <w:r w:rsidR="00EC0737" w:rsidRPr="009A1091">
        <w:rPr>
          <w:rFonts w:ascii="Times New Roman" w:hAnsi="Times New Roman" w:cs="Times New Roman"/>
          <w:sz w:val="24"/>
        </w:rPr>
        <w:t xml:space="preserve">stāva telpu plāns, turpmāk – Iesniegums, </w:t>
      </w:r>
      <w:r w:rsidR="00FD0578" w:rsidRPr="009A1091">
        <w:rPr>
          <w:rFonts w:ascii="Times New Roman" w:hAnsi="Times New Roman" w:cs="Times New Roman"/>
          <w:sz w:val="24"/>
        </w:rPr>
        <w:t>ar kuru</w:t>
      </w:r>
      <w:r w:rsidR="00EC0737" w:rsidRPr="009A1091">
        <w:rPr>
          <w:rFonts w:ascii="Times New Roman" w:hAnsi="Times New Roman" w:cs="Times New Roman"/>
          <w:sz w:val="24"/>
        </w:rPr>
        <w:t xml:space="preserve"> Sabiedrība lūdz Pašvaldību tai papildus </w:t>
      </w:r>
      <w:r w:rsidR="00E54A7D" w:rsidRPr="009A1091">
        <w:rPr>
          <w:rFonts w:ascii="Times New Roman" w:hAnsi="Times New Roman" w:cs="Times New Roman"/>
          <w:sz w:val="24"/>
        </w:rPr>
        <w:t xml:space="preserve">no 2025. gada augusta </w:t>
      </w:r>
      <w:r w:rsidR="00EC0737" w:rsidRPr="009A1091">
        <w:rPr>
          <w:rFonts w:ascii="Times New Roman" w:hAnsi="Times New Roman" w:cs="Times New Roman"/>
          <w:sz w:val="24"/>
        </w:rPr>
        <w:t xml:space="preserve">nodot Skolas 2. stāva telpas </w:t>
      </w:r>
      <w:r w:rsidR="00EC0737" w:rsidRPr="009A1091">
        <w:rPr>
          <w:rFonts w:ascii="Times New Roman" w:eastAsia="Times New Roman" w:hAnsi="Times New Roman" w:cs="Times New Roman"/>
          <w:sz w:val="24"/>
          <w:lang w:eastAsia="lv-LV"/>
        </w:rPr>
        <w:t>apmēram</w:t>
      </w:r>
      <w:r w:rsidR="00EC0737" w:rsidRPr="009A1091">
        <w:rPr>
          <w:rFonts w:ascii="Times New Roman" w:hAnsi="Times New Roman" w:cs="Times New Roman"/>
          <w:sz w:val="24"/>
        </w:rPr>
        <w:t xml:space="preserve"> </w:t>
      </w:r>
      <w:r w:rsidR="00E54A7D" w:rsidRPr="009A1091">
        <w:rPr>
          <w:rFonts w:ascii="Times New Roman" w:hAnsi="Times New Roman" w:cs="Times New Roman"/>
          <w:sz w:val="24"/>
        </w:rPr>
        <w:t>90 </w:t>
      </w:r>
      <w:r w:rsidR="00EC0737" w:rsidRPr="009A1091">
        <w:rPr>
          <w:rFonts w:ascii="Times New Roman" w:hAnsi="Times New Roman" w:cs="Times New Roman"/>
          <w:sz w:val="24"/>
        </w:rPr>
        <w:t>m</w:t>
      </w:r>
      <w:r w:rsidR="00EC0737" w:rsidRPr="009A1091">
        <w:rPr>
          <w:rFonts w:ascii="Times New Roman" w:hAnsi="Times New Roman" w:cs="Times New Roman"/>
          <w:sz w:val="24"/>
          <w:vertAlign w:val="superscript"/>
        </w:rPr>
        <w:t>2</w:t>
      </w:r>
      <w:r w:rsidRPr="009A1091">
        <w:rPr>
          <w:rFonts w:ascii="Times New Roman" w:hAnsi="Times New Roman" w:cs="Times New Roman"/>
          <w:sz w:val="24"/>
        </w:rPr>
        <w:t xml:space="preserve"> </w:t>
      </w:r>
      <w:r w:rsidR="00EC0737" w:rsidRPr="009A1091">
        <w:rPr>
          <w:rFonts w:ascii="Times New Roman" w:hAnsi="Times New Roman" w:cs="Times New Roman"/>
          <w:sz w:val="24"/>
        </w:rPr>
        <w:t xml:space="preserve">platībā, kas </w:t>
      </w:r>
      <w:r w:rsidR="00545EB5" w:rsidRPr="009A1091">
        <w:rPr>
          <w:rFonts w:ascii="Times New Roman" w:eastAsia="Times New Roman" w:hAnsi="Times New Roman" w:cs="Times New Roman"/>
          <w:sz w:val="24"/>
          <w:lang w:eastAsia="lv-LV"/>
        </w:rPr>
        <w:t xml:space="preserve">nepieciešami </w:t>
      </w:r>
      <w:r w:rsidR="00EC0737" w:rsidRPr="009A1091">
        <w:rPr>
          <w:rFonts w:ascii="Times New Roman" w:eastAsia="Times New Roman" w:hAnsi="Times New Roman" w:cs="Times New Roman"/>
          <w:sz w:val="24"/>
          <w:lang w:eastAsia="lv-LV"/>
        </w:rPr>
        <w:t xml:space="preserve">Sabiedrības </w:t>
      </w:r>
      <w:r w:rsidR="00545EB5" w:rsidRPr="009A1091">
        <w:rPr>
          <w:rFonts w:ascii="Times New Roman" w:eastAsia="Times New Roman" w:hAnsi="Times New Roman" w:cs="Times New Roman"/>
          <w:sz w:val="24"/>
          <w:lang w:eastAsia="lv-LV"/>
        </w:rPr>
        <w:t>funkciju nodrošināšanai</w:t>
      </w:r>
      <w:r w:rsidR="00EC0737" w:rsidRPr="009A1091">
        <w:rPr>
          <w:rFonts w:ascii="Times New Roman" w:eastAsia="Times New Roman" w:hAnsi="Times New Roman" w:cs="Times New Roman"/>
          <w:sz w:val="24"/>
          <w:lang w:eastAsia="lv-LV"/>
        </w:rPr>
        <w:t xml:space="preserve">, </w:t>
      </w:r>
      <w:r w:rsidR="00E54A7D" w:rsidRPr="009A1091">
        <w:rPr>
          <w:rFonts w:ascii="Times New Roman" w:eastAsia="Times New Roman" w:hAnsi="Times New Roman" w:cs="Times New Roman"/>
          <w:sz w:val="24"/>
          <w:lang w:eastAsia="lv-LV"/>
        </w:rPr>
        <w:t>Iesniegumā norādot, ka</w:t>
      </w:r>
      <w:r w:rsidR="00545EB5" w:rsidRPr="009A1091">
        <w:rPr>
          <w:rFonts w:ascii="Times New Roman" w:eastAsia="Times New Roman" w:hAnsi="Times New Roman" w:cs="Times New Roman"/>
          <w:sz w:val="24"/>
          <w:lang w:eastAsia="lv-LV"/>
        </w:rPr>
        <w:t>:</w:t>
      </w:r>
    </w:p>
    <w:p w14:paraId="3181AE1C" w14:textId="52F56443" w:rsidR="00545EB5" w:rsidRPr="009A1091" w:rsidRDefault="00631735" w:rsidP="009A1091">
      <w:pPr>
        <w:pStyle w:val="NoSpacing"/>
        <w:numPr>
          <w:ilvl w:val="0"/>
          <w:numId w:val="6"/>
        </w:numPr>
        <w:ind w:left="1134" w:hanging="426"/>
        <w:jc w:val="both"/>
        <w:rPr>
          <w:rFonts w:ascii="Times New Roman" w:eastAsia="Times New Roman" w:hAnsi="Times New Roman" w:cs="Times New Roman"/>
          <w:sz w:val="24"/>
          <w:lang w:eastAsia="lv-LV"/>
        </w:rPr>
      </w:pPr>
      <w:r w:rsidRPr="009A1091">
        <w:rPr>
          <w:rFonts w:ascii="Times New Roman" w:eastAsia="Times New Roman" w:hAnsi="Times New Roman" w:cs="Times New Roman"/>
          <w:sz w:val="24"/>
          <w:szCs w:val="24"/>
          <w:lang w:eastAsia="lv-LV"/>
        </w:rPr>
        <w:t>sakarā  ar to, ka Jaunogres pamatskola savu darbību Blāzmas ielā 3 pārtrauks nākoš</w:t>
      </w:r>
      <w:r w:rsidR="009A1091">
        <w:rPr>
          <w:rFonts w:ascii="Times New Roman" w:eastAsia="Times New Roman" w:hAnsi="Times New Roman" w:cs="Times New Roman"/>
          <w:sz w:val="24"/>
          <w:szCs w:val="24"/>
          <w:lang w:eastAsia="lv-LV"/>
        </w:rPr>
        <w:t>aj</w:t>
      </w:r>
      <w:r w:rsidRPr="009A1091">
        <w:rPr>
          <w:rFonts w:ascii="Times New Roman" w:eastAsia="Times New Roman" w:hAnsi="Times New Roman" w:cs="Times New Roman"/>
          <w:sz w:val="24"/>
          <w:szCs w:val="24"/>
          <w:lang w:eastAsia="lv-LV"/>
        </w:rPr>
        <w:t xml:space="preserve">ā mācību gadā, līdz ar to arī  ēdināšanas virtuves darbība tiks  pārtraukta, kas  nozīmē, ka Sabiedrībai būs nepieciešama piegādātā ēdiena atsevišķa sadales vieta un ar to saistīta higiēnas prasību ievērošana atbilstoši </w:t>
      </w:r>
      <w:r w:rsidR="00545EB5" w:rsidRPr="009A1091">
        <w:rPr>
          <w:rFonts w:ascii="Times New Roman" w:eastAsia="Times New Roman" w:hAnsi="Times New Roman" w:cs="Times New Roman"/>
          <w:sz w:val="24"/>
          <w:lang w:eastAsia="lv-LV"/>
        </w:rPr>
        <w:t>P</w:t>
      </w:r>
      <w:r w:rsidR="00E54A7D" w:rsidRPr="009A1091">
        <w:rPr>
          <w:rFonts w:ascii="Times New Roman" w:eastAsia="Times New Roman" w:hAnsi="Times New Roman" w:cs="Times New Roman"/>
          <w:sz w:val="24"/>
          <w:lang w:eastAsia="lv-LV"/>
        </w:rPr>
        <w:t>ārtikas un veterinārā dienesta, turpmāk –</w:t>
      </w:r>
      <w:r w:rsidR="005264D5" w:rsidRPr="009A1091">
        <w:rPr>
          <w:rFonts w:ascii="Times New Roman" w:eastAsia="Times New Roman" w:hAnsi="Times New Roman" w:cs="Times New Roman"/>
          <w:sz w:val="24"/>
          <w:lang w:eastAsia="lv-LV"/>
        </w:rPr>
        <w:t xml:space="preserve"> </w:t>
      </w:r>
      <w:r w:rsidR="00E54A7D" w:rsidRPr="009A1091">
        <w:rPr>
          <w:rFonts w:ascii="Times New Roman" w:eastAsia="Times New Roman" w:hAnsi="Times New Roman" w:cs="Times New Roman"/>
          <w:sz w:val="24"/>
          <w:lang w:eastAsia="lv-LV"/>
        </w:rPr>
        <w:t>P</w:t>
      </w:r>
      <w:r w:rsidR="00545EB5" w:rsidRPr="009A1091">
        <w:rPr>
          <w:rFonts w:ascii="Times New Roman" w:eastAsia="Times New Roman" w:hAnsi="Times New Roman" w:cs="Times New Roman"/>
          <w:sz w:val="24"/>
          <w:lang w:eastAsia="lv-LV"/>
        </w:rPr>
        <w:t>VD</w:t>
      </w:r>
      <w:r w:rsidR="00E54A7D" w:rsidRPr="009A1091">
        <w:rPr>
          <w:rFonts w:ascii="Times New Roman" w:eastAsia="Times New Roman" w:hAnsi="Times New Roman" w:cs="Times New Roman"/>
          <w:sz w:val="24"/>
          <w:lang w:eastAsia="lv-LV"/>
        </w:rPr>
        <w:t>,</w:t>
      </w:r>
      <w:r w:rsidR="00545EB5" w:rsidRPr="009A1091">
        <w:rPr>
          <w:rFonts w:ascii="Times New Roman" w:eastAsia="Times New Roman" w:hAnsi="Times New Roman" w:cs="Times New Roman"/>
          <w:sz w:val="24"/>
          <w:lang w:eastAsia="lv-LV"/>
        </w:rPr>
        <w:t xml:space="preserve"> prasībām;</w:t>
      </w:r>
    </w:p>
    <w:p w14:paraId="57014515" w14:textId="2EF21CF5" w:rsidR="00545EB5" w:rsidRPr="009A1091" w:rsidRDefault="00E54A7D" w:rsidP="009A1091">
      <w:pPr>
        <w:pStyle w:val="NoSpacing"/>
        <w:numPr>
          <w:ilvl w:val="0"/>
          <w:numId w:val="6"/>
        </w:numPr>
        <w:ind w:left="1134" w:hanging="426"/>
        <w:jc w:val="both"/>
        <w:rPr>
          <w:rFonts w:ascii="Times New Roman" w:eastAsia="Times New Roman" w:hAnsi="Times New Roman" w:cs="Times New Roman"/>
          <w:sz w:val="24"/>
          <w:lang w:eastAsia="lv-LV"/>
        </w:rPr>
      </w:pPr>
      <w:r w:rsidRPr="009A1091">
        <w:rPr>
          <w:rFonts w:ascii="Times New Roman" w:eastAsia="Times New Roman" w:hAnsi="Times New Roman" w:cs="Times New Roman"/>
          <w:sz w:val="24"/>
          <w:lang w:eastAsia="lv-LV"/>
        </w:rPr>
        <w:t xml:space="preserve">Sabiedrība </w:t>
      </w:r>
      <w:r w:rsidR="00545EB5" w:rsidRPr="009A1091">
        <w:rPr>
          <w:rFonts w:ascii="Times New Roman" w:eastAsia="Times New Roman" w:hAnsi="Times New Roman" w:cs="Times New Roman"/>
          <w:sz w:val="24"/>
          <w:lang w:eastAsia="lv-LV"/>
        </w:rPr>
        <w:t>realizē Eiropas Sociālā fonda projekta Nr. 9.1.1.3/15/I/001 "Atbalsts sociālajai uzņēmējdarbībai" Grantu un atrodas uzraudzības periodā. Viens no projekta uzdevumiem ir arī Montessori pedagoģijas virziena “Godly Play” materiāla vietas izveide, ko šobrīd ierobežo materiālu pilnvērtīga izvietošana, atbilstoši metodiskām prasībām, jo trūkst telpas platības. Nepieciešama arī vieta  orgtehnikas un metodisko  materiālu novietošanai, kā arī pedagogu metodiskā darba organizēšanai, piemēram kopējām sapulcēm u.t.t.;</w:t>
      </w:r>
    </w:p>
    <w:p w14:paraId="66C41975" w14:textId="77777777" w:rsidR="00545EB5" w:rsidRPr="009A1091" w:rsidRDefault="00545EB5" w:rsidP="009A1091">
      <w:pPr>
        <w:pStyle w:val="NoSpacing"/>
        <w:numPr>
          <w:ilvl w:val="0"/>
          <w:numId w:val="6"/>
        </w:numPr>
        <w:ind w:left="1134" w:hanging="426"/>
        <w:jc w:val="both"/>
        <w:rPr>
          <w:rFonts w:ascii="Times New Roman" w:eastAsia="Times New Roman" w:hAnsi="Times New Roman" w:cs="Times New Roman"/>
          <w:sz w:val="24"/>
          <w:lang w:eastAsia="lv-LV"/>
        </w:rPr>
      </w:pPr>
      <w:r w:rsidRPr="009A1091">
        <w:rPr>
          <w:rFonts w:ascii="Times New Roman" w:eastAsia="Times New Roman" w:hAnsi="Times New Roman" w:cs="Times New Roman"/>
          <w:sz w:val="24"/>
          <w:lang w:eastAsia="lv-LV"/>
        </w:rPr>
        <w:t>bērnu ratu novietnes izveide atbilstoši Veselības inspekcijas prasībām;</w:t>
      </w:r>
    </w:p>
    <w:p w14:paraId="0C118DC0" w14:textId="0FCE3153" w:rsidR="00545EB5" w:rsidRPr="009A1091" w:rsidRDefault="00E54A7D" w:rsidP="009A1091">
      <w:pPr>
        <w:pStyle w:val="NoSpacing"/>
        <w:numPr>
          <w:ilvl w:val="0"/>
          <w:numId w:val="6"/>
        </w:numPr>
        <w:ind w:left="1134" w:hanging="426"/>
        <w:jc w:val="both"/>
        <w:rPr>
          <w:rFonts w:ascii="Times New Roman" w:eastAsia="Times New Roman" w:hAnsi="Times New Roman" w:cs="Times New Roman"/>
          <w:sz w:val="24"/>
          <w:lang w:eastAsia="lv-LV"/>
        </w:rPr>
      </w:pPr>
      <w:r w:rsidRPr="009A1091">
        <w:rPr>
          <w:rFonts w:ascii="Times New Roman" w:eastAsia="Times New Roman" w:hAnsi="Times New Roman" w:cs="Times New Roman"/>
          <w:sz w:val="24"/>
          <w:lang w:eastAsia="lv-LV"/>
        </w:rPr>
        <w:lastRenderedPageBreak/>
        <w:t xml:space="preserve">bērnu individuālo </w:t>
      </w:r>
      <w:r w:rsidR="00545EB5" w:rsidRPr="009A1091">
        <w:rPr>
          <w:rFonts w:ascii="Times New Roman" w:eastAsia="Times New Roman" w:hAnsi="Times New Roman" w:cs="Times New Roman"/>
          <w:sz w:val="24"/>
          <w:lang w:eastAsia="lv-LV"/>
        </w:rPr>
        <w:t>skapīšu izvietošanai, kur novietot bērnu apģērbu u.t.t.;</w:t>
      </w:r>
    </w:p>
    <w:p w14:paraId="1877B5FA" w14:textId="77777777" w:rsidR="00545EB5" w:rsidRPr="009A1091" w:rsidRDefault="00545EB5" w:rsidP="009A1091">
      <w:pPr>
        <w:pStyle w:val="NoSpacing"/>
        <w:numPr>
          <w:ilvl w:val="0"/>
          <w:numId w:val="6"/>
        </w:numPr>
        <w:ind w:left="1134" w:hanging="426"/>
        <w:jc w:val="both"/>
        <w:rPr>
          <w:rFonts w:ascii="Times New Roman" w:eastAsia="Times New Roman" w:hAnsi="Times New Roman" w:cs="Times New Roman"/>
          <w:sz w:val="24"/>
          <w:lang w:eastAsia="lv-LV"/>
        </w:rPr>
      </w:pPr>
      <w:r w:rsidRPr="009A1091">
        <w:rPr>
          <w:rFonts w:ascii="Times New Roman" w:eastAsia="Times New Roman" w:hAnsi="Times New Roman" w:cs="Times New Roman"/>
          <w:sz w:val="24"/>
          <w:lang w:eastAsia="lv-LV"/>
        </w:rPr>
        <w:t>bērnu āra apģērbu žāvēšanas vietas iekārtošana, atbilstoši Veselības inspekcijas prasībām.</w:t>
      </w:r>
    </w:p>
    <w:p w14:paraId="304FBE64" w14:textId="423A4661" w:rsidR="00545EB5" w:rsidRPr="009A1091" w:rsidRDefault="00545EB5" w:rsidP="00B13723">
      <w:pPr>
        <w:pStyle w:val="NoSpacing"/>
        <w:ind w:firstLine="720"/>
        <w:jc w:val="both"/>
        <w:rPr>
          <w:rFonts w:ascii="Times New Roman" w:hAnsi="Times New Roman" w:cs="Times New Roman"/>
          <w:sz w:val="24"/>
          <w:szCs w:val="24"/>
        </w:rPr>
      </w:pPr>
      <w:r w:rsidRPr="009A1091">
        <w:rPr>
          <w:rFonts w:ascii="Times New Roman" w:hAnsi="Times New Roman" w:cs="Times New Roman"/>
          <w:sz w:val="24"/>
        </w:rPr>
        <w:t>2025. gada 2. jūnijā Pašvaldībā saņemts Sabiedrības 2025. gada 2. jūnija iesniegums Nr. PPIIM-20255-06-1 par papildus telpu piešķiršanu – precizējums</w:t>
      </w:r>
      <w:r w:rsidR="00E54A7D" w:rsidRPr="009A1091">
        <w:rPr>
          <w:rFonts w:ascii="Times New Roman" w:hAnsi="Times New Roman" w:cs="Times New Roman"/>
          <w:sz w:val="24"/>
        </w:rPr>
        <w:t xml:space="preserve"> (reģistr</w:t>
      </w:r>
      <w:r w:rsidR="009A1091">
        <w:rPr>
          <w:rFonts w:ascii="Times New Roman" w:hAnsi="Times New Roman" w:cs="Times New Roman"/>
          <w:sz w:val="24"/>
        </w:rPr>
        <w:t>ācijas</w:t>
      </w:r>
      <w:r w:rsidR="00B13723" w:rsidRPr="009A1091">
        <w:rPr>
          <w:rFonts w:ascii="Times New Roman" w:hAnsi="Times New Roman" w:cs="Times New Roman"/>
          <w:sz w:val="24"/>
        </w:rPr>
        <w:t xml:space="preserve"> Nr.</w:t>
      </w:r>
      <w:r w:rsidR="00E54A7D" w:rsidRPr="009A1091">
        <w:rPr>
          <w:rFonts w:ascii="Times New Roman" w:hAnsi="Times New Roman" w:cs="Times New Roman"/>
          <w:sz w:val="24"/>
        </w:rPr>
        <w:t xml:space="preserve"> </w:t>
      </w:r>
      <w:r w:rsidR="00B13723" w:rsidRPr="009A1091">
        <w:rPr>
          <w:rFonts w:ascii="Times New Roman" w:hAnsi="Times New Roman" w:cs="Times New Roman"/>
          <w:sz w:val="24"/>
        </w:rPr>
        <w:t>2-4.1/3093)</w:t>
      </w:r>
      <w:r w:rsidRPr="009A1091">
        <w:rPr>
          <w:rFonts w:ascii="Times New Roman" w:hAnsi="Times New Roman" w:cs="Times New Roman"/>
          <w:sz w:val="24"/>
        </w:rPr>
        <w:t xml:space="preserve">, </w:t>
      </w:r>
      <w:r w:rsidR="00E54A7D" w:rsidRPr="009A1091">
        <w:rPr>
          <w:rFonts w:ascii="Times New Roman" w:hAnsi="Times New Roman" w:cs="Times New Roman"/>
          <w:sz w:val="24"/>
        </w:rPr>
        <w:t xml:space="preserve">kam pievienots Skolas 2. stāva telpu plāns, turpmāk – Precizētais iesniegums. </w:t>
      </w:r>
      <w:r w:rsidR="00631735" w:rsidRPr="009A1091">
        <w:rPr>
          <w:rFonts w:ascii="Times New Roman" w:hAnsi="Times New Roman" w:cs="Times New Roman"/>
          <w:sz w:val="24"/>
        </w:rPr>
        <w:t>Precizētajā</w:t>
      </w:r>
      <w:r w:rsidR="00E54A7D" w:rsidRPr="009A1091">
        <w:rPr>
          <w:rFonts w:ascii="Times New Roman" w:hAnsi="Times New Roman" w:cs="Times New Roman"/>
          <w:sz w:val="24"/>
        </w:rPr>
        <w:t xml:space="preserve"> </w:t>
      </w:r>
      <w:r w:rsidR="00631735" w:rsidRPr="009A1091">
        <w:rPr>
          <w:rFonts w:ascii="Times New Roman" w:hAnsi="Times New Roman" w:cs="Times New Roman"/>
          <w:sz w:val="24"/>
        </w:rPr>
        <w:t>iesniegumā</w:t>
      </w:r>
      <w:r w:rsidR="00E54A7D" w:rsidRPr="009A1091">
        <w:rPr>
          <w:rFonts w:ascii="Times New Roman" w:hAnsi="Times New Roman" w:cs="Times New Roman"/>
          <w:sz w:val="24"/>
        </w:rPr>
        <w:t xml:space="preserve"> </w:t>
      </w:r>
      <w:r w:rsidR="00631735" w:rsidRPr="009A1091">
        <w:rPr>
          <w:rFonts w:ascii="Times New Roman" w:hAnsi="Times New Roman" w:cs="Times New Roman"/>
          <w:sz w:val="24"/>
        </w:rPr>
        <w:t>Sabiedrība norāda</w:t>
      </w:r>
      <w:r w:rsidRPr="009A1091">
        <w:rPr>
          <w:rFonts w:ascii="Times New Roman" w:hAnsi="Times New Roman" w:cs="Times New Roman"/>
          <w:sz w:val="24"/>
        </w:rPr>
        <w:t xml:space="preserve">, ka </w:t>
      </w:r>
      <w:r w:rsidR="00631735" w:rsidRPr="009A1091">
        <w:rPr>
          <w:rFonts w:ascii="Times New Roman" w:hAnsi="Times New Roman" w:cs="Times New Roman"/>
          <w:sz w:val="24"/>
        </w:rPr>
        <w:t xml:space="preserve">tai būtu </w:t>
      </w:r>
      <w:r w:rsidR="00631735" w:rsidRPr="009A1091">
        <w:rPr>
          <w:rFonts w:ascii="Times New Roman" w:hAnsi="Times New Roman" w:cs="Times New Roman"/>
          <w:sz w:val="24"/>
          <w:szCs w:val="24"/>
        </w:rPr>
        <w:t>papildus</w:t>
      </w:r>
      <w:r w:rsidR="00631735" w:rsidRPr="009A1091">
        <w:rPr>
          <w:rFonts w:ascii="Times New Roman" w:hAnsi="Times New Roman" w:cs="Times New Roman"/>
          <w:sz w:val="24"/>
        </w:rPr>
        <w:t xml:space="preserve"> </w:t>
      </w:r>
      <w:r w:rsidR="00226DD1" w:rsidRPr="009A1091">
        <w:rPr>
          <w:rFonts w:ascii="Times New Roman" w:hAnsi="Times New Roman" w:cs="Times New Roman"/>
          <w:sz w:val="24"/>
        </w:rPr>
        <w:t>n</w:t>
      </w:r>
      <w:r w:rsidRPr="009A1091">
        <w:rPr>
          <w:rFonts w:ascii="Times New Roman" w:hAnsi="Times New Roman" w:cs="Times New Roman"/>
          <w:sz w:val="24"/>
        </w:rPr>
        <w:t>epieci</w:t>
      </w:r>
      <w:r w:rsidR="00631735" w:rsidRPr="009A1091">
        <w:rPr>
          <w:rFonts w:ascii="Times New Roman" w:hAnsi="Times New Roman" w:cs="Times New Roman"/>
          <w:sz w:val="24"/>
        </w:rPr>
        <w:t>ešamas</w:t>
      </w:r>
      <w:r w:rsidRPr="009A1091">
        <w:rPr>
          <w:rFonts w:ascii="Times New Roman" w:hAnsi="Times New Roman" w:cs="Times New Roman"/>
          <w:sz w:val="24"/>
        </w:rPr>
        <w:t xml:space="preserve"> </w:t>
      </w:r>
      <w:r w:rsidR="00631735" w:rsidRPr="009A1091">
        <w:rPr>
          <w:rFonts w:ascii="Times New Roman" w:hAnsi="Times New Roman" w:cs="Times New Roman"/>
          <w:sz w:val="24"/>
          <w:szCs w:val="24"/>
        </w:rPr>
        <w:t>Skolas 2. stāva</w:t>
      </w:r>
      <w:r w:rsidR="00B13723" w:rsidRPr="009A1091">
        <w:rPr>
          <w:rFonts w:ascii="Times New Roman" w:hAnsi="Times New Roman" w:cs="Times New Roman"/>
          <w:sz w:val="24"/>
          <w:szCs w:val="24"/>
        </w:rPr>
        <w:t xml:space="preserve"> </w:t>
      </w:r>
      <w:r w:rsidR="00631735" w:rsidRPr="009A1091">
        <w:rPr>
          <w:rFonts w:ascii="Times New Roman" w:hAnsi="Times New Roman" w:cs="Times New Roman"/>
          <w:sz w:val="24"/>
          <w:szCs w:val="24"/>
        </w:rPr>
        <w:t xml:space="preserve">telpas </w:t>
      </w:r>
      <w:r w:rsidR="00B13723" w:rsidRPr="009A1091">
        <w:rPr>
          <w:rFonts w:ascii="Times New Roman" w:hAnsi="Times New Roman" w:cs="Times New Roman"/>
          <w:sz w:val="24"/>
          <w:szCs w:val="24"/>
        </w:rPr>
        <w:t xml:space="preserve">– </w:t>
      </w:r>
      <w:r w:rsidR="00B13723" w:rsidRPr="009A1091">
        <w:rPr>
          <w:rFonts w:ascii="Times New Roman" w:hAnsi="Times New Roman" w:cs="Times New Roman"/>
          <w:sz w:val="24"/>
        </w:rPr>
        <w:t>Nr. 95, Nr. 96, Nr. 97, Nr. 98, Nr. 100, Nr. 101 un Nr.</w:t>
      </w:r>
      <w:r w:rsidR="00CC2EE5" w:rsidRPr="009A1091">
        <w:rPr>
          <w:rFonts w:ascii="Times New Roman" w:hAnsi="Times New Roman" w:cs="Times New Roman"/>
          <w:sz w:val="24"/>
        </w:rPr>
        <w:t xml:space="preserve"> 102 ar kopējo platību 191,4 m²</w:t>
      </w:r>
      <w:r w:rsidR="00631735" w:rsidRPr="009A1091">
        <w:rPr>
          <w:rFonts w:ascii="Times New Roman" w:eastAsia="Times New Roman" w:hAnsi="Times New Roman" w:cs="Times New Roman"/>
          <w:sz w:val="24"/>
          <w:szCs w:val="24"/>
          <w:lang w:eastAsia="lv-LV"/>
        </w:rPr>
        <w:t>, paskaidrojot sekojošo</w:t>
      </w:r>
      <w:r w:rsidRPr="009A1091">
        <w:rPr>
          <w:rFonts w:ascii="Times New Roman" w:eastAsia="Times New Roman" w:hAnsi="Times New Roman" w:cs="Times New Roman"/>
          <w:sz w:val="24"/>
          <w:szCs w:val="24"/>
          <w:lang w:eastAsia="lv-LV"/>
        </w:rPr>
        <w:t>:</w:t>
      </w:r>
    </w:p>
    <w:p w14:paraId="7E47CDA1" w14:textId="34737E80" w:rsidR="00545EB5" w:rsidRPr="009A1091" w:rsidRDefault="00631735" w:rsidP="009A1091">
      <w:pPr>
        <w:pStyle w:val="NoSpacing"/>
        <w:numPr>
          <w:ilvl w:val="0"/>
          <w:numId w:val="7"/>
        </w:numPr>
        <w:ind w:left="1134" w:hanging="426"/>
        <w:jc w:val="both"/>
        <w:rPr>
          <w:rFonts w:ascii="Times New Roman" w:eastAsia="Times New Roman" w:hAnsi="Times New Roman" w:cs="Times New Roman"/>
          <w:sz w:val="24"/>
          <w:szCs w:val="24"/>
          <w:lang w:eastAsia="lv-LV"/>
        </w:rPr>
      </w:pPr>
      <w:r w:rsidRPr="009A1091">
        <w:rPr>
          <w:rFonts w:ascii="Times New Roman" w:eastAsia="Times New Roman" w:hAnsi="Times New Roman" w:cs="Times New Roman"/>
          <w:sz w:val="24"/>
          <w:szCs w:val="24"/>
          <w:lang w:eastAsia="lv-LV"/>
        </w:rPr>
        <w:t>s</w:t>
      </w:r>
      <w:r w:rsidR="00545EB5" w:rsidRPr="009A1091">
        <w:rPr>
          <w:rFonts w:ascii="Times New Roman" w:eastAsia="Times New Roman" w:hAnsi="Times New Roman" w:cs="Times New Roman"/>
          <w:sz w:val="24"/>
          <w:szCs w:val="24"/>
          <w:lang w:eastAsia="lv-LV"/>
        </w:rPr>
        <w:t>akarā  ar to, ka Jaunogres pamatskola savu darbību Blāzmas ielā 3 pārtrauks nākoš</w:t>
      </w:r>
      <w:r w:rsidR="009A1091">
        <w:rPr>
          <w:rFonts w:ascii="Times New Roman" w:eastAsia="Times New Roman" w:hAnsi="Times New Roman" w:cs="Times New Roman"/>
          <w:sz w:val="24"/>
          <w:szCs w:val="24"/>
          <w:lang w:eastAsia="lv-LV"/>
        </w:rPr>
        <w:t>aj</w:t>
      </w:r>
      <w:r w:rsidR="00545EB5" w:rsidRPr="009A1091">
        <w:rPr>
          <w:rFonts w:ascii="Times New Roman" w:eastAsia="Times New Roman" w:hAnsi="Times New Roman" w:cs="Times New Roman"/>
          <w:sz w:val="24"/>
          <w:szCs w:val="24"/>
          <w:lang w:eastAsia="lv-LV"/>
        </w:rPr>
        <w:t xml:space="preserve">ā mācību gadā, līdz ar to arī ēdināšanas virtuves darbība tiks </w:t>
      </w:r>
      <w:r w:rsidRPr="009A1091">
        <w:rPr>
          <w:rFonts w:ascii="Times New Roman" w:eastAsia="Times New Roman" w:hAnsi="Times New Roman" w:cs="Times New Roman"/>
          <w:sz w:val="24"/>
          <w:szCs w:val="24"/>
          <w:lang w:eastAsia="lv-LV"/>
        </w:rPr>
        <w:t xml:space="preserve"> pārtraukta, kas  nozīmē, ka Sabiedrībai būs nepieciešama piegādātā </w:t>
      </w:r>
      <w:r w:rsidR="00545EB5" w:rsidRPr="009A1091">
        <w:rPr>
          <w:rFonts w:ascii="Times New Roman" w:eastAsia="Times New Roman" w:hAnsi="Times New Roman" w:cs="Times New Roman"/>
          <w:sz w:val="24"/>
          <w:szCs w:val="24"/>
          <w:lang w:eastAsia="lv-LV"/>
        </w:rPr>
        <w:t>ēdiena atsevišķa sadales vieta un ar to saistīta  higiēnas prasību ievērošan</w:t>
      </w:r>
      <w:r w:rsidRPr="009A1091">
        <w:rPr>
          <w:rFonts w:ascii="Times New Roman" w:eastAsia="Times New Roman" w:hAnsi="Times New Roman" w:cs="Times New Roman"/>
          <w:sz w:val="24"/>
          <w:szCs w:val="24"/>
          <w:lang w:eastAsia="lv-LV"/>
        </w:rPr>
        <w:t xml:space="preserve">a  atbilstoši PVD prasībām. Šo </w:t>
      </w:r>
      <w:r w:rsidR="00545EB5" w:rsidRPr="009A1091">
        <w:rPr>
          <w:rFonts w:ascii="Times New Roman" w:eastAsia="Times New Roman" w:hAnsi="Times New Roman" w:cs="Times New Roman"/>
          <w:sz w:val="24"/>
          <w:szCs w:val="24"/>
          <w:lang w:eastAsia="lv-LV"/>
        </w:rPr>
        <w:t>funkciju nodro</w:t>
      </w:r>
      <w:r w:rsidRPr="009A1091">
        <w:rPr>
          <w:rFonts w:ascii="Times New Roman" w:eastAsia="Times New Roman" w:hAnsi="Times New Roman" w:cs="Times New Roman"/>
          <w:sz w:val="24"/>
          <w:szCs w:val="24"/>
          <w:lang w:eastAsia="lv-LV"/>
        </w:rPr>
        <w:t>šināšanai tiks izmantotas jau L</w:t>
      </w:r>
      <w:r w:rsidR="00226DD1" w:rsidRPr="009A1091">
        <w:rPr>
          <w:rFonts w:ascii="Times New Roman" w:eastAsia="Times New Roman" w:hAnsi="Times New Roman" w:cs="Times New Roman"/>
          <w:sz w:val="24"/>
          <w:szCs w:val="24"/>
          <w:lang w:eastAsia="lv-LV"/>
        </w:rPr>
        <w:t xml:space="preserve">īgumā piešķirtās telpas </w:t>
      </w:r>
      <w:r w:rsidRPr="009A1091">
        <w:rPr>
          <w:rFonts w:ascii="Times New Roman" w:eastAsia="Times New Roman" w:hAnsi="Times New Roman" w:cs="Times New Roman"/>
          <w:sz w:val="24"/>
          <w:szCs w:val="24"/>
          <w:lang w:eastAsia="lv-LV"/>
        </w:rPr>
        <w:t xml:space="preserve">Skolas </w:t>
      </w:r>
      <w:r w:rsidR="00226DD1" w:rsidRPr="009A1091">
        <w:rPr>
          <w:rFonts w:ascii="Times New Roman" w:eastAsia="Times New Roman" w:hAnsi="Times New Roman" w:cs="Times New Roman"/>
          <w:sz w:val="24"/>
          <w:szCs w:val="24"/>
          <w:lang w:eastAsia="lv-LV"/>
        </w:rPr>
        <w:t>1.</w:t>
      </w:r>
      <w:r w:rsidRPr="009A1091">
        <w:rPr>
          <w:rFonts w:ascii="Times New Roman" w:eastAsia="Times New Roman" w:hAnsi="Times New Roman" w:cs="Times New Roman"/>
          <w:sz w:val="24"/>
          <w:szCs w:val="24"/>
          <w:lang w:eastAsia="lv-LV"/>
        </w:rPr>
        <w:t xml:space="preserve"> stāvā</w:t>
      </w:r>
      <w:r w:rsidR="00226DD1" w:rsidRPr="009A1091">
        <w:rPr>
          <w:rFonts w:ascii="Times New Roman" w:eastAsia="Times New Roman" w:hAnsi="Times New Roman" w:cs="Times New Roman"/>
          <w:sz w:val="24"/>
          <w:szCs w:val="24"/>
          <w:lang w:eastAsia="lv-LV"/>
        </w:rPr>
        <w:t>;</w:t>
      </w:r>
    </w:p>
    <w:p w14:paraId="23A89F63" w14:textId="5F805BBE" w:rsidR="00545EB5" w:rsidRPr="009A1091" w:rsidRDefault="00631735" w:rsidP="009A1091">
      <w:pPr>
        <w:pStyle w:val="NoSpacing"/>
        <w:numPr>
          <w:ilvl w:val="0"/>
          <w:numId w:val="7"/>
        </w:numPr>
        <w:ind w:left="1134" w:hanging="426"/>
        <w:jc w:val="both"/>
        <w:rPr>
          <w:rFonts w:ascii="Times New Roman" w:eastAsia="Times New Roman" w:hAnsi="Times New Roman" w:cs="Times New Roman"/>
          <w:sz w:val="24"/>
          <w:szCs w:val="24"/>
          <w:lang w:eastAsia="lv-LV"/>
        </w:rPr>
      </w:pPr>
      <w:r w:rsidRPr="009A1091">
        <w:rPr>
          <w:rFonts w:ascii="Times New Roman" w:eastAsia="Times New Roman" w:hAnsi="Times New Roman" w:cs="Times New Roman"/>
          <w:sz w:val="24"/>
          <w:szCs w:val="24"/>
          <w:lang w:eastAsia="lv-LV"/>
        </w:rPr>
        <w:t>b</w:t>
      </w:r>
      <w:r w:rsidR="00545EB5" w:rsidRPr="009A1091">
        <w:rPr>
          <w:rFonts w:ascii="Times New Roman" w:eastAsia="Times New Roman" w:hAnsi="Times New Roman" w:cs="Times New Roman"/>
          <w:sz w:val="24"/>
          <w:szCs w:val="24"/>
          <w:lang w:eastAsia="lv-LV"/>
        </w:rPr>
        <w:t>ērnu ratu novietnes</w:t>
      </w:r>
      <w:r w:rsidR="009A1091">
        <w:rPr>
          <w:rFonts w:ascii="Times New Roman" w:eastAsia="Times New Roman" w:hAnsi="Times New Roman" w:cs="Times New Roman"/>
          <w:sz w:val="24"/>
          <w:szCs w:val="24"/>
          <w:lang w:eastAsia="lv-LV"/>
        </w:rPr>
        <w:t>,</w:t>
      </w:r>
      <w:r w:rsidR="00545EB5" w:rsidRPr="009A1091">
        <w:rPr>
          <w:rFonts w:ascii="Times New Roman" w:eastAsia="Times New Roman" w:hAnsi="Times New Roman" w:cs="Times New Roman"/>
          <w:sz w:val="24"/>
          <w:szCs w:val="24"/>
          <w:lang w:eastAsia="lv-LV"/>
        </w:rPr>
        <w:t xml:space="preserve"> atbilstoši Veselības inspekcijas p</w:t>
      </w:r>
      <w:r w:rsidRPr="009A1091">
        <w:rPr>
          <w:rFonts w:ascii="Times New Roman" w:eastAsia="Times New Roman" w:hAnsi="Times New Roman" w:cs="Times New Roman"/>
          <w:sz w:val="24"/>
          <w:szCs w:val="24"/>
          <w:lang w:eastAsia="lv-LV"/>
        </w:rPr>
        <w:t>rasībām</w:t>
      </w:r>
      <w:r w:rsidR="009A1091">
        <w:rPr>
          <w:rFonts w:ascii="Times New Roman" w:eastAsia="Times New Roman" w:hAnsi="Times New Roman" w:cs="Times New Roman"/>
          <w:sz w:val="24"/>
          <w:szCs w:val="24"/>
          <w:lang w:eastAsia="lv-LV"/>
        </w:rPr>
        <w:t>,</w:t>
      </w:r>
      <w:r w:rsidRPr="009A1091">
        <w:rPr>
          <w:rFonts w:ascii="Times New Roman" w:eastAsia="Times New Roman" w:hAnsi="Times New Roman" w:cs="Times New Roman"/>
          <w:sz w:val="24"/>
          <w:szCs w:val="24"/>
          <w:lang w:eastAsia="lv-LV"/>
        </w:rPr>
        <w:t xml:space="preserve"> arī tiks iekārtota</w:t>
      </w:r>
      <w:r w:rsidR="009A1091">
        <w:rPr>
          <w:rFonts w:ascii="Times New Roman" w:eastAsia="Times New Roman" w:hAnsi="Times New Roman" w:cs="Times New Roman"/>
          <w:sz w:val="24"/>
          <w:szCs w:val="24"/>
          <w:lang w:eastAsia="lv-LV"/>
        </w:rPr>
        <w:t>s</w:t>
      </w:r>
      <w:r w:rsidRPr="009A1091">
        <w:rPr>
          <w:rFonts w:ascii="Times New Roman" w:eastAsia="Times New Roman" w:hAnsi="Times New Roman" w:cs="Times New Roman"/>
          <w:sz w:val="24"/>
          <w:szCs w:val="24"/>
          <w:lang w:eastAsia="lv-LV"/>
        </w:rPr>
        <w:t xml:space="preserve"> jau L</w:t>
      </w:r>
      <w:r w:rsidR="00545EB5" w:rsidRPr="009A1091">
        <w:rPr>
          <w:rFonts w:ascii="Times New Roman" w:eastAsia="Times New Roman" w:hAnsi="Times New Roman" w:cs="Times New Roman"/>
          <w:sz w:val="24"/>
          <w:szCs w:val="24"/>
          <w:lang w:eastAsia="lv-LV"/>
        </w:rPr>
        <w:t>īgumā piešķirt</w:t>
      </w:r>
      <w:r w:rsidR="00E52218">
        <w:rPr>
          <w:rFonts w:ascii="Times New Roman" w:eastAsia="Times New Roman" w:hAnsi="Times New Roman" w:cs="Times New Roman"/>
          <w:sz w:val="24"/>
          <w:szCs w:val="24"/>
          <w:lang w:eastAsia="lv-LV"/>
        </w:rPr>
        <w:t>aj</w:t>
      </w:r>
      <w:r w:rsidR="00545EB5" w:rsidRPr="009A1091">
        <w:rPr>
          <w:rFonts w:ascii="Times New Roman" w:eastAsia="Times New Roman" w:hAnsi="Times New Roman" w:cs="Times New Roman"/>
          <w:sz w:val="24"/>
          <w:szCs w:val="24"/>
          <w:lang w:eastAsia="lv-LV"/>
        </w:rPr>
        <w:t>ā</w:t>
      </w:r>
      <w:r w:rsidR="00226DD1" w:rsidRPr="009A1091">
        <w:rPr>
          <w:rFonts w:ascii="Times New Roman" w:eastAsia="Times New Roman" w:hAnsi="Times New Roman" w:cs="Times New Roman"/>
          <w:sz w:val="24"/>
          <w:szCs w:val="24"/>
          <w:lang w:eastAsia="lv-LV"/>
        </w:rPr>
        <w:t>s telp</w:t>
      </w:r>
      <w:r w:rsidR="00E52218">
        <w:rPr>
          <w:rFonts w:ascii="Times New Roman" w:eastAsia="Times New Roman" w:hAnsi="Times New Roman" w:cs="Times New Roman"/>
          <w:sz w:val="24"/>
          <w:szCs w:val="24"/>
          <w:lang w:eastAsia="lv-LV"/>
        </w:rPr>
        <w:t>ā</w:t>
      </w:r>
      <w:r w:rsidR="00226DD1" w:rsidRPr="009A1091">
        <w:rPr>
          <w:rFonts w:ascii="Times New Roman" w:eastAsia="Times New Roman" w:hAnsi="Times New Roman" w:cs="Times New Roman"/>
          <w:sz w:val="24"/>
          <w:szCs w:val="24"/>
          <w:lang w:eastAsia="lv-LV"/>
        </w:rPr>
        <w:t xml:space="preserve">s </w:t>
      </w:r>
      <w:r w:rsidRPr="009A1091">
        <w:rPr>
          <w:rFonts w:ascii="Times New Roman" w:eastAsia="Times New Roman" w:hAnsi="Times New Roman" w:cs="Times New Roman"/>
          <w:sz w:val="24"/>
          <w:szCs w:val="24"/>
          <w:lang w:eastAsia="lv-LV"/>
        </w:rPr>
        <w:t xml:space="preserve">Skolas </w:t>
      </w:r>
      <w:r w:rsidR="00226DD1" w:rsidRPr="009A1091">
        <w:rPr>
          <w:rFonts w:ascii="Times New Roman" w:eastAsia="Times New Roman" w:hAnsi="Times New Roman" w:cs="Times New Roman"/>
          <w:sz w:val="24"/>
          <w:szCs w:val="24"/>
          <w:lang w:eastAsia="lv-LV"/>
        </w:rPr>
        <w:t>1.</w:t>
      </w:r>
      <w:r w:rsidRPr="009A1091">
        <w:rPr>
          <w:rFonts w:ascii="Times New Roman" w:eastAsia="Times New Roman" w:hAnsi="Times New Roman" w:cs="Times New Roman"/>
          <w:sz w:val="24"/>
          <w:szCs w:val="24"/>
          <w:lang w:eastAsia="lv-LV"/>
        </w:rPr>
        <w:t xml:space="preserve"> </w:t>
      </w:r>
      <w:r w:rsidR="009A1091" w:rsidRPr="009A1091">
        <w:rPr>
          <w:rFonts w:ascii="Times New Roman" w:eastAsia="Times New Roman" w:hAnsi="Times New Roman" w:cs="Times New Roman"/>
          <w:sz w:val="24"/>
          <w:szCs w:val="24"/>
          <w:lang w:eastAsia="lv-LV"/>
        </w:rPr>
        <w:t>stāvā</w:t>
      </w:r>
      <w:r w:rsidR="00226DD1" w:rsidRPr="009A1091">
        <w:rPr>
          <w:rFonts w:ascii="Times New Roman" w:eastAsia="Times New Roman" w:hAnsi="Times New Roman" w:cs="Times New Roman"/>
          <w:sz w:val="24"/>
          <w:szCs w:val="24"/>
          <w:lang w:eastAsia="lv-LV"/>
        </w:rPr>
        <w:t>;</w:t>
      </w:r>
    </w:p>
    <w:p w14:paraId="16F76339" w14:textId="0049BF39" w:rsidR="00545EB5" w:rsidRPr="009A1091" w:rsidRDefault="00631735" w:rsidP="009A1091">
      <w:pPr>
        <w:pStyle w:val="NoSpacing"/>
        <w:numPr>
          <w:ilvl w:val="0"/>
          <w:numId w:val="7"/>
        </w:numPr>
        <w:ind w:left="1134" w:hanging="426"/>
        <w:jc w:val="both"/>
        <w:rPr>
          <w:rFonts w:ascii="Times New Roman" w:eastAsia="Times New Roman" w:hAnsi="Times New Roman" w:cs="Times New Roman"/>
          <w:sz w:val="24"/>
          <w:szCs w:val="24"/>
          <w:lang w:eastAsia="lv-LV"/>
        </w:rPr>
      </w:pPr>
      <w:r w:rsidRPr="009A1091">
        <w:rPr>
          <w:rFonts w:ascii="Times New Roman" w:eastAsia="Times New Roman" w:hAnsi="Times New Roman" w:cs="Times New Roman"/>
          <w:sz w:val="24"/>
          <w:szCs w:val="24"/>
          <w:lang w:eastAsia="lv-LV"/>
        </w:rPr>
        <w:t>Sabiedrība</w:t>
      </w:r>
      <w:r w:rsidR="00545EB5" w:rsidRPr="009A1091">
        <w:rPr>
          <w:rFonts w:ascii="Times New Roman" w:eastAsia="Times New Roman" w:hAnsi="Times New Roman" w:cs="Times New Roman"/>
          <w:sz w:val="24"/>
          <w:szCs w:val="24"/>
          <w:lang w:eastAsia="lv-LV"/>
        </w:rPr>
        <w:t xml:space="preserve"> realizē Eiropas Sociālā fonda projekta Nr. 9.1.1.3/15/I/001 "Atbalsts sociālajai uzņēmējdarbībai" Grantu un atrodas uzraudzības periodā. Viens no projekta uzdevumiem ir arī Montessori pedagoģijas  un tā virziena “Godly Play” materiāla vietas izveide, ko šobrīd ierobežo materiālu pilnvērtīga izvietošana, atbilstoši metodiskām prasībām, jo trūkst telpas platības. Nepieciešama arī vieta  orgtehnikas un metodisko  materiālu novietošanai, kā arī pedagogu metodiskā darba organizēšanai, piemēram kopējām sapulcēm u</w:t>
      </w:r>
      <w:r w:rsidR="00226DD1" w:rsidRPr="009A1091">
        <w:rPr>
          <w:rFonts w:ascii="Times New Roman" w:eastAsia="Times New Roman" w:hAnsi="Times New Roman" w:cs="Times New Roman"/>
          <w:sz w:val="24"/>
          <w:szCs w:val="24"/>
          <w:lang w:eastAsia="lv-LV"/>
        </w:rPr>
        <w:t>.</w:t>
      </w:r>
      <w:r w:rsidR="00545EB5" w:rsidRPr="009A1091">
        <w:rPr>
          <w:rFonts w:ascii="Times New Roman" w:eastAsia="Times New Roman" w:hAnsi="Times New Roman" w:cs="Times New Roman"/>
          <w:sz w:val="24"/>
          <w:szCs w:val="24"/>
          <w:lang w:eastAsia="lv-LV"/>
        </w:rPr>
        <w:t>t</w:t>
      </w:r>
      <w:r w:rsidR="00226DD1" w:rsidRPr="009A1091">
        <w:rPr>
          <w:rFonts w:ascii="Times New Roman" w:eastAsia="Times New Roman" w:hAnsi="Times New Roman" w:cs="Times New Roman"/>
          <w:sz w:val="24"/>
          <w:szCs w:val="24"/>
          <w:lang w:eastAsia="lv-LV"/>
        </w:rPr>
        <w:t>.</w:t>
      </w:r>
      <w:r w:rsidR="00545EB5" w:rsidRPr="009A1091">
        <w:rPr>
          <w:rFonts w:ascii="Times New Roman" w:eastAsia="Times New Roman" w:hAnsi="Times New Roman" w:cs="Times New Roman"/>
          <w:sz w:val="24"/>
          <w:szCs w:val="24"/>
          <w:lang w:eastAsia="lv-LV"/>
        </w:rPr>
        <w:t>t.</w:t>
      </w:r>
      <w:r w:rsidR="00226DD1" w:rsidRPr="009A1091">
        <w:rPr>
          <w:rFonts w:ascii="Times New Roman" w:eastAsia="Times New Roman" w:hAnsi="Times New Roman" w:cs="Times New Roman"/>
          <w:sz w:val="24"/>
          <w:szCs w:val="24"/>
          <w:lang w:eastAsia="lv-LV"/>
        </w:rPr>
        <w:t>;</w:t>
      </w:r>
    </w:p>
    <w:p w14:paraId="2BA63569" w14:textId="23B0C7BE" w:rsidR="00545EB5" w:rsidRPr="009A1091" w:rsidRDefault="00545EB5" w:rsidP="009A1091">
      <w:pPr>
        <w:pStyle w:val="NoSpacing"/>
        <w:numPr>
          <w:ilvl w:val="0"/>
          <w:numId w:val="7"/>
        </w:numPr>
        <w:ind w:left="1134" w:hanging="426"/>
        <w:jc w:val="both"/>
        <w:rPr>
          <w:rFonts w:ascii="Times New Roman" w:eastAsia="Times New Roman" w:hAnsi="Times New Roman" w:cs="Times New Roman"/>
          <w:sz w:val="24"/>
          <w:szCs w:val="24"/>
          <w:lang w:eastAsia="lv-LV"/>
        </w:rPr>
      </w:pPr>
      <w:r w:rsidRPr="009A1091">
        <w:rPr>
          <w:rFonts w:ascii="Times New Roman" w:eastAsia="Times New Roman" w:hAnsi="Times New Roman" w:cs="Times New Roman"/>
          <w:sz w:val="24"/>
          <w:szCs w:val="24"/>
          <w:lang w:eastAsia="lv-LV"/>
        </w:rPr>
        <w:t>bērnu individuālo  skapīšu izvietošanai, kur novietot bērnu apģērbu u</w:t>
      </w:r>
      <w:r w:rsidR="00226DD1" w:rsidRPr="009A1091">
        <w:rPr>
          <w:rFonts w:ascii="Times New Roman" w:eastAsia="Times New Roman" w:hAnsi="Times New Roman" w:cs="Times New Roman"/>
          <w:sz w:val="24"/>
          <w:szCs w:val="24"/>
          <w:lang w:eastAsia="lv-LV"/>
        </w:rPr>
        <w:t>.</w:t>
      </w:r>
      <w:r w:rsidRPr="009A1091">
        <w:rPr>
          <w:rFonts w:ascii="Times New Roman" w:eastAsia="Times New Roman" w:hAnsi="Times New Roman" w:cs="Times New Roman"/>
          <w:sz w:val="24"/>
          <w:szCs w:val="24"/>
          <w:lang w:eastAsia="lv-LV"/>
        </w:rPr>
        <w:t>t</w:t>
      </w:r>
      <w:r w:rsidR="00226DD1" w:rsidRPr="009A1091">
        <w:rPr>
          <w:rFonts w:ascii="Times New Roman" w:eastAsia="Times New Roman" w:hAnsi="Times New Roman" w:cs="Times New Roman"/>
          <w:sz w:val="24"/>
          <w:szCs w:val="24"/>
          <w:lang w:eastAsia="lv-LV"/>
        </w:rPr>
        <w:t>.</w:t>
      </w:r>
      <w:r w:rsidRPr="009A1091">
        <w:rPr>
          <w:rFonts w:ascii="Times New Roman" w:eastAsia="Times New Roman" w:hAnsi="Times New Roman" w:cs="Times New Roman"/>
          <w:sz w:val="24"/>
          <w:szCs w:val="24"/>
          <w:lang w:eastAsia="lv-LV"/>
        </w:rPr>
        <w:t>t</w:t>
      </w:r>
      <w:r w:rsidR="00226DD1" w:rsidRPr="009A1091">
        <w:rPr>
          <w:rFonts w:ascii="Times New Roman" w:eastAsia="Times New Roman" w:hAnsi="Times New Roman" w:cs="Times New Roman"/>
          <w:sz w:val="24"/>
          <w:szCs w:val="24"/>
          <w:lang w:eastAsia="lv-LV"/>
        </w:rPr>
        <w:t>.</w:t>
      </w:r>
      <w:r w:rsidRPr="009A1091">
        <w:rPr>
          <w:rFonts w:ascii="Times New Roman" w:eastAsia="Times New Roman" w:hAnsi="Times New Roman" w:cs="Times New Roman"/>
          <w:sz w:val="24"/>
          <w:szCs w:val="24"/>
          <w:lang w:eastAsia="lv-LV"/>
        </w:rPr>
        <w:t>;</w:t>
      </w:r>
    </w:p>
    <w:p w14:paraId="225BBD5C" w14:textId="77777777" w:rsidR="00545EB5" w:rsidRPr="009A1091" w:rsidRDefault="00545EB5" w:rsidP="009A1091">
      <w:pPr>
        <w:pStyle w:val="NoSpacing"/>
        <w:numPr>
          <w:ilvl w:val="0"/>
          <w:numId w:val="7"/>
        </w:numPr>
        <w:ind w:left="1134" w:hanging="426"/>
        <w:jc w:val="both"/>
        <w:rPr>
          <w:rFonts w:ascii="Times New Roman" w:eastAsia="Times New Roman" w:hAnsi="Times New Roman" w:cs="Times New Roman"/>
          <w:sz w:val="24"/>
          <w:szCs w:val="24"/>
          <w:lang w:eastAsia="lv-LV"/>
        </w:rPr>
      </w:pPr>
      <w:r w:rsidRPr="009A1091">
        <w:rPr>
          <w:rFonts w:ascii="Times New Roman" w:eastAsia="Times New Roman" w:hAnsi="Times New Roman" w:cs="Times New Roman"/>
          <w:sz w:val="24"/>
          <w:szCs w:val="24"/>
          <w:lang w:eastAsia="lv-LV"/>
        </w:rPr>
        <w:t>bērnu āra apģērbu žāvēšanas vietas iekārtošana, atbilstoši Veselības inspekcijas prasībām.</w:t>
      </w:r>
    </w:p>
    <w:p w14:paraId="638E865F" w14:textId="7F58AD1A" w:rsidR="00F82BA0" w:rsidRPr="009A1091" w:rsidRDefault="00B13723" w:rsidP="00631735">
      <w:pPr>
        <w:spacing w:after="0" w:line="240" w:lineRule="auto"/>
        <w:ind w:firstLine="720"/>
        <w:jc w:val="both"/>
        <w:rPr>
          <w:rFonts w:ascii="Times New Roman" w:hAnsi="Times New Roman" w:cs="Times New Roman"/>
          <w:bCs/>
        </w:rPr>
      </w:pPr>
      <w:r w:rsidRPr="009A1091">
        <w:rPr>
          <w:rFonts w:ascii="Times New Roman" w:hAnsi="Times New Roman" w:cs="Times New Roman"/>
          <w:sz w:val="24"/>
          <w:szCs w:val="24"/>
        </w:rPr>
        <w:t xml:space="preserve">3. </w:t>
      </w:r>
      <w:r w:rsidR="00F82BA0" w:rsidRPr="009A1091">
        <w:rPr>
          <w:rFonts w:ascii="Times New Roman" w:hAnsi="Times New Roman" w:cs="Times New Roman"/>
          <w:sz w:val="24"/>
          <w:szCs w:val="24"/>
        </w:rPr>
        <w:t>Publiskas personas finanšu līdzekļu un mantas izšķērdēšanas novēršanas likums, turpmāk – Likums, no</w:t>
      </w:r>
      <w:r w:rsidR="00E52218">
        <w:rPr>
          <w:rFonts w:ascii="Times New Roman" w:hAnsi="Times New Roman" w:cs="Times New Roman"/>
          <w:sz w:val="24"/>
          <w:szCs w:val="24"/>
        </w:rPr>
        <w:t>teic</w:t>
      </w:r>
      <w:r w:rsidR="00F82BA0" w:rsidRPr="009A1091">
        <w:rPr>
          <w:rFonts w:ascii="Times New Roman" w:hAnsi="Times New Roman" w:cs="Times New Roman"/>
          <w:sz w:val="24"/>
          <w:szCs w:val="24"/>
        </w:rPr>
        <w:t>, ka:</w:t>
      </w:r>
    </w:p>
    <w:p w14:paraId="6DC5E23F" w14:textId="5BA3562F" w:rsidR="00F82BA0" w:rsidRPr="009A1091" w:rsidRDefault="00F82BA0" w:rsidP="00E52218">
      <w:pPr>
        <w:pStyle w:val="ListParagraph"/>
        <w:numPr>
          <w:ilvl w:val="0"/>
          <w:numId w:val="8"/>
        </w:numPr>
        <w:spacing w:after="0" w:line="240" w:lineRule="auto"/>
        <w:ind w:left="1134" w:right="43" w:hanging="425"/>
        <w:jc w:val="both"/>
        <w:rPr>
          <w:rFonts w:ascii="Times New Roman" w:hAnsi="Times New Roman" w:cs="Times New Roman"/>
          <w:sz w:val="24"/>
          <w:szCs w:val="24"/>
        </w:rPr>
      </w:pPr>
      <w:r w:rsidRPr="009A1091">
        <w:rPr>
          <w:rFonts w:ascii="Times New Roman" w:hAnsi="Times New Roman" w:cs="Times New Roman"/>
          <w:sz w:val="24"/>
          <w:szCs w:val="24"/>
        </w:rPr>
        <w:t>publiska persona rīkojas ar saviem finanšu līdzekļiem un mantu likumīgi, tas ir, jebkura rīcība ar publiskas personas finanšu līdzekļiem un mantu atbilst ārējos normatīvajos aktos paredzētajam mērķim, kā arī normatīvajos aktos noteiktajai kārtībai (2. panta pirmā daļa);</w:t>
      </w:r>
    </w:p>
    <w:p w14:paraId="5B856EC4" w14:textId="4B38F3EE" w:rsidR="00F82BA0" w:rsidRPr="009A1091" w:rsidRDefault="00F82BA0" w:rsidP="00E52218">
      <w:pPr>
        <w:pStyle w:val="ListParagraph"/>
        <w:numPr>
          <w:ilvl w:val="0"/>
          <w:numId w:val="8"/>
        </w:numPr>
        <w:spacing w:after="0" w:line="240" w:lineRule="auto"/>
        <w:ind w:left="1134" w:right="43" w:hanging="425"/>
        <w:jc w:val="both"/>
        <w:rPr>
          <w:rFonts w:ascii="Times New Roman" w:hAnsi="Times New Roman" w:cs="Times New Roman"/>
          <w:sz w:val="24"/>
          <w:szCs w:val="24"/>
        </w:rPr>
      </w:pPr>
      <w:r w:rsidRPr="009A1091">
        <w:rPr>
          <w:rFonts w:ascii="Times New Roman" w:hAnsi="Times New Roman" w:cs="Times New Roman"/>
          <w:sz w:val="24"/>
          <w:szCs w:val="24"/>
        </w:rPr>
        <w:t>publiskas personas mantu aizliegts nodot privātpersonai vai kapitāla Sabiedrībai bezatlīdzības lietošanā (5. panta pirmā daļa). Šā panta otrajā daļā noteikti gadījumi, uz kuriem neattiecas šā panta pirmās daļas noteikumi, tostarp, kad atvasināta publiska persona savu mantu nodod lietošanā sabiedriskā labuma organizācijai vai sociālajam uzņēmumam (5. panta otrās daļas 4</w:t>
      </w:r>
      <w:r w:rsidRPr="009A1091">
        <w:rPr>
          <w:rFonts w:ascii="Times New Roman" w:hAnsi="Times New Roman" w:cs="Times New Roman"/>
          <w:sz w:val="24"/>
          <w:szCs w:val="24"/>
          <w:vertAlign w:val="superscript"/>
        </w:rPr>
        <w:t>1</w:t>
      </w:r>
      <w:r w:rsidRPr="009A1091">
        <w:rPr>
          <w:rFonts w:ascii="Times New Roman" w:hAnsi="Times New Roman" w:cs="Times New Roman"/>
          <w:sz w:val="24"/>
          <w:szCs w:val="24"/>
        </w:rPr>
        <w:t>. punkts);</w:t>
      </w:r>
    </w:p>
    <w:p w14:paraId="28F733FD" w14:textId="3B063C67" w:rsidR="00F82BA0" w:rsidRPr="009A1091" w:rsidRDefault="00F82BA0" w:rsidP="00E52218">
      <w:pPr>
        <w:pStyle w:val="ListParagraph"/>
        <w:numPr>
          <w:ilvl w:val="0"/>
          <w:numId w:val="8"/>
        </w:numPr>
        <w:spacing w:after="0" w:line="240" w:lineRule="auto"/>
        <w:ind w:left="1134" w:right="43" w:hanging="425"/>
        <w:jc w:val="both"/>
        <w:rPr>
          <w:rFonts w:ascii="Times New Roman" w:hAnsi="Times New Roman" w:cs="Times New Roman"/>
          <w:sz w:val="24"/>
          <w:szCs w:val="24"/>
        </w:rPr>
      </w:pPr>
      <w:r w:rsidRPr="009A1091">
        <w:rPr>
          <w:rFonts w:ascii="Times New Roman" w:hAnsi="Times New Roman" w:cs="Times New Roman"/>
          <w:sz w:val="24"/>
          <w:szCs w:val="24"/>
        </w:rPr>
        <w:t xml:space="preserve">ja publiskas personas mantu nodod bezatlīdzības lietošanā, par to tiek pieņemts lēmums (5. panta trešā daļa). </w:t>
      </w:r>
    </w:p>
    <w:p w14:paraId="2E924222" w14:textId="334FBB48" w:rsidR="00F82BA0" w:rsidRPr="009A1091" w:rsidRDefault="00F82BA0" w:rsidP="00E52218">
      <w:pPr>
        <w:pStyle w:val="ListParagraph"/>
        <w:numPr>
          <w:ilvl w:val="0"/>
          <w:numId w:val="8"/>
        </w:numPr>
        <w:spacing w:after="0" w:line="240" w:lineRule="auto"/>
        <w:ind w:left="1134" w:right="43" w:hanging="425"/>
        <w:jc w:val="both"/>
        <w:rPr>
          <w:rFonts w:ascii="Times New Roman" w:hAnsi="Times New Roman" w:cs="Times New Roman"/>
          <w:sz w:val="24"/>
          <w:szCs w:val="24"/>
        </w:rPr>
      </w:pPr>
      <w:r w:rsidRPr="009A1091">
        <w:rPr>
          <w:rFonts w:ascii="Times New Roman" w:hAnsi="Times New Roman" w:cs="Times New Roman"/>
          <w:sz w:val="24"/>
          <w:szCs w:val="24"/>
        </w:rPr>
        <w:t>tiesību subjekts, kuram nodota manta bezatlīdzības lietošanā, nodrošina attiecīgās mantas uzturēšanu, arī sedz ar to saistītos izdevumus (5. panta trešā prim daļa), bet šā panta piektajā daļā noteikts, ka lēmumu par publiskas personas mantas nodošanu bezatlīdzības lietošanā sabiedriskā labuma organizācijai vai sociālajam uzņēmumam pieņem attiecīgi Ministru kabinets vai atvasinātas publiskas personas orgāns. Publiskās personas mantu bezatlīdzības lietošanā sabiedriskā labuma organizācijai vai sociālajam uzņēmumam nodod uz laiku, kamēr tiem ir spēkā attiecīgais statuss, bet ne ilgāku par 10 gadiem. Publiskas personas mantu bezatlīdzības lietošanā sabiedriskā labuma organizācijai vai sociālajam uzņēmumam var nodot atkārtoti.</w:t>
      </w:r>
      <w:r w:rsidRPr="009A1091">
        <w:rPr>
          <w:rFonts w:ascii="Times New Roman" w:hAnsi="Times New Roman" w:cs="Times New Roman"/>
          <w:sz w:val="24"/>
          <w:szCs w:val="24"/>
          <w:lang w:eastAsia="lv-LV"/>
        </w:rPr>
        <w:t xml:space="preserve"> </w:t>
      </w:r>
    </w:p>
    <w:p w14:paraId="46F7A4AD" w14:textId="77777777" w:rsidR="00631735" w:rsidRPr="009A1091" w:rsidRDefault="00631735" w:rsidP="00631735">
      <w:pPr>
        <w:spacing w:after="0" w:line="240" w:lineRule="auto"/>
        <w:ind w:right="43" w:firstLine="709"/>
        <w:jc w:val="both"/>
        <w:rPr>
          <w:rFonts w:ascii="Times New Roman" w:hAnsi="Times New Roman" w:cs="Times New Roman"/>
          <w:sz w:val="24"/>
          <w:szCs w:val="24"/>
        </w:rPr>
      </w:pPr>
      <w:r w:rsidRPr="009A1091">
        <w:rPr>
          <w:rFonts w:ascii="Times New Roman" w:hAnsi="Times New Roman" w:cs="Times New Roman"/>
          <w:sz w:val="24"/>
          <w:szCs w:val="24"/>
        </w:rPr>
        <w:t xml:space="preserve">Saskaņā ar Labklājības ministrijas 2020. gada 2. decembra lēmumu Nr. LM-32-4-19/107, Sabiedrībai piešķirts sociālā uzņēmuma statuss ar mērķi - veicināt kristīgās vērtībās balstītas izglītības un pilsoniskas sabiedrības attīstību. Sniegt ar Montessori pedagoģiju </w:t>
      </w:r>
      <w:r w:rsidRPr="009A1091">
        <w:rPr>
          <w:rFonts w:ascii="Times New Roman" w:hAnsi="Times New Roman" w:cs="Times New Roman"/>
          <w:sz w:val="24"/>
          <w:szCs w:val="24"/>
        </w:rPr>
        <w:lastRenderedPageBreak/>
        <w:t>saistītus pakalpojumus pirmsskolas, sākumskolas un pamatskolas vecuma bērniem, šai procesā īstenojot individualizāciju un vērtībizglītību, kas veicina bērnu personības harmonisku izaugsmi, veido veselīgu pašapziņu un sekmē sociālo integrāciju. Piedāvāt izglītības atbalsta pakalpojumus, veidot projektus, kas saistīti ar izglītības, sociālo un veselības jautājumu risināšanu, sekmējot ģimenes tiesību aizsardzību, īpaši atbalstot trūcīgo un sociāli mazaizsargāto personu grupu sociālās labklājības celšanu.</w:t>
      </w:r>
    </w:p>
    <w:p w14:paraId="425CBD3E" w14:textId="080BB278" w:rsidR="00EA66BC" w:rsidRPr="009A1091" w:rsidRDefault="00EA66BC" w:rsidP="00EA66BC">
      <w:pPr>
        <w:spacing w:after="0" w:line="240" w:lineRule="auto"/>
        <w:ind w:firstLine="720"/>
        <w:jc w:val="both"/>
        <w:rPr>
          <w:rFonts w:ascii="Times New Roman" w:hAnsi="Times New Roman" w:cs="Times New Roman"/>
          <w:sz w:val="24"/>
          <w:szCs w:val="24"/>
        </w:rPr>
      </w:pPr>
      <w:r w:rsidRPr="009A1091">
        <w:rPr>
          <w:rFonts w:ascii="Times New Roman" w:hAnsi="Times New Roman" w:cs="Times New Roman"/>
          <w:sz w:val="24"/>
          <w:szCs w:val="24"/>
        </w:rPr>
        <w:t>Līguma  6.3. apakšpunkt</w:t>
      </w:r>
      <w:r w:rsidR="00E52218">
        <w:rPr>
          <w:rFonts w:ascii="Times New Roman" w:hAnsi="Times New Roman" w:cs="Times New Roman"/>
          <w:sz w:val="24"/>
          <w:szCs w:val="24"/>
        </w:rPr>
        <w:t>ā</w:t>
      </w:r>
      <w:r w:rsidRPr="009A1091">
        <w:rPr>
          <w:rFonts w:ascii="Times New Roman" w:hAnsi="Times New Roman" w:cs="Times New Roman"/>
          <w:sz w:val="24"/>
          <w:szCs w:val="24"/>
        </w:rPr>
        <w:t xml:space="preserve"> no</w:t>
      </w:r>
      <w:r w:rsidR="00E52218">
        <w:rPr>
          <w:rFonts w:ascii="Times New Roman" w:hAnsi="Times New Roman" w:cs="Times New Roman"/>
          <w:sz w:val="24"/>
          <w:szCs w:val="24"/>
        </w:rPr>
        <w:t>teikts</w:t>
      </w:r>
      <w:r w:rsidRPr="009A1091">
        <w:rPr>
          <w:rFonts w:ascii="Times New Roman" w:hAnsi="Times New Roman" w:cs="Times New Roman"/>
          <w:sz w:val="24"/>
          <w:szCs w:val="24"/>
        </w:rPr>
        <w:t>, ka visi Līguma grozījumi, labojumi un papildinājumi, izņemot Līgumā paredzētajos gadījumos, noformējami rakstiski, Pusēm savstarpēji vienojoties, un tie kļūst par Līguma neatņemamu sastāvdaļu</w:t>
      </w:r>
      <w:r w:rsidRPr="009A1091">
        <w:rPr>
          <w:rFonts w:ascii="Times New Roman" w:hAnsi="Times New Roman" w:cs="Times New Roman"/>
          <w:bCs/>
          <w:sz w:val="24"/>
          <w:szCs w:val="24"/>
        </w:rPr>
        <w:t>.</w:t>
      </w:r>
    </w:p>
    <w:p w14:paraId="22C8BC3D" w14:textId="5A0E7DAB" w:rsidR="00631735" w:rsidRPr="009A1091" w:rsidRDefault="00631735" w:rsidP="00EA66BC">
      <w:pPr>
        <w:spacing w:after="0" w:line="240" w:lineRule="auto"/>
        <w:ind w:right="43" w:firstLine="709"/>
        <w:jc w:val="both"/>
        <w:rPr>
          <w:rFonts w:ascii="Times New Roman" w:hAnsi="Times New Roman" w:cs="Times New Roman"/>
          <w:sz w:val="24"/>
          <w:szCs w:val="24"/>
        </w:rPr>
      </w:pPr>
      <w:r w:rsidRPr="009A1091">
        <w:rPr>
          <w:rFonts w:ascii="Times New Roman" w:hAnsi="Times New Roman" w:cs="Times New Roman"/>
          <w:sz w:val="24"/>
          <w:szCs w:val="24"/>
        </w:rPr>
        <w:t xml:space="preserve">Saskaņā ar ierakstu Ogres pilsētas zemesgrāmatas nodalījumā Nr. 1031 un Valsts zemes dienesta Nekustamā īpašuma valsts kadastra informācijas sistēmas datiem, Pašvaldībai </w:t>
      </w:r>
      <w:r w:rsidRPr="009A1091">
        <w:rPr>
          <w:rFonts w:ascii="Times New Roman" w:hAnsi="Times New Roman" w:cs="Times New Roman"/>
          <w:color w:val="000000"/>
          <w:sz w:val="24"/>
          <w:szCs w:val="24"/>
        </w:rPr>
        <w:t xml:space="preserve">pieder </w:t>
      </w:r>
      <w:r w:rsidRPr="009A1091">
        <w:rPr>
          <w:rFonts w:ascii="Times New Roman" w:hAnsi="Times New Roman" w:cs="Times New Roman"/>
          <w:sz w:val="24"/>
          <w:szCs w:val="24"/>
        </w:rPr>
        <w:t>Skola.</w:t>
      </w:r>
      <w:r w:rsidR="00EA66BC" w:rsidRPr="009A1091">
        <w:rPr>
          <w:rFonts w:ascii="Times New Roman" w:hAnsi="Times New Roman" w:cs="Times New Roman"/>
          <w:sz w:val="24"/>
          <w:szCs w:val="24"/>
        </w:rPr>
        <w:t xml:space="preserve"> </w:t>
      </w:r>
      <w:r w:rsidRPr="009A1091">
        <w:rPr>
          <w:rFonts w:ascii="Times New Roman" w:hAnsi="Times New Roman" w:cs="Times New Roman"/>
          <w:sz w:val="24"/>
          <w:szCs w:val="24"/>
        </w:rPr>
        <w:t xml:space="preserve">Skolas telpas Nr. </w:t>
      </w:r>
      <w:r w:rsidRPr="009A1091">
        <w:rPr>
          <w:rFonts w:ascii="Times New Roman" w:hAnsi="Times New Roman" w:cs="Times New Roman"/>
          <w:sz w:val="24"/>
        </w:rPr>
        <w:t>96, Nr. 97, Nr. 98, Nr. 100, Nr. 101 un Nr. 102</w:t>
      </w:r>
      <w:r w:rsidRPr="009A1091">
        <w:rPr>
          <w:rFonts w:ascii="Times New Roman" w:hAnsi="Times New Roman" w:cs="Times New Roman"/>
          <w:sz w:val="24"/>
          <w:szCs w:val="24"/>
        </w:rPr>
        <w:t>, ar kopējo platību 191,4</w:t>
      </w:r>
      <w:r w:rsidR="00EA66BC" w:rsidRPr="009A1091">
        <w:rPr>
          <w:rFonts w:ascii="Times New Roman" w:hAnsi="Times New Roman" w:cs="Times New Roman"/>
          <w:sz w:val="24"/>
          <w:szCs w:val="24"/>
        </w:rPr>
        <w:t> </w:t>
      </w:r>
      <w:r w:rsidRPr="009A1091">
        <w:rPr>
          <w:rFonts w:ascii="Times New Roman" w:hAnsi="Times New Roman" w:cs="Times New Roman"/>
          <w:sz w:val="24"/>
          <w:szCs w:val="24"/>
        </w:rPr>
        <w:t xml:space="preserve">m², turpmāk – Telpas, atrodas </w:t>
      </w:r>
      <w:r w:rsidR="00CC2EE5" w:rsidRPr="009A1091">
        <w:rPr>
          <w:rFonts w:ascii="Times New Roman" w:hAnsi="Times New Roman" w:cs="Times New Roman"/>
          <w:sz w:val="24"/>
          <w:szCs w:val="24"/>
        </w:rPr>
        <w:t xml:space="preserve">Skolas </w:t>
      </w:r>
      <w:r w:rsidRPr="009A1091">
        <w:rPr>
          <w:rFonts w:ascii="Times New Roman" w:hAnsi="Times New Roman" w:cs="Times New Roman"/>
          <w:sz w:val="24"/>
          <w:szCs w:val="24"/>
        </w:rPr>
        <w:t>2. stāvā un nav iznomātas,</w:t>
      </w:r>
      <w:r w:rsidRPr="009A1091">
        <w:rPr>
          <w:rFonts w:ascii="Times New Roman" w:hAnsi="Times New Roman" w:cs="Times New Roman"/>
          <w:bCs/>
          <w:sz w:val="24"/>
          <w:szCs w:val="24"/>
        </w:rPr>
        <w:t xml:space="preserve"> bilances vērtība  2025</w:t>
      </w:r>
      <w:r w:rsidR="00CC2EE5" w:rsidRPr="009A1091">
        <w:rPr>
          <w:rFonts w:ascii="Times New Roman" w:hAnsi="Times New Roman" w:cs="Times New Roman"/>
          <w:bCs/>
          <w:sz w:val="24"/>
          <w:szCs w:val="24"/>
        </w:rPr>
        <w:t>. </w:t>
      </w:r>
      <w:r w:rsidRPr="009A1091">
        <w:rPr>
          <w:rFonts w:ascii="Times New Roman" w:hAnsi="Times New Roman" w:cs="Times New Roman"/>
          <w:bCs/>
          <w:sz w:val="24"/>
          <w:szCs w:val="24"/>
        </w:rPr>
        <w:t>gada 4. jūnij</w:t>
      </w:r>
      <w:r w:rsidR="00E52218">
        <w:rPr>
          <w:rFonts w:ascii="Times New Roman" w:hAnsi="Times New Roman" w:cs="Times New Roman"/>
          <w:bCs/>
          <w:sz w:val="24"/>
          <w:szCs w:val="24"/>
        </w:rPr>
        <w:t>ā</w:t>
      </w:r>
      <w:r w:rsidRPr="009A1091">
        <w:rPr>
          <w:rFonts w:ascii="Times New Roman" w:hAnsi="Times New Roman" w:cs="Times New Roman"/>
          <w:bCs/>
          <w:sz w:val="24"/>
          <w:szCs w:val="24"/>
        </w:rPr>
        <w:t xml:space="preserve"> ir </w:t>
      </w:r>
      <w:r w:rsidRPr="009A1091">
        <w:rPr>
          <w:rFonts w:ascii="Times New Roman" w:hAnsi="Times New Roman" w:cs="Times New Roman"/>
          <w:sz w:val="24"/>
          <w:szCs w:val="24"/>
        </w:rPr>
        <w:t>29011,88</w:t>
      </w:r>
      <w:r w:rsidRPr="009A1091">
        <w:rPr>
          <w:rFonts w:ascii="Times New Roman" w:hAnsi="Times New Roman" w:cs="Times New Roman"/>
          <w:bCs/>
          <w:sz w:val="24"/>
          <w:szCs w:val="24"/>
        </w:rPr>
        <w:t xml:space="preserve"> EUR</w:t>
      </w:r>
      <w:r w:rsidRPr="009A1091">
        <w:rPr>
          <w:rFonts w:ascii="Times New Roman" w:hAnsi="Times New Roman" w:cs="Times New Roman"/>
          <w:sz w:val="24"/>
          <w:szCs w:val="24"/>
        </w:rPr>
        <w:t xml:space="preserve">. </w:t>
      </w:r>
    </w:p>
    <w:p w14:paraId="2A66AA09" w14:textId="52618350" w:rsidR="00F82BA0" w:rsidRPr="009A1091" w:rsidRDefault="00F82BA0" w:rsidP="00F82BA0">
      <w:pPr>
        <w:spacing w:after="0" w:line="240" w:lineRule="auto"/>
        <w:ind w:firstLine="720"/>
        <w:jc w:val="both"/>
        <w:rPr>
          <w:rFonts w:ascii="Times New Roman" w:hAnsi="Times New Roman" w:cs="Times New Roman"/>
          <w:sz w:val="24"/>
          <w:szCs w:val="24"/>
        </w:rPr>
      </w:pPr>
      <w:r w:rsidRPr="009A1091">
        <w:rPr>
          <w:rFonts w:ascii="Times New Roman" w:hAnsi="Times New Roman" w:cs="Times New Roman"/>
          <w:sz w:val="24"/>
          <w:szCs w:val="24"/>
        </w:rPr>
        <w:t>Ievērojot Sabiedrības intereses un lietderības apsvērumus, lai Sabiedrība atbilstoši normatīvajos aktos noteikt</w:t>
      </w:r>
      <w:r w:rsidR="00E52218">
        <w:rPr>
          <w:rFonts w:ascii="Times New Roman" w:hAnsi="Times New Roman" w:cs="Times New Roman"/>
          <w:sz w:val="24"/>
          <w:szCs w:val="24"/>
        </w:rPr>
        <w:t>aj</w:t>
      </w:r>
      <w:r w:rsidRPr="009A1091">
        <w:rPr>
          <w:rFonts w:ascii="Times New Roman" w:hAnsi="Times New Roman" w:cs="Times New Roman"/>
          <w:sz w:val="24"/>
          <w:szCs w:val="24"/>
        </w:rPr>
        <w:t xml:space="preserve">ām prasībām, </w:t>
      </w:r>
      <w:r w:rsidR="007566E9" w:rsidRPr="009A1091">
        <w:rPr>
          <w:rFonts w:ascii="Times New Roman" w:hAnsi="Times New Roman" w:cs="Times New Roman"/>
          <w:sz w:val="24"/>
          <w:szCs w:val="24"/>
        </w:rPr>
        <w:t>nodrošinātu</w:t>
      </w:r>
      <w:r w:rsidRPr="009A1091">
        <w:rPr>
          <w:rFonts w:ascii="Times New Roman" w:hAnsi="Times New Roman" w:cs="Times New Roman"/>
          <w:sz w:val="24"/>
          <w:szCs w:val="24"/>
        </w:rPr>
        <w:t xml:space="preserve"> alternatīvās izglītības pirmsskolas grupu Ogrē, kurā mācības notiek pēc Montesori pedagoģijas metodēm, un audzināšana ir balstīta uz kristīgām vērtībām, Skolas </w:t>
      </w:r>
      <w:r w:rsidR="005264D5" w:rsidRPr="009A1091">
        <w:rPr>
          <w:rFonts w:ascii="Times New Roman" w:hAnsi="Times New Roman" w:cs="Times New Roman"/>
          <w:sz w:val="24"/>
          <w:szCs w:val="24"/>
        </w:rPr>
        <w:t xml:space="preserve">2. stāva </w:t>
      </w:r>
      <w:r w:rsidRPr="009A1091">
        <w:rPr>
          <w:rFonts w:ascii="Times New Roman" w:hAnsi="Times New Roman" w:cs="Times New Roman"/>
          <w:sz w:val="24"/>
          <w:szCs w:val="24"/>
        </w:rPr>
        <w:t>Telp</w:t>
      </w:r>
      <w:r w:rsidR="002D792A" w:rsidRPr="009A1091">
        <w:rPr>
          <w:rFonts w:ascii="Times New Roman" w:hAnsi="Times New Roman" w:cs="Times New Roman"/>
          <w:sz w:val="24"/>
          <w:szCs w:val="24"/>
        </w:rPr>
        <w:t>as</w:t>
      </w:r>
      <w:r w:rsidRPr="009A1091">
        <w:rPr>
          <w:rFonts w:ascii="Times New Roman" w:hAnsi="Times New Roman" w:cs="Times New Roman"/>
          <w:sz w:val="24"/>
          <w:szCs w:val="24"/>
        </w:rPr>
        <w:t xml:space="preserve"> būtu lietderīgi nodot </w:t>
      </w:r>
      <w:r w:rsidR="005264D5" w:rsidRPr="009A1091">
        <w:rPr>
          <w:rFonts w:ascii="Times New Roman" w:hAnsi="Times New Roman" w:cs="Times New Roman"/>
          <w:sz w:val="24"/>
          <w:szCs w:val="24"/>
        </w:rPr>
        <w:t>Sabiedrībai</w:t>
      </w:r>
      <w:r w:rsidRPr="009A1091">
        <w:rPr>
          <w:rFonts w:ascii="Times New Roman" w:hAnsi="Times New Roman" w:cs="Times New Roman"/>
          <w:sz w:val="24"/>
          <w:szCs w:val="24"/>
        </w:rPr>
        <w:t xml:space="preserve"> bezatlīdzības lietošanā uz laiku, kamēr </w:t>
      </w:r>
      <w:r w:rsidR="005264D5" w:rsidRPr="009A1091">
        <w:rPr>
          <w:rFonts w:ascii="Times New Roman" w:hAnsi="Times New Roman" w:cs="Times New Roman"/>
          <w:sz w:val="24"/>
          <w:szCs w:val="24"/>
        </w:rPr>
        <w:t>tai</w:t>
      </w:r>
      <w:r w:rsidRPr="009A1091">
        <w:rPr>
          <w:rFonts w:ascii="Times New Roman" w:hAnsi="Times New Roman" w:cs="Times New Roman"/>
          <w:sz w:val="24"/>
          <w:szCs w:val="24"/>
        </w:rPr>
        <w:t xml:space="preserve"> ir sociālā uzņē</w:t>
      </w:r>
      <w:r w:rsidR="006575B5" w:rsidRPr="009A1091">
        <w:rPr>
          <w:rFonts w:ascii="Times New Roman" w:hAnsi="Times New Roman" w:cs="Times New Roman"/>
          <w:sz w:val="24"/>
          <w:szCs w:val="24"/>
        </w:rPr>
        <w:t>muma statuss, bet ne ilgāk par 2030.</w:t>
      </w:r>
      <w:r w:rsidRPr="009A1091">
        <w:rPr>
          <w:rFonts w:ascii="Times New Roman" w:hAnsi="Times New Roman" w:cs="Times New Roman"/>
          <w:sz w:val="24"/>
          <w:szCs w:val="24"/>
        </w:rPr>
        <w:t xml:space="preserve"> gad</w:t>
      </w:r>
      <w:r w:rsidR="005264D5" w:rsidRPr="009A1091">
        <w:rPr>
          <w:rFonts w:ascii="Times New Roman" w:hAnsi="Times New Roman" w:cs="Times New Roman"/>
          <w:sz w:val="24"/>
          <w:szCs w:val="24"/>
        </w:rPr>
        <w:t>a 25. </w:t>
      </w:r>
      <w:r w:rsidR="006575B5" w:rsidRPr="009A1091">
        <w:rPr>
          <w:rFonts w:ascii="Times New Roman" w:hAnsi="Times New Roman" w:cs="Times New Roman"/>
          <w:sz w:val="24"/>
          <w:szCs w:val="24"/>
        </w:rPr>
        <w:t>septembri</w:t>
      </w:r>
      <w:r w:rsidRPr="009A1091">
        <w:rPr>
          <w:rFonts w:ascii="Times New Roman" w:hAnsi="Times New Roman" w:cs="Times New Roman"/>
          <w:sz w:val="24"/>
          <w:szCs w:val="24"/>
        </w:rPr>
        <w:t>.</w:t>
      </w:r>
    </w:p>
    <w:p w14:paraId="3F95D603" w14:textId="24E25708" w:rsidR="00F82BA0" w:rsidRPr="009A1091" w:rsidRDefault="00F82BA0" w:rsidP="00F82BA0">
      <w:pPr>
        <w:shd w:val="clear" w:color="auto" w:fill="FFFFFF"/>
        <w:spacing w:after="0" w:line="240" w:lineRule="auto"/>
        <w:ind w:firstLine="720"/>
        <w:jc w:val="both"/>
        <w:rPr>
          <w:rFonts w:ascii="Times New Roman" w:eastAsia="Calibri" w:hAnsi="Times New Roman" w:cs="Times New Roman"/>
          <w:bCs/>
          <w:sz w:val="24"/>
          <w:szCs w:val="24"/>
        </w:rPr>
      </w:pPr>
      <w:r w:rsidRPr="009A1091">
        <w:rPr>
          <w:rFonts w:ascii="Times New Roman" w:hAnsi="Times New Roman" w:cs="Times New Roman"/>
          <w:sz w:val="24"/>
          <w:szCs w:val="24"/>
        </w:rPr>
        <w:t xml:space="preserve">Ņemot vērā minēto un pamatojoties uz Pašvaldību </w:t>
      </w:r>
      <w:r w:rsidR="00EA66BC" w:rsidRPr="009A1091">
        <w:rPr>
          <w:rFonts w:ascii="Times New Roman" w:hAnsi="Times New Roman" w:cs="Times New Roman"/>
          <w:sz w:val="24"/>
          <w:szCs w:val="24"/>
        </w:rPr>
        <w:t>likuma 4. panta pirmās daļas 4. </w:t>
      </w:r>
      <w:r w:rsidRPr="009A1091">
        <w:rPr>
          <w:rFonts w:ascii="Times New Roman" w:hAnsi="Times New Roman" w:cs="Times New Roman"/>
          <w:sz w:val="24"/>
          <w:szCs w:val="24"/>
        </w:rPr>
        <w:t>punktu, 10. panta pirmās daļas 21. punktu</w:t>
      </w:r>
      <w:bookmarkStart w:id="1" w:name="_Hlk515526865"/>
      <w:r w:rsidRPr="009A1091">
        <w:rPr>
          <w:rFonts w:ascii="Times New Roman" w:hAnsi="Times New Roman" w:cs="Times New Roman"/>
          <w:sz w:val="24"/>
          <w:szCs w:val="24"/>
        </w:rPr>
        <w:t xml:space="preserve">, 73. panta ceturto daļu, Publiskas personas finanšu līdzekļu un mantas izšķērdēšanas novēršanas likuma </w:t>
      </w:r>
      <w:bookmarkEnd w:id="1"/>
      <w:r w:rsidRPr="009A1091">
        <w:rPr>
          <w:rFonts w:ascii="Times New Roman" w:hAnsi="Times New Roman" w:cs="Times New Roman"/>
          <w:sz w:val="24"/>
          <w:szCs w:val="24"/>
        </w:rPr>
        <w:t>5. panta otrās daļas 4.¹ punktu, trešo, trešo prim, piekto un sesto daļu,</w:t>
      </w:r>
      <w:r w:rsidR="009607D3" w:rsidRPr="009A1091">
        <w:rPr>
          <w:rFonts w:ascii="Times New Roman" w:hAnsi="Times New Roman" w:cs="Times New Roman"/>
          <w:sz w:val="24"/>
          <w:szCs w:val="24"/>
        </w:rPr>
        <w:t xml:space="preserve"> </w:t>
      </w:r>
    </w:p>
    <w:p w14:paraId="2235A2EA" w14:textId="77777777" w:rsidR="007523B4" w:rsidRDefault="007523B4" w:rsidP="007523B4">
      <w:pPr>
        <w:spacing w:after="0" w:line="240" w:lineRule="auto"/>
        <w:jc w:val="center"/>
        <w:rPr>
          <w:rFonts w:ascii="Times New Roman" w:eastAsia="Times New Roman" w:hAnsi="Times New Roman" w:cs="Times New Roman"/>
          <w:b/>
          <w:iCs/>
          <w:color w:val="000000"/>
          <w:sz w:val="24"/>
          <w:szCs w:val="24"/>
        </w:rPr>
      </w:pPr>
    </w:p>
    <w:p w14:paraId="489BEBC1" w14:textId="77777777" w:rsidR="007523B4" w:rsidRPr="007523B4" w:rsidRDefault="007523B4" w:rsidP="007523B4">
      <w:pPr>
        <w:spacing w:after="0" w:line="240" w:lineRule="auto"/>
        <w:jc w:val="center"/>
        <w:rPr>
          <w:rFonts w:ascii="Times New Roman" w:eastAsia="Times New Roman" w:hAnsi="Times New Roman" w:cs="Times New Roman"/>
          <w:b/>
          <w:iCs/>
          <w:color w:val="000000"/>
          <w:sz w:val="24"/>
          <w:szCs w:val="24"/>
        </w:rPr>
      </w:pPr>
      <w:r w:rsidRPr="007523B4">
        <w:rPr>
          <w:rFonts w:ascii="Times New Roman" w:eastAsia="Times New Roman" w:hAnsi="Times New Roman" w:cs="Times New Roman"/>
          <w:b/>
          <w:iCs/>
          <w:color w:val="000000"/>
          <w:sz w:val="24"/>
          <w:szCs w:val="24"/>
        </w:rPr>
        <w:t xml:space="preserve">balsojot: </w:t>
      </w:r>
      <w:r w:rsidRPr="007523B4">
        <w:rPr>
          <w:rFonts w:ascii="Times New Roman" w:eastAsia="Times New Roman" w:hAnsi="Times New Roman" w:cs="Times New Roman"/>
          <w:b/>
          <w:iCs/>
          <w:noProof/>
          <w:color w:val="000000"/>
          <w:sz w:val="24"/>
          <w:szCs w:val="24"/>
        </w:rPr>
        <w:t>ar 21 balsi "Par" (Andris Krauja, Artūrs Mangulis, Atvars Lakstīgala, Dace Māliņa, Dace Veiliņa, Daiga Brante, Dainis Širovs, Dzirkstīte Žindiga, Egils Helmanis, Gints Sīviņš, Ilmārs Zemnieks, Indulis Trapiņš, Jānis Iklāvs, Jānis Siliņš, Kaspars Bramanis, Pāvels Kotāns, Raivis Ūzuls, Rūdolfs Kudļa, Santa Ločmele, Toms Āboltiņš, Valentīns Špēlis), "Pret" – nav, "Atturas" – nav, "Nepiedalās" – nav,</w:t>
      </w:r>
      <w:r w:rsidRPr="007523B4">
        <w:rPr>
          <w:rFonts w:ascii="Times New Roman" w:eastAsia="Times New Roman" w:hAnsi="Times New Roman" w:cs="Times New Roman"/>
          <w:b/>
          <w:iCs/>
          <w:color w:val="000000"/>
          <w:sz w:val="24"/>
          <w:szCs w:val="24"/>
        </w:rPr>
        <w:t xml:space="preserve"> </w:t>
      </w:r>
    </w:p>
    <w:p w14:paraId="20B03032" w14:textId="77777777" w:rsidR="007523B4" w:rsidRPr="007523B4" w:rsidRDefault="007523B4" w:rsidP="007523B4">
      <w:pPr>
        <w:spacing w:after="0" w:line="240" w:lineRule="auto"/>
        <w:jc w:val="center"/>
        <w:rPr>
          <w:rFonts w:ascii="Times New Roman" w:eastAsia="Times New Roman" w:hAnsi="Times New Roman" w:cs="Times New Roman"/>
          <w:b/>
          <w:iCs/>
          <w:color w:val="000000"/>
          <w:sz w:val="24"/>
          <w:szCs w:val="24"/>
        </w:rPr>
      </w:pPr>
      <w:r w:rsidRPr="007523B4">
        <w:rPr>
          <w:rFonts w:ascii="Times New Roman" w:eastAsia="Times New Roman" w:hAnsi="Times New Roman" w:cs="Times New Roman"/>
          <w:iCs/>
          <w:color w:val="000000"/>
          <w:sz w:val="24"/>
          <w:szCs w:val="24"/>
        </w:rPr>
        <w:t>Ogres novada pašvaldības dome</w:t>
      </w:r>
      <w:r w:rsidRPr="007523B4">
        <w:rPr>
          <w:rFonts w:ascii="Times New Roman" w:eastAsia="Times New Roman" w:hAnsi="Times New Roman" w:cs="Times New Roman"/>
          <w:b/>
          <w:iCs/>
          <w:color w:val="000000"/>
          <w:sz w:val="24"/>
          <w:szCs w:val="24"/>
        </w:rPr>
        <w:t xml:space="preserve"> NOLEMJ:</w:t>
      </w:r>
    </w:p>
    <w:p w14:paraId="38F6E126" w14:textId="77777777" w:rsidR="00F82BA0" w:rsidRPr="009A1091" w:rsidRDefault="00F82BA0" w:rsidP="00F82BA0">
      <w:pPr>
        <w:spacing w:after="0" w:line="240" w:lineRule="auto"/>
        <w:ind w:right="43"/>
        <w:jc w:val="both"/>
        <w:rPr>
          <w:rFonts w:ascii="Times New Roman" w:hAnsi="Times New Roman" w:cs="Times New Roman"/>
          <w:bCs/>
          <w:sz w:val="24"/>
          <w:szCs w:val="24"/>
        </w:rPr>
      </w:pPr>
    </w:p>
    <w:p w14:paraId="0EFECD8A" w14:textId="19FBD17D" w:rsidR="00F82BA0" w:rsidRPr="009A1091" w:rsidRDefault="00F82BA0" w:rsidP="00E52218">
      <w:pPr>
        <w:numPr>
          <w:ilvl w:val="0"/>
          <w:numId w:val="1"/>
        </w:numPr>
        <w:autoSpaceDE w:val="0"/>
        <w:autoSpaceDN w:val="0"/>
        <w:adjustRightInd w:val="0"/>
        <w:spacing w:after="0" w:line="240" w:lineRule="auto"/>
        <w:ind w:hanging="218"/>
        <w:jc w:val="both"/>
        <w:rPr>
          <w:rFonts w:ascii="Times New Roman" w:hAnsi="Times New Roman" w:cs="Times New Roman"/>
          <w:sz w:val="24"/>
          <w:szCs w:val="24"/>
          <w:lang w:eastAsia="lv-LV"/>
        </w:rPr>
      </w:pPr>
      <w:r w:rsidRPr="009A1091">
        <w:rPr>
          <w:rFonts w:ascii="Times New Roman" w:hAnsi="Times New Roman" w:cs="Times New Roman"/>
          <w:b/>
          <w:sz w:val="24"/>
          <w:szCs w:val="24"/>
        </w:rPr>
        <w:t>Nodot</w:t>
      </w:r>
      <w:r w:rsidRPr="009A1091">
        <w:rPr>
          <w:rFonts w:ascii="Times New Roman" w:hAnsi="Times New Roman" w:cs="Times New Roman"/>
          <w:bCs/>
          <w:sz w:val="24"/>
          <w:szCs w:val="24"/>
        </w:rPr>
        <w:t xml:space="preserve"> bezatlīdzības lietošanā </w:t>
      </w:r>
      <w:r w:rsidR="009728DC" w:rsidRPr="009A1091">
        <w:rPr>
          <w:rFonts w:ascii="Times New Roman" w:hAnsi="Times New Roman" w:cs="Times New Roman"/>
          <w:sz w:val="24"/>
          <w:szCs w:val="21"/>
        </w:rPr>
        <w:t>SIA “PPII Mikausis”</w:t>
      </w:r>
      <w:r w:rsidR="009728DC" w:rsidRPr="009A1091">
        <w:rPr>
          <w:rFonts w:ascii="Times New Roman" w:hAnsi="Times New Roman" w:cs="Times New Roman"/>
          <w:sz w:val="24"/>
          <w:szCs w:val="24"/>
        </w:rPr>
        <w:t xml:space="preserve"> vienotais reģistrācijas numurs</w:t>
      </w:r>
      <w:r w:rsidR="00E52218">
        <w:rPr>
          <w:rFonts w:ascii="Times New Roman" w:hAnsi="Times New Roman" w:cs="Times New Roman"/>
          <w:sz w:val="24"/>
          <w:szCs w:val="24"/>
        </w:rPr>
        <w:t> </w:t>
      </w:r>
      <w:r w:rsidR="009728DC" w:rsidRPr="009A1091">
        <w:rPr>
          <w:rFonts w:ascii="Times New Roman" w:hAnsi="Times New Roman" w:cs="Times New Roman"/>
          <w:sz w:val="24"/>
          <w:szCs w:val="24"/>
        </w:rPr>
        <w:t>40203149084, turpmāk – Sabiedrība,</w:t>
      </w:r>
      <w:r w:rsidR="009728DC" w:rsidRPr="009A1091">
        <w:rPr>
          <w:rFonts w:ascii="Times New Roman" w:hAnsi="Times New Roman" w:cs="Times New Roman"/>
          <w:sz w:val="24"/>
          <w:szCs w:val="21"/>
        </w:rPr>
        <w:t xml:space="preserve"> </w:t>
      </w:r>
      <w:r w:rsidRPr="009A1091">
        <w:rPr>
          <w:rFonts w:ascii="Times New Roman" w:hAnsi="Times New Roman" w:cs="Times New Roman"/>
          <w:bCs/>
          <w:sz w:val="24"/>
          <w:szCs w:val="24"/>
        </w:rPr>
        <w:t xml:space="preserve"> </w:t>
      </w:r>
      <w:r w:rsidR="009728DC" w:rsidRPr="009A1091">
        <w:rPr>
          <w:rFonts w:ascii="Times New Roman" w:hAnsi="Times New Roman" w:cs="Times New Roman"/>
          <w:bCs/>
          <w:sz w:val="24"/>
          <w:szCs w:val="24"/>
        </w:rPr>
        <w:t>Ogres novada pašvaldībai, turpmāk – Pašvaldība,</w:t>
      </w:r>
      <w:r w:rsidRPr="009A1091">
        <w:rPr>
          <w:rFonts w:ascii="Times New Roman" w:hAnsi="Times New Roman" w:cs="Times New Roman"/>
          <w:bCs/>
          <w:sz w:val="24"/>
          <w:szCs w:val="24"/>
        </w:rPr>
        <w:t xml:space="preserve"> piederošā nekustamā īpašuma </w:t>
      </w:r>
      <w:r w:rsidRPr="009A1091">
        <w:rPr>
          <w:rFonts w:ascii="Times New Roman" w:hAnsi="Times New Roman" w:cs="Times New Roman"/>
          <w:sz w:val="24"/>
          <w:szCs w:val="24"/>
        </w:rPr>
        <w:t>Mālkalnes prospekts 43, Ogre, Ogres nov.; Mālkalnes prospekts 43A, Ogre, Ogres nov.; Blāzmas iela 5, Ogre, Ogres nov.</w:t>
      </w:r>
      <w:r w:rsidRPr="009A1091">
        <w:rPr>
          <w:rFonts w:ascii="Times New Roman" w:hAnsi="Times New Roman" w:cs="Times New Roman"/>
          <w:color w:val="000000"/>
          <w:sz w:val="24"/>
          <w:szCs w:val="24"/>
        </w:rPr>
        <w:t>, kadastra numurs 7401 002 0113,</w:t>
      </w:r>
      <w:r w:rsidRPr="009A1091">
        <w:rPr>
          <w:rFonts w:ascii="Times New Roman" w:hAnsi="Times New Roman" w:cs="Times New Roman"/>
          <w:sz w:val="24"/>
          <w:szCs w:val="24"/>
        </w:rPr>
        <w:t xml:space="preserve"> </w:t>
      </w:r>
      <w:r w:rsidRPr="009A1091">
        <w:rPr>
          <w:rFonts w:ascii="Times New Roman" w:hAnsi="Times New Roman" w:cs="Times New Roman"/>
          <w:bCs/>
          <w:sz w:val="24"/>
          <w:szCs w:val="24"/>
        </w:rPr>
        <w:t xml:space="preserve">sastāvā esošās ēkas </w:t>
      </w:r>
      <w:r w:rsidRPr="009A1091">
        <w:rPr>
          <w:rFonts w:ascii="Times New Roman" w:hAnsi="Times New Roman" w:cs="Times New Roman"/>
          <w:sz w:val="24"/>
          <w:szCs w:val="24"/>
        </w:rPr>
        <w:t xml:space="preserve">(būves) </w:t>
      </w:r>
      <w:r w:rsidR="001C291D">
        <w:rPr>
          <w:rFonts w:ascii="Times New Roman" w:hAnsi="Times New Roman" w:cs="Times New Roman"/>
          <w:sz w:val="24"/>
          <w:szCs w:val="24"/>
        </w:rPr>
        <w:t>–</w:t>
      </w:r>
      <w:r w:rsidRPr="009A1091">
        <w:rPr>
          <w:rFonts w:ascii="Times New Roman" w:hAnsi="Times New Roman" w:cs="Times New Roman"/>
          <w:sz w:val="24"/>
          <w:szCs w:val="24"/>
        </w:rPr>
        <w:t xml:space="preserve"> skola</w:t>
      </w:r>
      <w:r w:rsidR="001C291D">
        <w:rPr>
          <w:rFonts w:ascii="Times New Roman" w:hAnsi="Times New Roman" w:cs="Times New Roman"/>
          <w:sz w:val="24"/>
          <w:szCs w:val="24"/>
        </w:rPr>
        <w:t>,</w:t>
      </w:r>
      <w:r w:rsidRPr="009A1091">
        <w:rPr>
          <w:rFonts w:ascii="Times New Roman" w:hAnsi="Times New Roman" w:cs="Times New Roman"/>
          <w:sz w:val="24"/>
          <w:szCs w:val="24"/>
        </w:rPr>
        <w:t xml:space="preserve"> ar kadastra apzīmējumu 7401</w:t>
      </w:r>
      <w:r w:rsidR="001C291D">
        <w:rPr>
          <w:rFonts w:ascii="Times New Roman" w:hAnsi="Times New Roman" w:cs="Times New Roman"/>
          <w:sz w:val="24"/>
          <w:szCs w:val="24"/>
        </w:rPr>
        <w:t> </w:t>
      </w:r>
      <w:r w:rsidRPr="009A1091">
        <w:rPr>
          <w:rFonts w:ascii="Times New Roman" w:hAnsi="Times New Roman" w:cs="Times New Roman"/>
          <w:sz w:val="24"/>
          <w:szCs w:val="24"/>
        </w:rPr>
        <w:t>002</w:t>
      </w:r>
      <w:r w:rsidR="001C291D">
        <w:rPr>
          <w:rFonts w:ascii="Times New Roman" w:hAnsi="Times New Roman" w:cs="Times New Roman"/>
          <w:sz w:val="24"/>
          <w:szCs w:val="24"/>
        </w:rPr>
        <w:t> </w:t>
      </w:r>
      <w:r w:rsidRPr="009A1091">
        <w:rPr>
          <w:rFonts w:ascii="Times New Roman" w:hAnsi="Times New Roman" w:cs="Times New Roman"/>
          <w:sz w:val="24"/>
          <w:szCs w:val="24"/>
        </w:rPr>
        <w:t>0113</w:t>
      </w:r>
      <w:r w:rsidR="001C291D">
        <w:rPr>
          <w:rFonts w:ascii="Times New Roman" w:hAnsi="Times New Roman" w:cs="Times New Roman"/>
          <w:sz w:val="24"/>
          <w:szCs w:val="24"/>
        </w:rPr>
        <w:t> </w:t>
      </w:r>
      <w:r w:rsidRPr="009A1091">
        <w:rPr>
          <w:rFonts w:ascii="Times New Roman" w:hAnsi="Times New Roman" w:cs="Times New Roman"/>
          <w:sz w:val="24"/>
          <w:szCs w:val="24"/>
        </w:rPr>
        <w:t xml:space="preserve">002 un adresi Blāzmas iela 3, Ogre, Ogres nov., LV-5001, </w:t>
      </w:r>
      <w:r w:rsidR="001B4E03" w:rsidRPr="009A1091">
        <w:rPr>
          <w:rFonts w:ascii="Times New Roman" w:hAnsi="Times New Roman" w:cs="Times New Roman"/>
          <w:bCs/>
          <w:sz w:val="24"/>
          <w:szCs w:val="24"/>
        </w:rPr>
        <w:t>2</w:t>
      </w:r>
      <w:r w:rsidRPr="009A1091">
        <w:rPr>
          <w:rFonts w:ascii="Times New Roman" w:hAnsi="Times New Roman" w:cs="Times New Roman"/>
          <w:bCs/>
          <w:sz w:val="24"/>
          <w:szCs w:val="24"/>
        </w:rPr>
        <w:t xml:space="preserve">. </w:t>
      </w:r>
      <w:r w:rsidR="009728DC" w:rsidRPr="009A1091">
        <w:rPr>
          <w:rFonts w:ascii="Times New Roman" w:hAnsi="Times New Roman" w:cs="Times New Roman"/>
          <w:bCs/>
          <w:sz w:val="24"/>
          <w:szCs w:val="24"/>
        </w:rPr>
        <w:t xml:space="preserve">stāva telpas </w:t>
      </w:r>
      <w:r w:rsidRPr="009A1091">
        <w:rPr>
          <w:rFonts w:ascii="Times New Roman" w:hAnsi="Times New Roman" w:cs="Times New Roman"/>
          <w:bCs/>
          <w:sz w:val="24"/>
          <w:szCs w:val="24"/>
        </w:rPr>
        <w:t>Nr.</w:t>
      </w:r>
      <w:r w:rsidR="001C291D">
        <w:rPr>
          <w:rFonts w:ascii="Times New Roman" w:hAnsi="Times New Roman" w:cs="Times New Roman"/>
          <w:bCs/>
          <w:sz w:val="24"/>
          <w:szCs w:val="24"/>
        </w:rPr>
        <w:t> </w:t>
      </w:r>
      <w:r w:rsidR="001B4E03" w:rsidRPr="009A1091">
        <w:rPr>
          <w:rFonts w:ascii="Times New Roman" w:hAnsi="Times New Roman" w:cs="Times New Roman"/>
          <w:sz w:val="24"/>
        </w:rPr>
        <w:t>96, Nr. 97, Nr. 98, Nr. 100, Nr. 101 un Nr. 102</w:t>
      </w:r>
      <w:r w:rsidR="001B4E03" w:rsidRPr="009A1091">
        <w:rPr>
          <w:rFonts w:ascii="Times New Roman" w:hAnsi="Times New Roman" w:cs="Times New Roman"/>
          <w:sz w:val="24"/>
          <w:szCs w:val="24"/>
        </w:rPr>
        <w:t>, ar kopējo platību 191,4</w:t>
      </w:r>
      <w:r w:rsidRPr="009A1091">
        <w:rPr>
          <w:rFonts w:ascii="Times New Roman" w:hAnsi="Times New Roman" w:cs="Times New Roman"/>
          <w:sz w:val="24"/>
          <w:szCs w:val="24"/>
        </w:rPr>
        <w:t xml:space="preserve"> m², </w:t>
      </w:r>
      <w:r w:rsidRPr="009A1091">
        <w:rPr>
          <w:rFonts w:ascii="Times New Roman" w:hAnsi="Times New Roman" w:cs="Times New Roman"/>
          <w:bCs/>
          <w:sz w:val="24"/>
          <w:szCs w:val="24"/>
        </w:rPr>
        <w:t>turpmāk – Telpas, kuru bilances vērtība 20</w:t>
      </w:r>
      <w:r w:rsidR="00C6480D" w:rsidRPr="009A1091">
        <w:rPr>
          <w:rFonts w:ascii="Times New Roman" w:hAnsi="Times New Roman" w:cs="Times New Roman"/>
          <w:bCs/>
          <w:sz w:val="24"/>
          <w:szCs w:val="24"/>
        </w:rPr>
        <w:t>25</w:t>
      </w:r>
      <w:r w:rsidRPr="009A1091">
        <w:rPr>
          <w:rFonts w:ascii="Times New Roman" w:hAnsi="Times New Roman" w:cs="Times New Roman"/>
          <w:bCs/>
          <w:sz w:val="24"/>
          <w:szCs w:val="24"/>
        </w:rPr>
        <w:t xml:space="preserve">. gada </w:t>
      </w:r>
      <w:r w:rsidR="00C6480D" w:rsidRPr="009A1091">
        <w:rPr>
          <w:rFonts w:ascii="Times New Roman" w:hAnsi="Times New Roman" w:cs="Times New Roman"/>
          <w:bCs/>
          <w:sz w:val="24"/>
          <w:szCs w:val="24"/>
        </w:rPr>
        <w:t>4</w:t>
      </w:r>
      <w:r w:rsidRPr="009A1091">
        <w:rPr>
          <w:rFonts w:ascii="Times New Roman" w:hAnsi="Times New Roman" w:cs="Times New Roman"/>
          <w:bCs/>
          <w:sz w:val="24"/>
          <w:szCs w:val="24"/>
        </w:rPr>
        <w:t>. </w:t>
      </w:r>
      <w:r w:rsidR="00C6480D" w:rsidRPr="009A1091">
        <w:rPr>
          <w:rFonts w:ascii="Times New Roman" w:hAnsi="Times New Roman" w:cs="Times New Roman"/>
          <w:bCs/>
          <w:sz w:val="24"/>
          <w:szCs w:val="24"/>
        </w:rPr>
        <w:t>jūnij</w:t>
      </w:r>
      <w:r w:rsidR="001C291D">
        <w:rPr>
          <w:rFonts w:ascii="Times New Roman" w:hAnsi="Times New Roman" w:cs="Times New Roman"/>
          <w:bCs/>
          <w:sz w:val="24"/>
          <w:szCs w:val="24"/>
        </w:rPr>
        <w:t>ā</w:t>
      </w:r>
      <w:r w:rsidRPr="009A1091">
        <w:rPr>
          <w:rFonts w:ascii="Times New Roman" w:hAnsi="Times New Roman" w:cs="Times New Roman"/>
          <w:bCs/>
          <w:sz w:val="24"/>
          <w:szCs w:val="24"/>
        </w:rPr>
        <w:t xml:space="preserve"> </w:t>
      </w:r>
      <w:r w:rsidR="00C6480D" w:rsidRPr="009A1091">
        <w:rPr>
          <w:rFonts w:ascii="Times New Roman" w:hAnsi="Times New Roman" w:cs="Times New Roman"/>
          <w:bCs/>
          <w:sz w:val="24"/>
          <w:szCs w:val="24"/>
        </w:rPr>
        <w:t xml:space="preserve">ir </w:t>
      </w:r>
      <w:r w:rsidR="00C6480D" w:rsidRPr="009A1091">
        <w:rPr>
          <w:rFonts w:ascii="Times New Roman" w:hAnsi="Times New Roman" w:cs="Times New Roman"/>
          <w:sz w:val="24"/>
          <w:szCs w:val="24"/>
        </w:rPr>
        <w:t>29011,88</w:t>
      </w:r>
      <w:r w:rsidR="00C6480D" w:rsidRPr="009A1091">
        <w:rPr>
          <w:rFonts w:ascii="Times New Roman" w:hAnsi="Times New Roman" w:cs="Times New Roman"/>
          <w:bCs/>
          <w:sz w:val="24"/>
          <w:szCs w:val="24"/>
        </w:rPr>
        <w:t xml:space="preserve"> </w:t>
      </w:r>
      <w:r w:rsidRPr="009A1091">
        <w:rPr>
          <w:rFonts w:ascii="Times New Roman" w:hAnsi="Times New Roman" w:cs="Times New Roman"/>
          <w:bCs/>
          <w:sz w:val="24"/>
          <w:szCs w:val="24"/>
        </w:rPr>
        <w:t>EUR</w:t>
      </w:r>
      <w:r w:rsidR="001B4E03" w:rsidRPr="009A1091">
        <w:rPr>
          <w:rFonts w:ascii="Times New Roman" w:hAnsi="Times New Roman" w:cs="Times New Roman"/>
          <w:bCs/>
          <w:sz w:val="24"/>
          <w:szCs w:val="24"/>
        </w:rPr>
        <w:t>.</w:t>
      </w:r>
    </w:p>
    <w:p w14:paraId="601FD85C" w14:textId="20E525BD" w:rsidR="00F82BA0" w:rsidRPr="0003746A" w:rsidRDefault="00F82BA0" w:rsidP="00E52218">
      <w:pPr>
        <w:numPr>
          <w:ilvl w:val="0"/>
          <w:numId w:val="1"/>
        </w:numPr>
        <w:autoSpaceDE w:val="0"/>
        <w:autoSpaceDN w:val="0"/>
        <w:adjustRightInd w:val="0"/>
        <w:spacing w:after="0" w:line="240" w:lineRule="auto"/>
        <w:ind w:hanging="218"/>
        <w:jc w:val="both"/>
        <w:rPr>
          <w:rFonts w:ascii="Times New Roman" w:hAnsi="Times New Roman" w:cs="Times New Roman"/>
          <w:bCs/>
          <w:sz w:val="24"/>
          <w:szCs w:val="24"/>
          <w:lang w:eastAsia="lv-LV"/>
        </w:rPr>
      </w:pPr>
      <w:r w:rsidRPr="0003746A">
        <w:rPr>
          <w:rFonts w:ascii="Times New Roman" w:hAnsi="Times New Roman" w:cs="Times New Roman"/>
          <w:bCs/>
          <w:sz w:val="24"/>
          <w:szCs w:val="24"/>
        </w:rPr>
        <w:t xml:space="preserve">Noteikt, ka Telpas tiek nodotas bezatlīdzības lietošanā Sabiedrībai, kamēr tai ir sociālā uzņēmuma statuss, bet ne ilgāk kā </w:t>
      </w:r>
      <w:r w:rsidR="006575B5" w:rsidRPr="0003746A">
        <w:rPr>
          <w:rFonts w:ascii="Times New Roman" w:hAnsi="Times New Roman" w:cs="Times New Roman"/>
          <w:bCs/>
          <w:sz w:val="24"/>
          <w:szCs w:val="24"/>
        </w:rPr>
        <w:t xml:space="preserve">līdz </w:t>
      </w:r>
      <w:r w:rsidR="001B4E03" w:rsidRPr="0003746A">
        <w:rPr>
          <w:rFonts w:ascii="Times New Roman" w:hAnsi="Times New Roman" w:cs="Times New Roman"/>
          <w:bCs/>
          <w:sz w:val="24"/>
          <w:szCs w:val="24"/>
        </w:rPr>
        <w:t>2030</w:t>
      </w:r>
      <w:r w:rsidR="006575B5" w:rsidRPr="0003746A">
        <w:rPr>
          <w:rFonts w:ascii="Times New Roman" w:hAnsi="Times New Roman" w:cs="Times New Roman"/>
          <w:bCs/>
          <w:sz w:val="24"/>
          <w:szCs w:val="24"/>
        </w:rPr>
        <w:t>. gada 25. septembrim</w:t>
      </w:r>
      <w:r w:rsidRPr="0003746A">
        <w:rPr>
          <w:rFonts w:ascii="Times New Roman" w:hAnsi="Times New Roman" w:cs="Times New Roman"/>
          <w:bCs/>
          <w:sz w:val="24"/>
          <w:szCs w:val="24"/>
        </w:rPr>
        <w:t>.</w:t>
      </w:r>
    </w:p>
    <w:p w14:paraId="40BC2839" w14:textId="77777777" w:rsidR="00F82BA0" w:rsidRPr="0003746A" w:rsidRDefault="00F82BA0" w:rsidP="00E52218">
      <w:pPr>
        <w:numPr>
          <w:ilvl w:val="0"/>
          <w:numId w:val="1"/>
        </w:numPr>
        <w:autoSpaceDE w:val="0"/>
        <w:autoSpaceDN w:val="0"/>
        <w:adjustRightInd w:val="0"/>
        <w:spacing w:after="0" w:line="240" w:lineRule="auto"/>
        <w:ind w:hanging="218"/>
        <w:jc w:val="both"/>
        <w:rPr>
          <w:rFonts w:ascii="Times New Roman" w:hAnsi="Times New Roman" w:cs="Times New Roman"/>
          <w:bCs/>
          <w:sz w:val="24"/>
          <w:szCs w:val="24"/>
          <w:lang w:eastAsia="lv-LV"/>
        </w:rPr>
      </w:pPr>
      <w:r w:rsidRPr="0003746A">
        <w:rPr>
          <w:rFonts w:ascii="Times New Roman" w:hAnsi="Times New Roman" w:cs="Times New Roman"/>
          <w:bCs/>
          <w:sz w:val="24"/>
          <w:szCs w:val="24"/>
        </w:rPr>
        <w:t xml:space="preserve">Noteikt Telpu lietošanas mērķi – </w:t>
      </w:r>
      <w:r w:rsidRPr="0003746A">
        <w:rPr>
          <w:rFonts w:ascii="Times New Roman" w:hAnsi="Times New Roman" w:cs="Times New Roman"/>
          <w:bCs/>
          <w:color w:val="000000"/>
          <w:sz w:val="24"/>
          <w:szCs w:val="24"/>
        </w:rPr>
        <w:t xml:space="preserve">pirmsskolas izglītības </w:t>
      </w:r>
      <w:r w:rsidRPr="0003746A">
        <w:rPr>
          <w:rFonts w:ascii="Times New Roman" w:hAnsi="Times New Roman" w:cs="Times New Roman"/>
          <w:bCs/>
          <w:sz w:val="24"/>
          <w:szCs w:val="24"/>
        </w:rPr>
        <w:t>funkciju nodrošināšanai</w:t>
      </w:r>
      <w:r w:rsidRPr="0003746A">
        <w:rPr>
          <w:rFonts w:ascii="Times New Roman" w:hAnsi="Times New Roman" w:cs="Times New Roman"/>
          <w:bCs/>
          <w:sz w:val="24"/>
          <w:szCs w:val="24"/>
          <w:lang w:eastAsia="lv-LV"/>
        </w:rPr>
        <w:t>.</w:t>
      </w:r>
    </w:p>
    <w:p w14:paraId="0D5FF4A4" w14:textId="190B2753" w:rsidR="00F82BA0" w:rsidRPr="0003746A" w:rsidRDefault="00F82BA0" w:rsidP="00E52218">
      <w:pPr>
        <w:numPr>
          <w:ilvl w:val="0"/>
          <w:numId w:val="1"/>
        </w:numPr>
        <w:autoSpaceDE w:val="0"/>
        <w:autoSpaceDN w:val="0"/>
        <w:adjustRightInd w:val="0"/>
        <w:spacing w:after="0" w:line="240" w:lineRule="auto"/>
        <w:ind w:hanging="218"/>
        <w:jc w:val="both"/>
        <w:rPr>
          <w:rFonts w:ascii="Times New Roman" w:hAnsi="Times New Roman" w:cs="Times New Roman"/>
          <w:bCs/>
          <w:sz w:val="24"/>
          <w:szCs w:val="24"/>
          <w:lang w:eastAsia="lv-LV"/>
        </w:rPr>
      </w:pPr>
      <w:r w:rsidRPr="0003746A">
        <w:rPr>
          <w:rFonts w:ascii="Times New Roman" w:hAnsi="Times New Roman" w:cs="Times New Roman"/>
          <w:bCs/>
          <w:sz w:val="24"/>
          <w:szCs w:val="24"/>
        </w:rPr>
        <w:t xml:space="preserve">Noteikt Telpu </w:t>
      </w:r>
      <w:r w:rsidRPr="0003746A">
        <w:rPr>
          <w:rFonts w:ascii="Times New Roman" w:hAnsi="Times New Roman" w:cs="Times New Roman"/>
          <w:bCs/>
          <w:sz w:val="24"/>
          <w:szCs w:val="24"/>
          <w:lang w:eastAsia="lv-LV"/>
        </w:rPr>
        <w:t xml:space="preserve">nodošanas nepieciešamību un lietderību - </w:t>
      </w:r>
      <w:r w:rsidRPr="0003746A">
        <w:rPr>
          <w:rFonts w:ascii="Times New Roman" w:hAnsi="Times New Roman" w:cs="Times New Roman"/>
          <w:bCs/>
          <w:sz w:val="24"/>
          <w:szCs w:val="24"/>
        </w:rPr>
        <w:t>īstenot licencētu vispārējās pirmsskolas izglītības programmu (kods 01011111), veicināt kristīgās vērtībās balstītas izglītības un pilsoniskas sabiedrības attīstību, sniegt izglītības atbalsta pakalpojumus, kas saistīti ar izglītības, sociālo un veselības jautājumu risināšanu, sekmēt ģimenes tiesību aizsardzību, īpaši atbalstot trūcīgo un sociāli mazaizsargāto personu grupu sociālās labklājības celšanu.</w:t>
      </w:r>
    </w:p>
    <w:p w14:paraId="3538FA91" w14:textId="3F9FA446" w:rsidR="00F82BA0" w:rsidRPr="0003746A" w:rsidRDefault="00F82BA0" w:rsidP="00E52218">
      <w:pPr>
        <w:numPr>
          <w:ilvl w:val="0"/>
          <w:numId w:val="1"/>
        </w:numPr>
        <w:autoSpaceDE w:val="0"/>
        <w:autoSpaceDN w:val="0"/>
        <w:adjustRightInd w:val="0"/>
        <w:spacing w:after="0" w:line="240" w:lineRule="auto"/>
        <w:ind w:hanging="218"/>
        <w:jc w:val="both"/>
        <w:rPr>
          <w:rFonts w:ascii="Times New Roman" w:hAnsi="Times New Roman" w:cs="Times New Roman"/>
          <w:bCs/>
          <w:sz w:val="24"/>
          <w:szCs w:val="24"/>
          <w:lang w:eastAsia="lv-LV"/>
        </w:rPr>
      </w:pPr>
      <w:r w:rsidRPr="0003746A">
        <w:rPr>
          <w:rFonts w:ascii="Times New Roman" w:hAnsi="Times New Roman" w:cs="Times New Roman"/>
          <w:bCs/>
          <w:sz w:val="24"/>
          <w:szCs w:val="24"/>
        </w:rPr>
        <w:t>Noteikt, ka patapinājuma līgums par bezatlīdzības li</w:t>
      </w:r>
      <w:r w:rsidR="001B4E03" w:rsidRPr="0003746A">
        <w:rPr>
          <w:rFonts w:ascii="Times New Roman" w:hAnsi="Times New Roman" w:cs="Times New Roman"/>
          <w:bCs/>
          <w:sz w:val="24"/>
          <w:szCs w:val="24"/>
        </w:rPr>
        <w:t xml:space="preserve">etošanu tiek izbeigts un Telpas </w:t>
      </w:r>
      <w:r w:rsidRPr="0003746A">
        <w:rPr>
          <w:rFonts w:ascii="Times New Roman" w:hAnsi="Times New Roman" w:cs="Times New Roman"/>
          <w:bCs/>
          <w:sz w:val="24"/>
          <w:szCs w:val="24"/>
        </w:rPr>
        <w:t>nododamas atpakaļ Pašvaldībai, ja:</w:t>
      </w:r>
    </w:p>
    <w:p w14:paraId="65F14EFC" w14:textId="6CAFA33A" w:rsidR="00F82BA0" w:rsidRPr="00A54488" w:rsidRDefault="00A54488" w:rsidP="00A54488">
      <w:pPr>
        <w:pStyle w:val="ListParagraph"/>
        <w:spacing w:after="0" w:line="240" w:lineRule="auto"/>
        <w:ind w:left="993" w:right="43" w:hanging="426"/>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5.1. </w:t>
      </w:r>
      <w:r w:rsidR="00F82BA0" w:rsidRPr="00A54488">
        <w:rPr>
          <w:rFonts w:ascii="Times New Roman" w:hAnsi="Times New Roman" w:cs="Times New Roman"/>
          <w:bCs/>
          <w:sz w:val="24"/>
          <w:szCs w:val="24"/>
        </w:rPr>
        <w:t xml:space="preserve">tās tiek izmantotas pretēji to nodošanas bezatlīdzības lietošanā mērķim vai tiek pārkāpti līguma noteikumi; </w:t>
      </w:r>
    </w:p>
    <w:p w14:paraId="7570103B" w14:textId="12AE76D5" w:rsidR="00F82BA0" w:rsidRPr="0003746A" w:rsidRDefault="00A54488" w:rsidP="009937D0">
      <w:pPr>
        <w:pStyle w:val="ListParagraph"/>
        <w:spacing w:after="0" w:line="240" w:lineRule="auto"/>
        <w:ind w:left="993" w:right="43" w:hanging="426"/>
        <w:jc w:val="both"/>
        <w:rPr>
          <w:rFonts w:ascii="Times New Roman" w:hAnsi="Times New Roman" w:cs="Times New Roman"/>
          <w:bCs/>
          <w:sz w:val="24"/>
          <w:szCs w:val="24"/>
        </w:rPr>
      </w:pPr>
      <w:r>
        <w:rPr>
          <w:rFonts w:ascii="Times New Roman" w:hAnsi="Times New Roman" w:cs="Times New Roman"/>
          <w:bCs/>
          <w:sz w:val="24"/>
          <w:szCs w:val="24"/>
        </w:rPr>
        <w:t xml:space="preserve">5.2. </w:t>
      </w:r>
      <w:r w:rsidR="00F82BA0" w:rsidRPr="0003746A">
        <w:rPr>
          <w:rFonts w:ascii="Times New Roman" w:hAnsi="Times New Roman" w:cs="Times New Roman"/>
          <w:bCs/>
          <w:sz w:val="24"/>
          <w:szCs w:val="24"/>
        </w:rPr>
        <w:t>Sabiedrībai tiek anulēts sociālā uzņēmuma statuss;</w:t>
      </w:r>
    </w:p>
    <w:p w14:paraId="672B9CD8" w14:textId="1C6869CD" w:rsidR="00F82BA0" w:rsidRPr="0003746A" w:rsidRDefault="00A54488" w:rsidP="009937D0">
      <w:pPr>
        <w:pStyle w:val="ListParagraph"/>
        <w:spacing w:after="0" w:line="240" w:lineRule="auto"/>
        <w:ind w:left="993" w:right="43" w:hanging="426"/>
        <w:jc w:val="both"/>
        <w:rPr>
          <w:rFonts w:ascii="Times New Roman" w:hAnsi="Times New Roman" w:cs="Times New Roman"/>
          <w:bCs/>
          <w:sz w:val="24"/>
          <w:szCs w:val="24"/>
        </w:rPr>
      </w:pPr>
      <w:r>
        <w:rPr>
          <w:rFonts w:ascii="Times New Roman" w:hAnsi="Times New Roman" w:cs="Times New Roman"/>
          <w:bCs/>
          <w:sz w:val="24"/>
          <w:szCs w:val="24"/>
        </w:rPr>
        <w:t xml:space="preserve">5.3. </w:t>
      </w:r>
      <w:r w:rsidR="00F82BA0" w:rsidRPr="0003746A">
        <w:rPr>
          <w:rFonts w:ascii="Times New Roman" w:hAnsi="Times New Roman" w:cs="Times New Roman"/>
          <w:bCs/>
          <w:sz w:val="24"/>
          <w:szCs w:val="24"/>
        </w:rPr>
        <w:t>tās ir nepieciešamas Pašvaldībai savu funkciju nodrošināšanai.</w:t>
      </w:r>
    </w:p>
    <w:p w14:paraId="0F2CFC96" w14:textId="2F94DFF4" w:rsidR="00F82BA0" w:rsidRPr="0003746A" w:rsidRDefault="00F82BA0" w:rsidP="00E52218">
      <w:pPr>
        <w:numPr>
          <w:ilvl w:val="0"/>
          <w:numId w:val="1"/>
        </w:numPr>
        <w:autoSpaceDE w:val="0"/>
        <w:autoSpaceDN w:val="0"/>
        <w:adjustRightInd w:val="0"/>
        <w:spacing w:after="0" w:line="240" w:lineRule="auto"/>
        <w:ind w:hanging="218"/>
        <w:jc w:val="both"/>
        <w:rPr>
          <w:rFonts w:ascii="Times New Roman" w:hAnsi="Times New Roman" w:cs="Times New Roman"/>
          <w:bCs/>
          <w:sz w:val="24"/>
          <w:szCs w:val="24"/>
          <w:lang w:eastAsia="lv-LV"/>
        </w:rPr>
      </w:pPr>
      <w:r w:rsidRPr="0003746A">
        <w:rPr>
          <w:rFonts w:ascii="Times New Roman" w:hAnsi="Times New Roman" w:cs="Times New Roman"/>
          <w:bCs/>
          <w:sz w:val="24"/>
          <w:szCs w:val="24"/>
        </w:rPr>
        <w:t>Uzdot Pašvaldības Centrālās administrācijas Nekustamo īpašumu pārvaldes nodaļai</w:t>
      </w:r>
      <w:r w:rsidRPr="0003746A">
        <w:rPr>
          <w:rFonts w:ascii="Times New Roman" w:hAnsi="Times New Roman" w:cs="Times New Roman"/>
          <w:bCs/>
        </w:rPr>
        <w:t xml:space="preserve"> </w:t>
      </w:r>
      <w:r w:rsidRPr="0003746A">
        <w:rPr>
          <w:rFonts w:ascii="Times New Roman" w:hAnsi="Times New Roman" w:cs="Times New Roman"/>
          <w:bCs/>
          <w:sz w:val="24"/>
          <w:szCs w:val="24"/>
        </w:rPr>
        <w:t>pēc lēmuma spēkā stāšanās</w:t>
      </w:r>
      <w:r w:rsidR="000B7381" w:rsidRPr="0003746A">
        <w:rPr>
          <w:rFonts w:ascii="Times New Roman" w:hAnsi="Times New Roman" w:cs="Times New Roman"/>
          <w:bCs/>
          <w:sz w:val="24"/>
          <w:szCs w:val="24"/>
        </w:rPr>
        <w:t>,</w:t>
      </w:r>
      <w:r w:rsidRPr="0003746A">
        <w:rPr>
          <w:rFonts w:ascii="Times New Roman" w:hAnsi="Times New Roman" w:cs="Times New Roman"/>
          <w:bCs/>
          <w:sz w:val="24"/>
          <w:szCs w:val="24"/>
        </w:rPr>
        <w:t xml:space="preserve"> </w:t>
      </w:r>
      <w:r w:rsidR="000B7381" w:rsidRPr="0003746A">
        <w:rPr>
          <w:rFonts w:ascii="Times New Roman" w:hAnsi="Times New Roman" w:cs="Times New Roman"/>
          <w:bCs/>
          <w:sz w:val="24"/>
          <w:szCs w:val="24"/>
          <w:lang w:eastAsia="lv-LV"/>
        </w:rPr>
        <w:t>atbilstoši šim lēmumam</w:t>
      </w:r>
      <w:r w:rsidR="000B7381" w:rsidRPr="0003746A">
        <w:rPr>
          <w:rFonts w:ascii="Times New Roman" w:hAnsi="Times New Roman" w:cs="Times New Roman"/>
          <w:bCs/>
          <w:sz w:val="24"/>
          <w:szCs w:val="24"/>
        </w:rPr>
        <w:t xml:space="preserve"> sagatavot un </w:t>
      </w:r>
      <w:r w:rsidRPr="0003746A">
        <w:rPr>
          <w:rFonts w:ascii="Times New Roman" w:hAnsi="Times New Roman" w:cs="Times New Roman"/>
          <w:bCs/>
          <w:sz w:val="24"/>
          <w:szCs w:val="24"/>
        </w:rPr>
        <w:t xml:space="preserve">organizēt vienošanās par grozījumiem </w:t>
      </w:r>
      <w:r w:rsidR="001B4E03" w:rsidRPr="0003746A">
        <w:rPr>
          <w:rFonts w:ascii="Times New Roman" w:hAnsi="Times New Roman" w:cs="Times New Roman"/>
          <w:bCs/>
          <w:sz w:val="24"/>
          <w:szCs w:val="24"/>
          <w:lang w:eastAsia="lv-LV"/>
        </w:rPr>
        <w:t>2024. gada 26</w:t>
      </w:r>
      <w:r w:rsidR="00F2426B" w:rsidRPr="0003746A">
        <w:rPr>
          <w:rFonts w:ascii="Times New Roman" w:hAnsi="Times New Roman" w:cs="Times New Roman"/>
          <w:bCs/>
          <w:sz w:val="24"/>
          <w:szCs w:val="24"/>
          <w:lang w:eastAsia="lv-LV"/>
        </w:rPr>
        <w:t>. </w:t>
      </w:r>
      <w:r w:rsidR="001B4E03" w:rsidRPr="0003746A">
        <w:rPr>
          <w:rFonts w:ascii="Times New Roman" w:hAnsi="Times New Roman" w:cs="Times New Roman"/>
          <w:bCs/>
          <w:sz w:val="24"/>
          <w:szCs w:val="24"/>
          <w:lang w:eastAsia="lv-LV"/>
        </w:rPr>
        <w:t>septembr</w:t>
      </w:r>
      <w:r w:rsidRPr="0003746A">
        <w:rPr>
          <w:rFonts w:ascii="Times New Roman" w:hAnsi="Times New Roman" w:cs="Times New Roman"/>
          <w:bCs/>
          <w:sz w:val="24"/>
          <w:szCs w:val="24"/>
          <w:lang w:eastAsia="lv-LV"/>
        </w:rPr>
        <w:t>a patapinājuma līgum</w:t>
      </w:r>
      <w:r w:rsidRPr="0003746A">
        <w:rPr>
          <w:rFonts w:ascii="Times New Roman" w:hAnsi="Times New Roman" w:cs="Times New Roman"/>
          <w:bCs/>
          <w:sz w:val="24"/>
          <w:szCs w:val="24"/>
        </w:rPr>
        <w:t>ā</w:t>
      </w:r>
      <w:r w:rsidRPr="0003746A">
        <w:rPr>
          <w:rFonts w:ascii="Times New Roman" w:hAnsi="Times New Roman" w:cs="Times New Roman"/>
          <w:bCs/>
          <w:sz w:val="24"/>
          <w:szCs w:val="24"/>
          <w:lang w:eastAsia="lv-LV"/>
        </w:rPr>
        <w:t xml:space="preserve"> noslēgšanu</w:t>
      </w:r>
      <w:r w:rsidR="001B4E03" w:rsidRPr="0003746A">
        <w:rPr>
          <w:rFonts w:ascii="Times New Roman" w:hAnsi="Times New Roman" w:cs="Times New Roman"/>
          <w:bCs/>
          <w:sz w:val="24"/>
          <w:szCs w:val="24"/>
          <w:lang w:eastAsia="lv-LV"/>
        </w:rPr>
        <w:t>.</w:t>
      </w:r>
    </w:p>
    <w:p w14:paraId="4BE2D278" w14:textId="77777777" w:rsidR="00F82BA0" w:rsidRPr="0003746A" w:rsidRDefault="00F82BA0" w:rsidP="00E52218">
      <w:pPr>
        <w:numPr>
          <w:ilvl w:val="0"/>
          <w:numId w:val="1"/>
        </w:numPr>
        <w:autoSpaceDE w:val="0"/>
        <w:autoSpaceDN w:val="0"/>
        <w:adjustRightInd w:val="0"/>
        <w:spacing w:after="0" w:line="240" w:lineRule="auto"/>
        <w:ind w:hanging="218"/>
        <w:jc w:val="both"/>
        <w:rPr>
          <w:rFonts w:ascii="Times New Roman" w:hAnsi="Times New Roman" w:cs="Times New Roman"/>
          <w:bCs/>
          <w:sz w:val="24"/>
          <w:szCs w:val="24"/>
          <w:lang w:eastAsia="lv-LV"/>
        </w:rPr>
      </w:pPr>
      <w:r w:rsidRPr="0003746A">
        <w:rPr>
          <w:rFonts w:ascii="Times New Roman" w:hAnsi="Times New Roman" w:cs="Times New Roman"/>
          <w:bCs/>
          <w:sz w:val="24"/>
          <w:szCs w:val="24"/>
        </w:rPr>
        <w:t>Kontroli par lēmuma izpildi uzdot Ogres novada pašvaldības izpilddirektoram.</w:t>
      </w:r>
    </w:p>
    <w:p w14:paraId="4BC7FCAD" w14:textId="77777777" w:rsidR="002E57D4" w:rsidRDefault="002E57D4" w:rsidP="00E52218">
      <w:pPr>
        <w:pStyle w:val="BodyTextIndent2"/>
        <w:ind w:left="218" w:hanging="218"/>
        <w:jc w:val="right"/>
      </w:pPr>
    </w:p>
    <w:p w14:paraId="7EB7C00C" w14:textId="77777777" w:rsidR="007523B4" w:rsidRPr="009A1091" w:rsidRDefault="007523B4" w:rsidP="00E52218">
      <w:pPr>
        <w:pStyle w:val="BodyTextIndent2"/>
        <w:ind w:left="218" w:hanging="218"/>
        <w:jc w:val="right"/>
      </w:pPr>
    </w:p>
    <w:p w14:paraId="10C70FC0" w14:textId="2A48F411" w:rsidR="00F82BA0" w:rsidRPr="009A1091" w:rsidRDefault="00F82BA0" w:rsidP="00F82BA0">
      <w:pPr>
        <w:pStyle w:val="BodyTextIndent2"/>
        <w:ind w:left="218"/>
        <w:jc w:val="right"/>
      </w:pPr>
      <w:r w:rsidRPr="009A1091">
        <w:t>(Sēdes vadītāja,</w:t>
      </w:r>
    </w:p>
    <w:p w14:paraId="2D59615F" w14:textId="3FB403D4" w:rsidR="006B1F52" w:rsidRPr="009A1091" w:rsidRDefault="00F82BA0" w:rsidP="00F82BA0">
      <w:pPr>
        <w:pStyle w:val="BodyTextIndent2"/>
        <w:ind w:left="0" w:firstLine="218"/>
        <w:jc w:val="right"/>
        <w:rPr>
          <w:i/>
          <w:iCs/>
        </w:rPr>
      </w:pPr>
      <w:r w:rsidRPr="009A1091">
        <w:t>domes priekšsēdētāja E. Helmaņa paraksts)</w:t>
      </w:r>
    </w:p>
    <w:p w14:paraId="12A42DEB" w14:textId="77777777" w:rsidR="009D6676" w:rsidRPr="009A1091" w:rsidRDefault="009D6676" w:rsidP="006B1F52">
      <w:pPr>
        <w:autoSpaceDE w:val="0"/>
        <w:autoSpaceDN w:val="0"/>
        <w:adjustRightInd w:val="0"/>
        <w:spacing w:after="0" w:line="240" w:lineRule="auto"/>
        <w:ind w:right="43"/>
        <w:jc w:val="right"/>
        <w:rPr>
          <w:rFonts w:ascii="Times New Roman" w:eastAsia="Times New Roman" w:hAnsi="Times New Roman" w:cs="Times New Roman"/>
          <w:sz w:val="20"/>
          <w:szCs w:val="20"/>
          <w:lang w:eastAsia="lv-LV"/>
        </w:rPr>
      </w:pPr>
    </w:p>
    <w:sectPr w:rsidR="009D6676" w:rsidRPr="009A1091" w:rsidSect="000C7C7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234B7"/>
    <w:multiLevelType w:val="multilevel"/>
    <w:tmpl w:val="BC1276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423EE2"/>
    <w:multiLevelType w:val="multilevel"/>
    <w:tmpl w:val="B0E6FF9E"/>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2A2887"/>
    <w:multiLevelType w:val="hybridMultilevel"/>
    <w:tmpl w:val="C5DAC368"/>
    <w:lvl w:ilvl="0" w:tplc="B0F88E48">
      <w:start w:val="1"/>
      <w:numFmt w:val="decimal"/>
      <w:lvlText w:val="%1."/>
      <w:lvlJc w:val="left"/>
      <w:pPr>
        <w:ind w:left="218" w:hanging="360"/>
      </w:pPr>
      <w:rPr>
        <w:rFont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3" w15:restartNumberingAfterBreak="0">
    <w:nsid w:val="242D1AD8"/>
    <w:multiLevelType w:val="hybridMultilevel"/>
    <w:tmpl w:val="1DDAA056"/>
    <w:lvl w:ilvl="0" w:tplc="83EA195C">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 w15:restartNumberingAfterBreak="0">
    <w:nsid w:val="2A065DF0"/>
    <w:multiLevelType w:val="hybridMultilevel"/>
    <w:tmpl w:val="2B8ACDFC"/>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5" w15:restartNumberingAfterBreak="0">
    <w:nsid w:val="33BF511F"/>
    <w:multiLevelType w:val="hybridMultilevel"/>
    <w:tmpl w:val="CD164B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5A33D1D"/>
    <w:multiLevelType w:val="hybridMultilevel"/>
    <w:tmpl w:val="6F905B3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626B6C72"/>
    <w:multiLevelType w:val="hybridMultilevel"/>
    <w:tmpl w:val="5502B7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19D7217"/>
    <w:multiLevelType w:val="multilevel"/>
    <w:tmpl w:val="3FCE47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 w:numId="4">
    <w:abstractNumId w:val="8"/>
  </w:num>
  <w:num w:numId="5">
    <w:abstractNumId w:val="4"/>
  </w:num>
  <w:num w:numId="6">
    <w:abstractNumId w:val="7"/>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BB9"/>
    <w:rsid w:val="00014E0E"/>
    <w:rsid w:val="0003746A"/>
    <w:rsid w:val="000703DA"/>
    <w:rsid w:val="00077B77"/>
    <w:rsid w:val="00091F01"/>
    <w:rsid w:val="000B7381"/>
    <w:rsid w:val="000B7BC5"/>
    <w:rsid w:val="000C7C78"/>
    <w:rsid w:val="000F30F2"/>
    <w:rsid w:val="001206A0"/>
    <w:rsid w:val="00141CFF"/>
    <w:rsid w:val="00142A0D"/>
    <w:rsid w:val="00152777"/>
    <w:rsid w:val="00154D1D"/>
    <w:rsid w:val="0016461E"/>
    <w:rsid w:val="00191EDA"/>
    <w:rsid w:val="001A204E"/>
    <w:rsid w:val="001B2CBC"/>
    <w:rsid w:val="001B3271"/>
    <w:rsid w:val="001B3FCF"/>
    <w:rsid w:val="001B4E03"/>
    <w:rsid w:val="001C291D"/>
    <w:rsid w:val="001D7F45"/>
    <w:rsid w:val="001F6DEB"/>
    <w:rsid w:val="002039DF"/>
    <w:rsid w:val="00213960"/>
    <w:rsid w:val="00215BF6"/>
    <w:rsid w:val="00226DD1"/>
    <w:rsid w:val="00234664"/>
    <w:rsid w:val="002455B6"/>
    <w:rsid w:val="00245CF7"/>
    <w:rsid w:val="00273784"/>
    <w:rsid w:val="002A1A9D"/>
    <w:rsid w:val="002B6306"/>
    <w:rsid w:val="002D6730"/>
    <w:rsid w:val="002D792A"/>
    <w:rsid w:val="002E57D4"/>
    <w:rsid w:val="003204E3"/>
    <w:rsid w:val="0032519E"/>
    <w:rsid w:val="003302D9"/>
    <w:rsid w:val="00332880"/>
    <w:rsid w:val="00333076"/>
    <w:rsid w:val="0033488C"/>
    <w:rsid w:val="00346D0A"/>
    <w:rsid w:val="00380E2E"/>
    <w:rsid w:val="003970F5"/>
    <w:rsid w:val="003A348A"/>
    <w:rsid w:val="003A6A4A"/>
    <w:rsid w:val="003B1C2E"/>
    <w:rsid w:val="003B3BC7"/>
    <w:rsid w:val="003B40D6"/>
    <w:rsid w:val="003B71DF"/>
    <w:rsid w:val="003F6EBE"/>
    <w:rsid w:val="00424B52"/>
    <w:rsid w:val="00441BEF"/>
    <w:rsid w:val="004822B3"/>
    <w:rsid w:val="004906F3"/>
    <w:rsid w:val="00494845"/>
    <w:rsid w:val="00494BB8"/>
    <w:rsid w:val="004B266C"/>
    <w:rsid w:val="004F2C64"/>
    <w:rsid w:val="005264D5"/>
    <w:rsid w:val="005308D2"/>
    <w:rsid w:val="00532B01"/>
    <w:rsid w:val="00545EB5"/>
    <w:rsid w:val="00584459"/>
    <w:rsid w:val="00591886"/>
    <w:rsid w:val="00592CF8"/>
    <w:rsid w:val="00595CA5"/>
    <w:rsid w:val="005A00F2"/>
    <w:rsid w:val="005F1F85"/>
    <w:rsid w:val="006036BB"/>
    <w:rsid w:val="00630D11"/>
    <w:rsid w:val="00631735"/>
    <w:rsid w:val="0064319E"/>
    <w:rsid w:val="0064439D"/>
    <w:rsid w:val="006575B5"/>
    <w:rsid w:val="00670E0D"/>
    <w:rsid w:val="00673F13"/>
    <w:rsid w:val="006A0784"/>
    <w:rsid w:val="006B1F52"/>
    <w:rsid w:val="006D0E0D"/>
    <w:rsid w:val="006E21CD"/>
    <w:rsid w:val="006E6B9B"/>
    <w:rsid w:val="006E711E"/>
    <w:rsid w:val="006F0549"/>
    <w:rsid w:val="0070043B"/>
    <w:rsid w:val="00720FCC"/>
    <w:rsid w:val="00725684"/>
    <w:rsid w:val="00732B0C"/>
    <w:rsid w:val="0073738A"/>
    <w:rsid w:val="007523B4"/>
    <w:rsid w:val="007566E9"/>
    <w:rsid w:val="007630C7"/>
    <w:rsid w:val="00775B77"/>
    <w:rsid w:val="00780F1D"/>
    <w:rsid w:val="0078242A"/>
    <w:rsid w:val="007B1A18"/>
    <w:rsid w:val="007D24DA"/>
    <w:rsid w:val="007D3267"/>
    <w:rsid w:val="007D4995"/>
    <w:rsid w:val="007E45BB"/>
    <w:rsid w:val="007F1717"/>
    <w:rsid w:val="007F4576"/>
    <w:rsid w:val="0082180B"/>
    <w:rsid w:val="00823724"/>
    <w:rsid w:val="00827BF6"/>
    <w:rsid w:val="00830A40"/>
    <w:rsid w:val="00844BB9"/>
    <w:rsid w:val="0089632B"/>
    <w:rsid w:val="008A1A4B"/>
    <w:rsid w:val="008A2A7E"/>
    <w:rsid w:val="008C75CA"/>
    <w:rsid w:val="008E1BE3"/>
    <w:rsid w:val="008E5441"/>
    <w:rsid w:val="008F4D4A"/>
    <w:rsid w:val="00907700"/>
    <w:rsid w:val="009351A8"/>
    <w:rsid w:val="00936D56"/>
    <w:rsid w:val="00937BAB"/>
    <w:rsid w:val="00940ADD"/>
    <w:rsid w:val="00947D51"/>
    <w:rsid w:val="009607D3"/>
    <w:rsid w:val="009728DC"/>
    <w:rsid w:val="00984650"/>
    <w:rsid w:val="009937D0"/>
    <w:rsid w:val="00995392"/>
    <w:rsid w:val="00996A74"/>
    <w:rsid w:val="009A1091"/>
    <w:rsid w:val="009A4CD3"/>
    <w:rsid w:val="009D08BF"/>
    <w:rsid w:val="009D6676"/>
    <w:rsid w:val="009F4521"/>
    <w:rsid w:val="00A1253B"/>
    <w:rsid w:val="00A13EE7"/>
    <w:rsid w:val="00A31A47"/>
    <w:rsid w:val="00A51E76"/>
    <w:rsid w:val="00A54488"/>
    <w:rsid w:val="00A87FC8"/>
    <w:rsid w:val="00AA0538"/>
    <w:rsid w:val="00AC2171"/>
    <w:rsid w:val="00AE4801"/>
    <w:rsid w:val="00B05091"/>
    <w:rsid w:val="00B10B61"/>
    <w:rsid w:val="00B13723"/>
    <w:rsid w:val="00B14D1F"/>
    <w:rsid w:val="00B55143"/>
    <w:rsid w:val="00B60935"/>
    <w:rsid w:val="00B63F69"/>
    <w:rsid w:val="00B86D73"/>
    <w:rsid w:val="00B92858"/>
    <w:rsid w:val="00B95E1A"/>
    <w:rsid w:val="00BA03D5"/>
    <w:rsid w:val="00BB2114"/>
    <w:rsid w:val="00BC47EB"/>
    <w:rsid w:val="00BC5995"/>
    <w:rsid w:val="00BD5561"/>
    <w:rsid w:val="00C354DD"/>
    <w:rsid w:val="00C376B2"/>
    <w:rsid w:val="00C6480D"/>
    <w:rsid w:val="00C648F8"/>
    <w:rsid w:val="00C94AA2"/>
    <w:rsid w:val="00CC2EE5"/>
    <w:rsid w:val="00CF01A8"/>
    <w:rsid w:val="00D25DCF"/>
    <w:rsid w:val="00D309A7"/>
    <w:rsid w:val="00D3522B"/>
    <w:rsid w:val="00D422CE"/>
    <w:rsid w:val="00D54375"/>
    <w:rsid w:val="00D61B65"/>
    <w:rsid w:val="00D674BC"/>
    <w:rsid w:val="00DC2F6A"/>
    <w:rsid w:val="00DD519A"/>
    <w:rsid w:val="00DE3D03"/>
    <w:rsid w:val="00E14096"/>
    <w:rsid w:val="00E1475E"/>
    <w:rsid w:val="00E467B7"/>
    <w:rsid w:val="00E52218"/>
    <w:rsid w:val="00E54A7D"/>
    <w:rsid w:val="00E717FD"/>
    <w:rsid w:val="00EA66BC"/>
    <w:rsid w:val="00EC0737"/>
    <w:rsid w:val="00ED0748"/>
    <w:rsid w:val="00EE2B70"/>
    <w:rsid w:val="00EE7F1D"/>
    <w:rsid w:val="00EF50E9"/>
    <w:rsid w:val="00F014FF"/>
    <w:rsid w:val="00F0523B"/>
    <w:rsid w:val="00F073CD"/>
    <w:rsid w:val="00F2426B"/>
    <w:rsid w:val="00F82BA0"/>
    <w:rsid w:val="00F92EB2"/>
    <w:rsid w:val="00FB2ECE"/>
    <w:rsid w:val="00FD0578"/>
    <w:rsid w:val="00FF31E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8DD1"/>
  <w15:chartTrackingRefBased/>
  <w15:docId w15:val="{225E55A3-A2B4-4E4D-A8F0-7553C4A2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01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8E1BE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6B1F52"/>
    <w:pPr>
      <w:spacing w:after="0" w:line="240" w:lineRule="auto"/>
      <w:ind w:left="-14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6B1F52"/>
    <w:rPr>
      <w:rFonts w:ascii="Times New Roman" w:eastAsia="Times New Roman" w:hAnsi="Times New Roman" w:cs="Times New Roman"/>
      <w:sz w:val="24"/>
      <w:szCs w:val="20"/>
    </w:rPr>
  </w:style>
  <w:style w:type="paragraph" w:styleId="ListParagraph">
    <w:name w:val="List Paragraph"/>
    <w:basedOn w:val="Normal"/>
    <w:uiPriority w:val="34"/>
    <w:qFormat/>
    <w:rsid w:val="00C94AA2"/>
    <w:pPr>
      <w:ind w:left="720"/>
      <w:contextualSpacing/>
    </w:pPr>
  </w:style>
  <w:style w:type="paragraph" w:styleId="NoSpacing">
    <w:name w:val="No Spacing"/>
    <w:uiPriority w:val="1"/>
    <w:qFormat/>
    <w:rsid w:val="00584459"/>
    <w:pPr>
      <w:spacing w:after="0" w:line="240" w:lineRule="auto"/>
    </w:pPr>
  </w:style>
  <w:style w:type="character" w:customStyle="1" w:styleId="Heading3Char">
    <w:name w:val="Heading 3 Char"/>
    <w:basedOn w:val="DefaultParagraphFont"/>
    <w:link w:val="Heading3"/>
    <w:uiPriority w:val="9"/>
    <w:rsid w:val="008E1BE3"/>
    <w:rPr>
      <w:rFonts w:ascii="Times New Roman" w:eastAsia="Times New Roman" w:hAnsi="Times New Roman" w:cs="Times New Roman"/>
      <w:b/>
      <w:bCs/>
      <w:sz w:val="27"/>
      <w:szCs w:val="27"/>
      <w:lang w:eastAsia="lv-LV"/>
    </w:rPr>
  </w:style>
  <w:style w:type="character" w:styleId="Hyperlink">
    <w:name w:val="Hyperlink"/>
    <w:basedOn w:val="DefaultParagraphFont"/>
    <w:uiPriority w:val="99"/>
    <w:semiHidden/>
    <w:unhideWhenUsed/>
    <w:rsid w:val="008E1BE3"/>
    <w:rPr>
      <w:color w:val="0000FF"/>
      <w:u w:val="single"/>
    </w:rPr>
  </w:style>
  <w:style w:type="character" w:customStyle="1" w:styleId="Heading1Char">
    <w:name w:val="Heading 1 Char"/>
    <w:basedOn w:val="DefaultParagraphFont"/>
    <w:link w:val="Heading1"/>
    <w:uiPriority w:val="9"/>
    <w:rsid w:val="00CF01A8"/>
    <w:rPr>
      <w:rFonts w:asciiTheme="majorHAnsi" w:eastAsiaTheme="majorEastAsia" w:hAnsiTheme="majorHAnsi" w:cstheme="majorBidi"/>
      <w:color w:val="2E74B5" w:themeColor="accent1" w:themeShade="BF"/>
      <w:sz w:val="32"/>
      <w:szCs w:val="32"/>
    </w:rPr>
  </w:style>
  <w:style w:type="paragraph" w:customStyle="1" w:styleId="tv213">
    <w:name w:val="tv213"/>
    <w:basedOn w:val="Normal"/>
    <w:rsid w:val="00441BE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592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C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4439">
      <w:bodyDiv w:val="1"/>
      <w:marLeft w:val="0"/>
      <w:marRight w:val="0"/>
      <w:marTop w:val="0"/>
      <w:marBottom w:val="0"/>
      <w:divBdr>
        <w:top w:val="none" w:sz="0" w:space="0" w:color="auto"/>
        <w:left w:val="none" w:sz="0" w:space="0" w:color="auto"/>
        <w:bottom w:val="none" w:sz="0" w:space="0" w:color="auto"/>
        <w:right w:val="none" w:sz="0" w:space="0" w:color="auto"/>
      </w:divBdr>
    </w:div>
    <w:div w:id="1340934340">
      <w:bodyDiv w:val="1"/>
      <w:marLeft w:val="0"/>
      <w:marRight w:val="0"/>
      <w:marTop w:val="0"/>
      <w:marBottom w:val="0"/>
      <w:divBdr>
        <w:top w:val="none" w:sz="0" w:space="0" w:color="auto"/>
        <w:left w:val="none" w:sz="0" w:space="0" w:color="auto"/>
        <w:bottom w:val="none" w:sz="0" w:space="0" w:color="auto"/>
        <w:right w:val="none" w:sz="0" w:space="0" w:color="auto"/>
      </w:divBdr>
    </w:div>
    <w:div w:id="191431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287F1-4064-4F29-B58C-BABC04DCD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7245</Words>
  <Characters>4131</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Arita Bauska</cp:lastModifiedBy>
  <cp:revision>4</cp:revision>
  <cp:lastPrinted>2025-06-26T13:00:00Z</cp:lastPrinted>
  <dcterms:created xsi:type="dcterms:W3CDTF">2025-06-26T13:00:00Z</dcterms:created>
  <dcterms:modified xsi:type="dcterms:W3CDTF">2025-06-26T13:11:00Z</dcterms:modified>
</cp:coreProperties>
</file>