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AC24D9" w14:textId="77777777" w:rsidR="00AF61B2" w:rsidRDefault="00AF61B2" w:rsidP="00AF61B2">
      <w:pPr>
        <w:jc w:val="center"/>
        <w:rPr>
          <w:lang w:val="lv-LV" w:eastAsia="lv-LV"/>
        </w:rPr>
      </w:pPr>
      <w:r>
        <w:rPr>
          <w:noProof/>
          <w:lang w:val="lv-LV" w:eastAsia="lv-LV"/>
        </w:rPr>
        <w:drawing>
          <wp:inline distT="0" distB="0" distL="0" distR="0" wp14:anchorId="60D45E99" wp14:editId="4E3DFAD5">
            <wp:extent cx="612140" cy="722630"/>
            <wp:effectExtent l="0" t="0" r="0" b="1270"/>
            <wp:docPr id="1615548360"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 cy="722630"/>
                    </a:xfrm>
                    <a:prstGeom prst="rect">
                      <a:avLst/>
                    </a:prstGeom>
                    <a:noFill/>
                    <a:ln>
                      <a:noFill/>
                    </a:ln>
                  </pic:spPr>
                </pic:pic>
              </a:graphicData>
            </a:graphic>
          </wp:inline>
        </w:drawing>
      </w:r>
    </w:p>
    <w:p w14:paraId="300E919E" w14:textId="77777777" w:rsidR="00AF61B2" w:rsidRDefault="00AF61B2" w:rsidP="00AF61B2">
      <w:pPr>
        <w:jc w:val="center"/>
        <w:rPr>
          <w:rFonts w:ascii="RimBelwe" w:hAnsi="RimBelwe"/>
          <w:sz w:val="12"/>
          <w:szCs w:val="28"/>
          <w:lang w:val="lv-LV" w:eastAsia="lv-LV"/>
        </w:rPr>
      </w:pPr>
    </w:p>
    <w:p w14:paraId="39F52CBF" w14:textId="77777777" w:rsidR="00AF61B2" w:rsidRDefault="00AF61B2" w:rsidP="00AF61B2">
      <w:pPr>
        <w:jc w:val="center"/>
        <w:rPr>
          <w:sz w:val="36"/>
          <w:lang w:val="lv-LV" w:eastAsia="lv-LV"/>
        </w:rPr>
      </w:pPr>
      <w:r>
        <w:rPr>
          <w:sz w:val="36"/>
          <w:lang w:val="lv-LV" w:eastAsia="lv-LV"/>
        </w:rPr>
        <w:t>OGRES  NOVADA  PAŠVALDĪBA</w:t>
      </w:r>
    </w:p>
    <w:p w14:paraId="0DC266C5" w14:textId="77777777" w:rsidR="00AF61B2" w:rsidRDefault="00AF61B2" w:rsidP="00AF61B2">
      <w:pPr>
        <w:jc w:val="center"/>
        <w:rPr>
          <w:sz w:val="18"/>
          <w:lang w:val="lv-LV" w:eastAsia="lv-LV"/>
        </w:rPr>
      </w:pPr>
      <w:r>
        <w:rPr>
          <w:sz w:val="18"/>
          <w:lang w:val="lv-LV" w:eastAsia="lv-LV"/>
        </w:rPr>
        <w:t>Reģ.Nr.90000024455, Brīvības iela 33, Ogre, Ogres nov., LV-5001</w:t>
      </w:r>
    </w:p>
    <w:p w14:paraId="75ED3CB3" w14:textId="77777777" w:rsidR="00AF61B2" w:rsidRDefault="00AF61B2" w:rsidP="00AF61B2">
      <w:pPr>
        <w:pBdr>
          <w:bottom w:val="single" w:sz="4" w:space="1" w:color="auto"/>
        </w:pBdr>
        <w:jc w:val="center"/>
        <w:rPr>
          <w:sz w:val="18"/>
          <w:lang w:val="lv-LV" w:eastAsia="lv-LV"/>
        </w:rPr>
      </w:pPr>
      <w:r>
        <w:rPr>
          <w:sz w:val="18"/>
          <w:lang w:val="lv-LV" w:eastAsia="lv-LV"/>
        </w:rPr>
        <w:t xml:space="preserve">tālrunis 65071160, e-pasts: ogredome@ogresnovads.lv, www.ogresnovads.lv </w:t>
      </w:r>
    </w:p>
    <w:p w14:paraId="293E9484" w14:textId="77777777" w:rsidR="00AF61B2" w:rsidRDefault="00AF61B2" w:rsidP="00AF61B2">
      <w:pPr>
        <w:jc w:val="center"/>
        <w:rPr>
          <w:szCs w:val="28"/>
          <w:lang w:val="lv-LV" w:eastAsia="lv-LV"/>
        </w:rPr>
      </w:pPr>
    </w:p>
    <w:p w14:paraId="197E8CA9" w14:textId="6D024E17" w:rsidR="00F47AEF" w:rsidRPr="00D35006" w:rsidRDefault="00F47AEF" w:rsidP="00F47AEF">
      <w:pPr>
        <w:pStyle w:val="Bezatstarpm"/>
        <w:spacing w:line="276" w:lineRule="auto"/>
        <w:jc w:val="right"/>
        <w:rPr>
          <w:rFonts w:asciiTheme="majorBidi" w:hAnsiTheme="majorBidi" w:cstheme="majorBidi"/>
          <w:lang w:val="lv-LV"/>
        </w:rPr>
      </w:pPr>
      <w:r w:rsidRPr="00D35006">
        <w:rPr>
          <w:rFonts w:asciiTheme="majorBidi" w:hAnsiTheme="majorBidi" w:cstheme="majorBidi"/>
          <w:lang w:val="lv-LV"/>
        </w:rPr>
        <w:t>APSTIPRINĀTS</w:t>
      </w:r>
    </w:p>
    <w:p w14:paraId="26E6FA66" w14:textId="77777777" w:rsidR="00F47AEF" w:rsidRPr="00D35006" w:rsidRDefault="00F47AEF" w:rsidP="00F47AEF">
      <w:pPr>
        <w:pStyle w:val="Bezatstarpm"/>
        <w:spacing w:line="276" w:lineRule="auto"/>
        <w:jc w:val="right"/>
        <w:rPr>
          <w:rFonts w:asciiTheme="majorBidi" w:hAnsiTheme="majorBidi" w:cstheme="majorBidi"/>
          <w:lang w:val="lv-LV"/>
        </w:rPr>
      </w:pPr>
      <w:r w:rsidRPr="00D35006">
        <w:rPr>
          <w:rFonts w:asciiTheme="majorBidi" w:hAnsiTheme="majorBidi" w:cstheme="majorBidi"/>
          <w:lang w:val="lv-LV"/>
        </w:rPr>
        <w:t>ar Ogres novada pašvaldības domes</w:t>
      </w:r>
    </w:p>
    <w:p w14:paraId="0620EE14" w14:textId="4B1417E4" w:rsidR="00F47AEF" w:rsidRPr="00D35006" w:rsidRDefault="00D51A48" w:rsidP="00F47AEF">
      <w:pPr>
        <w:pStyle w:val="Bezatstarpm"/>
        <w:spacing w:line="276" w:lineRule="auto"/>
        <w:jc w:val="right"/>
        <w:rPr>
          <w:rFonts w:asciiTheme="majorBidi" w:hAnsiTheme="majorBidi" w:cstheme="majorBidi"/>
          <w:lang w:val="lv-LV"/>
        </w:rPr>
      </w:pPr>
      <w:r>
        <w:rPr>
          <w:rFonts w:asciiTheme="majorBidi" w:hAnsiTheme="majorBidi" w:cstheme="majorBidi"/>
          <w:lang w:val="lv-LV"/>
        </w:rPr>
        <w:t>09.07</w:t>
      </w:r>
      <w:r w:rsidR="00F47AEF" w:rsidRPr="00D35006">
        <w:rPr>
          <w:rFonts w:asciiTheme="majorBidi" w:hAnsiTheme="majorBidi" w:cstheme="majorBidi"/>
          <w:lang w:val="lv-LV"/>
        </w:rPr>
        <w:t xml:space="preserve">.2025. sēdes lēmumu </w:t>
      </w:r>
    </w:p>
    <w:p w14:paraId="385A32A2" w14:textId="073A3766" w:rsidR="00F47AEF" w:rsidRPr="00D35006" w:rsidRDefault="00F47AEF" w:rsidP="00F47AEF">
      <w:pPr>
        <w:pStyle w:val="Bezatstarpm"/>
        <w:spacing w:line="276" w:lineRule="auto"/>
        <w:jc w:val="right"/>
        <w:rPr>
          <w:rFonts w:asciiTheme="majorBidi" w:hAnsiTheme="majorBidi" w:cstheme="majorBidi"/>
          <w:lang w:val="lv-LV"/>
        </w:rPr>
      </w:pPr>
      <w:r w:rsidRPr="00D35006">
        <w:rPr>
          <w:rFonts w:asciiTheme="majorBidi" w:hAnsiTheme="majorBidi" w:cstheme="majorBidi"/>
          <w:lang w:val="lv-LV"/>
        </w:rPr>
        <w:t>(protokols Nr.</w:t>
      </w:r>
      <w:r w:rsidR="00D51A48">
        <w:rPr>
          <w:rFonts w:asciiTheme="majorBidi" w:hAnsiTheme="majorBidi" w:cstheme="majorBidi"/>
          <w:lang w:val="lv-LV"/>
        </w:rPr>
        <w:t>3</w:t>
      </w:r>
      <w:r w:rsidRPr="00D35006">
        <w:rPr>
          <w:rFonts w:asciiTheme="majorBidi" w:hAnsiTheme="majorBidi" w:cstheme="majorBidi"/>
          <w:lang w:val="lv-LV"/>
        </w:rPr>
        <w:t xml:space="preserve">; </w:t>
      </w:r>
      <w:r w:rsidR="00D51A48">
        <w:rPr>
          <w:rFonts w:asciiTheme="majorBidi" w:hAnsiTheme="majorBidi" w:cstheme="majorBidi"/>
          <w:lang w:val="lv-LV"/>
        </w:rPr>
        <w:t>5</w:t>
      </w:r>
      <w:r w:rsidRPr="00D35006">
        <w:rPr>
          <w:rFonts w:asciiTheme="majorBidi" w:hAnsiTheme="majorBidi" w:cstheme="majorBidi"/>
          <w:lang w:val="lv-LV"/>
        </w:rPr>
        <w:t>.)</w:t>
      </w:r>
    </w:p>
    <w:p w14:paraId="7755419F" w14:textId="77777777" w:rsidR="00F47AEF" w:rsidRPr="00D35006" w:rsidRDefault="00F47AEF" w:rsidP="00F47AEF">
      <w:pPr>
        <w:pStyle w:val="Bezatstarpm"/>
        <w:spacing w:line="276" w:lineRule="auto"/>
        <w:rPr>
          <w:rFonts w:asciiTheme="majorBidi" w:hAnsiTheme="majorBidi" w:cstheme="majorBidi"/>
          <w:lang w:val="lv-LV"/>
        </w:rPr>
      </w:pPr>
    </w:p>
    <w:p w14:paraId="1CC369A0" w14:textId="77777777" w:rsidR="00F47AEF" w:rsidRPr="0088005A" w:rsidRDefault="00F47AEF" w:rsidP="00F47AEF">
      <w:pPr>
        <w:pStyle w:val="Bezatstarpm"/>
        <w:spacing w:line="276" w:lineRule="auto"/>
        <w:jc w:val="center"/>
        <w:rPr>
          <w:rFonts w:asciiTheme="majorBidi" w:hAnsiTheme="majorBidi" w:cstheme="majorBidi"/>
          <w:b/>
          <w:bCs/>
          <w:lang w:val="lv-LV"/>
        </w:rPr>
      </w:pPr>
      <w:r w:rsidRPr="0088005A">
        <w:rPr>
          <w:rFonts w:asciiTheme="majorBidi" w:hAnsiTheme="majorBidi" w:cstheme="majorBidi"/>
          <w:b/>
          <w:bCs/>
          <w:lang w:val="lv-LV"/>
        </w:rPr>
        <w:t>IEKŠĒJIE NOTEIKUMI</w:t>
      </w:r>
    </w:p>
    <w:p w14:paraId="0FB7D228" w14:textId="77777777" w:rsidR="00F47AEF" w:rsidRPr="00D35006" w:rsidRDefault="00F47AEF" w:rsidP="00F47AEF">
      <w:pPr>
        <w:pStyle w:val="Bezatstarpm"/>
        <w:spacing w:line="276" w:lineRule="auto"/>
        <w:jc w:val="center"/>
        <w:rPr>
          <w:rFonts w:asciiTheme="majorBidi" w:hAnsiTheme="majorBidi" w:cstheme="majorBidi"/>
          <w:lang w:val="lv-LV"/>
        </w:rPr>
      </w:pPr>
      <w:r w:rsidRPr="00D35006">
        <w:rPr>
          <w:rFonts w:asciiTheme="majorBidi" w:hAnsiTheme="majorBidi" w:cstheme="majorBidi"/>
          <w:lang w:val="lv-LV"/>
        </w:rPr>
        <w:t>Ogrē</w:t>
      </w:r>
    </w:p>
    <w:tbl>
      <w:tblPr>
        <w:tblW w:w="5000" w:type="pct"/>
        <w:tblLook w:val="00A0" w:firstRow="1" w:lastRow="0" w:firstColumn="1" w:lastColumn="0" w:noHBand="0" w:noVBand="0"/>
      </w:tblPr>
      <w:tblGrid>
        <w:gridCol w:w="4702"/>
        <w:gridCol w:w="4703"/>
      </w:tblGrid>
      <w:tr w:rsidR="00F47AEF" w:rsidRPr="00D35006" w14:paraId="7A70C763" w14:textId="77777777" w:rsidTr="00457B7D">
        <w:tc>
          <w:tcPr>
            <w:tcW w:w="2500" w:type="pct"/>
          </w:tcPr>
          <w:p w14:paraId="4495724D" w14:textId="77777777" w:rsidR="00F47AEF" w:rsidRPr="00D35006" w:rsidRDefault="00F47AEF" w:rsidP="00F47AEF">
            <w:pPr>
              <w:pStyle w:val="Bezatstarpm"/>
              <w:spacing w:line="276" w:lineRule="auto"/>
              <w:rPr>
                <w:rFonts w:asciiTheme="majorBidi" w:hAnsiTheme="majorBidi" w:cstheme="majorBidi"/>
                <w:b/>
                <w:bCs/>
                <w:lang w:val="lv-LV"/>
              </w:rPr>
            </w:pPr>
          </w:p>
          <w:p w14:paraId="1A05F065" w14:textId="18C3A970" w:rsidR="00F47AEF" w:rsidRPr="00D35006" w:rsidRDefault="00F47AEF" w:rsidP="00D51A48">
            <w:pPr>
              <w:pStyle w:val="Bezatstarpm"/>
              <w:spacing w:line="276" w:lineRule="auto"/>
              <w:rPr>
                <w:rFonts w:asciiTheme="majorBidi" w:hAnsiTheme="majorBidi" w:cstheme="majorBidi"/>
                <w:lang w:val="lv-LV"/>
              </w:rPr>
            </w:pPr>
            <w:r w:rsidRPr="00D35006">
              <w:rPr>
                <w:rFonts w:asciiTheme="majorBidi" w:hAnsiTheme="majorBidi" w:cstheme="majorBidi"/>
                <w:lang w:val="lv-LV"/>
              </w:rPr>
              <w:t xml:space="preserve">2025. gada </w:t>
            </w:r>
            <w:r w:rsidR="00D51A48">
              <w:rPr>
                <w:rFonts w:asciiTheme="majorBidi" w:hAnsiTheme="majorBidi" w:cstheme="majorBidi"/>
                <w:lang w:val="lv-LV"/>
              </w:rPr>
              <w:t>9</w:t>
            </w:r>
            <w:r w:rsidRPr="00D35006">
              <w:rPr>
                <w:rFonts w:asciiTheme="majorBidi" w:hAnsiTheme="majorBidi" w:cstheme="majorBidi"/>
                <w:lang w:val="lv-LV"/>
              </w:rPr>
              <w:t>. jūlijā</w:t>
            </w:r>
          </w:p>
        </w:tc>
        <w:tc>
          <w:tcPr>
            <w:tcW w:w="2500" w:type="pct"/>
          </w:tcPr>
          <w:p w14:paraId="4F6288EA" w14:textId="77777777" w:rsidR="00F47AEF" w:rsidRPr="00D35006" w:rsidRDefault="00F47AEF" w:rsidP="00F47AEF">
            <w:pPr>
              <w:pStyle w:val="Bezatstarpm"/>
              <w:spacing w:line="276" w:lineRule="auto"/>
              <w:rPr>
                <w:rFonts w:asciiTheme="majorBidi" w:hAnsiTheme="majorBidi" w:cstheme="majorBidi"/>
                <w:lang w:val="lv-LV"/>
              </w:rPr>
            </w:pPr>
          </w:p>
          <w:p w14:paraId="70E41E71" w14:textId="3BC3C9B6" w:rsidR="00F47AEF" w:rsidRPr="00D35006" w:rsidRDefault="00F47AEF" w:rsidP="00D51A48">
            <w:pPr>
              <w:pStyle w:val="Bezatstarpm"/>
              <w:spacing w:line="276" w:lineRule="auto"/>
              <w:jc w:val="right"/>
              <w:rPr>
                <w:rFonts w:asciiTheme="majorBidi" w:hAnsiTheme="majorBidi" w:cstheme="majorBidi"/>
                <w:lang w:val="lv-LV"/>
              </w:rPr>
            </w:pPr>
            <w:r w:rsidRPr="00D35006">
              <w:rPr>
                <w:rFonts w:asciiTheme="majorBidi" w:hAnsiTheme="majorBidi" w:cstheme="majorBidi"/>
                <w:lang w:val="lv-LV"/>
              </w:rPr>
              <w:t>Nr.</w:t>
            </w:r>
            <w:r w:rsidR="00D51A48">
              <w:rPr>
                <w:rFonts w:asciiTheme="majorBidi" w:hAnsiTheme="majorBidi" w:cstheme="majorBidi"/>
                <w:lang w:val="lv-LV"/>
              </w:rPr>
              <w:t>7</w:t>
            </w:r>
            <w:r w:rsidRPr="00D35006">
              <w:rPr>
                <w:rFonts w:asciiTheme="majorBidi" w:hAnsiTheme="majorBidi" w:cstheme="majorBidi"/>
                <w:lang w:val="lv-LV"/>
              </w:rPr>
              <w:t>/2025</w:t>
            </w:r>
          </w:p>
        </w:tc>
      </w:tr>
      <w:tr w:rsidR="00F47AEF" w:rsidRPr="00D35006" w14:paraId="2BF8EC03" w14:textId="77777777" w:rsidTr="00457B7D">
        <w:tc>
          <w:tcPr>
            <w:tcW w:w="2500" w:type="pct"/>
          </w:tcPr>
          <w:p w14:paraId="539E285C" w14:textId="77777777" w:rsidR="00F47AEF" w:rsidRPr="00D35006" w:rsidRDefault="00F47AEF" w:rsidP="00F47AEF">
            <w:pPr>
              <w:pStyle w:val="Bezatstarpm"/>
              <w:spacing w:line="276" w:lineRule="auto"/>
              <w:rPr>
                <w:rFonts w:asciiTheme="majorBidi" w:hAnsiTheme="majorBidi" w:cstheme="majorBidi"/>
                <w:lang w:val="lv-LV"/>
              </w:rPr>
            </w:pPr>
          </w:p>
        </w:tc>
        <w:tc>
          <w:tcPr>
            <w:tcW w:w="2500" w:type="pct"/>
          </w:tcPr>
          <w:p w14:paraId="757F33F3" w14:textId="77777777" w:rsidR="00F47AEF" w:rsidRPr="00D35006" w:rsidRDefault="00F47AEF" w:rsidP="00F47AEF">
            <w:pPr>
              <w:pStyle w:val="Bezatstarpm"/>
              <w:spacing w:line="276" w:lineRule="auto"/>
              <w:rPr>
                <w:rFonts w:asciiTheme="majorBidi" w:hAnsiTheme="majorBidi" w:cstheme="majorBidi"/>
                <w:b/>
                <w:bCs/>
                <w:lang w:val="lv-LV"/>
              </w:rPr>
            </w:pPr>
          </w:p>
        </w:tc>
      </w:tr>
    </w:tbl>
    <w:p w14:paraId="15F96870" w14:textId="77777777" w:rsidR="009A4942" w:rsidRDefault="00F47AEF" w:rsidP="00555690">
      <w:pPr>
        <w:pStyle w:val="Bezatstarpm"/>
        <w:jc w:val="center"/>
        <w:rPr>
          <w:rFonts w:asciiTheme="majorBidi" w:hAnsiTheme="majorBidi" w:cstheme="majorBidi"/>
          <w:b/>
          <w:bCs/>
          <w:lang w:val="lv-LV"/>
        </w:rPr>
      </w:pPr>
      <w:r w:rsidRPr="0088005A">
        <w:rPr>
          <w:rFonts w:asciiTheme="majorBidi" w:hAnsiTheme="majorBidi" w:cstheme="majorBidi"/>
          <w:b/>
          <w:bCs/>
          <w:lang w:val="lv-LV"/>
        </w:rPr>
        <w:t xml:space="preserve">Grozījumi Ogres novada pašvaldības </w:t>
      </w:r>
    </w:p>
    <w:p w14:paraId="0460FE3B" w14:textId="058C14A2" w:rsidR="00F47AEF" w:rsidRPr="0088005A" w:rsidRDefault="00F47AEF" w:rsidP="00555690">
      <w:pPr>
        <w:pStyle w:val="Bezatstarpm"/>
        <w:jc w:val="center"/>
        <w:rPr>
          <w:rFonts w:asciiTheme="majorBidi" w:hAnsiTheme="majorBidi" w:cstheme="majorBidi"/>
          <w:b/>
          <w:bCs/>
          <w:lang w:val="lv-LV"/>
        </w:rPr>
      </w:pPr>
      <w:r w:rsidRPr="0088005A">
        <w:rPr>
          <w:rFonts w:asciiTheme="majorBidi" w:hAnsiTheme="majorBidi" w:cstheme="majorBidi"/>
          <w:b/>
          <w:bCs/>
          <w:lang w:val="lv-LV"/>
        </w:rPr>
        <w:t>2024.</w:t>
      </w:r>
      <w:r w:rsidR="009A4942">
        <w:rPr>
          <w:rFonts w:asciiTheme="majorBidi" w:hAnsiTheme="majorBidi" w:cstheme="majorBidi"/>
          <w:b/>
          <w:bCs/>
          <w:lang w:val="lv-LV"/>
        </w:rPr>
        <w:t> </w:t>
      </w:r>
      <w:r w:rsidRPr="0088005A">
        <w:rPr>
          <w:rFonts w:asciiTheme="majorBidi" w:hAnsiTheme="majorBidi" w:cstheme="majorBidi"/>
          <w:b/>
          <w:bCs/>
          <w:lang w:val="lv-LV"/>
        </w:rPr>
        <w:t>gada 27.</w:t>
      </w:r>
      <w:r w:rsidR="009A4942">
        <w:rPr>
          <w:rFonts w:asciiTheme="majorBidi" w:hAnsiTheme="majorBidi" w:cstheme="majorBidi"/>
          <w:b/>
          <w:bCs/>
          <w:lang w:val="lv-LV"/>
        </w:rPr>
        <w:t> </w:t>
      </w:r>
      <w:r w:rsidRPr="0088005A">
        <w:rPr>
          <w:rFonts w:asciiTheme="majorBidi" w:hAnsiTheme="majorBidi" w:cstheme="majorBidi"/>
          <w:b/>
          <w:bCs/>
          <w:lang w:val="lv-LV"/>
        </w:rPr>
        <w:t>jūnija iekšējos noteikumos Nr.</w:t>
      </w:r>
      <w:r w:rsidR="009A4942">
        <w:rPr>
          <w:rFonts w:asciiTheme="majorBidi" w:hAnsiTheme="majorBidi" w:cstheme="majorBidi"/>
          <w:b/>
          <w:bCs/>
          <w:lang w:val="lv-LV"/>
        </w:rPr>
        <w:t> </w:t>
      </w:r>
      <w:r w:rsidRPr="0088005A">
        <w:rPr>
          <w:rFonts w:asciiTheme="majorBidi" w:hAnsiTheme="majorBidi" w:cstheme="majorBidi"/>
          <w:b/>
          <w:bCs/>
          <w:lang w:val="lv-LV"/>
        </w:rPr>
        <w:t>61/2024</w:t>
      </w:r>
    </w:p>
    <w:p w14:paraId="7C1F5898" w14:textId="683DFD4C" w:rsidR="00F47AEF" w:rsidRPr="0088005A" w:rsidRDefault="004D0602" w:rsidP="00555690">
      <w:pPr>
        <w:pStyle w:val="Bezatstarpm"/>
        <w:jc w:val="center"/>
        <w:rPr>
          <w:rFonts w:asciiTheme="majorBidi" w:hAnsiTheme="majorBidi" w:cstheme="majorBidi"/>
          <w:b/>
          <w:bCs/>
          <w:lang w:val="lv-LV"/>
        </w:rPr>
      </w:pPr>
      <w:r>
        <w:rPr>
          <w:rFonts w:asciiTheme="majorBidi" w:hAnsiTheme="majorBidi" w:cstheme="majorBidi"/>
          <w:b/>
          <w:bCs/>
          <w:lang w:val="lv-LV"/>
        </w:rPr>
        <w:t>“</w:t>
      </w:r>
      <w:r w:rsidR="00E82E71">
        <w:rPr>
          <w:rFonts w:asciiTheme="majorBidi" w:hAnsiTheme="majorBidi" w:cstheme="majorBidi"/>
          <w:b/>
          <w:bCs/>
          <w:lang w:val="lv-LV"/>
        </w:rPr>
        <w:t>Ogres novada pašvaldības darba reglaments</w:t>
      </w:r>
      <w:r>
        <w:rPr>
          <w:rFonts w:asciiTheme="majorBidi" w:hAnsiTheme="majorBidi" w:cstheme="majorBidi"/>
          <w:b/>
          <w:bCs/>
          <w:lang w:val="lv-LV"/>
        </w:rPr>
        <w:t>”</w:t>
      </w:r>
    </w:p>
    <w:p w14:paraId="015FCB93" w14:textId="77777777" w:rsidR="00F47AEF" w:rsidRPr="00D35006" w:rsidRDefault="00F47AEF" w:rsidP="00F47AEF">
      <w:pPr>
        <w:pStyle w:val="Bezatstarpm"/>
        <w:spacing w:line="276" w:lineRule="auto"/>
        <w:jc w:val="right"/>
        <w:rPr>
          <w:rFonts w:asciiTheme="majorBidi" w:hAnsiTheme="majorBidi" w:cstheme="majorBidi"/>
          <w:i/>
          <w:iCs/>
          <w:lang w:val="lv-LV"/>
        </w:rPr>
      </w:pPr>
    </w:p>
    <w:p w14:paraId="66DCFFFB" w14:textId="600D6374" w:rsidR="00F47AEF" w:rsidRPr="009A4942" w:rsidRDefault="00F47AEF" w:rsidP="00F47AEF">
      <w:pPr>
        <w:pStyle w:val="Bezatstarpm"/>
        <w:spacing w:line="276" w:lineRule="auto"/>
        <w:jc w:val="right"/>
        <w:rPr>
          <w:rFonts w:asciiTheme="majorBidi" w:hAnsiTheme="majorBidi" w:cstheme="majorBidi"/>
          <w:i/>
          <w:iCs/>
          <w:lang w:val="lv-LV"/>
        </w:rPr>
      </w:pPr>
      <w:r w:rsidRPr="009A4942">
        <w:rPr>
          <w:rFonts w:asciiTheme="majorBidi" w:hAnsiTheme="majorBidi" w:cstheme="majorBidi"/>
          <w:i/>
          <w:iCs/>
          <w:lang w:val="lv-LV"/>
        </w:rPr>
        <w:t>Izdoti saskaņā ar</w:t>
      </w:r>
    </w:p>
    <w:p w14:paraId="47552796" w14:textId="27248586" w:rsidR="00F47AEF" w:rsidRPr="009A4942" w:rsidRDefault="00F47AEF" w:rsidP="00F47AEF">
      <w:pPr>
        <w:pStyle w:val="Bezatstarpm"/>
        <w:spacing w:line="276" w:lineRule="auto"/>
        <w:jc w:val="right"/>
        <w:rPr>
          <w:rFonts w:asciiTheme="majorBidi" w:hAnsiTheme="majorBidi" w:cstheme="majorBidi"/>
          <w:i/>
          <w:iCs/>
          <w:lang w:val="lv-LV"/>
        </w:rPr>
      </w:pPr>
      <w:r w:rsidRPr="009A4942">
        <w:rPr>
          <w:rFonts w:asciiTheme="majorBidi" w:hAnsiTheme="majorBidi" w:cstheme="majorBidi"/>
          <w:i/>
          <w:iCs/>
          <w:lang w:val="lv-LV"/>
        </w:rPr>
        <w:t>Pašvaldību likuma</w:t>
      </w:r>
      <w:r w:rsidR="009A4942" w:rsidRPr="009A4942">
        <w:rPr>
          <w:rFonts w:asciiTheme="majorBidi" w:hAnsiTheme="majorBidi" w:cstheme="majorBidi"/>
          <w:i/>
          <w:iCs/>
          <w:lang w:val="lv-LV"/>
        </w:rPr>
        <w:t xml:space="preserve"> </w:t>
      </w:r>
      <w:r w:rsidR="008F231B" w:rsidRPr="009A4942">
        <w:rPr>
          <w:rFonts w:asciiTheme="majorBidi" w:hAnsiTheme="majorBidi" w:cstheme="majorBidi"/>
          <w:i/>
          <w:iCs/>
          <w:lang w:val="lv-LV"/>
        </w:rPr>
        <w:t>50.</w:t>
      </w:r>
      <w:r w:rsidR="009A4942">
        <w:rPr>
          <w:rFonts w:asciiTheme="majorBidi" w:hAnsiTheme="majorBidi" w:cstheme="majorBidi"/>
          <w:i/>
          <w:iCs/>
          <w:lang w:val="lv-LV"/>
        </w:rPr>
        <w:t> </w:t>
      </w:r>
      <w:r w:rsidR="008F231B" w:rsidRPr="009A4942">
        <w:rPr>
          <w:rFonts w:asciiTheme="majorBidi" w:hAnsiTheme="majorBidi" w:cstheme="majorBidi"/>
          <w:i/>
          <w:iCs/>
          <w:lang w:val="lv-LV"/>
        </w:rPr>
        <w:t>panta otro daļu</w:t>
      </w:r>
      <w:r w:rsidRPr="009A4942">
        <w:rPr>
          <w:rFonts w:asciiTheme="majorBidi" w:hAnsiTheme="majorBidi" w:cstheme="majorBidi"/>
          <w:i/>
          <w:iCs/>
          <w:lang w:val="lv-LV"/>
        </w:rPr>
        <w:t xml:space="preserve"> un</w:t>
      </w:r>
    </w:p>
    <w:p w14:paraId="28DC7272" w14:textId="4C469193" w:rsidR="00F47AEF" w:rsidRPr="009A4942" w:rsidRDefault="00F47AEF" w:rsidP="00F47AEF">
      <w:pPr>
        <w:pStyle w:val="Bezatstarpm"/>
        <w:spacing w:line="276" w:lineRule="auto"/>
        <w:jc w:val="right"/>
        <w:rPr>
          <w:rFonts w:asciiTheme="majorBidi" w:hAnsiTheme="majorBidi" w:cstheme="majorBidi"/>
          <w:i/>
          <w:iCs/>
          <w:lang w:val="lv-LV"/>
        </w:rPr>
      </w:pPr>
      <w:r w:rsidRPr="009A4942">
        <w:rPr>
          <w:rFonts w:asciiTheme="majorBidi" w:hAnsiTheme="majorBidi" w:cstheme="majorBidi"/>
          <w:i/>
          <w:iCs/>
          <w:lang w:val="lv-LV"/>
        </w:rPr>
        <w:t>Valsts pārvaldes iekārtas likuma</w:t>
      </w:r>
    </w:p>
    <w:p w14:paraId="2C1F47CC" w14:textId="77777777" w:rsidR="00F47AEF" w:rsidRPr="009A4942" w:rsidRDefault="00F47AEF" w:rsidP="00F47AEF">
      <w:pPr>
        <w:pStyle w:val="Bezatstarpm"/>
        <w:spacing w:line="276" w:lineRule="auto"/>
        <w:jc w:val="right"/>
        <w:rPr>
          <w:rFonts w:asciiTheme="majorBidi" w:hAnsiTheme="majorBidi" w:cstheme="majorBidi"/>
          <w:i/>
          <w:iCs/>
          <w:lang w:val="lv-LV"/>
        </w:rPr>
      </w:pPr>
      <w:r w:rsidRPr="009A4942">
        <w:rPr>
          <w:rFonts w:asciiTheme="majorBidi" w:hAnsiTheme="majorBidi" w:cstheme="majorBidi"/>
          <w:i/>
          <w:iCs/>
          <w:lang w:val="lv-LV"/>
        </w:rPr>
        <w:t>72. panta pirmās daļas 1. punktu</w:t>
      </w:r>
    </w:p>
    <w:p w14:paraId="44933AF6" w14:textId="77777777" w:rsidR="00F47AEF" w:rsidRPr="00D35006" w:rsidRDefault="00F47AEF" w:rsidP="00F47AEF">
      <w:pPr>
        <w:pStyle w:val="Bezatstarpm"/>
        <w:spacing w:line="276" w:lineRule="auto"/>
        <w:jc w:val="right"/>
        <w:rPr>
          <w:rFonts w:asciiTheme="majorBidi" w:hAnsiTheme="majorBidi" w:cstheme="majorBidi"/>
          <w:lang w:val="lv-LV"/>
        </w:rPr>
      </w:pPr>
    </w:p>
    <w:p w14:paraId="75ACAD0E" w14:textId="59F5B2BD" w:rsidR="00F47AEF" w:rsidRPr="00E82E71" w:rsidRDefault="00F47AEF" w:rsidP="00F47AEF">
      <w:pPr>
        <w:pStyle w:val="Bezatstarpm"/>
        <w:spacing w:line="276" w:lineRule="auto"/>
        <w:ind w:firstLine="720"/>
        <w:jc w:val="both"/>
        <w:rPr>
          <w:rFonts w:asciiTheme="majorBidi" w:hAnsiTheme="majorBidi" w:cstheme="majorBidi"/>
          <w:lang w:val="lv-LV"/>
        </w:rPr>
      </w:pPr>
      <w:r w:rsidRPr="00E82E71">
        <w:rPr>
          <w:rFonts w:asciiTheme="majorBidi" w:hAnsiTheme="majorBidi" w:cstheme="majorBidi"/>
          <w:lang w:val="lv-LV"/>
        </w:rPr>
        <w:t>Izdarīt Ogres novada pašvaldības 2024.</w:t>
      </w:r>
      <w:r w:rsidR="009A4942">
        <w:rPr>
          <w:rFonts w:asciiTheme="majorBidi" w:hAnsiTheme="majorBidi" w:cstheme="majorBidi"/>
          <w:lang w:val="lv-LV"/>
        </w:rPr>
        <w:t> </w:t>
      </w:r>
      <w:r w:rsidRPr="00E82E71">
        <w:rPr>
          <w:rFonts w:asciiTheme="majorBidi" w:hAnsiTheme="majorBidi" w:cstheme="majorBidi"/>
          <w:lang w:val="lv-LV"/>
        </w:rPr>
        <w:t>gada 27.</w:t>
      </w:r>
      <w:r w:rsidR="009A4942">
        <w:rPr>
          <w:rFonts w:asciiTheme="majorBidi" w:hAnsiTheme="majorBidi" w:cstheme="majorBidi"/>
          <w:lang w:val="lv-LV"/>
        </w:rPr>
        <w:t> </w:t>
      </w:r>
      <w:r w:rsidRPr="00E82E71">
        <w:rPr>
          <w:rFonts w:asciiTheme="majorBidi" w:hAnsiTheme="majorBidi" w:cstheme="majorBidi"/>
          <w:lang w:val="lv-LV"/>
        </w:rPr>
        <w:t>jūnija iekšējos noteikumos Nr.</w:t>
      </w:r>
      <w:r w:rsidR="009A4942">
        <w:rPr>
          <w:rFonts w:asciiTheme="majorBidi" w:hAnsiTheme="majorBidi" w:cstheme="majorBidi"/>
          <w:lang w:val="lv-LV"/>
        </w:rPr>
        <w:t> </w:t>
      </w:r>
      <w:r w:rsidRPr="00E82E71">
        <w:rPr>
          <w:rFonts w:asciiTheme="majorBidi" w:hAnsiTheme="majorBidi" w:cstheme="majorBidi"/>
          <w:lang w:val="lv-LV"/>
        </w:rPr>
        <w:t xml:space="preserve">61/2024 </w:t>
      </w:r>
      <w:r w:rsidR="004D0602">
        <w:rPr>
          <w:rFonts w:asciiTheme="majorBidi" w:hAnsiTheme="majorBidi" w:cstheme="majorBidi"/>
          <w:lang w:val="lv-LV"/>
        </w:rPr>
        <w:t>“</w:t>
      </w:r>
      <w:r w:rsidR="00E82E71" w:rsidRPr="00E82E71">
        <w:rPr>
          <w:rFonts w:asciiTheme="majorBidi" w:hAnsiTheme="majorBidi" w:cstheme="majorBidi"/>
          <w:lang w:val="lv-LV"/>
        </w:rPr>
        <w:t>Ogres novada pašvaldības darba reglaments</w:t>
      </w:r>
      <w:r w:rsidR="004D0602">
        <w:rPr>
          <w:rFonts w:asciiTheme="majorBidi" w:hAnsiTheme="majorBidi" w:cstheme="majorBidi"/>
          <w:lang w:val="lv-LV"/>
        </w:rPr>
        <w:t>”</w:t>
      </w:r>
      <w:r w:rsidRPr="00E82E71">
        <w:rPr>
          <w:rFonts w:asciiTheme="majorBidi" w:hAnsiTheme="majorBidi" w:cstheme="majorBidi"/>
          <w:lang w:val="lv-LV"/>
        </w:rPr>
        <w:t xml:space="preserve"> šādus grozījumus:</w:t>
      </w:r>
    </w:p>
    <w:p w14:paraId="67E6979D" w14:textId="77777777" w:rsidR="00273884" w:rsidRPr="00D35006" w:rsidRDefault="00273884" w:rsidP="00273884">
      <w:pPr>
        <w:pStyle w:val="Bezatstarpm"/>
        <w:spacing w:line="276" w:lineRule="auto"/>
        <w:jc w:val="both"/>
        <w:rPr>
          <w:rFonts w:asciiTheme="majorBidi" w:hAnsiTheme="majorBidi" w:cstheme="majorBidi"/>
          <w:lang w:val="lv-LV"/>
        </w:rPr>
      </w:pPr>
    </w:p>
    <w:p w14:paraId="6CBB7DF8" w14:textId="5C282174" w:rsidR="004D0602" w:rsidRDefault="00C042C2" w:rsidP="001966C4">
      <w:pPr>
        <w:pStyle w:val="Bezatstarpm"/>
        <w:spacing w:line="276" w:lineRule="auto"/>
        <w:ind w:firstLine="720"/>
        <w:jc w:val="both"/>
        <w:rPr>
          <w:rFonts w:asciiTheme="majorBidi" w:hAnsiTheme="majorBidi" w:cstheme="majorBidi"/>
          <w:lang w:val="lv-LV"/>
        </w:rPr>
      </w:pPr>
      <w:r w:rsidRPr="009A4942">
        <w:rPr>
          <w:rFonts w:asciiTheme="majorBidi" w:hAnsiTheme="majorBidi" w:cstheme="majorBidi"/>
          <w:lang w:val="lv-LV"/>
        </w:rPr>
        <w:t>1.</w:t>
      </w:r>
      <w:r w:rsidR="009A4942" w:rsidRPr="009A4942">
        <w:rPr>
          <w:rFonts w:asciiTheme="majorBidi" w:hAnsiTheme="majorBidi" w:cstheme="majorBidi"/>
          <w:lang w:val="lv-LV"/>
        </w:rPr>
        <w:t> </w:t>
      </w:r>
      <w:r w:rsidR="004D0602">
        <w:rPr>
          <w:rFonts w:asciiTheme="majorBidi" w:hAnsiTheme="majorBidi" w:cstheme="majorBidi"/>
          <w:lang w:val="lv-LV"/>
        </w:rPr>
        <w:t>Aizstāt izdošanas tiesiskajā pamatojumā vārdu “Izdots” ar vārdu “Izdoti”.</w:t>
      </w:r>
    </w:p>
    <w:p w14:paraId="44A6CB5F" w14:textId="77777777" w:rsidR="004D0602" w:rsidRDefault="004D0602" w:rsidP="001966C4">
      <w:pPr>
        <w:pStyle w:val="Bezatstarpm"/>
        <w:spacing w:line="276" w:lineRule="auto"/>
        <w:ind w:firstLine="720"/>
        <w:jc w:val="both"/>
        <w:rPr>
          <w:rFonts w:asciiTheme="majorBidi" w:hAnsiTheme="majorBidi" w:cstheme="majorBidi"/>
          <w:lang w:val="lv-LV"/>
        </w:rPr>
      </w:pPr>
    </w:p>
    <w:p w14:paraId="4FA33A98" w14:textId="537E27E5" w:rsidR="001966C4" w:rsidRPr="009A4942" w:rsidRDefault="004D0602" w:rsidP="001966C4">
      <w:pPr>
        <w:pStyle w:val="Bezatstarpm"/>
        <w:spacing w:line="276" w:lineRule="auto"/>
        <w:ind w:firstLine="720"/>
        <w:jc w:val="both"/>
        <w:rPr>
          <w:rFonts w:asciiTheme="majorBidi" w:hAnsiTheme="majorBidi" w:cstheme="majorBidi"/>
          <w:lang w:val="lv-LV"/>
        </w:rPr>
      </w:pPr>
      <w:r>
        <w:rPr>
          <w:rFonts w:asciiTheme="majorBidi" w:hAnsiTheme="majorBidi" w:cstheme="majorBidi"/>
          <w:lang w:val="lv-LV"/>
        </w:rPr>
        <w:t xml:space="preserve">2. </w:t>
      </w:r>
      <w:r w:rsidR="001966C4" w:rsidRPr="009A4942">
        <w:rPr>
          <w:rFonts w:asciiTheme="majorBidi" w:hAnsiTheme="majorBidi" w:cstheme="majorBidi"/>
          <w:lang w:val="lv-LV"/>
        </w:rPr>
        <w:t>Papildināt ar 30.¹ punktu šādā redakcijā:</w:t>
      </w:r>
    </w:p>
    <w:p w14:paraId="3ABEC8D3" w14:textId="3ED0873A" w:rsidR="001966C4" w:rsidRPr="009A4942" w:rsidRDefault="004D0602" w:rsidP="0009156B">
      <w:pPr>
        <w:pStyle w:val="Bezatstarpm"/>
        <w:spacing w:line="276" w:lineRule="auto"/>
        <w:ind w:firstLine="720"/>
        <w:jc w:val="both"/>
        <w:rPr>
          <w:rFonts w:asciiTheme="majorBidi" w:hAnsiTheme="majorBidi" w:cstheme="majorBidi"/>
          <w:lang w:val="lv-LV"/>
        </w:rPr>
      </w:pPr>
      <w:r>
        <w:rPr>
          <w:rFonts w:asciiTheme="majorBidi" w:hAnsiTheme="majorBidi" w:cstheme="majorBidi"/>
          <w:lang w:val="lv-LV"/>
        </w:rPr>
        <w:t>“</w:t>
      </w:r>
      <w:r w:rsidR="001966C4" w:rsidRPr="009A4942">
        <w:rPr>
          <w:rFonts w:asciiTheme="majorBidi" w:hAnsiTheme="majorBidi" w:cstheme="majorBidi"/>
          <w:lang w:val="lv-LV"/>
        </w:rPr>
        <w:t xml:space="preserve">30.¹ </w:t>
      </w:r>
      <w:r w:rsidR="0009156B" w:rsidRPr="009A4942">
        <w:rPr>
          <w:rFonts w:asciiTheme="majorBidi" w:hAnsiTheme="majorBidi" w:cstheme="majorBidi"/>
          <w:lang w:val="lv-LV"/>
        </w:rPr>
        <w:t>Komiteju darbībā, tostarp jautājumu izskatīšanā komiteju sēdēs, gadījumos, kad tas nav tieši regulēts šajā nodaļā, piemērojami Ogres novada pašvaldības darba reglamenta vispārīgie noteikumi, kas attiecas uz domes darbu, ciktāl tie ir piemērojami pēc analoģijas.</w:t>
      </w:r>
      <w:r>
        <w:rPr>
          <w:rFonts w:asciiTheme="majorBidi" w:hAnsiTheme="majorBidi" w:cstheme="majorBidi"/>
          <w:lang w:val="lv-LV"/>
        </w:rPr>
        <w:t>”</w:t>
      </w:r>
      <w:r w:rsidR="0009156B" w:rsidRPr="009A4942">
        <w:rPr>
          <w:rFonts w:asciiTheme="majorBidi" w:hAnsiTheme="majorBidi" w:cstheme="majorBidi"/>
          <w:lang w:val="lv-LV"/>
        </w:rPr>
        <w:t>.</w:t>
      </w:r>
    </w:p>
    <w:p w14:paraId="5D15D092" w14:textId="442B194C" w:rsidR="001966C4" w:rsidRPr="009A4942" w:rsidRDefault="001966C4" w:rsidP="00C042C2">
      <w:pPr>
        <w:pStyle w:val="Bezatstarpm"/>
        <w:spacing w:line="276" w:lineRule="auto"/>
        <w:ind w:firstLine="720"/>
        <w:jc w:val="both"/>
        <w:rPr>
          <w:rFonts w:asciiTheme="majorBidi" w:hAnsiTheme="majorBidi" w:cstheme="majorBidi"/>
          <w:lang w:val="lv-LV"/>
        </w:rPr>
      </w:pPr>
    </w:p>
    <w:p w14:paraId="5F264189" w14:textId="0D5BA086" w:rsidR="00C042C2" w:rsidRPr="0006361A" w:rsidRDefault="004D0602" w:rsidP="00C042C2">
      <w:pPr>
        <w:pStyle w:val="Bezatstarpm"/>
        <w:spacing w:line="276" w:lineRule="auto"/>
        <w:ind w:firstLine="720"/>
        <w:jc w:val="both"/>
        <w:rPr>
          <w:rFonts w:asciiTheme="majorBidi" w:hAnsiTheme="majorBidi" w:cstheme="majorBidi"/>
          <w:lang w:val="lv-LV"/>
        </w:rPr>
      </w:pPr>
      <w:r>
        <w:rPr>
          <w:rFonts w:asciiTheme="majorBidi" w:hAnsiTheme="majorBidi" w:cstheme="majorBidi"/>
          <w:lang w:val="lv-LV"/>
        </w:rPr>
        <w:t>3</w:t>
      </w:r>
      <w:r w:rsidR="001966C4">
        <w:rPr>
          <w:rFonts w:asciiTheme="majorBidi" w:hAnsiTheme="majorBidi" w:cstheme="majorBidi"/>
          <w:lang w:val="lv-LV"/>
        </w:rPr>
        <w:t>.</w:t>
      </w:r>
      <w:r w:rsidR="009A4942">
        <w:rPr>
          <w:rFonts w:asciiTheme="majorBidi" w:hAnsiTheme="majorBidi" w:cstheme="majorBidi"/>
          <w:lang w:val="lv-LV"/>
        </w:rPr>
        <w:t> </w:t>
      </w:r>
      <w:r w:rsidR="00C042C2" w:rsidRPr="0006361A">
        <w:rPr>
          <w:rFonts w:asciiTheme="majorBidi" w:hAnsiTheme="majorBidi" w:cstheme="majorBidi"/>
          <w:lang w:val="lv-LV"/>
        </w:rPr>
        <w:t>Izteikt 47.</w:t>
      </w:r>
      <w:r w:rsidR="009A4942">
        <w:rPr>
          <w:rFonts w:asciiTheme="majorBidi" w:hAnsiTheme="majorBidi" w:cstheme="majorBidi"/>
          <w:lang w:val="lv-LV"/>
        </w:rPr>
        <w:t> </w:t>
      </w:r>
      <w:r w:rsidR="00C042C2" w:rsidRPr="0006361A">
        <w:rPr>
          <w:rFonts w:asciiTheme="majorBidi" w:hAnsiTheme="majorBidi" w:cstheme="majorBidi"/>
          <w:lang w:val="lv-LV"/>
        </w:rPr>
        <w:t>punktu šādā redakcijā:</w:t>
      </w:r>
    </w:p>
    <w:p w14:paraId="3C913F0E" w14:textId="4858DC39" w:rsidR="00273884" w:rsidRPr="0006361A" w:rsidRDefault="004D0602" w:rsidP="00C042C2">
      <w:pPr>
        <w:pStyle w:val="Bezatstarpm"/>
        <w:spacing w:line="276" w:lineRule="auto"/>
        <w:ind w:firstLine="720"/>
        <w:jc w:val="both"/>
        <w:rPr>
          <w:rFonts w:asciiTheme="majorBidi" w:hAnsiTheme="majorBidi" w:cstheme="majorBidi"/>
          <w:lang w:val="lv-LV"/>
        </w:rPr>
      </w:pPr>
      <w:r>
        <w:rPr>
          <w:rFonts w:asciiTheme="majorBidi" w:hAnsiTheme="majorBidi" w:cstheme="majorBidi"/>
          <w:lang w:val="lv-LV"/>
        </w:rPr>
        <w:t>“</w:t>
      </w:r>
      <w:r w:rsidR="00273884" w:rsidRPr="0006361A">
        <w:rPr>
          <w:rFonts w:asciiTheme="majorBidi" w:hAnsiTheme="majorBidi" w:cstheme="majorBidi"/>
          <w:lang w:val="lv-LV"/>
        </w:rPr>
        <w:t>47.</w:t>
      </w:r>
      <w:r w:rsidR="009A4942">
        <w:rPr>
          <w:rFonts w:asciiTheme="majorBidi" w:hAnsiTheme="majorBidi" w:cstheme="majorBidi"/>
          <w:lang w:val="lv-LV"/>
        </w:rPr>
        <w:t> </w:t>
      </w:r>
      <w:r w:rsidR="00C537F3" w:rsidRPr="0006361A">
        <w:rPr>
          <w:rFonts w:asciiTheme="majorBidi" w:hAnsiTheme="majorBidi" w:cstheme="majorBidi"/>
          <w:lang w:val="lv-LV"/>
        </w:rPr>
        <w:t xml:space="preserve">Domes sēdes jautājumu </w:t>
      </w:r>
      <w:r w:rsidR="00C537F3" w:rsidRPr="0006361A">
        <w:rPr>
          <w:rFonts w:asciiTheme="majorBidi" w:hAnsiTheme="majorBidi" w:cstheme="majorBidi"/>
          <w:bCs/>
          <w:lang w:val="lv-LV"/>
        </w:rPr>
        <w:t xml:space="preserve">apspriešana </w:t>
      </w:r>
      <w:r w:rsidR="004533BE">
        <w:rPr>
          <w:rFonts w:asciiTheme="majorBidi" w:hAnsiTheme="majorBidi" w:cstheme="majorBidi"/>
          <w:bCs/>
          <w:lang w:val="lv-LV"/>
        </w:rPr>
        <w:t>notiek šādā</w:t>
      </w:r>
      <w:r w:rsidR="00C537F3" w:rsidRPr="0006361A">
        <w:rPr>
          <w:rFonts w:asciiTheme="majorBidi" w:hAnsiTheme="majorBidi" w:cstheme="majorBidi"/>
          <w:bCs/>
          <w:lang w:val="lv-LV"/>
        </w:rPr>
        <w:t xml:space="preserve"> secīb</w:t>
      </w:r>
      <w:r w:rsidR="004533BE">
        <w:rPr>
          <w:rFonts w:asciiTheme="majorBidi" w:hAnsiTheme="majorBidi" w:cstheme="majorBidi"/>
          <w:bCs/>
          <w:lang w:val="lv-LV"/>
        </w:rPr>
        <w:t>ā</w:t>
      </w:r>
      <w:r w:rsidR="00C537F3" w:rsidRPr="0006361A">
        <w:rPr>
          <w:rFonts w:asciiTheme="majorBidi" w:hAnsiTheme="majorBidi" w:cstheme="majorBidi"/>
          <w:lang w:val="lv-LV"/>
        </w:rPr>
        <w:t>:</w:t>
      </w:r>
    </w:p>
    <w:p w14:paraId="31CB169E" w14:textId="0F9EBBA3" w:rsidR="00273884" w:rsidRPr="0006361A" w:rsidRDefault="00273884" w:rsidP="00273884">
      <w:pPr>
        <w:pStyle w:val="Bezatstarpm"/>
        <w:spacing w:line="276" w:lineRule="auto"/>
        <w:ind w:firstLine="720"/>
        <w:jc w:val="both"/>
        <w:rPr>
          <w:rFonts w:asciiTheme="majorBidi" w:hAnsiTheme="majorBidi" w:cstheme="majorBidi"/>
          <w:lang w:val="lv-LV"/>
        </w:rPr>
      </w:pPr>
      <w:r w:rsidRPr="0006361A">
        <w:rPr>
          <w:rFonts w:asciiTheme="majorBidi" w:hAnsiTheme="majorBidi" w:cstheme="majorBidi"/>
          <w:lang w:val="lv-LV"/>
        </w:rPr>
        <w:t>47.1</w:t>
      </w:r>
      <w:r w:rsidR="00AF3E5D">
        <w:rPr>
          <w:rFonts w:asciiTheme="majorBidi" w:hAnsiTheme="majorBidi" w:cstheme="majorBidi"/>
          <w:lang w:val="lv-LV"/>
        </w:rPr>
        <w:t>.</w:t>
      </w:r>
      <w:r w:rsidR="009A4942">
        <w:rPr>
          <w:rFonts w:asciiTheme="majorBidi" w:hAnsiTheme="majorBidi" w:cstheme="majorBidi"/>
          <w:lang w:val="lv-LV"/>
        </w:rPr>
        <w:t> </w:t>
      </w:r>
      <w:r w:rsidR="00C537F3" w:rsidRPr="0006361A">
        <w:rPr>
          <w:rFonts w:asciiTheme="majorBidi" w:hAnsiTheme="majorBidi" w:cstheme="majorBidi"/>
          <w:lang w:val="lv-LV"/>
        </w:rPr>
        <w:t>ziņojums</w:t>
      </w:r>
      <w:r w:rsidR="00D35006" w:rsidRPr="0006361A">
        <w:rPr>
          <w:rFonts w:asciiTheme="majorBidi" w:hAnsiTheme="majorBidi" w:cstheme="majorBidi"/>
          <w:lang w:val="lv-LV"/>
        </w:rPr>
        <w:t xml:space="preserve"> par izskatāmo jautājumu</w:t>
      </w:r>
      <w:r w:rsidR="00C537F3" w:rsidRPr="0006361A">
        <w:rPr>
          <w:rFonts w:asciiTheme="majorBidi" w:hAnsiTheme="majorBidi" w:cstheme="majorBidi"/>
          <w:lang w:val="lv-LV"/>
        </w:rPr>
        <w:t>;</w:t>
      </w:r>
    </w:p>
    <w:p w14:paraId="0B84664B" w14:textId="71EE9829" w:rsidR="00C042C2" w:rsidRPr="0006361A" w:rsidRDefault="00C042C2" w:rsidP="00273884">
      <w:pPr>
        <w:pStyle w:val="Bezatstarpm"/>
        <w:spacing w:line="276" w:lineRule="auto"/>
        <w:ind w:firstLine="720"/>
        <w:jc w:val="both"/>
        <w:rPr>
          <w:rFonts w:asciiTheme="majorBidi" w:hAnsiTheme="majorBidi" w:cstheme="majorBidi"/>
          <w:lang w:val="lv-LV"/>
        </w:rPr>
      </w:pPr>
      <w:r w:rsidRPr="0006361A">
        <w:rPr>
          <w:rFonts w:asciiTheme="majorBidi" w:hAnsiTheme="majorBidi" w:cstheme="majorBidi"/>
          <w:lang w:val="lv-LV"/>
        </w:rPr>
        <w:t>47.2.</w:t>
      </w:r>
      <w:r w:rsidR="009A4942">
        <w:rPr>
          <w:rFonts w:asciiTheme="majorBidi" w:hAnsiTheme="majorBidi" w:cstheme="majorBidi"/>
          <w:lang w:val="lv-LV"/>
        </w:rPr>
        <w:t> </w:t>
      </w:r>
      <w:r w:rsidRPr="0006361A">
        <w:rPr>
          <w:rFonts w:asciiTheme="majorBidi" w:hAnsiTheme="majorBidi" w:cstheme="majorBidi"/>
          <w:lang w:val="lv-LV"/>
        </w:rPr>
        <w:t>uzaicināto personu viedokļ</w:t>
      </w:r>
      <w:r w:rsidR="004533BE">
        <w:rPr>
          <w:rFonts w:asciiTheme="majorBidi" w:hAnsiTheme="majorBidi" w:cstheme="majorBidi"/>
          <w:lang w:val="lv-LV"/>
        </w:rPr>
        <w:t>u noskaidrošana</w:t>
      </w:r>
      <w:r w:rsidR="00A905E8" w:rsidRPr="0006361A">
        <w:rPr>
          <w:rFonts w:asciiTheme="majorBidi" w:hAnsiTheme="majorBidi" w:cstheme="majorBidi"/>
          <w:lang w:val="lv-LV"/>
        </w:rPr>
        <w:t>, ja nepieciešams</w:t>
      </w:r>
      <w:r w:rsidRPr="0006361A">
        <w:rPr>
          <w:rFonts w:asciiTheme="majorBidi" w:hAnsiTheme="majorBidi" w:cstheme="majorBidi"/>
          <w:lang w:val="lv-LV"/>
        </w:rPr>
        <w:t>;</w:t>
      </w:r>
    </w:p>
    <w:p w14:paraId="71863985" w14:textId="4ABFDD73" w:rsidR="00273884" w:rsidRPr="0006361A" w:rsidRDefault="00273884" w:rsidP="00273884">
      <w:pPr>
        <w:pStyle w:val="Bezatstarpm"/>
        <w:spacing w:line="276" w:lineRule="auto"/>
        <w:ind w:firstLine="720"/>
        <w:jc w:val="both"/>
        <w:rPr>
          <w:rFonts w:asciiTheme="majorBidi" w:hAnsiTheme="majorBidi" w:cstheme="majorBidi"/>
          <w:lang w:val="lv-LV"/>
        </w:rPr>
      </w:pPr>
      <w:r w:rsidRPr="0006361A">
        <w:rPr>
          <w:rFonts w:asciiTheme="majorBidi" w:hAnsiTheme="majorBidi" w:cstheme="majorBidi"/>
          <w:lang w:val="lv-LV"/>
        </w:rPr>
        <w:t>47.</w:t>
      </w:r>
      <w:r w:rsidR="00C042C2" w:rsidRPr="0006361A">
        <w:rPr>
          <w:rFonts w:asciiTheme="majorBidi" w:hAnsiTheme="majorBidi" w:cstheme="majorBidi"/>
          <w:lang w:val="lv-LV"/>
        </w:rPr>
        <w:t>3</w:t>
      </w:r>
      <w:r w:rsidRPr="0006361A">
        <w:rPr>
          <w:rFonts w:asciiTheme="majorBidi" w:hAnsiTheme="majorBidi" w:cstheme="majorBidi"/>
          <w:lang w:val="lv-LV"/>
        </w:rPr>
        <w:t>.</w:t>
      </w:r>
      <w:r w:rsidR="009A4942">
        <w:rPr>
          <w:rFonts w:asciiTheme="majorBidi" w:hAnsiTheme="majorBidi" w:cstheme="majorBidi"/>
          <w:lang w:val="lv-LV"/>
        </w:rPr>
        <w:t> </w:t>
      </w:r>
      <w:r w:rsidR="00C537F3" w:rsidRPr="0006361A">
        <w:rPr>
          <w:rFonts w:asciiTheme="majorBidi" w:hAnsiTheme="majorBidi" w:cstheme="majorBidi"/>
          <w:lang w:val="lv-LV"/>
        </w:rPr>
        <w:t>deputātu jautājumi;</w:t>
      </w:r>
    </w:p>
    <w:p w14:paraId="1240F49B" w14:textId="2703394E" w:rsidR="00273884" w:rsidRPr="0006361A" w:rsidRDefault="00273884" w:rsidP="00273884">
      <w:pPr>
        <w:pStyle w:val="Bezatstarpm"/>
        <w:spacing w:line="276" w:lineRule="auto"/>
        <w:ind w:firstLine="720"/>
        <w:jc w:val="both"/>
        <w:rPr>
          <w:rFonts w:asciiTheme="majorBidi" w:hAnsiTheme="majorBidi" w:cstheme="majorBidi"/>
          <w:lang w:val="lv-LV"/>
        </w:rPr>
      </w:pPr>
      <w:r w:rsidRPr="0006361A">
        <w:rPr>
          <w:rFonts w:asciiTheme="majorBidi" w:hAnsiTheme="majorBidi" w:cstheme="majorBidi"/>
          <w:lang w:val="lv-LV"/>
        </w:rPr>
        <w:t>47.</w:t>
      </w:r>
      <w:r w:rsidR="00C042C2" w:rsidRPr="0006361A">
        <w:rPr>
          <w:rFonts w:asciiTheme="majorBidi" w:hAnsiTheme="majorBidi" w:cstheme="majorBidi"/>
          <w:lang w:val="lv-LV"/>
        </w:rPr>
        <w:t>4</w:t>
      </w:r>
      <w:r w:rsidRPr="0006361A">
        <w:rPr>
          <w:rFonts w:asciiTheme="majorBidi" w:hAnsiTheme="majorBidi" w:cstheme="majorBidi"/>
          <w:lang w:val="lv-LV"/>
        </w:rPr>
        <w:t>.</w:t>
      </w:r>
      <w:r w:rsidR="009A4942">
        <w:rPr>
          <w:rFonts w:asciiTheme="majorBidi" w:hAnsiTheme="majorBidi" w:cstheme="majorBidi"/>
          <w:lang w:val="lv-LV"/>
        </w:rPr>
        <w:t> </w:t>
      </w:r>
      <w:r w:rsidR="00C537F3" w:rsidRPr="0006361A">
        <w:rPr>
          <w:rFonts w:asciiTheme="majorBidi" w:hAnsiTheme="majorBidi" w:cstheme="majorBidi"/>
          <w:lang w:val="lv-LV"/>
        </w:rPr>
        <w:t>debates;</w:t>
      </w:r>
    </w:p>
    <w:p w14:paraId="2D38EC24" w14:textId="1C900724" w:rsidR="00273884" w:rsidRPr="009A4942" w:rsidRDefault="00273884" w:rsidP="00273884">
      <w:pPr>
        <w:pStyle w:val="Bezatstarpm"/>
        <w:spacing w:line="276" w:lineRule="auto"/>
        <w:ind w:firstLine="720"/>
        <w:jc w:val="both"/>
        <w:rPr>
          <w:rFonts w:asciiTheme="majorBidi" w:hAnsiTheme="majorBidi" w:cstheme="majorBidi"/>
          <w:lang w:val="lv-LV"/>
        </w:rPr>
      </w:pPr>
      <w:r w:rsidRPr="009A4942">
        <w:rPr>
          <w:rFonts w:asciiTheme="majorBidi" w:hAnsiTheme="majorBidi" w:cstheme="majorBidi"/>
          <w:lang w:val="lv-LV"/>
        </w:rPr>
        <w:lastRenderedPageBreak/>
        <w:t>47.</w:t>
      </w:r>
      <w:r w:rsidR="00C042C2" w:rsidRPr="009A4942">
        <w:rPr>
          <w:rFonts w:asciiTheme="majorBidi" w:hAnsiTheme="majorBidi" w:cstheme="majorBidi"/>
          <w:lang w:val="lv-LV"/>
        </w:rPr>
        <w:t>5</w:t>
      </w:r>
      <w:r w:rsidRPr="009A4942">
        <w:rPr>
          <w:rFonts w:asciiTheme="majorBidi" w:hAnsiTheme="majorBidi" w:cstheme="majorBidi"/>
          <w:lang w:val="lv-LV"/>
        </w:rPr>
        <w:t>.</w:t>
      </w:r>
      <w:r w:rsidR="009A4942">
        <w:rPr>
          <w:rFonts w:asciiTheme="majorBidi" w:hAnsiTheme="majorBidi" w:cstheme="majorBidi"/>
          <w:lang w:val="lv-LV"/>
        </w:rPr>
        <w:t> </w:t>
      </w:r>
      <w:r w:rsidR="00C537F3" w:rsidRPr="009A4942">
        <w:rPr>
          <w:rFonts w:asciiTheme="majorBidi" w:hAnsiTheme="majorBidi" w:cstheme="majorBidi"/>
          <w:lang w:val="lv-LV"/>
        </w:rPr>
        <w:t>ziņotāja galavārds, ja nepieciešams;</w:t>
      </w:r>
    </w:p>
    <w:p w14:paraId="2CCC3E89" w14:textId="1D205DC4" w:rsidR="00273884" w:rsidRPr="009A4942" w:rsidRDefault="00273884" w:rsidP="00273884">
      <w:pPr>
        <w:pStyle w:val="Bezatstarpm"/>
        <w:spacing w:line="276" w:lineRule="auto"/>
        <w:ind w:firstLine="720"/>
        <w:jc w:val="both"/>
        <w:rPr>
          <w:rFonts w:asciiTheme="majorBidi" w:hAnsiTheme="majorBidi" w:cstheme="majorBidi"/>
          <w:lang w:val="lv-LV"/>
        </w:rPr>
      </w:pPr>
      <w:r w:rsidRPr="009A4942">
        <w:rPr>
          <w:rFonts w:asciiTheme="majorBidi" w:hAnsiTheme="majorBidi" w:cstheme="majorBidi"/>
          <w:lang w:val="lv-LV"/>
        </w:rPr>
        <w:t>47.</w:t>
      </w:r>
      <w:r w:rsidR="00C042C2" w:rsidRPr="009A4942">
        <w:rPr>
          <w:rFonts w:asciiTheme="majorBidi" w:hAnsiTheme="majorBidi" w:cstheme="majorBidi"/>
          <w:lang w:val="lv-LV"/>
        </w:rPr>
        <w:t>6</w:t>
      </w:r>
      <w:r w:rsidRPr="009A4942">
        <w:rPr>
          <w:rFonts w:asciiTheme="majorBidi" w:hAnsiTheme="majorBidi" w:cstheme="majorBidi"/>
          <w:lang w:val="lv-LV"/>
        </w:rPr>
        <w:t>.</w:t>
      </w:r>
      <w:r w:rsidR="009A4942">
        <w:rPr>
          <w:rFonts w:asciiTheme="majorBidi" w:hAnsiTheme="majorBidi" w:cstheme="majorBidi"/>
          <w:lang w:val="lv-LV"/>
        </w:rPr>
        <w:t> </w:t>
      </w:r>
      <w:r w:rsidR="00C537F3" w:rsidRPr="009A4942">
        <w:rPr>
          <w:rFonts w:asciiTheme="majorBidi" w:hAnsiTheme="majorBidi" w:cstheme="majorBidi"/>
          <w:lang w:val="lv-LV"/>
        </w:rPr>
        <w:t>sēdes vadītāja viedoklis</w:t>
      </w:r>
      <w:r w:rsidR="007E1949" w:rsidRPr="009A4942">
        <w:rPr>
          <w:rFonts w:asciiTheme="majorBidi" w:hAnsiTheme="majorBidi" w:cstheme="majorBidi"/>
          <w:lang w:val="lv-LV"/>
        </w:rPr>
        <w:t>, ja nepieciešams</w:t>
      </w:r>
      <w:r w:rsidR="00C537F3" w:rsidRPr="009A4942">
        <w:rPr>
          <w:rFonts w:asciiTheme="majorBidi" w:hAnsiTheme="majorBidi" w:cstheme="majorBidi"/>
          <w:lang w:val="lv-LV"/>
        </w:rPr>
        <w:t>;</w:t>
      </w:r>
    </w:p>
    <w:p w14:paraId="12A642AB" w14:textId="61C82A5E" w:rsidR="00273884" w:rsidRPr="009A4942" w:rsidRDefault="00273884" w:rsidP="00273884">
      <w:pPr>
        <w:pStyle w:val="Bezatstarpm"/>
        <w:spacing w:line="276" w:lineRule="auto"/>
        <w:ind w:firstLine="720"/>
        <w:jc w:val="both"/>
        <w:rPr>
          <w:rFonts w:asciiTheme="majorBidi" w:hAnsiTheme="majorBidi" w:cstheme="majorBidi"/>
          <w:lang w:val="lv-LV"/>
        </w:rPr>
      </w:pPr>
      <w:r w:rsidRPr="009A4942">
        <w:rPr>
          <w:rFonts w:asciiTheme="majorBidi" w:hAnsiTheme="majorBidi" w:cstheme="majorBidi"/>
          <w:lang w:val="lv-LV"/>
        </w:rPr>
        <w:t>47.</w:t>
      </w:r>
      <w:r w:rsidR="00C042C2" w:rsidRPr="009A4942">
        <w:rPr>
          <w:rFonts w:asciiTheme="majorBidi" w:hAnsiTheme="majorBidi" w:cstheme="majorBidi"/>
          <w:lang w:val="lv-LV"/>
        </w:rPr>
        <w:t>7</w:t>
      </w:r>
      <w:r w:rsidRPr="009A4942">
        <w:rPr>
          <w:rFonts w:asciiTheme="majorBidi" w:hAnsiTheme="majorBidi" w:cstheme="majorBidi"/>
          <w:lang w:val="lv-LV"/>
        </w:rPr>
        <w:t>.</w:t>
      </w:r>
      <w:r w:rsidR="009A4942">
        <w:rPr>
          <w:rFonts w:asciiTheme="majorBidi" w:hAnsiTheme="majorBidi" w:cstheme="majorBidi"/>
          <w:lang w:val="lv-LV"/>
        </w:rPr>
        <w:t> </w:t>
      </w:r>
      <w:r w:rsidR="00C537F3" w:rsidRPr="009A4942">
        <w:rPr>
          <w:rFonts w:asciiTheme="majorBidi" w:hAnsiTheme="majorBidi" w:cstheme="majorBidi"/>
          <w:lang w:val="lv-LV"/>
        </w:rPr>
        <w:t>balso</w:t>
      </w:r>
      <w:r w:rsidR="004533BE" w:rsidRPr="009A4942">
        <w:rPr>
          <w:rFonts w:asciiTheme="majorBidi" w:hAnsiTheme="majorBidi" w:cstheme="majorBidi"/>
          <w:lang w:val="lv-LV"/>
        </w:rPr>
        <w:t xml:space="preserve">jums par </w:t>
      </w:r>
      <w:r w:rsidR="007E1949" w:rsidRPr="009A4942">
        <w:rPr>
          <w:rFonts w:asciiTheme="majorBidi" w:hAnsiTheme="majorBidi" w:cstheme="majorBidi"/>
          <w:lang w:val="lv-LV"/>
        </w:rPr>
        <w:t xml:space="preserve">katru iesniegto priekšlikumu atsevišķi, ja nepieciešams, un par </w:t>
      </w:r>
      <w:r w:rsidR="004533BE" w:rsidRPr="009A4942">
        <w:rPr>
          <w:rFonts w:asciiTheme="majorBidi" w:hAnsiTheme="majorBidi" w:cstheme="majorBidi"/>
          <w:lang w:val="lv-LV"/>
        </w:rPr>
        <w:t>izskatāmo jautājumu</w:t>
      </w:r>
      <w:r w:rsidR="007E1949" w:rsidRPr="009A4942">
        <w:rPr>
          <w:rFonts w:asciiTheme="majorBidi" w:hAnsiTheme="majorBidi" w:cstheme="majorBidi"/>
          <w:lang w:val="lv-LV"/>
        </w:rPr>
        <w:t xml:space="preserve"> kopumā</w:t>
      </w:r>
      <w:r w:rsidR="00C537F3" w:rsidRPr="009A4942">
        <w:rPr>
          <w:rFonts w:asciiTheme="majorBidi" w:hAnsiTheme="majorBidi" w:cstheme="majorBidi"/>
          <w:lang w:val="lv-LV"/>
        </w:rPr>
        <w:t>;</w:t>
      </w:r>
    </w:p>
    <w:p w14:paraId="497C0E3A" w14:textId="598BE6F5" w:rsidR="00273884" w:rsidRPr="009A4942" w:rsidRDefault="00273884" w:rsidP="00273884">
      <w:pPr>
        <w:pStyle w:val="Bezatstarpm"/>
        <w:spacing w:line="276" w:lineRule="auto"/>
        <w:ind w:firstLine="720"/>
        <w:jc w:val="both"/>
        <w:rPr>
          <w:rFonts w:asciiTheme="majorBidi" w:hAnsiTheme="majorBidi" w:cstheme="majorBidi"/>
          <w:lang w:val="lv-LV"/>
        </w:rPr>
      </w:pPr>
      <w:r w:rsidRPr="009A4942">
        <w:rPr>
          <w:rFonts w:asciiTheme="majorBidi" w:hAnsiTheme="majorBidi" w:cstheme="majorBidi"/>
          <w:lang w:val="lv-LV"/>
        </w:rPr>
        <w:t>47.</w:t>
      </w:r>
      <w:r w:rsidR="00C042C2" w:rsidRPr="009A4942">
        <w:rPr>
          <w:rFonts w:asciiTheme="majorBidi" w:hAnsiTheme="majorBidi" w:cstheme="majorBidi"/>
          <w:lang w:val="lv-LV"/>
        </w:rPr>
        <w:t>8</w:t>
      </w:r>
      <w:r w:rsidRPr="009A4942">
        <w:rPr>
          <w:rFonts w:asciiTheme="majorBidi" w:hAnsiTheme="majorBidi" w:cstheme="majorBidi"/>
          <w:lang w:val="lv-LV"/>
        </w:rPr>
        <w:t>.</w:t>
      </w:r>
      <w:r w:rsidR="009A4942">
        <w:rPr>
          <w:rFonts w:asciiTheme="majorBidi" w:hAnsiTheme="majorBidi" w:cstheme="majorBidi"/>
          <w:lang w:val="lv-LV"/>
        </w:rPr>
        <w:t> </w:t>
      </w:r>
      <w:r w:rsidR="00C537F3" w:rsidRPr="009A4942">
        <w:rPr>
          <w:rFonts w:asciiTheme="majorBidi" w:hAnsiTheme="majorBidi" w:cstheme="majorBidi"/>
          <w:lang w:val="lv-LV"/>
        </w:rPr>
        <w:t>balsošanas rezultātu paziņošana</w:t>
      </w:r>
      <w:r w:rsidR="00C042C2" w:rsidRPr="009A4942">
        <w:rPr>
          <w:rFonts w:asciiTheme="majorBidi" w:hAnsiTheme="majorBidi" w:cstheme="majorBidi"/>
          <w:lang w:val="lv-LV"/>
        </w:rPr>
        <w:t>;</w:t>
      </w:r>
    </w:p>
    <w:p w14:paraId="5816B925" w14:textId="076A0E0F" w:rsidR="00C042C2" w:rsidRDefault="00C042C2" w:rsidP="00273884">
      <w:pPr>
        <w:pStyle w:val="Bezatstarpm"/>
        <w:spacing w:line="276" w:lineRule="auto"/>
        <w:ind w:firstLine="720"/>
        <w:jc w:val="both"/>
        <w:rPr>
          <w:rFonts w:asciiTheme="majorBidi" w:hAnsiTheme="majorBidi" w:cstheme="majorBidi"/>
          <w:lang w:val="lv-LV"/>
        </w:rPr>
      </w:pPr>
      <w:r w:rsidRPr="0006361A">
        <w:rPr>
          <w:rFonts w:asciiTheme="majorBidi" w:hAnsiTheme="majorBidi" w:cstheme="majorBidi"/>
          <w:lang w:val="lv-LV"/>
        </w:rPr>
        <w:t>47.9.</w:t>
      </w:r>
      <w:r w:rsidR="009A4942">
        <w:rPr>
          <w:rFonts w:asciiTheme="majorBidi" w:hAnsiTheme="majorBidi" w:cstheme="majorBidi"/>
          <w:lang w:val="lv-LV"/>
        </w:rPr>
        <w:t> </w:t>
      </w:r>
      <w:r w:rsidR="00A905E8" w:rsidRPr="0006361A">
        <w:rPr>
          <w:rFonts w:asciiTheme="majorBidi" w:hAnsiTheme="majorBidi" w:cstheme="majorBidi"/>
          <w:lang w:val="lv-LV"/>
        </w:rPr>
        <w:t>deputātu izteikumi par balsošanas motīviem, ja nepieciešams.</w:t>
      </w:r>
      <w:r w:rsidR="004D0602">
        <w:rPr>
          <w:rFonts w:asciiTheme="majorBidi" w:hAnsiTheme="majorBidi" w:cstheme="majorBidi"/>
          <w:lang w:val="lv-LV"/>
        </w:rPr>
        <w:t>”</w:t>
      </w:r>
      <w:r w:rsidR="00D35006" w:rsidRPr="0006361A">
        <w:rPr>
          <w:rFonts w:asciiTheme="majorBidi" w:hAnsiTheme="majorBidi" w:cstheme="majorBidi"/>
          <w:lang w:val="lv-LV"/>
        </w:rPr>
        <w:t>.</w:t>
      </w:r>
    </w:p>
    <w:p w14:paraId="6ACCCB94" w14:textId="77777777" w:rsidR="000747D8" w:rsidRDefault="000747D8" w:rsidP="00273884">
      <w:pPr>
        <w:pStyle w:val="Bezatstarpm"/>
        <w:spacing w:line="276" w:lineRule="auto"/>
        <w:ind w:firstLine="720"/>
        <w:jc w:val="both"/>
        <w:rPr>
          <w:rFonts w:asciiTheme="majorBidi" w:hAnsiTheme="majorBidi" w:cstheme="majorBidi"/>
          <w:lang w:val="lv-LV"/>
        </w:rPr>
      </w:pPr>
    </w:p>
    <w:p w14:paraId="2E4F5A80" w14:textId="5426CA70" w:rsidR="000747D8" w:rsidRDefault="004D0602" w:rsidP="00273884">
      <w:pPr>
        <w:pStyle w:val="Bezatstarpm"/>
        <w:spacing w:line="276" w:lineRule="auto"/>
        <w:ind w:firstLine="720"/>
        <w:jc w:val="both"/>
        <w:rPr>
          <w:rFonts w:asciiTheme="majorBidi" w:hAnsiTheme="majorBidi" w:cstheme="majorBidi"/>
          <w:lang w:val="lv-LV"/>
        </w:rPr>
      </w:pPr>
      <w:r>
        <w:rPr>
          <w:rFonts w:asciiTheme="majorBidi" w:hAnsiTheme="majorBidi" w:cstheme="majorBidi"/>
          <w:lang w:val="lv-LV"/>
        </w:rPr>
        <w:t>4</w:t>
      </w:r>
      <w:r w:rsidR="000747D8">
        <w:rPr>
          <w:rFonts w:asciiTheme="majorBidi" w:hAnsiTheme="majorBidi" w:cstheme="majorBidi"/>
          <w:lang w:val="lv-LV"/>
        </w:rPr>
        <w:t>.</w:t>
      </w:r>
      <w:r w:rsidR="009A4942">
        <w:rPr>
          <w:rFonts w:asciiTheme="majorBidi" w:hAnsiTheme="majorBidi" w:cstheme="majorBidi"/>
          <w:lang w:val="lv-LV"/>
        </w:rPr>
        <w:t> </w:t>
      </w:r>
      <w:r w:rsidR="00E82E71">
        <w:rPr>
          <w:rFonts w:asciiTheme="majorBidi" w:hAnsiTheme="majorBidi" w:cstheme="majorBidi"/>
          <w:lang w:val="lv-LV"/>
        </w:rPr>
        <w:t>Svītrot</w:t>
      </w:r>
      <w:r w:rsidR="000747D8">
        <w:rPr>
          <w:rFonts w:asciiTheme="majorBidi" w:hAnsiTheme="majorBidi" w:cstheme="majorBidi"/>
          <w:lang w:val="lv-LV"/>
        </w:rPr>
        <w:t xml:space="preserve"> 48.</w:t>
      </w:r>
      <w:r w:rsidR="009A4942">
        <w:rPr>
          <w:rFonts w:asciiTheme="majorBidi" w:hAnsiTheme="majorBidi" w:cstheme="majorBidi"/>
          <w:lang w:val="lv-LV"/>
        </w:rPr>
        <w:t> </w:t>
      </w:r>
      <w:r w:rsidR="000747D8">
        <w:rPr>
          <w:rFonts w:asciiTheme="majorBidi" w:hAnsiTheme="majorBidi" w:cstheme="majorBidi"/>
          <w:lang w:val="lv-LV"/>
        </w:rPr>
        <w:t xml:space="preserve">punkta </w:t>
      </w:r>
      <w:r w:rsidR="00D75283">
        <w:rPr>
          <w:rFonts w:asciiTheme="majorBidi" w:hAnsiTheme="majorBidi" w:cstheme="majorBidi"/>
          <w:lang w:val="lv-LV"/>
        </w:rPr>
        <w:t>ceturto</w:t>
      </w:r>
      <w:r w:rsidR="000747D8">
        <w:rPr>
          <w:rFonts w:asciiTheme="majorBidi" w:hAnsiTheme="majorBidi" w:cstheme="majorBidi"/>
          <w:lang w:val="lv-LV"/>
        </w:rPr>
        <w:t xml:space="preserve"> teikumu.</w:t>
      </w:r>
    </w:p>
    <w:p w14:paraId="484A843A" w14:textId="77777777" w:rsidR="000747D8" w:rsidRDefault="000747D8" w:rsidP="00273884">
      <w:pPr>
        <w:pStyle w:val="Bezatstarpm"/>
        <w:spacing w:line="276" w:lineRule="auto"/>
        <w:ind w:firstLine="720"/>
        <w:jc w:val="both"/>
        <w:rPr>
          <w:rFonts w:asciiTheme="majorBidi" w:hAnsiTheme="majorBidi" w:cstheme="majorBidi"/>
          <w:lang w:val="lv-LV"/>
        </w:rPr>
      </w:pPr>
    </w:p>
    <w:p w14:paraId="6965A06E" w14:textId="474DD7CB" w:rsidR="000747D8" w:rsidRDefault="004D0602" w:rsidP="00273884">
      <w:pPr>
        <w:pStyle w:val="Bezatstarpm"/>
        <w:spacing w:line="276" w:lineRule="auto"/>
        <w:ind w:firstLine="720"/>
        <w:jc w:val="both"/>
        <w:rPr>
          <w:rFonts w:asciiTheme="majorBidi" w:hAnsiTheme="majorBidi" w:cstheme="majorBidi"/>
          <w:lang w:val="lv-LV"/>
        </w:rPr>
      </w:pPr>
      <w:r>
        <w:rPr>
          <w:rFonts w:asciiTheme="majorBidi" w:hAnsiTheme="majorBidi" w:cstheme="majorBidi"/>
          <w:lang w:val="lv-LV"/>
        </w:rPr>
        <w:t>5</w:t>
      </w:r>
      <w:r w:rsidR="000747D8">
        <w:rPr>
          <w:rFonts w:asciiTheme="majorBidi" w:hAnsiTheme="majorBidi" w:cstheme="majorBidi"/>
          <w:lang w:val="lv-LV"/>
        </w:rPr>
        <w:t>.</w:t>
      </w:r>
      <w:r w:rsidR="009A4942">
        <w:rPr>
          <w:rFonts w:asciiTheme="majorBidi" w:hAnsiTheme="majorBidi" w:cstheme="majorBidi"/>
          <w:lang w:val="lv-LV"/>
        </w:rPr>
        <w:t> </w:t>
      </w:r>
      <w:r w:rsidR="00E82E71">
        <w:rPr>
          <w:rFonts w:asciiTheme="majorBidi" w:hAnsiTheme="majorBidi" w:cstheme="majorBidi"/>
          <w:lang w:val="lv-LV"/>
        </w:rPr>
        <w:t>Svītrot</w:t>
      </w:r>
      <w:r w:rsidR="000747D8">
        <w:rPr>
          <w:rFonts w:asciiTheme="majorBidi" w:hAnsiTheme="majorBidi" w:cstheme="majorBidi"/>
          <w:lang w:val="lv-LV"/>
        </w:rPr>
        <w:t xml:space="preserve"> 50. punktu.</w:t>
      </w:r>
    </w:p>
    <w:p w14:paraId="031922CA" w14:textId="77777777" w:rsidR="000747D8" w:rsidRDefault="000747D8" w:rsidP="00273884">
      <w:pPr>
        <w:pStyle w:val="Bezatstarpm"/>
        <w:spacing w:line="276" w:lineRule="auto"/>
        <w:ind w:firstLine="720"/>
        <w:jc w:val="both"/>
        <w:rPr>
          <w:rFonts w:asciiTheme="majorBidi" w:hAnsiTheme="majorBidi" w:cstheme="majorBidi"/>
          <w:lang w:val="lv-LV"/>
        </w:rPr>
      </w:pPr>
    </w:p>
    <w:p w14:paraId="08CB2AFC" w14:textId="40854819" w:rsidR="000747D8" w:rsidRDefault="004D0602" w:rsidP="000747D8">
      <w:pPr>
        <w:pStyle w:val="Bezatstarpm"/>
        <w:spacing w:line="276" w:lineRule="auto"/>
        <w:ind w:firstLine="720"/>
        <w:jc w:val="both"/>
        <w:rPr>
          <w:rFonts w:asciiTheme="majorBidi" w:hAnsiTheme="majorBidi" w:cstheme="majorBidi"/>
          <w:lang w:val="lv-LV"/>
        </w:rPr>
      </w:pPr>
      <w:r>
        <w:rPr>
          <w:rFonts w:asciiTheme="majorBidi" w:hAnsiTheme="majorBidi" w:cstheme="majorBidi"/>
          <w:lang w:val="lv-LV"/>
        </w:rPr>
        <w:t>6</w:t>
      </w:r>
      <w:r w:rsidR="000747D8">
        <w:rPr>
          <w:rFonts w:asciiTheme="majorBidi" w:hAnsiTheme="majorBidi" w:cstheme="majorBidi"/>
          <w:lang w:val="lv-LV"/>
        </w:rPr>
        <w:t>.</w:t>
      </w:r>
      <w:r w:rsidR="009A4942">
        <w:rPr>
          <w:rFonts w:asciiTheme="majorBidi" w:hAnsiTheme="majorBidi" w:cstheme="majorBidi"/>
          <w:lang w:val="lv-LV"/>
        </w:rPr>
        <w:t> </w:t>
      </w:r>
      <w:r w:rsidR="000747D8">
        <w:rPr>
          <w:rFonts w:asciiTheme="majorBidi" w:hAnsiTheme="majorBidi" w:cstheme="majorBidi"/>
          <w:lang w:val="lv-LV"/>
        </w:rPr>
        <w:t xml:space="preserve">Izteikt 51. </w:t>
      </w:r>
      <w:r w:rsidR="004533BE">
        <w:rPr>
          <w:rFonts w:asciiTheme="majorBidi" w:hAnsiTheme="majorBidi" w:cstheme="majorBidi"/>
          <w:lang w:val="lv-LV"/>
        </w:rPr>
        <w:t>un 52.</w:t>
      </w:r>
      <w:r w:rsidR="009A4942">
        <w:rPr>
          <w:rFonts w:asciiTheme="majorBidi" w:hAnsiTheme="majorBidi" w:cstheme="majorBidi"/>
          <w:lang w:val="lv-LV"/>
        </w:rPr>
        <w:t> </w:t>
      </w:r>
      <w:r w:rsidR="000747D8">
        <w:rPr>
          <w:rFonts w:asciiTheme="majorBidi" w:hAnsiTheme="majorBidi" w:cstheme="majorBidi"/>
          <w:lang w:val="lv-LV"/>
        </w:rPr>
        <w:t>punktu šādā redakcijā:</w:t>
      </w:r>
    </w:p>
    <w:p w14:paraId="4E19B903" w14:textId="77893B74" w:rsidR="004533BE" w:rsidRDefault="004D0602" w:rsidP="004533BE">
      <w:pPr>
        <w:pStyle w:val="Bezatstarpm"/>
        <w:spacing w:line="276" w:lineRule="auto"/>
        <w:ind w:firstLine="720"/>
        <w:jc w:val="both"/>
        <w:rPr>
          <w:lang w:val="lv-LV"/>
        </w:rPr>
      </w:pPr>
      <w:r>
        <w:rPr>
          <w:rFonts w:asciiTheme="majorBidi" w:hAnsiTheme="majorBidi" w:cstheme="majorBidi"/>
          <w:lang w:val="lv-LV"/>
        </w:rPr>
        <w:t>“</w:t>
      </w:r>
      <w:r w:rsidR="000747D8">
        <w:rPr>
          <w:rFonts w:asciiTheme="majorBidi" w:hAnsiTheme="majorBidi" w:cstheme="majorBidi"/>
          <w:lang w:val="lv-LV"/>
        </w:rPr>
        <w:t>51.</w:t>
      </w:r>
      <w:r w:rsidR="009A4942">
        <w:rPr>
          <w:rFonts w:asciiTheme="majorBidi" w:hAnsiTheme="majorBidi" w:cstheme="majorBidi"/>
          <w:lang w:val="lv-LV"/>
        </w:rPr>
        <w:t> </w:t>
      </w:r>
      <w:r w:rsidR="000747D8" w:rsidRPr="00227E55">
        <w:rPr>
          <w:lang w:val="lv-LV"/>
        </w:rPr>
        <w:t xml:space="preserve">Personas, kuras piedalās domes sēdē, nedrīkst </w:t>
      </w:r>
      <w:r w:rsidR="004533BE">
        <w:rPr>
          <w:lang w:val="lv-LV"/>
        </w:rPr>
        <w:t>uzstāties</w:t>
      </w:r>
      <w:r w:rsidR="000747D8">
        <w:rPr>
          <w:lang w:val="lv-LV"/>
        </w:rPr>
        <w:t xml:space="preserve"> </w:t>
      </w:r>
      <w:r w:rsidR="000747D8" w:rsidRPr="00227E55">
        <w:rPr>
          <w:lang w:val="lv-LV"/>
        </w:rPr>
        <w:t>bez uzaicinājuma, kā arī jebkādā veidā traucēt sēdes gaitu.</w:t>
      </w:r>
    </w:p>
    <w:p w14:paraId="3D70AC04" w14:textId="77777777" w:rsidR="004533BE" w:rsidRDefault="004533BE" w:rsidP="004533BE">
      <w:pPr>
        <w:pStyle w:val="Bezatstarpm"/>
        <w:spacing w:line="276" w:lineRule="auto"/>
        <w:ind w:firstLine="720"/>
        <w:jc w:val="both"/>
        <w:rPr>
          <w:lang w:val="lv-LV"/>
        </w:rPr>
      </w:pPr>
    </w:p>
    <w:p w14:paraId="3CCA31AC" w14:textId="71CD7987" w:rsidR="000747D8" w:rsidRDefault="004533BE" w:rsidP="004533BE">
      <w:pPr>
        <w:pStyle w:val="Bezatstarpm"/>
        <w:spacing w:line="276" w:lineRule="auto"/>
        <w:ind w:firstLine="720"/>
        <w:jc w:val="both"/>
        <w:rPr>
          <w:rFonts w:asciiTheme="majorBidi" w:hAnsiTheme="majorBidi" w:cstheme="majorBidi"/>
          <w:lang w:val="lv-LV"/>
        </w:rPr>
      </w:pPr>
      <w:r>
        <w:rPr>
          <w:lang w:val="lv-LV"/>
        </w:rPr>
        <w:t>52.</w:t>
      </w:r>
      <w:r w:rsidR="009A4942">
        <w:rPr>
          <w:lang w:val="lv-LV"/>
        </w:rPr>
        <w:t> </w:t>
      </w:r>
      <w:r w:rsidRPr="004533BE">
        <w:rPr>
          <w:lang w:val="lv-LV"/>
        </w:rPr>
        <w:t xml:space="preserve">Uzstājoties </w:t>
      </w:r>
      <w:r>
        <w:rPr>
          <w:lang w:val="lv-LV"/>
        </w:rPr>
        <w:t>d</w:t>
      </w:r>
      <w:r w:rsidRPr="004533BE">
        <w:rPr>
          <w:lang w:val="lv-LV"/>
        </w:rPr>
        <w:t xml:space="preserve">omes sēdē, ir pieļaujama svešvalodu lietošana, ja </w:t>
      </w:r>
      <w:r>
        <w:rPr>
          <w:lang w:val="lv-LV"/>
        </w:rPr>
        <w:t>d</w:t>
      </w:r>
      <w:r w:rsidRPr="004533BE">
        <w:rPr>
          <w:lang w:val="lv-LV"/>
        </w:rPr>
        <w:t>ome nodrošina attiecīgās uzstāšanās tulkojumu valsts valodā.</w:t>
      </w:r>
      <w:r w:rsidR="004D0602">
        <w:rPr>
          <w:rFonts w:asciiTheme="majorBidi" w:hAnsiTheme="majorBidi" w:cstheme="majorBidi"/>
          <w:lang w:val="lv-LV"/>
        </w:rPr>
        <w:t>”</w:t>
      </w:r>
      <w:r w:rsidR="000747D8">
        <w:rPr>
          <w:rFonts w:asciiTheme="majorBidi" w:hAnsiTheme="majorBidi" w:cstheme="majorBidi"/>
          <w:lang w:val="lv-LV"/>
        </w:rPr>
        <w:t>.</w:t>
      </w:r>
    </w:p>
    <w:p w14:paraId="33D541AA" w14:textId="77777777" w:rsidR="007547C1" w:rsidRDefault="007547C1" w:rsidP="004533BE">
      <w:pPr>
        <w:pStyle w:val="Bezatstarpm"/>
        <w:spacing w:line="276" w:lineRule="auto"/>
        <w:ind w:firstLine="720"/>
        <w:jc w:val="both"/>
        <w:rPr>
          <w:rFonts w:asciiTheme="majorBidi" w:hAnsiTheme="majorBidi" w:cstheme="majorBidi"/>
          <w:lang w:val="lv-LV"/>
        </w:rPr>
      </w:pPr>
    </w:p>
    <w:p w14:paraId="522DF057" w14:textId="674BA296" w:rsidR="007547C1" w:rsidRPr="009A4942" w:rsidRDefault="004D0602" w:rsidP="007547C1">
      <w:pPr>
        <w:pStyle w:val="Bezatstarpm"/>
        <w:spacing w:line="276" w:lineRule="auto"/>
        <w:ind w:firstLine="720"/>
        <w:jc w:val="both"/>
        <w:rPr>
          <w:rFonts w:asciiTheme="majorBidi" w:hAnsiTheme="majorBidi" w:cstheme="majorBidi"/>
          <w:lang w:val="lv-LV"/>
        </w:rPr>
      </w:pPr>
      <w:r>
        <w:rPr>
          <w:rFonts w:asciiTheme="majorBidi" w:hAnsiTheme="majorBidi" w:cstheme="majorBidi"/>
          <w:lang w:val="lv-LV"/>
        </w:rPr>
        <w:t>7</w:t>
      </w:r>
      <w:r w:rsidR="007547C1" w:rsidRPr="009A4942">
        <w:rPr>
          <w:rFonts w:asciiTheme="majorBidi" w:hAnsiTheme="majorBidi" w:cstheme="majorBidi"/>
          <w:lang w:val="lv-LV"/>
        </w:rPr>
        <w:t>.</w:t>
      </w:r>
      <w:r w:rsidR="009A4942" w:rsidRPr="009A4942">
        <w:rPr>
          <w:rFonts w:asciiTheme="majorBidi" w:hAnsiTheme="majorBidi" w:cstheme="majorBidi"/>
          <w:lang w:val="lv-LV"/>
        </w:rPr>
        <w:t> </w:t>
      </w:r>
      <w:r w:rsidR="007547C1" w:rsidRPr="009A4942">
        <w:rPr>
          <w:rFonts w:asciiTheme="majorBidi" w:hAnsiTheme="majorBidi" w:cstheme="majorBidi"/>
          <w:lang w:val="lv-LV"/>
        </w:rPr>
        <w:t xml:space="preserve">Svītrot 55. punktā vārdus </w:t>
      </w:r>
      <w:r>
        <w:rPr>
          <w:rFonts w:asciiTheme="majorBidi" w:hAnsiTheme="majorBidi" w:cstheme="majorBidi"/>
          <w:lang w:val="lv-LV"/>
        </w:rPr>
        <w:t>“</w:t>
      </w:r>
      <w:r w:rsidR="007547C1" w:rsidRPr="009A4942">
        <w:rPr>
          <w:rFonts w:asciiTheme="majorBidi" w:hAnsiTheme="majorBidi" w:cstheme="majorBidi"/>
          <w:lang w:val="lv-LV"/>
        </w:rPr>
        <w:t>un tikai pēc tam notiek debates</w:t>
      </w:r>
      <w:r>
        <w:rPr>
          <w:rFonts w:asciiTheme="majorBidi" w:hAnsiTheme="majorBidi" w:cstheme="majorBidi"/>
          <w:lang w:val="lv-LV"/>
        </w:rPr>
        <w:t>”</w:t>
      </w:r>
      <w:r w:rsidR="007547C1" w:rsidRPr="009A4942">
        <w:rPr>
          <w:rFonts w:asciiTheme="majorBidi" w:hAnsiTheme="majorBidi" w:cstheme="majorBidi"/>
          <w:lang w:val="lv-LV"/>
        </w:rPr>
        <w:t>.</w:t>
      </w:r>
    </w:p>
    <w:p w14:paraId="4D6A17B6" w14:textId="77777777" w:rsidR="007547C1" w:rsidRPr="009A4942" w:rsidRDefault="007547C1" w:rsidP="007547C1">
      <w:pPr>
        <w:pStyle w:val="Bezatstarpm"/>
        <w:spacing w:line="276" w:lineRule="auto"/>
        <w:ind w:firstLine="720"/>
        <w:jc w:val="both"/>
        <w:rPr>
          <w:rFonts w:asciiTheme="majorBidi" w:hAnsiTheme="majorBidi" w:cstheme="majorBidi"/>
          <w:lang w:val="lv-LV"/>
        </w:rPr>
      </w:pPr>
    </w:p>
    <w:p w14:paraId="301A5277" w14:textId="7F7B1414" w:rsidR="00595D37" w:rsidRPr="00D35006" w:rsidRDefault="004D0602" w:rsidP="007547C1">
      <w:pPr>
        <w:pStyle w:val="Bezatstarpm"/>
        <w:spacing w:line="276" w:lineRule="auto"/>
        <w:ind w:firstLine="720"/>
        <w:jc w:val="both"/>
        <w:rPr>
          <w:rFonts w:asciiTheme="majorBidi" w:hAnsiTheme="majorBidi" w:cstheme="majorBidi"/>
          <w:lang w:val="lv-LV"/>
        </w:rPr>
      </w:pPr>
      <w:r>
        <w:rPr>
          <w:rFonts w:asciiTheme="majorBidi" w:hAnsiTheme="majorBidi" w:cstheme="majorBidi"/>
          <w:lang w:val="lv-LV"/>
        </w:rPr>
        <w:t>8</w:t>
      </w:r>
      <w:r w:rsidR="00595D37" w:rsidRPr="00D35006">
        <w:rPr>
          <w:rFonts w:asciiTheme="majorBidi" w:hAnsiTheme="majorBidi" w:cstheme="majorBidi"/>
          <w:lang w:val="lv-LV"/>
        </w:rPr>
        <w:t>.</w:t>
      </w:r>
      <w:r w:rsidR="009A4942">
        <w:rPr>
          <w:rFonts w:asciiTheme="majorBidi" w:hAnsiTheme="majorBidi" w:cstheme="majorBidi"/>
          <w:lang w:val="lv-LV"/>
        </w:rPr>
        <w:t> </w:t>
      </w:r>
      <w:r w:rsidR="00595D37" w:rsidRPr="00D35006">
        <w:rPr>
          <w:rFonts w:asciiTheme="majorBidi" w:hAnsiTheme="majorBidi" w:cstheme="majorBidi"/>
          <w:lang w:val="lv-LV"/>
        </w:rPr>
        <w:t>Papildināt ar 57.¹, 57.² un 57.³ punktiem šādā redakcijā:</w:t>
      </w:r>
    </w:p>
    <w:p w14:paraId="6356A10C" w14:textId="7F72F3D7" w:rsidR="00273884" w:rsidRPr="00D35006" w:rsidRDefault="004D0602" w:rsidP="00A905E8">
      <w:pPr>
        <w:pStyle w:val="Bezatstarpm"/>
        <w:spacing w:line="276" w:lineRule="auto"/>
        <w:ind w:firstLine="720"/>
        <w:jc w:val="both"/>
        <w:rPr>
          <w:rFonts w:asciiTheme="majorBidi" w:hAnsiTheme="majorBidi" w:cstheme="majorBidi"/>
          <w:lang w:val="lv-LV"/>
        </w:rPr>
      </w:pPr>
      <w:r>
        <w:rPr>
          <w:rFonts w:asciiTheme="majorBidi" w:hAnsiTheme="majorBidi" w:cstheme="majorBidi"/>
          <w:lang w:val="lv-LV"/>
        </w:rPr>
        <w:t>“</w:t>
      </w:r>
      <w:r w:rsidR="00595D37" w:rsidRPr="00D35006">
        <w:rPr>
          <w:rFonts w:asciiTheme="majorBidi" w:hAnsiTheme="majorBidi" w:cstheme="majorBidi"/>
          <w:lang w:val="lv-LV"/>
        </w:rPr>
        <w:t xml:space="preserve">57.¹ Pēc </w:t>
      </w:r>
      <w:r w:rsidR="00595D37" w:rsidRPr="00D35006">
        <w:rPr>
          <w:rFonts w:asciiTheme="majorBidi" w:hAnsiTheme="majorBidi" w:cstheme="majorBidi"/>
          <w:bCs/>
          <w:lang w:val="lv-LV"/>
        </w:rPr>
        <w:t>ziņojuma</w:t>
      </w:r>
      <w:r w:rsidR="00595D37" w:rsidRPr="00D35006">
        <w:rPr>
          <w:rFonts w:asciiTheme="majorBidi" w:hAnsiTheme="majorBidi" w:cstheme="majorBidi"/>
          <w:lang w:val="lv-LV"/>
        </w:rPr>
        <w:t xml:space="preserve"> par izskatāmo jautājumu</w:t>
      </w:r>
      <w:r w:rsidR="00D35006">
        <w:rPr>
          <w:rFonts w:asciiTheme="majorBidi" w:hAnsiTheme="majorBidi" w:cstheme="majorBidi"/>
          <w:lang w:val="lv-LV"/>
        </w:rPr>
        <w:t>, ja tas ir nepieciešams,</w:t>
      </w:r>
      <w:r w:rsidR="00595D37" w:rsidRPr="00D35006">
        <w:rPr>
          <w:rFonts w:asciiTheme="majorBidi" w:hAnsiTheme="majorBidi" w:cstheme="majorBidi"/>
          <w:lang w:val="lv-LV"/>
        </w:rPr>
        <w:t xml:space="preserve"> s</w:t>
      </w:r>
      <w:r w:rsidR="00273884" w:rsidRPr="00D35006">
        <w:rPr>
          <w:rFonts w:asciiTheme="majorBidi" w:hAnsiTheme="majorBidi" w:cstheme="majorBidi"/>
          <w:lang w:val="lv-LV"/>
        </w:rPr>
        <w:t>ēdes vadītājs aicina uzaicinātās personas</w:t>
      </w:r>
      <w:r w:rsidR="00C042C2" w:rsidRPr="00D35006">
        <w:rPr>
          <w:rFonts w:asciiTheme="majorBidi" w:hAnsiTheme="majorBidi" w:cstheme="majorBidi"/>
          <w:lang w:val="lv-LV"/>
        </w:rPr>
        <w:t xml:space="preserve"> izteikt savus viedokļus</w:t>
      </w:r>
      <w:r w:rsidR="00273884" w:rsidRPr="00D35006">
        <w:rPr>
          <w:rFonts w:asciiTheme="majorBidi" w:hAnsiTheme="majorBidi" w:cstheme="majorBidi"/>
          <w:lang w:val="lv-LV"/>
        </w:rPr>
        <w:t>, katram dodot laiku līdz piecām minūtēm</w:t>
      </w:r>
      <w:r w:rsidR="00595D37" w:rsidRPr="00D35006">
        <w:rPr>
          <w:rFonts w:asciiTheme="majorBidi" w:hAnsiTheme="majorBidi" w:cstheme="majorBidi"/>
          <w:lang w:val="lv-LV"/>
        </w:rPr>
        <w:t>.</w:t>
      </w:r>
    </w:p>
    <w:p w14:paraId="7DA94136" w14:textId="77777777" w:rsidR="00595D37" w:rsidRPr="00D35006" w:rsidRDefault="00595D37" w:rsidP="00595D37">
      <w:pPr>
        <w:pStyle w:val="Bezatstarpm"/>
        <w:spacing w:line="276" w:lineRule="auto"/>
        <w:jc w:val="both"/>
        <w:rPr>
          <w:rFonts w:asciiTheme="majorBidi" w:hAnsiTheme="majorBidi" w:cstheme="majorBidi"/>
          <w:lang w:val="lv-LV"/>
        </w:rPr>
      </w:pPr>
    </w:p>
    <w:p w14:paraId="540A6A23" w14:textId="36740F41" w:rsidR="00064224" w:rsidRPr="001966C4" w:rsidRDefault="00595D37" w:rsidP="001966C4">
      <w:pPr>
        <w:pStyle w:val="Bezatstarpm"/>
        <w:spacing w:line="276" w:lineRule="auto"/>
        <w:ind w:firstLine="720"/>
        <w:jc w:val="both"/>
        <w:rPr>
          <w:rFonts w:asciiTheme="majorBidi" w:hAnsiTheme="majorBidi" w:cstheme="majorBidi"/>
          <w:lang w:val="lv-LV"/>
        </w:rPr>
      </w:pPr>
      <w:r w:rsidRPr="001966C4">
        <w:rPr>
          <w:rFonts w:asciiTheme="majorBidi" w:hAnsiTheme="majorBidi" w:cstheme="majorBidi"/>
          <w:lang w:val="lv-LV"/>
        </w:rPr>
        <w:t xml:space="preserve">57.² </w:t>
      </w:r>
      <w:r w:rsidR="00064224" w:rsidRPr="001966C4">
        <w:rPr>
          <w:rFonts w:asciiTheme="majorBidi" w:hAnsiTheme="majorBidi" w:cstheme="majorBidi"/>
          <w:lang w:val="lv-LV"/>
        </w:rPr>
        <w:t xml:space="preserve">Pēc ziņojuma par izskatāmo jautājumu un uzaicināto personu viedokļu, ja tādi ir izteikti, uzklausīšanas sēdes vadītājs aicina deputātus uzdot jautājumus ziņotājam un uzaicinātajām </w:t>
      </w:r>
      <w:r w:rsidR="00064224" w:rsidRPr="009A4942">
        <w:rPr>
          <w:rFonts w:asciiTheme="majorBidi" w:hAnsiTheme="majorBidi" w:cstheme="majorBidi"/>
          <w:lang w:val="lv-LV"/>
        </w:rPr>
        <w:t xml:space="preserve">personām. </w:t>
      </w:r>
      <w:r w:rsidR="001966C4" w:rsidRPr="009A4942">
        <w:rPr>
          <w:rFonts w:asciiTheme="majorBidi" w:hAnsiTheme="majorBidi" w:cstheme="majorBidi"/>
          <w:lang w:val="lv-LV"/>
        </w:rPr>
        <w:t xml:space="preserve">Uz uzdotajiem jautājumiem var atbildēt arī sēdes vadītājs. </w:t>
      </w:r>
      <w:r w:rsidR="00064224" w:rsidRPr="009A4942">
        <w:rPr>
          <w:rFonts w:asciiTheme="majorBidi" w:hAnsiTheme="majorBidi" w:cstheme="majorBidi"/>
          <w:lang w:val="lv-LV"/>
        </w:rPr>
        <w:t xml:space="preserve">Jautājumiem jābūt skaidriem, </w:t>
      </w:r>
      <w:r w:rsidR="00064224" w:rsidRPr="001966C4">
        <w:rPr>
          <w:rFonts w:asciiTheme="majorBidi" w:hAnsiTheme="majorBidi" w:cstheme="majorBidi"/>
          <w:lang w:val="lv-LV"/>
        </w:rPr>
        <w:t>konkrētiem un tiešā veidā saistītiem ar izskatāmo jautājumu</w:t>
      </w:r>
      <w:r w:rsidR="001966C4">
        <w:rPr>
          <w:rFonts w:asciiTheme="majorBidi" w:hAnsiTheme="majorBidi" w:cstheme="majorBidi"/>
          <w:lang w:val="lv-LV"/>
        </w:rPr>
        <w:t>,</w:t>
      </w:r>
      <w:r w:rsidR="00064224" w:rsidRPr="001966C4">
        <w:rPr>
          <w:rFonts w:asciiTheme="majorBidi" w:hAnsiTheme="majorBidi" w:cstheme="majorBidi"/>
          <w:lang w:val="lv-LV"/>
        </w:rPr>
        <w:t xml:space="preserve"> tiem jābūt formulētiem tā, lai tajos nebūtu ietverta atbilde. Sēdes vadītājs ir tiesīgs </w:t>
      </w:r>
      <w:r w:rsidR="004A1386" w:rsidRPr="001966C4">
        <w:rPr>
          <w:rFonts w:asciiTheme="majorBidi" w:hAnsiTheme="majorBidi" w:cstheme="majorBidi"/>
          <w:lang w:val="lv-LV"/>
        </w:rPr>
        <w:t xml:space="preserve">pārtraukt uzdot jautājumus vai tos </w:t>
      </w:r>
      <w:r w:rsidR="00064224" w:rsidRPr="001966C4">
        <w:rPr>
          <w:rFonts w:asciiTheme="majorBidi" w:hAnsiTheme="majorBidi" w:cstheme="majorBidi"/>
          <w:lang w:val="lv-LV"/>
        </w:rPr>
        <w:t xml:space="preserve">noraidīt, </w:t>
      </w:r>
      <w:r w:rsidR="004A1386" w:rsidRPr="001966C4">
        <w:rPr>
          <w:rFonts w:asciiTheme="majorBidi" w:hAnsiTheme="majorBidi" w:cstheme="majorBidi"/>
          <w:lang w:val="lv-LV"/>
        </w:rPr>
        <w:t>ja tie</w:t>
      </w:r>
      <w:r w:rsidR="00064224" w:rsidRPr="001966C4">
        <w:rPr>
          <w:rFonts w:asciiTheme="majorBidi" w:hAnsiTheme="majorBidi" w:cstheme="majorBidi"/>
          <w:lang w:val="lv-LV"/>
        </w:rPr>
        <w:t xml:space="preserve"> nav saistīti ar izskatāmo jautājumu, nav pietiekami skaidri vai konkrēti, atkārto iepriekš uzdotos jautājumus, uz kuriem jau ir sniegta atbilde, vai </w:t>
      </w:r>
      <w:r w:rsidR="004A1386" w:rsidRPr="001966C4">
        <w:rPr>
          <w:rFonts w:asciiTheme="majorBidi" w:hAnsiTheme="majorBidi" w:cstheme="majorBidi"/>
          <w:lang w:val="lv-LV"/>
        </w:rPr>
        <w:t xml:space="preserve">tie </w:t>
      </w:r>
      <w:r w:rsidR="00064224" w:rsidRPr="001966C4">
        <w:rPr>
          <w:rFonts w:asciiTheme="majorBidi" w:hAnsiTheme="majorBidi" w:cstheme="majorBidi"/>
          <w:lang w:val="lv-LV"/>
        </w:rPr>
        <w:t>aizskar personas cieņu, godu vai ir pazemojoša rakstura.</w:t>
      </w:r>
    </w:p>
    <w:p w14:paraId="0D6D3CE7" w14:textId="1D7A1219" w:rsidR="00273884" w:rsidRPr="00D35006" w:rsidRDefault="00273884" w:rsidP="00064224">
      <w:pPr>
        <w:pStyle w:val="Bezatstarpm"/>
        <w:spacing w:line="276" w:lineRule="auto"/>
        <w:ind w:firstLine="720"/>
        <w:jc w:val="both"/>
        <w:rPr>
          <w:rFonts w:asciiTheme="majorBidi" w:hAnsiTheme="majorBidi" w:cstheme="majorBidi"/>
          <w:lang w:val="lv-LV"/>
        </w:rPr>
      </w:pPr>
    </w:p>
    <w:p w14:paraId="32C620D7" w14:textId="6AC6A53A" w:rsidR="00273884" w:rsidRPr="004A1386" w:rsidRDefault="00595D37" w:rsidP="004A1386">
      <w:pPr>
        <w:pStyle w:val="Bezatstarpm"/>
        <w:spacing w:line="276" w:lineRule="auto"/>
        <w:ind w:firstLine="720"/>
        <w:jc w:val="both"/>
        <w:rPr>
          <w:rFonts w:asciiTheme="majorBidi" w:hAnsiTheme="majorBidi" w:cstheme="majorBidi"/>
          <w:lang w:val="lv-LV"/>
        </w:rPr>
      </w:pPr>
      <w:r w:rsidRPr="004A1386">
        <w:rPr>
          <w:rFonts w:asciiTheme="majorBidi" w:hAnsiTheme="majorBidi" w:cstheme="majorBidi"/>
          <w:lang w:val="lv-LV"/>
        </w:rPr>
        <w:t>57.³ Pēc jautājumu uzdošanas s</w:t>
      </w:r>
      <w:r w:rsidR="00273884" w:rsidRPr="004A1386">
        <w:rPr>
          <w:rFonts w:asciiTheme="majorBidi" w:hAnsiTheme="majorBidi" w:cstheme="majorBidi"/>
          <w:lang w:val="lv-LV"/>
        </w:rPr>
        <w:t>ēdes vadītājs atklāj</w:t>
      </w:r>
      <w:r w:rsidR="001D7E9D" w:rsidRPr="004A1386">
        <w:rPr>
          <w:rFonts w:asciiTheme="majorBidi" w:hAnsiTheme="majorBidi" w:cstheme="majorBidi"/>
          <w:lang w:val="lv-LV"/>
        </w:rPr>
        <w:t xml:space="preserve"> debates</w:t>
      </w:r>
      <w:r w:rsidR="00273884" w:rsidRPr="004A1386">
        <w:rPr>
          <w:rFonts w:asciiTheme="majorBidi" w:hAnsiTheme="majorBidi" w:cstheme="majorBidi"/>
          <w:lang w:val="lv-LV"/>
        </w:rPr>
        <w:t xml:space="preserve">. </w:t>
      </w:r>
      <w:r w:rsidR="001D7E9D" w:rsidRPr="004A1386">
        <w:rPr>
          <w:rFonts w:asciiTheme="majorBidi" w:hAnsiTheme="majorBidi" w:cstheme="majorBidi"/>
          <w:lang w:val="lv-LV"/>
        </w:rPr>
        <w:t xml:space="preserve">Debatēs par vienu izskatāmo jautājumu katram </w:t>
      </w:r>
      <w:r w:rsidR="000747D8" w:rsidRPr="004A1386">
        <w:rPr>
          <w:rFonts w:asciiTheme="majorBidi" w:hAnsiTheme="majorBidi" w:cstheme="majorBidi"/>
          <w:lang w:val="lv-LV"/>
        </w:rPr>
        <w:t>d</w:t>
      </w:r>
      <w:r w:rsidR="001D7E9D" w:rsidRPr="004A1386">
        <w:rPr>
          <w:rFonts w:asciiTheme="majorBidi" w:hAnsiTheme="majorBidi" w:cstheme="majorBidi"/>
          <w:lang w:val="lv-LV"/>
        </w:rPr>
        <w:t xml:space="preserve">omes deputātam ir tiesības uzstāties vienu reizi līdz piecām minūtēm. Otrā uzstāšanās debatēs ir pieļaujama, nepārsniedzot trīs minūšu ilgumu. Deputātam, kurš vēlas, lai viņa debašu runa tiktu fiksēta sēdes protokolā pilnā apjomā, šāda prasība jāizsaka pirms uzstāšanās vai debašu runa jāiesniedz </w:t>
      </w:r>
      <w:proofErr w:type="spellStart"/>
      <w:r w:rsidR="001D7E9D" w:rsidRPr="004A1386">
        <w:rPr>
          <w:rFonts w:asciiTheme="majorBidi" w:hAnsiTheme="majorBidi" w:cstheme="majorBidi"/>
          <w:lang w:val="lv-LV"/>
        </w:rPr>
        <w:t>rakstveidā</w:t>
      </w:r>
      <w:proofErr w:type="spellEnd"/>
      <w:r w:rsidR="001D7E9D" w:rsidRPr="004A1386">
        <w:rPr>
          <w:rFonts w:asciiTheme="majorBidi" w:hAnsiTheme="majorBidi" w:cstheme="majorBidi"/>
          <w:lang w:val="lv-LV"/>
        </w:rPr>
        <w:t xml:space="preserve"> sēdes protokolētājam. </w:t>
      </w:r>
      <w:r w:rsidR="004A1386">
        <w:rPr>
          <w:rFonts w:asciiTheme="majorBidi" w:hAnsiTheme="majorBidi" w:cstheme="majorBidi"/>
          <w:lang w:val="lv-LV"/>
        </w:rPr>
        <w:t>S</w:t>
      </w:r>
      <w:r w:rsidR="001D7E9D" w:rsidRPr="004A1386">
        <w:rPr>
          <w:rFonts w:asciiTheme="majorBidi" w:hAnsiTheme="majorBidi" w:cstheme="majorBidi"/>
          <w:lang w:val="lv-LV"/>
        </w:rPr>
        <w:t xml:space="preserve">ēdes vadītājs var pārtraukt debatētāju, ja viņš runā par apstākļiem, kam nav sakara ar izskatāmo jautājumu, atkārtoti min tos pašus argumentus to pašu faktu pamatošanai, novilcina jautājuma izskatīšanu vai izrāda necieņu pret </w:t>
      </w:r>
      <w:r w:rsidR="000747D8" w:rsidRPr="004A1386">
        <w:rPr>
          <w:rFonts w:asciiTheme="majorBidi" w:hAnsiTheme="majorBidi" w:cstheme="majorBidi"/>
          <w:lang w:val="lv-LV"/>
        </w:rPr>
        <w:t>d</w:t>
      </w:r>
      <w:r w:rsidR="001D7E9D" w:rsidRPr="004A1386">
        <w:rPr>
          <w:rFonts w:asciiTheme="majorBidi" w:hAnsiTheme="majorBidi" w:cstheme="majorBidi"/>
          <w:lang w:val="lv-LV"/>
        </w:rPr>
        <w:t xml:space="preserve">omi. Šādos gadījumos sēdes vadītājam ir tiesības pārtraukt viņa uzstāšanos un liegt turpmāku vārda došanu attiecīgā jautājuma izskatīšanas gaitā. </w:t>
      </w:r>
      <w:r w:rsidR="004A1386" w:rsidRPr="004A1386">
        <w:rPr>
          <w:rFonts w:asciiTheme="majorBidi" w:hAnsiTheme="majorBidi" w:cstheme="majorBidi"/>
          <w:lang w:val="lv-LV"/>
        </w:rPr>
        <w:t>Par debašu beigām paziņo sēdes vadītājs</w:t>
      </w:r>
      <w:r w:rsidR="00D35006" w:rsidRPr="004A1386">
        <w:rPr>
          <w:rFonts w:asciiTheme="majorBidi" w:hAnsiTheme="majorBidi" w:cstheme="majorBidi"/>
          <w:lang w:val="lv-LV"/>
        </w:rPr>
        <w:t>.</w:t>
      </w:r>
      <w:r w:rsidR="004D0602">
        <w:rPr>
          <w:rFonts w:asciiTheme="majorBidi" w:hAnsiTheme="majorBidi" w:cstheme="majorBidi"/>
          <w:lang w:val="lv-LV"/>
        </w:rPr>
        <w:t>”</w:t>
      </w:r>
      <w:r w:rsidR="00D35006" w:rsidRPr="004A1386">
        <w:rPr>
          <w:rFonts w:asciiTheme="majorBidi" w:hAnsiTheme="majorBidi" w:cstheme="majorBidi"/>
          <w:lang w:val="lv-LV"/>
        </w:rPr>
        <w:t>.</w:t>
      </w:r>
    </w:p>
    <w:p w14:paraId="39CA56FA" w14:textId="77777777" w:rsidR="00273884" w:rsidRPr="00D35006" w:rsidRDefault="00273884" w:rsidP="00273884">
      <w:pPr>
        <w:pStyle w:val="Bezatstarpm"/>
        <w:spacing w:line="276" w:lineRule="auto"/>
        <w:jc w:val="both"/>
        <w:rPr>
          <w:rFonts w:asciiTheme="majorBidi" w:hAnsiTheme="majorBidi" w:cstheme="majorBidi"/>
          <w:lang w:val="lv-LV"/>
        </w:rPr>
      </w:pPr>
    </w:p>
    <w:p w14:paraId="1B761612" w14:textId="2F1E3C23" w:rsidR="00595D37" w:rsidRPr="00D35006" w:rsidRDefault="004D0602" w:rsidP="00595D37">
      <w:pPr>
        <w:pStyle w:val="Bezatstarpm"/>
        <w:spacing w:line="276" w:lineRule="auto"/>
        <w:ind w:firstLine="720"/>
        <w:jc w:val="both"/>
        <w:rPr>
          <w:rFonts w:asciiTheme="majorBidi" w:hAnsiTheme="majorBidi" w:cstheme="majorBidi"/>
          <w:lang w:val="lv-LV"/>
        </w:rPr>
      </w:pPr>
      <w:r>
        <w:rPr>
          <w:rFonts w:asciiTheme="majorBidi" w:hAnsiTheme="majorBidi" w:cstheme="majorBidi"/>
          <w:lang w:val="lv-LV"/>
        </w:rPr>
        <w:t>9</w:t>
      </w:r>
      <w:r w:rsidR="00595D37" w:rsidRPr="00D35006">
        <w:rPr>
          <w:rFonts w:asciiTheme="majorBidi" w:hAnsiTheme="majorBidi" w:cstheme="majorBidi"/>
          <w:lang w:val="lv-LV"/>
        </w:rPr>
        <w:t>.</w:t>
      </w:r>
      <w:r w:rsidR="009A4942">
        <w:rPr>
          <w:rFonts w:asciiTheme="majorBidi" w:hAnsiTheme="majorBidi" w:cstheme="majorBidi"/>
          <w:lang w:val="lv-LV"/>
        </w:rPr>
        <w:t> </w:t>
      </w:r>
      <w:r w:rsidR="00E82E71">
        <w:rPr>
          <w:rFonts w:asciiTheme="majorBidi" w:hAnsiTheme="majorBidi" w:cstheme="majorBidi"/>
          <w:lang w:val="lv-LV"/>
        </w:rPr>
        <w:t>Svītrot</w:t>
      </w:r>
      <w:r w:rsidR="00595D37" w:rsidRPr="00D35006">
        <w:rPr>
          <w:rFonts w:asciiTheme="majorBidi" w:hAnsiTheme="majorBidi" w:cstheme="majorBidi"/>
          <w:lang w:val="lv-LV"/>
        </w:rPr>
        <w:t xml:space="preserve"> 58.</w:t>
      </w:r>
      <w:r w:rsidR="009A4942">
        <w:rPr>
          <w:rFonts w:asciiTheme="majorBidi" w:hAnsiTheme="majorBidi" w:cstheme="majorBidi"/>
          <w:lang w:val="lv-LV"/>
        </w:rPr>
        <w:t> </w:t>
      </w:r>
      <w:r w:rsidR="00595D37" w:rsidRPr="00D35006">
        <w:rPr>
          <w:rFonts w:asciiTheme="majorBidi" w:hAnsiTheme="majorBidi" w:cstheme="majorBidi"/>
          <w:lang w:val="lv-LV"/>
        </w:rPr>
        <w:t>punktu</w:t>
      </w:r>
      <w:r w:rsidR="00D35006" w:rsidRPr="00D35006">
        <w:rPr>
          <w:rFonts w:asciiTheme="majorBidi" w:hAnsiTheme="majorBidi" w:cstheme="majorBidi"/>
          <w:lang w:val="lv-LV"/>
        </w:rPr>
        <w:t>.</w:t>
      </w:r>
    </w:p>
    <w:p w14:paraId="43231A88" w14:textId="77777777" w:rsidR="00595D37" w:rsidRPr="00D35006" w:rsidRDefault="00595D37" w:rsidP="00595D37">
      <w:pPr>
        <w:pStyle w:val="Bezatstarpm"/>
        <w:spacing w:line="276" w:lineRule="auto"/>
        <w:ind w:firstLine="720"/>
        <w:jc w:val="both"/>
        <w:rPr>
          <w:rFonts w:asciiTheme="majorBidi" w:hAnsiTheme="majorBidi" w:cstheme="majorBidi"/>
          <w:lang w:val="lv-LV"/>
        </w:rPr>
      </w:pPr>
    </w:p>
    <w:p w14:paraId="05DEF2CE" w14:textId="52802FF9" w:rsidR="007547C1" w:rsidRPr="00632783" w:rsidRDefault="004D0602" w:rsidP="007547C1">
      <w:pPr>
        <w:pStyle w:val="Bezatstarpm"/>
        <w:spacing w:line="276" w:lineRule="auto"/>
        <w:ind w:firstLine="720"/>
        <w:jc w:val="both"/>
        <w:rPr>
          <w:rFonts w:asciiTheme="majorBidi" w:hAnsiTheme="majorBidi" w:cstheme="majorBidi"/>
          <w:lang w:val="lv-LV"/>
        </w:rPr>
      </w:pPr>
      <w:r>
        <w:rPr>
          <w:rFonts w:asciiTheme="majorBidi" w:hAnsiTheme="majorBidi" w:cstheme="majorBidi"/>
          <w:lang w:val="lv-LV"/>
        </w:rPr>
        <w:t>10</w:t>
      </w:r>
      <w:r w:rsidR="00C042C2" w:rsidRPr="00632783">
        <w:rPr>
          <w:rFonts w:asciiTheme="majorBidi" w:hAnsiTheme="majorBidi" w:cstheme="majorBidi"/>
          <w:lang w:val="lv-LV"/>
        </w:rPr>
        <w:t>.</w:t>
      </w:r>
      <w:r w:rsidR="009A4942" w:rsidRPr="00632783">
        <w:rPr>
          <w:rFonts w:asciiTheme="majorBidi" w:hAnsiTheme="majorBidi" w:cstheme="majorBidi"/>
          <w:lang w:val="lv-LV"/>
        </w:rPr>
        <w:t> </w:t>
      </w:r>
      <w:r w:rsidR="007547C1" w:rsidRPr="00632783">
        <w:rPr>
          <w:rFonts w:asciiTheme="majorBidi" w:hAnsiTheme="majorBidi" w:cstheme="majorBidi"/>
          <w:lang w:val="lv-LV"/>
        </w:rPr>
        <w:t>Izteikt 61.</w:t>
      </w:r>
      <w:r w:rsidR="009A4942" w:rsidRPr="00632783">
        <w:rPr>
          <w:rFonts w:asciiTheme="majorBidi" w:hAnsiTheme="majorBidi" w:cstheme="majorBidi"/>
          <w:lang w:val="lv-LV"/>
        </w:rPr>
        <w:t> </w:t>
      </w:r>
      <w:r w:rsidR="007547C1" w:rsidRPr="00632783">
        <w:rPr>
          <w:rFonts w:asciiTheme="majorBidi" w:hAnsiTheme="majorBidi" w:cstheme="majorBidi"/>
          <w:lang w:val="lv-LV"/>
        </w:rPr>
        <w:t>punktu</w:t>
      </w:r>
      <w:r w:rsidR="009A4942" w:rsidRPr="00632783">
        <w:rPr>
          <w:rFonts w:asciiTheme="majorBidi" w:hAnsiTheme="majorBidi" w:cstheme="majorBidi"/>
          <w:lang w:val="lv-LV"/>
        </w:rPr>
        <w:t xml:space="preserve"> </w:t>
      </w:r>
      <w:r w:rsidR="007547C1" w:rsidRPr="00632783">
        <w:rPr>
          <w:rFonts w:asciiTheme="majorBidi" w:hAnsiTheme="majorBidi" w:cstheme="majorBidi"/>
          <w:lang w:val="lv-LV"/>
        </w:rPr>
        <w:t>šādā redakcijā:</w:t>
      </w:r>
    </w:p>
    <w:p w14:paraId="55158587" w14:textId="1EFCEC14" w:rsidR="007547C1" w:rsidRPr="00632783" w:rsidRDefault="004D0602" w:rsidP="00EC50C7">
      <w:pPr>
        <w:pStyle w:val="Bezatstarpm"/>
        <w:spacing w:line="276" w:lineRule="auto"/>
        <w:ind w:firstLine="720"/>
        <w:jc w:val="both"/>
        <w:rPr>
          <w:rFonts w:asciiTheme="majorBidi" w:hAnsiTheme="majorBidi" w:cstheme="majorBidi"/>
          <w:lang w:val="lv-LV"/>
        </w:rPr>
      </w:pPr>
      <w:r>
        <w:rPr>
          <w:rFonts w:asciiTheme="majorBidi" w:hAnsiTheme="majorBidi" w:cstheme="majorBidi"/>
          <w:lang w:val="lv-LV"/>
        </w:rPr>
        <w:t>“</w:t>
      </w:r>
      <w:r w:rsidR="007547C1" w:rsidRPr="00632783">
        <w:rPr>
          <w:rFonts w:asciiTheme="majorBidi" w:hAnsiTheme="majorBidi" w:cstheme="majorBidi"/>
          <w:lang w:val="lv-LV"/>
        </w:rPr>
        <w:t>61. </w:t>
      </w:r>
      <w:r w:rsidR="00EC50C7" w:rsidRPr="00632783">
        <w:rPr>
          <w:rFonts w:asciiTheme="majorBidi" w:hAnsiTheme="majorBidi" w:cstheme="majorBidi"/>
          <w:lang w:val="lv-LV"/>
        </w:rPr>
        <w:t>Ja lietas virzībai tas ir nepieciešams, sēdes vadītājs ir tiesīgs lemt par mutisku priekšlikumu izskatīšanu domes sēdē, to virzīšanu balsojumam vai noraidīšanu. Ja mutisks priekšlikums tiek virzīts balsojumam, tā izteicējam ir pienākums pirms balsojuma to ierakstīt pašvaldības elektroniskajā dokumentu vadības sistēmā pie attiecīgā darba kārtības jautājuma. Ja priekšlikuma izteicējs atsakās to ierakstīt sistēmā, priekšlikums tiek uzskatīts par noraidītu un netiek nodots balsošanai.</w:t>
      </w:r>
      <w:r>
        <w:rPr>
          <w:rFonts w:asciiTheme="majorBidi" w:hAnsiTheme="majorBidi" w:cstheme="majorBidi"/>
          <w:lang w:val="lv-LV"/>
        </w:rPr>
        <w:t>”</w:t>
      </w:r>
      <w:r w:rsidR="007547C1" w:rsidRPr="00632783">
        <w:rPr>
          <w:rFonts w:asciiTheme="majorBidi" w:hAnsiTheme="majorBidi" w:cstheme="majorBidi"/>
          <w:lang w:val="lv-LV"/>
        </w:rPr>
        <w:t>.</w:t>
      </w:r>
    </w:p>
    <w:p w14:paraId="39391AA2" w14:textId="77777777" w:rsidR="00EC50C7" w:rsidRPr="00EC50C7" w:rsidRDefault="00EC50C7" w:rsidP="00EC50C7">
      <w:pPr>
        <w:pStyle w:val="Bezatstarpm"/>
        <w:spacing w:line="276" w:lineRule="auto"/>
        <w:ind w:firstLine="720"/>
        <w:jc w:val="both"/>
        <w:rPr>
          <w:rFonts w:asciiTheme="majorBidi" w:hAnsiTheme="majorBidi" w:cstheme="majorBidi"/>
          <w:lang w:val="lv-LV"/>
        </w:rPr>
      </w:pPr>
    </w:p>
    <w:p w14:paraId="7D5456E6" w14:textId="6B0D4573" w:rsidR="00C042C2" w:rsidRPr="00D35006" w:rsidRDefault="0009156B" w:rsidP="00C042C2">
      <w:pPr>
        <w:pStyle w:val="Bezatstarpm"/>
        <w:spacing w:line="276" w:lineRule="auto"/>
        <w:ind w:firstLine="720"/>
        <w:jc w:val="both"/>
        <w:rPr>
          <w:rFonts w:asciiTheme="majorBidi" w:hAnsiTheme="majorBidi" w:cstheme="majorBidi"/>
          <w:lang w:val="lv-LV"/>
        </w:rPr>
      </w:pPr>
      <w:r>
        <w:rPr>
          <w:rFonts w:asciiTheme="majorBidi" w:hAnsiTheme="majorBidi" w:cstheme="majorBidi"/>
          <w:lang w:val="lv-LV"/>
        </w:rPr>
        <w:t>1</w:t>
      </w:r>
      <w:r w:rsidR="004D0602">
        <w:rPr>
          <w:rFonts w:asciiTheme="majorBidi" w:hAnsiTheme="majorBidi" w:cstheme="majorBidi"/>
          <w:lang w:val="lv-LV"/>
        </w:rPr>
        <w:t>1</w:t>
      </w:r>
      <w:r w:rsidR="007547C1">
        <w:rPr>
          <w:rFonts w:asciiTheme="majorBidi" w:hAnsiTheme="majorBidi" w:cstheme="majorBidi"/>
          <w:lang w:val="lv-LV"/>
        </w:rPr>
        <w:t>.</w:t>
      </w:r>
      <w:r w:rsidR="00632783">
        <w:rPr>
          <w:rFonts w:asciiTheme="majorBidi" w:hAnsiTheme="majorBidi" w:cstheme="majorBidi"/>
          <w:lang w:val="lv-LV"/>
        </w:rPr>
        <w:t> </w:t>
      </w:r>
      <w:r w:rsidR="00C042C2" w:rsidRPr="00D35006">
        <w:rPr>
          <w:rFonts w:asciiTheme="majorBidi" w:hAnsiTheme="majorBidi" w:cstheme="majorBidi"/>
          <w:lang w:val="lv-LV"/>
        </w:rPr>
        <w:t>Papildināt ar 6</w:t>
      </w:r>
      <w:r w:rsidR="0006361A">
        <w:rPr>
          <w:rFonts w:asciiTheme="majorBidi" w:hAnsiTheme="majorBidi" w:cstheme="majorBidi"/>
          <w:lang w:val="lv-LV"/>
        </w:rPr>
        <w:t>8</w:t>
      </w:r>
      <w:r w:rsidR="00C042C2" w:rsidRPr="00D35006">
        <w:rPr>
          <w:rFonts w:asciiTheme="majorBidi" w:hAnsiTheme="majorBidi" w:cstheme="majorBidi"/>
          <w:lang w:val="lv-LV"/>
        </w:rPr>
        <w:t>.¹ punktu šādā redakcijā:</w:t>
      </w:r>
    </w:p>
    <w:p w14:paraId="2287647E" w14:textId="30980A66" w:rsidR="00F47AEF" w:rsidRDefault="004D0602" w:rsidP="004533BE">
      <w:pPr>
        <w:pStyle w:val="Bezatstarpm"/>
        <w:spacing w:line="276" w:lineRule="auto"/>
        <w:ind w:firstLine="720"/>
        <w:jc w:val="both"/>
        <w:rPr>
          <w:rFonts w:asciiTheme="majorBidi" w:hAnsiTheme="majorBidi" w:cstheme="majorBidi"/>
          <w:lang w:val="lv-LV"/>
        </w:rPr>
      </w:pPr>
      <w:r>
        <w:rPr>
          <w:rFonts w:asciiTheme="majorBidi" w:hAnsiTheme="majorBidi" w:cstheme="majorBidi"/>
          <w:lang w:val="lv-LV"/>
        </w:rPr>
        <w:t>“</w:t>
      </w:r>
      <w:r w:rsidR="00C042C2" w:rsidRPr="00D35006">
        <w:rPr>
          <w:rFonts w:asciiTheme="majorBidi" w:hAnsiTheme="majorBidi" w:cstheme="majorBidi"/>
          <w:lang w:val="lv-LV"/>
        </w:rPr>
        <w:t>6</w:t>
      </w:r>
      <w:r w:rsidR="0006361A">
        <w:rPr>
          <w:rFonts w:asciiTheme="majorBidi" w:hAnsiTheme="majorBidi" w:cstheme="majorBidi"/>
          <w:lang w:val="lv-LV"/>
        </w:rPr>
        <w:t>8</w:t>
      </w:r>
      <w:r w:rsidR="00C042C2" w:rsidRPr="00D35006">
        <w:rPr>
          <w:rFonts w:asciiTheme="majorBidi" w:hAnsiTheme="majorBidi" w:cstheme="majorBidi"/>
          <w:lang w:val="lv-LV"/>
        </w:rPr>
        <w:t xml:space="preserve">.¹ Ja </w:t>
      </w:r>
      <w:r w:rsidR="004A1386">
        <w:rPr>
          <w:rFonts w:asciiTheme="majorBidi" w:hAnsiTheme="majorBidi" w:cstheme="majorBidi"/>
          <w:lang w:val="lv-LV"/>
        </w:rPr>
        <w:t>d</w:t>
      </w:r>
      <w:r w:rsidR="00C042C2" w:rsidRPr="00D35006">
        <w:rPr>
          <w:rFonts w:asciiTheme="majorBidi" w:hAnsiTheme="majorBidi" w:cstheme="majorBidi"/>
          <w:lang w:val="lv-LV"/>
        </w:rPr>
        <w:t xml:space="preserve">omes deputāts </w:t>
      </w:r>
      <w:r w:rsidR="00D35006">
        <w:rPr>
          <w:rFonts w:asciiTheme="majorBidi" w:hAnsiTheme="majorBidi" w:cstheme="majorBidi"/>
          <w:lang w:val="lv-LV"/>
        </w:rPr>
        <w:t xml:space="preserve">vēlas </w:t>
      </w:r>
      <w:r w:rsidR="00C042C2" w:rsidRPr="00D35006">
        <w:rPr>
          <w:rFonts w:asciiTheme="majorBidi" w:hAnsiTheme="majorBidi" w:cstheme="majorBidi"/>
          <w:lang w:val="lv-LV"/>
        </w:rPr>
        <w:t>izmanto</w:t>
      </w:r>
      <w:r w:rsidR="00D35006">
        <w:rPr>
          <w:rFonts w:asciiTheme="majorBidi" w:hAnsiTheme="majorBidi" w:cstheme="majorBidi"/>
          <w:lang w:val="lv-LV"/>
        </w:rPr>
        <w:t>t</w:t>
      </w:r>
      <w:r w:rsidR="00C042C2" w:rsidRPr="00D35006">
        <w:rPr>
          <w:rFonts w:asciiTheme="majorBidi" w:hAnsiTheme="majorBidi" w:cstheme="majorBidi"/>
          <w:lang w:val="lv-LV"/>
        </w:rPr>
        <w:t xml:space="preserve"> iespēju izteikties par balsošanas motīviem pēc balsošanas, viņš var izteikties vienu reizi līdz trīs minūtēm.</w:t>
      </w:r>
      <w:r>
        <w:rPr>
          <w:rFonts w:asciiTheme="majorBidi" w:hAnsiTheme="majorBidi" w:cstheme="majorBidi"/>
          <w:lang w:val="lv-LV"/>
        </w:rPr>
        <w:t>”</w:t>
      </w:r>
      <w:r w:rsidR="00C042C2" w:rsidRPr="00D35006">
        <w:rPr>
          <w:rFonts w:asciiTheme="majorBidi" w:hAnsiTheme="majorBidi" w:cstheme="majorBidi"/>
          <w:lang w:val="lv-LV"/>
        </w:rPr>
        <w:t>.</w:t>
      </w:r>
    </w:p>
    <w:p w14:paraId="3ADD5338" w14:textId="77777777" w:rsidR="00632783" w:rsidRDefault="00632783" w:rsidP="00632783">
      <w:pPr>
        <w:pStyle w:val="Bezatstarpm"/>
        <w:spacing w:line="276" w:lineRule="auto"/>
        <w:jc w:val="both"/>
        <w:rPr>
          <w:rFonts w:asciiTheme="majorBidi" w:hAnsiTheme="majorBidi" w:cstheme="majorBidi"/>
          <w:lang w:val="lv-LV"/>
        </w:rPr>
      </w:pPr>
    </w:p>
    <w:p w14:paraId="21496D90" w14:textId="77777777" w:rsidR="00632783" w:rsidRDefault="00632783" w:rsidP="00632783">
      <w:pPr>
        <w:pStyle w:val="Bezatstarpm"/>
        <w:spacing w:line="276" w:lineRule="auto"/>
        <w:jc w:val="both"/>
        <w:rPr>
          <w:rFonts w:asciiTheme="majorBidi" w:hAnsiTheme="majorBidi" w:cstheme="majorBidi"/>
          <w:lang w:val="lv-LV"/>
        </w:rPr>
      </w:pPr>
    </w:p>
    <w:p w14:paraId="3AA9DBA3" w14:textId="767E4957" w:rsidR="00632783" w:rsidRDefault="005C7EF8" w:rsidP="00632783">
      <w:pPr>
        <w:pStyle w:val="Bezatstarpm"/>
        <w:spacing w:line="276" w:lineRule="auto"/>
        <w:jc w:val="both"/>
        <w:rPr>
          <w:rFonts w:asciiTheme="majorBidi" w:hAnsiTheme="majorBidi" w:cstheme="majorBidi"/>
          <w:lang w:val="lv-LV"/>
        </w:rPr>
      </w:pPr>
      <w:r>
        <w:rPr>
          <w:rFonts w:asciiTheme="majorBidi" w:hAnsiTheme="majorBidi" w:cstheme="majorBidi"/>
          <w:lang w:val="lv-LV"/>
        </w:rPr>
        <w:t>Domes priekšsēdētāja vietnieks</w:t>
      </w:r>
      <w:r w:rsidR="00632783">
        <w:rPr>
          <w:rFonts w:asciiTheme="majorBidi" w:hAnsiTheme="majorBidi" w:cstheme="majorBidi"/>
          <w:lang w:val="lv-LV"/>
        </w:rPr>
        <w:tab/>
      </w:r>
      <w:r w:rsidR="00632783">
        <w:rPr>
          <w:rFonts w:asciiTheme="majorBidi" w:hAnsiTheme="majorBidi" w:cstheme="majorBidi"/>
          <w:lang w:val="lv-LV"/>
        </w:rPr>
        <w:tab/>
      </w:r>
      <w:r w:rsidR="00632783">
        <w:rPr>
          <w:rFonts w:asciiTheme="majorBidi" w:hAnsiTheme="majorBidi" w:cstheme="majorBidi"/>
          <w:lang w:val="lv-LV"/>
        </w:rPr>
        <w:tab/>
      </w:r>
      <w:r w:rsidR="00632783">
        <w:rPr>
          <w:rFonts w:asciiTheme="majorBidi" w:hAnsiTheme="majorBidi" w:cstheme="majorBidi"/>
          <w:lang w:val="lv-LV"/>
        </w:rPr>
        <w:tab/>
      </w:r>
      <w:r w:rsidR="00632783">
        <w:rPr>
          <w:rFonts w:asciiTheme="majorBidi" w:hAnsiTheme="majorBidi" w:cstheme="majorBidi"/>
          <w:lang w:val="lv-LV"/>
        </w:rPr>
        <w:tab/>
      </w:r>
      <w:r w:rsidR="00632783">
        <w:rPr>
          <w:rFonts w:asciiTheme="majorBidi" w:hAnsiTheme="majorBidi" w:cstheme="majorBidi"/>
          <w:lang w:val="lv-LV"/>
        </w:rPr>
        <w:tab/>
      </w:r>
      <w:r w:rsidR="00632783">
        <w:rPr>
          <w:rFonts w:asciiTheme="majorBidi" w:hAnsiTheme="majorBidi" w:cstheme="majorBidi"/>
          <w:lang w:val="lv-LV"/>
        </w:rPr>
        <w:tab/>
      </w:r>
      <w:bookmarkStart w:id="0" w:name="_GoBack"/>
      <w:bookmarkEnd w:id="0"/>
      <w:r w:rsidR="00232F8B">
        <w:rPr>
          <w:rFonts w:asciiTheme="majorBidi" w:hAnsiTheme="majorBidi" w:cstheme="majorBidi"/>
          <w:lang w:val="lv-LV"/>
        </w:rPr>
        <w:t xml:space="preserve">    </w:t>
      </w:r>
      <w:r>
        <w:rPr>
          <w:rFonts w:asciiTheme="majorBidi" w:hAnsiTheme="majorBidi" w:cstheme="majorBidi"/>
          <w:lang w:val="lv-LV"/>
        </w:rPr>
        <w:t>A. Krauja</w:t>
      </w:r>
    </w:p>
    <w:sectPr w:rsidR="00632783" w:rsidSect="00B40CB3">
      <w:footerReference w:type="default" r:id="rId9"/>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F31A8" w14:textId="77777777" w:rsidR="00B96EA2" w:rsidRDefault="00B96EA2" w:rsidP="00D35006">
      <w:r>
        <w:separator/>
      </w:r>
    </w:p>
  </w:endnote>
  <w:endnote w:type="continuationSeparator" w:id="0">
    <w:p w14:paraId="0ECEBEA6" w14:textId="77777777" w:rsidR="00B96EA2" w:rsidRDefault="00B96EA2" w:rsidP="00D3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94835083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8CAE848" w14:textId="4AA1EBB1" w:rsidR="00D35006" w:rsidRPr="00D35006" w:rsidRDefault="00D35006">
            <w:pPr>
              <w:pStyle w:val="Kjene"/>
              <w:jc w:val="center"/>
              <w:rPr>
                <w:sz w:val="20"/>
                <w:szCs w:val="20"/>
              </w:rPr>
            </w:pPr>
            <w:r w:rsidRPr="00D35006">
              <w:rPr>
                <w:sz w:val="20"/>
                <w:szCs w:val="20"/>
              </w:rPr>
              <w:t xml:space="preserve">Lapa </w:t>
            </w:r>
            <w:r w:rsidRPr="00D35006">
              <w:rPr>
                <w:sz w:val="20"/>
                <w:szCs w:val="20"/>
              </w:rPr>
              <w:fldChar w:fldCharType="begin"/>
            </w:r>
            <w:r w:rsidRPr="00D35006">
              <w:rPr>
                <w:sz w:val="20"/>
                <w:szCs w:val="20"/>
              </w:rPr>
              <w:instrText xml:space="preserve"> PAGE </w:instrText>
            </w:r>
            <w:r w:rsidRPr="00D35006">
              <w:rPr>
                <w:sz w:val="20"/>
                <w:szCs w:val="20"/>
              </w:rPr>
              <w:fldChar w:fldCharType="separate"/>
            </w:r>
            <w:r w:rsidR="00232F8B">
              <w:rPr>
                <w:noProof/>
                <w:sz w:val="20"/>
                <w:szCs w:val="20"/>
              </w:rPr>
              <w:t>1</w:t>
            </w:r>
            <w:r w:rsidRPr="00D35006">
              <w:rPr>
                <w:sz w:val="20"/>
                <w:szCs w:val="20"/>
              </w:rPr>
              <w:fldChar w:fldCharType="end"/>
            </w:r>
            <w:r w:rsidRPr="00D35006">
              <w:rPr>
                <w:sz w:val="20"/>
                <w:szCs w:val="20"/>
              </w:rPr>
              <w:t xml:space="preserve"> no </w:t>
            </w:r>
            <w:r w:rsidRPr="00D35006">
              <w:rPr>
                <w:sz w:val="20"/>
                <w:szCs w:val="20"/>
              </w:rPr>
              <w:fldChar w:fldCharType="begin"/>
            </w:r>
            <w:r w:rsidRPr="00D35006">
              <w:rPr>
                <w:sz w:val="20"/>
                <w:szCs w:val="20"/>
              </w:rPr>
              <w:instrText xml:space="preserve"> NUMPAGES  </w:instrText>
            </w:r>
            <w:r w:rsidRPr="00D35006">
              <w:rPr>
                <w:sz w:val="20"/>
                <w:szCs w:val="20"/>
              </w:rPr>
              <w:fldChar w:fldCharType="separate"/>
            </w:r>
            <w:r w:rsidR="00232F8B">
              <w:rPr>
                <w:noProof/>
                <w:sz w:val="20"/>
                <w:szCs w:val="20"/>
              </w:rPr>
              <w:t>3</w:t>
            </w:r>
            <w:r w:rsidRPr="00D35006">
              <w:rPr>
                <w:sz w:val="20"/>
                <w:szCs w:val="20"/>
              </w:rPr>
              <w:fldChar w:fldCharType="end"/>
            </w:r>
          </w:p>
        </w:sdtContent>
      </w:sdt>
    </w:sdtContent>
  </w:sdt>
  <w:p w14:paraId="01220291" w14:textId="77777777" w:rsidR="00D35006" w:rsidRDefault="00D3500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A6D5D" w14:textId="77777777" w:rsidR="00B96EA2" w:rsidRDefault="00B96EA2" w:rsidP="00D35006">
      <w:r>
        <w:separator/>
      </w:r>
    </w:p>
  </w:footnote>
  <w:footnote w:type="continuationSeparator" w:id="0">
    <w:p w14:paraId="70BFA958" w14:textId="77777777" w:rsidR="00B96EA2" w:rsidRDefault="00B96EA2" w:rsidP="00D350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22F8"/>
    <w:multiLevelType w:val="multilevel"/>
    <w:tmpl w:val="CAEC78FC"/>
    <w:lvl w:ilvl="0">
      <w:start w:val="1"/>
      <w:numFmt w:val="decimal"/>
      <w:lvlText w:val="%1."/>
      <w:lvlJc w:val="left"/>
      <w:pPr>
        <w:ind w:left="1211"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4C5D77"/>
    <w:multiLevelType w:val="multilevel"/>
    <w:tmpl w:val="BF48BA52"/>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2E727E"/>
    <w:multiLevelType w:val="multilevel"/>
    <w:tmpl w:val="1EE81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F127FF"/>
    <w:multiLevelType w:val="multilevel"/>
    <w:tmpl w:val="515A6DAC"/>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2A2CD3"/>
    <w:multiLevelType w:val="hybridMultilevel"/>
    <w:tmpl w:val="9E7A1E20"/>
    <w:lvl w:ilvl="0" w:tplc="0409000F">
      <w:start w:val="4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axgP0Z0R7eKCq0zk/1meT4o/xP9WZNK2KCIESCuFCCeU+oe6t1HJ5qNll4aF6/jRlCzLm4lf5lEOA/5SvxI17g==" w:salt="EEBHMQmgqWniV3aXaKJw3A=="/>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AEF"/>
    <w:rsid w:val="0006361A"/>
    <w:rsid w:val="00064224"/>
    <w:rsid w:val="000747D8"/>
    <w:rsid w:val="0009156B"/>
    <w:rsid w:val="001966C4"/>
    <w:rsid w:val="001A7D0C"/>
    <w:rsid w:val="001D7E9D"/>
    <w:rsid w:val="00232F8B"/>
    <w:rsid w:val="00251FBD"/>
    <w:rsid w:val="00273884"/>
    <w:rsid w:val="002D7B4B"/>
    <w:rsid w:val="00315CE2"/>
    <w:rsid w:val="003D283F"/>
    <w:rsid w:val="004533BE"/>
    <w:rsid w:val="004A1386"/>
    <w:rsid w:val="004D0602"/>
    <w:rsid w:val="00555690"/>
    <w:rsid w:val="00595D37"/>
    <w:rsid w:val="005C7EF8"/>
    <w:rsid w:val="00632783"/>
    <w:rsid w:val="006B4DB5"/>
    <w:rsid w:val="006E1C73"/>
    <w:rsid w:val="007243D2"/>
    <w:rsid w:val="007547C1"/>
    <w:rsid w:val="007E1949"/>
    <w:rsid w:val="008734FF"/>
    <w:rsid w:val="0088005A"/>
    <w:rsid w:val="008F231B"/>
    <w:rsid w:val="00964E07"/>
    <w:rsid w:val="00985BAF"/>
    <w:rsid w:val="009A4942"/>
    <w:rsid w:val="00A905E8"/>
    <w:rsid w:val="00AF3E5D"/>
    <w:rsid w:val="00AF61B2"/>
    <w:rsid w:val="00B40CB3"/>
    <w:rsid w:val="00B96EA2"/>
    <w:rsid w:val="00BB767A"/>
    <w:rsid w:val="00C042C2"/>
    <w:rsid w:val="00C4469F"/>
    <w:rsid w:val="00C537F3"/>
    <w:rsid w:val="00C80A10"/>
    <w:rsid w:val="00D25D89"/>
    <w:rsid w:val="00D35006"/>
    <w:rsid w:val="00D51A48"/>
    <w:rsid w:val="00D75283"/>
    <w:rsid w:val="00DA1D88"/>
    <w:rsid w:val="00E40D2B"/>
    <w:rsid w:val="00E82E71"/>
    <w:rsid w:val="00EA7BC3"/>
    <w:rsid w:val="00EC50C7"/>
    <w:rsid w:val="00F47AEF"/>
    <w:rsid w:val="00F95613"/>
    <w:rsid w:val="00FB75F6"/>
    <w:rsid w:val="00FC59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FB8E5"/>
  <w15:chartTrackingRefBased/>
  <w15:docId w15:val="{E9525D5B-6437-40EA-AB86-77DB6DFE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47AEF"/>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F47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47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47AE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47AE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47AE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47AE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47AE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47AE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47AE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47AE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47AE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47AE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47AE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47AE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47AE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47AE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47AE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47AEF"/>
    <w:rPr>
      <w:rFonts w:eastAsiaTheme="majorEastAsia" w:cstheme="majorBidi"/>
      <w:color w:val="272727" w:themeColor="text1" w:themeTint="D8"/>
    </w:rPr>
  </w:style>
  <w:style w:type="paragraph" w:styleId="Nosaukums">
    <w:name w:val="Title"/>
    <w:basedOn w:val="Parasts"/>
    <w:next w:val="Parasts"/>
    <w:link w:val="NosaukumsRakstz"/>
    <w:uiPriority w:val="99"/>
    <w:qFormat/>
    <w:rsid w:val="00F47AE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47AE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99"/>
    <w:qFormat/>
    <w:rsid w:val="00F47AE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99"/>
    <w:rsid w:val="00F47AE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47AE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47AEF"/>
    <w:rPr>
      <w:i/>
      <w:iCs/>
      <w:color w:val="404040" w:themeColor="text1" w:themeTint="BF"/>
    </w:rPr>
  </w:style>
  <w:style w:type="paragraph" w:styleId="Sarakstarindkopa">
    <w:name w:val="List Paragraph"/>
    <w:basedOn w:val="Parasts"/>
    <w:uiPriority w:val="34"/>
    <w:qFormat/>
    <w:rsid w:val="00F47AEF"/>
    <w:pPr>
      <w:ind w:left="720"/>
      <w:contextualSpacing/>
    </w:pPr>
  </w:style>
  <w:style w:type="character" w:styleId="Intensvsizclums">
    <w:name w:val="Intense Emphasis"/>
    <w:basedOn w:val="Noklusjumarindkopasfonts"/>
    <w:uiPriority w:val="21"/>
    <w:qFormat/>
    <w:rsid w:val="00F47AEF"/>
    <w:rPr>
      <w:i/>
      <w:iCs/>
      <w:color w:val="0F4761" w:themeColor="accent1" w:themeShade="BF"/>
    </w:rPr>
  </w:style>
  <w:style w:type="paragraph" w:styleId="Intensvscitts">
    <w:name w:val="Intense Quote"/>
    <w:basedOn w:val="Parasts"/>
    <w:next w:val="Parasts"/>
    <w:link w:val="IntensvscittsRakstz"/>
    <w:uiPriority w:val="30"/>
    <w:qFormat/>
    <w:rsid w:val="00F47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47AEF"/>
    <w:rPr>
      <w:i/>
      <w:iCs/>
      <w:color w:val="0F4761" w:themeColor="accent1" w:themeShade="BF"/>
    </w:rPr>
  </w:style>
  <w:style w:type="character" w:styleId="Intensvaatsauce">
    <w:name w:val="Intense Reference"/>
    <w:basedOn w:val="Noklusjumarindkopasfonts"/>
    <w:uiPriority w:val="32"/>
    <w:qFormat/>
    <w:rsid w:val="00F47AEF"/>
    <w:rPr>
      <w:b/>
      <w:bCs/>
      <w:smallCaps/>
      <w:color w:val="0F4761" w:themeColor="accent1" w:themeShade="BF"/>
      <w:spacing w:val="5"/>
    </w:rPr>
  </w:style>
  <w:style w:type="paragraph" w:styleId="Kjene">
    <w:name w:val="footer"/>
    <w:basedOn w:val="Parasts"/>
    <w:link w:val="KjeneRakstz"/>
    <w:uiPriority w:val="99"/>
    <w:rsid w:val="00F47AEF"/>
    <w:pPr>
      <w:tabs>
        <w:tab w:val="center" w:pos="4153"/>
        <w:tab w:val="right" w:pos="8306"/>
      </w:tabs>
    </w:pPr>
    <w:rPr>
      <w:rFonts w:eastAsia="Calibri"/>
      <w:lang w:eastAsia="x-none"/>
    </w:rPr>
  </w:style>
  <w:style w:type="character" w:customStyle="1" w:styleId="KjeneRakstz">
    <w:name w:val="Kājene Rakstz."/>
    <w:basedOn w:val="Noklusjumarindkopasfonts"/>
    <w:link w:val="Kjene"/>
    <w:uiPriority w:val="99"/>
    <w:rsid w:val="00F47AEF"/>
    <w:rPr>
      <w:rFonts w:ascii="Times New Roman" w:eastAsia="Calibri" w:hAnsi="Times New Roman" w:cs="Times New Roman"/>
      <w:kern w:val="0"/>
      <w:lang w:eastAsia="x-none"/>
      <w14:ligatures w14:val="none"/>
    </w:rPr>
  </w:style>
  <w:style w:type="character" w:customStyle="1" w:styleId="TitleChar1">
    <w:name w:val="Title Char1"/>
    <w:uiPriority w:val="99"/>
    <w:locked/>
    <w:rsid w:val="00F47AEF"/>
    <w:rPr>
      <w:rFonts w:ascii="Times New Roman" w:hAnsi="Times New Roman" w:cs="Times New Roman"/>
      <w:b/>
      <w:bCs/>
      <w:sz w:val="24"/>
      <w:szCs w:val="24"/>
      <w:lang w:val="en-US"/>
    </w:rPr>
  </w:style>
  <w:style w:type="paragraph" w:styleId="Pamatteksts">
    <w:name w:val="Body Text"/>
    <w:basedOn w:val="Parasts"/>
    <w:link w:val="PamattekstsRakstz"/>
    <w:uiPriority w:val="99"/>
    <w:rsid w:val="00F47AEF"/>
    <w:pPr>
      <w:ind w:right="5528"/>
      <w:jc w:val="both"/>
    </w:pPr>
    <w:rPr>
      <w:rFonts w:eastAsia="Calibri"/>
      <w:sz w:val="20"/>
      <w:szCs w:val="20"/>
      <w:lang w:eastAsia="x-none"/>
    </w:rPr>
  </w:style>
  <w:style w:type="character" w:customStyle="1" w:styleId="PamattekstsRakstz">
    <w:name w:val="Pamatteksts Rakstz."/>
    <w:basedOn w:val="Noklusjumarindkopasfonts"/>
    <w:link w:val="Pamatteksts"/>
    <w:uiPriority w:val="99"/>
    <w:rsid w:val="00F47AEF"/>
    <w:rPr>
      <w:rFonts w:ascii="Times New Roman" w:eastAsia="Calibri" w:hAnsi="Times New Roman" w:cs="Times New Roman"/>
      <w:kern w:val="0"/>
      <w:sz w:val="20"/>
      <w:szCs w:val="20"/>
      <w:lang w:eastAsia="x-none"/>
      <w14:ligatures w14:val="none"/>
    </w:rPr>
  </w:style>
  <w:style w:type="paragraph" w:styleId="Bezatstarpm">
    <w:name w:val="No Spacing"/>
    <w:uiPriority w:val="1"/>
    <w:qFormat/>
    <w:rsid w:val="00F47AEF"/>
    <w:pPr>
      <w:spacing w:after="0" w:line="240" w:lineRule="auto"/>
    </w:pPr>
    <w:rPr>
      <w:rFonts w:ascii="Times New Roman" w:eastAsia="Times New Roman" w:hAnsi="Times New Roman" w:cs="Times New Roman"/>
      <w:kern w:val="0"/>
      <w14:ligatures w14:val="none"/>
    </w:rPr>
  </w:style>
  <w:style w:type="paragraph" w:styleId="Galvene">
    <w:name w:val="header"/>
    <w:basedOn w:val="Parasts"/>
    <w:link w:val="GalveneRakstz"/>
    <w:uiPriority w:val="99"/>
    <w:unhideWhenUsed/>
    <w:rsid w:val="00D35006"/>
    <w:pPr>
      <w:tabs>
        <w:tab w:val="center" w:pos="4680"/>
        <w:tab w:val="right" w:pos="9360"/>
      </w:tabs>
    </w:pPr>
  </w:style>
  <w:style w:type="character" w:customStyle="1" w:styleId="GalveneRakstz">
    <w:name w:val="Galvene Rakstz."/>
    <w:basedOn w:val="Noklusjumarindkopasfonts"/>
    <w:link w:val="Galvene"/>
    <w:uiPriority w:val="99"/>
    <w:rsid w:val="00D35006"/>
    <w:rPr>
      <w:rFonts w:ascii="Times New Roman" w:eastAsia="Times New Roman" w:hAnsi="Times New Roman" w:cs="Times New Roman"/>
      <w:kern w:val="0"/>
      <w14:ligatures w14:val="none"/>
    </w:rPr>
  </w:style>
  <w:style w:type="paragraph" w:styleId="Paraststmeklis">
    <w:name w:val="Normal (Web)"/>
    <w:basedOn w:val="Parasts"/>
    <w:uiPriority w:val="99"/>
    <w:semiHidden/>
    <w:unhideWhenUsed/>
    <w:rsid w:val="0006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186408">
      <w:bodyDiv w:val="1"/>
      <w:marLeft w:val="0"/>
      <w:marRight w:val="0"/>
      <w:marTop w:val="0"/>
      <w:marBottom w:val="0"/>
      <w:divBdr>
        <w:top w:val="none" w:sz="0" w:space="0" w:color="auto"/>
        <w:left w:val="none" w:sz="0" w:space="0" w:color="auto"/>
        <w:bottom w:val="none" w:sz="0" w:space="0" w:color="auto"/>
        <w:right w:val="none" w:sz="0" w:space="0" w:color="auto"/>
      </w:divBdr>
    </w:div>
    <w:div w:id="403913821">
      <w:bodyDiv w:val="1"/>
      <w:marLeft w:val="0"/>
      <w:marRight w:val="0"/>
      <w:marTop w:val="0"/>
      <w:marBottom w:val="0"/>
      <w:divBdr>
        <w:top w:val="none" w:sz="0" w:space="0" w:color="auto"/>
        <w:left w:val="none" w:sz="0" w:space="0" w:color="auto"/>
        <w:bottom w:val="none" w:sz="0" w:space="0" w:color="auto"/>
        <w:right w:val="none" w:sz="0" w:space="0" w:color="auto"/>
      </w:divBdr>
    </w:div>
    <w:div w:id="638464739">
      <w:bodyDiv w:val="1"/>
      <w:marLeft w:val="0"/>
      <w:marRight w:val="0"/>
      <w:marTop w:val="0"/>
      <w:marBottom w:val="0"/>
      <w:divBdr>
        <w:top w:val="none" w:sz="0" w:space="0" w:color="auto"/>
        <w:left w:val="none" w:sz="0" w:space="0" w:color="auto"/>
        <w:bottom w:val="none" w:sz="0" w:space="0" w:color="auto"/>
        <w:right w:val="none" w:sz="0" w:space="0" w:color="auto"/>
      </w:divBdr>
    </w:div>
    <w:div w:id="897476338">
      <w:bodyDiv w:val="1"/>
      <w:marLeft w:val="0"/>
      <w:marRight w:val="0"/>
      <w:marTop w:val="0"/>
      <w:marBottom w:val="0"/>
      <w:divBdr>
        <w:top w:val="none" w:sz="0" w:space="0" w:color="auto"/>
        <w:left w:val="none" w:sz="0" w:space="0" w:color="auto"/>
        <w:bottom w:val="none" w:sz="0" w:space="0" w:color="auto"/>
        <w:right w:val="none" w:sz="0" w:space="0" w:color="auto"/>
      </w:divBdr>
    </w:div>
    <w:div w:id="1055466473">
      <w:bodyDiv w:val="1"/>
      <w:marLeft w:val="0"/>
      <w:marRight w:val="0"/>
      <w:marTop w:val="0"/>
      <w:marBottom w:val="0"/>
      <w:divBdr>
        <w:top w:val="none" w:sz="0" w:space="0" w:color="auto"/>
        <w:left w:val="none" w:sz="0" w:space="0" w:color="auto"/>
        <w:bottom w:val="none" w:sz="0" w:space="0" w:color="auto"/>
        <w:right w:val="none" w:sz="0" w:space="0" w:color="auto"/>
      </w:divBdr>
    </w:div>
    <w:div w:id="1156803815">
      <w:bodyDiv w:val="1"/>
      <w:marLeft w:val="0"/>
      <w:marRight w:val="0"/>
      <w:marTop w:val="0"/>
      <w:marBottom w:val="0"/>
      <w:divBdr>
        <w:top w:val="none" w:sz="0" w:space="0" w:color="auto"/>
        <w:left w:val="none" w:sz="0" w:space="0" w:color="auto"/>
        <w:bottom w:val="none" w:sz="0" w:space="0" w:color="auto"/>
        <w:right w:val="none" w:sz="0" w:space="0" w:color="auto"/>
      </w:divBdr>
    </w:div>
    <w:div w:id="1291352987">
      <w:bodyDiv w:val="1"/>
      <w:marLeft w:val="0"/>
      <w:marRight w:val="0"/>
      <w:marTop w:val="0"/>
      <w:marBottom w:val="0"/>
      <w:divBdr>
        <w:top w:val="none" w:sz="0" w:space="0" w:color="auto"/>
        <w:left w:val="none" w:sz="0" w:space="0" w:color="auto"/>
        <w:bottom w:val="none" w:sz="0" w:space="0" w:color="auto"/>
        <w:right w:val="none" w:sz="0" w:space="0" w:color="auto"/>
      </w:divBdr>
    </w:div>
    <w:div w:id="1476798791">
      <w:bodyDiv w:val="1"/>
      <w:marLeft w:val="0"/>
      <w:marRight w:val="0"/>
      <w:marTop w:val="0"/>
      <w:marBottom w:val="0"/>
      <w:divBdr>
        <w:top w:val="none" w:sz="0" w:space="0" w:color="auto"/>
        <w:left w:val="none" w:sz="0" w:space="0" w:color="auto"/>
        <w:bottom w:val="none" w:sz="0" w:space="0" w:color="auto"/>
        <w:right w:val="none" w:sz="0" w:space="0" w:color="auto"/>
      </w:divBdr>
    </w:div>
    <w:div w:id="1969124239">
      <w:bodyDiv w:val="1"/>
      <w:marLeft w:val="0"/>
      <w:marRight w:val="0"/>
      <w:marTop w:val="0"/>
      <w:marBottom w:val="0"/>
      <w:divBdr>
        <w:top w:val="none" w:sz="0" w:space="0" w:color="auto"/>
        <w:left w:val="none" w:sz="0" w:space="0" w:color="auto"/>
        <w:bottom w:val="none" w:sz="0" w:space="0" w:color="auto"/>
        <w:right w:val="none" w:sz="0" w:space="0" w:color="auto"/>
      </w:divBdr>
    </w:div>
    <w:div w:id="213694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88214-4ED6-4E13-8515-3A961AEF7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2998</Words>
  <Characters>1709</Characters>
  <Application>Microsoft Office Word</Application>
  <DocSecurity>4</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dc:creator>
  <cp:keywords/>
  <dc:description/>
  <cp:lastModifiedBy>Santa Hermane</cp:lastModifiedBy>
  <cp:revision>8</cp:revision>
  <dcterms:created xsi:type="dcterms:W3CDTF">2025-07-09T08:10:00Z</dcterms:created>
  <dcterms:modified xsi:type="dcterms:W3CDTF">2025-07-10T07:04:00Z</dcterms:modified>
</cp:coreProperties>
</file>