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11F4F" w14:textId="77777777" w:rsidR="00774DDC" w:rsidRDefault="001817F0">
      <w:pPr>
        <w:jc w:val="center"/>
      </w:pPr>
      <w:r>
        <w:rPr>
          <w:noProof/>
          <w:lang w:val="lv-LV" w:eastAsia="lv-LV"/>
        </w:rPr>
        <w:drawing>
          <wp:inline distT="0" distB="0" distL="0" distR="0" wp14:anchorId="65311F76" wp14:editId="65311F77">
            <wp:extent cx="609603" cy="723903"/>
            <wp:effectExtent l="0" t="0" r="0" b="0"/>
            <wp:docPr id="1" name="Attēls 1" descr="gerbonis saspiests laba kvalitat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609603" cy="723903"/>
                    </a:xfrm>
                    <a:prstGeom prst="rect">
                      <a:avLst/>
                    </a:prstGeom>
                    <a:noFill/>
                    <a:ln>
                      <a:noFill/>
                      <a:prstDash/>
                    </a:ln>
                  </pic:spPr>
                </pic:pic>
              </a:graphicData>
            </a:graphic>
          </wp:inline>
        </w:drawing>
      </w:r>
    </w:p>
    <w:p w14:paraId="65311F50" w14:textId="77777777" w:rsidR="00774DDC" w:rsidRDefault="00774DDC">
      <w:pPr>
        <w:jc w:val="center"/>
        <w:rPr>
          <w:rFonts w:ascii="RimBelwe" w:hAnsi="RimBelwe"/>
          <w:sz w:val="12"/>
          <w:szCs w:val="28"/>
          <w:lang w:val="lv-LV"/>
        </w:rPr>
      </w:pPr>
    </w:p>
    <w:p w14:paraId="65311F51" w14:textId="77777777" w:rsidR="00774DDC" w:rsidRDefault="001817F0">
      <w:pPr>
        <w:jc w:val="center"/>
        <w:rPr>
          <w:sz w:val="36"/>
          <w:lang w:val="lv-LV"/>
        </w:rPr>
      </w:pPr>
      <w:r>
        <w:rPr>
          <w:sz w:val="36"/>
          <w:lang w:val="lv-LV"/>
        </w:rPr>
        <w:t>OGRES  NOVADA  PAŠVALDĪBA</w:t>
      </w:r>
    </w:p>
    <w:p w14:paraId="65311F52" w14:textId="77777777" w:rsidR="00774DDC" w:rsidRDefault="001817F0">
      <w:pPr>
        <w:jc w:val="center"/>
        <w:rPr>
          <w:sz w:val="18"/>
          <w:lang w:val="lv-LV"/>
        </w:rPr>
      </w:pPr>
      <w:r>
        <w:rPr>
          <w:sz w:val="18"/>
          <w:lang w:val="lv-LV"/>
        </w:rPr>
        <w:t>Reģ.Nr.90000024455, Brīvības iela 33, Ogre, Ogres nov., LV-5001</w:t>
      </w:r>
    </w:p>
    <w:p w14:paraId="65311F53" w14:textId="77777777" w:rsidR="00774DDC" w:rsidRDefault="001817F0">
      <w:pPr>
        <w:pBdr>
          <w:bottom w:val="single" w:sz="4" w:space="1" w:color="000000"/>
        </w:pBdr>
        <w:jc w:val="center"/>
      </w:pPr>
      <w:r>
        <w:rPr>
          <w:sz w:val="18"/>
          <w:lang w:val="lv-LV"/>
        </w:rPr>
        <w:t xml:space="preserve">tālrunis 65071160, e-pasts: ogredome@ogresnovads.lv, www.ogresnovads.lv </w:t>
      </w:r>
    </w:p>
    <w:p w14:paraId="65311F54" w14:textId="77777777" w:rsidR="00774DDC" w:rsidRDefault="00774DDC">
      <w:pPr>
        <w:rPr>
          <w:sz w:val="28"/>
          <w:szCs w:val="28"/>
          <w:lang w:val="lv-LV"/>
        </w:rPr>
      </w:pPr>
    </w:p>
    <w:p w14:paraId="65311F55" w14:textId="632D0702" w:rsidR="00774DDC" w:rsidRPr="00C162C1" w:rsidRDefault="001817F0">
      <w:pPr>
        <w:jc w:val="center"/>
        <w:rPr>
          <w:sz w:val="28"/>
          <w:szCs w:val="28"/>
        </w:rPr>
      </w:pPr>
      <w:r w:rsidRPr="00C162C1">
        <w:rPr>
          <w:sz w:val="28"/>
          <w:szCs w:val="28"/>
          <w:lang w:val="lv-LV"/>
        </w:rPr>
        <w:t xml:space="preserve">PAŠVALDĪBAS DOMES </w:t>
      </w:r>
      <w:r w:rsidR="00657CB1">
        <w:rPr>
          <w:sz w:val="28"/>
          <w:szCs w:val="28"/>
        </w:rPr>
        <w:t xml:space="preserve">SĒDES PROTOKOLA </w:t>
      </w:r>
      <w:bookmarkStart w:id="0" w:name="_GoBack"/>
      <w:bookmarkEnd w:id="0"/>
      <w:r w:rsidRPr="00C162C1">
        <w:rPr>
          <w:sz w:val="28"/>
          <w:szCs w:val="28"/>
        </w:rPr>
        <w:t>IZRAKSTS</w:t>
      </w:r>
    </w:p>
    <w:p w14:paraId="65311F56" w14:textId="77777777" w:rsidR="00774DDC" w:rsidRPr="006A35C1" w:rsidRDefault="00774DDC">
      <w:pPr>
        <w:rPr>
          <w:lang w:val="lv-LV"/>
        </w:rPr>
      </w:pPr>
    </w:p>
    <w:p w14:paraId="65311F57" w14:textId="77777777" w:rsidR="00774DDC" w:rsidRPr="006A35C1" w:rsidRDefault="00774DDC">
      <w:pPr>
        <w:rPr>
          <w:lang w:val="lv-LV"/>
        </w:rPr>
      </w:pPr>
    </w:p>
    <w:tbl>
      <w:tblPr>
        <w:tblW w:w="5000" w:type="pct"/>
        <w:tblCellMar>
          <w:left w:w="10" w:type="dxa"/>
          <w:right w:w="10" w:type="dxa"/>
        </w:tblCellMar>
        <w:tblLook w:val="0000" w:firstRow="0" w:lastRow="0" w:firstColumn="0" w:lastColumn="0" w:noHBand="0" w:noVBand="0"/>
      </w:tblPr>
      <w:tblGrid>
        <w:gridCol w:w="3025"/>
        <w:gridCol w:w="3022"/>
        <w:gridCol w:w="3024"/>
      </w:tblGrid>
      <w:tr w:rsidR="00774DDC" w:rsidRPr="005F5093" w14:paraId="65311F5B" w14:textId="77777777">
        <w:tc>
          <w:tcPr>
            <w:tcW w:w="3025" w:type="dxa"/>
            <w:shd w:val="clear" w:color="auto" w:fill="auto"/>
            <w:tcMar>
              <w:top w:w="0" w:type="dxa"/>
              <w:left w:w="108" w:type="dxa"/>
              <w:bottom w:w="0" w:type="dxa"/>
              <w:right w:w="108" w:type="dxa"/>
            </w:tcMar>
          </w:tcPr>
          <w:p w14:paraId="65311F58" w14:textId="77777777" w:rsidR="00774DDC" w:rsidRPr="005F5093" w:rsidRDefault="001817F0" w:rsidP="005F5093">
            <w:pPr>
              <w:rPr>
                <w:lang w:val="lv-LV"/>
              </w:rPr>
            </w:pPr>
            <w:r w:rsidRPr="005F5093">
              <w:rPr>
                <w:lang w:val="lv-LV"/>
              </w:rPr>
              <w:t>Ogrē, Brīvības ielā 33</w:t>
            </w:r>
          </w:p>
        </w:tc>
        <w:tc>
          <w:tcPr>
            <w:tcW w:w="3022" w:type="dxa"/>
            <w:shd w:val="clear" w:color="auto" w:fill="auto"/>
            <w:tcMar>
              <w:top w:w="0" w:type="dxa"/>
              <w:left w:w="108" w:type="dxa"/>
              <w:bottom w:w="0" w:type="dxa"/>
              <w:right w:w="108" w:type="dxa"/>
            </w:tcMar>
          </w:tcPr>
          <w:p w14:paraId="65311F59" w14:textId="6C130E2E" w:rsidR="00774DDC" w:rsidRPr="005F5093" w:rsidRDefault="001817F0" w:rsidP="00CD6E03">
            <w:pPr>
              <w:pStyle w:val="Heading2"/>
              <w:rPr>
                <w:szCs w:val="24"/>
              </w:rPr>
            </w:pPr>
            <w:r w:rsidRPr="005F5093">
              <w:rPr>
                <w:szCs w:val="24"/>
              </w:rPr>
              <w:t>Nr</w:t>
            </w:r>
            <w:r w:rsidR="00CD6E03">
              <w:rPr>
                <w:szCs w:val="24"/>
              </w:rPr>
              <w:t>.5</w:t>
            </w:r>
          </w:p>
        </w:tc>
        <w:tc>
          <w:tcPr>
            <w:tcW w:w="3024" w:type="dxa"/>
            <w:shd w:val="clear" w:color="auto" w:fill="auto"/>
            <w:tcMar>
              <w:top w:w="0" w:type="dxa"/>
              <w:left w:w="108" w:type="dxa"/>
              <w:bottom w:w="0" w:type="dxa"/>
              <w:right w:w="108" w:type="dxa"/>
            </w:tcMar>
          </w:tcPr>
          <w:p w14:paraId="65311F5A" w14:textId="4AB040DD" w:rsidR="00774DDC" w:rsidRPr="005F5093" w:rsidRDefault="001817F0" w:rsidP="00CD6E03">
            <w:pPr>
              <w:jc w:val="right"/>
              <w:rPr>
                <w:lang w:val="lv-LV"/>
              </w:rPr>
            </w:pPr>
            <w:r w:rsidRPr="005F5093">
              <w:rPr>
                <w:lang w:val="lv-LV"/>
              </w:rPr>
              <w:t xml:space="preserve">2025. gada </w:t>
            </w:r>
            <w:r w:rsidR="00CD6E03">
              <w:rPr>
                <w:lang w:val="lv-LV"/>
              </w:rPr>
              <w:t>28</w:t>
            </w:r>
            <w:r w:rsidR="00B53E12" w:rsidRPr="005F5093">
              <w:rPr>
                <w:lang w:val="lv-LV"/>
              </w:rPr>
              <w:t>. augustā</w:t>
            </w:r>
            <w:r w:rsidRPr="005F5093">
              <w:rPr>
                <w:lang w:val="lv-LV"/>
              </w:rPr>
              <w:t xml:space="preserve"> </w:t>
            </w:r>
          </w:p>
        </w:tc>
      </w:tr>
    </w:tbl>
    <w:p w14:paraId="62983F61" w14:textId="77777777" w:rsidR="00397A2C" w:rsidRPr="005F5093" w:rsidRDefault="00397A2C" w:rsidP="005F5093">
      <w:pPr>
        <w:jc w:val="center"/>
        <w:rPr>
          <w:b/>
          <w:lang w:val="lv-LV"/>
        </w:rPr>
      </w:pPr>
    </w:p>
    <w:p w14:paraId="65311F5D" w14:textId="34B42D4C" w:rsidR="00774DDC" w:rsidRPr="005F5093" w:rsidRDefault="00CD6E03" w:rsidP="005F5093">
      <w:pPr>
        <w:jc w:val="center"/>
        <w:rPr>
          <w:b/>
          <w:lang w:val="lv-LV"/>
        </w:rPr>
      </w:pPr>
      <w:r>
        <w:rPr>
          <w:b/>
          <w:lang w:val="lv-LV"/>
        </w:rPr>
        <w:t xml:space="preserve"> 27</w:t>
      </w:r>
      <w:r w:rsidR="001817F0" w:rsidRPr="005F5093">
        <w:rPr>
          <w:b/>
          <w:lang w:val="lv-LV"/>
        </w:rPr>
        <w:t>.</w:t>
      </w:r>
    </w:p>
    <w:p w14:paraId="4F8B2699" w14:textId="77777777" w:rsidR="005F5093" w:rsidRDefault="001817F0" w:rsidP="005F5093">
      <w:pPr>
        <w:pStyle w:val="Heading1"/>
        <w:tabs>
          <w:tab w:val="left" w:pos="709"/>
        </w:tabs>
        <w:rPr>
          <w:szCs w:val="24"/>
          <w:u w:val="single"/>
        </w:rPr>
      </w:pPr>
      <w:r w:rsidRPr="005F5093">
        <w:rPr>
          <w:szCs w:val="24"/>
          <w:u w:val="single"/>
        </w:rPr>
        <w:t>Par grozījumiem Ogres novada pašvaldības 2025.</w:t>
      </w:r>
      <w:r w:rsidRPr="005F5093">
        <w:rPr>
          <w:szCs w:val="24"/>
        </w:rPr>
        <w:t xml:space="preserve"> </w:t>
      </w:r>
      <w:r w:rsidRPr="005F5093">
        <w:rPr>
          <w:szCs w:val="24"/>
          <w:u w:val="single"/>
        </w:rPr>
        <w:t>gada 27. </w:t>
      </w:r>
      <w:r w:rsidR="00397A2C" w:rsidRPr="005F5093">
        <w:rPr>
          <w:szCs w:val="24"/>
          <w:u w:val="single"/>
        </w:rPr>
        <w:t>jūnija</w:t>
      </w:r>
      <w:r w:rsidRPr="005F5093">
        <w:rPr>
          <w:szCs w:val="24"/>
          <w:u w:val="single"/>
        </w:rPr>
        <w:t xml:space="preserve"> domes lēmumā “</w:t>
      </w:r>
      <w:r w:rsidR="00B06ACC" w:rsidRPr="005F5093">
        <w:rPr>
          <w:szCs w:val="24"/>
          <w:u w:val="single"/>
        </w:rPr>
        <w:t>Sabiedrisko pārvadājumu un transporta infrastruktūras</w:t>
      </w:r>
      <w:r w:rsidR="005F5093">
        <w:rPr>
          <w:szCs w:val="24"/>
          <w:u w:val="single"/>
        </w:rPr>
        <w:t xml:space="preserve"> </w:t>
      </w:r>
      <w:r w:rsidR="00B06ACC" w:rsidRPr="005F5093">
        <w:rPr>
          <w:szCs w:val="24"/>
          <w:u w:val="single"/>
        </w:rPr>
        <w:t xml:space="preserve">jautājumu </w:t>
      </w:r>
    </w:p>
    <w:p w14:paraId="65311F5E" w14:textId="718D29D8" w:rsidR="00774DDC" w:rsidRPr="005F5093" w:rsidRDefault="00B06ACC" w:rsidP="005F5093">
      <w:pPr>
        <w:pStyle w:val="Heading1"/>
        <w:tabs>
          <w:tab w:val="left" w:pos="709"/>
        </w:tabs>
        <w:rPr>
          <w:szCs w:val="24"/>
          <w:u w:val="single"/>
        </w:rPr>
      </w:pPr>
      <w:r w:rsidRPr="005F5093">
        <w:rPr>
          <w:szCs w:val="24"/>
          <w:u w:val="single"/>
        </w:rPr>
        <w:t>komitejas vēlēšanas</w:t>
      </w:r>
      <w:r w:rsidR="001817F0" w:rsidRPr="005F5093">
        <w:rPr>
          <w:szCs w:val="24"/>
          <w:u w:val="single"/>
        </w:rPr>
        <w:t>”</w:t>
      </w:r>
    </w:p>
    <w:p w14:paraId="51C10D37" w14:textId="77777777" w:rsidR="005F5093" w:rsidRDefault="005F5093" w:rsidP="005F5093">
      <w:pPr>
        <w:pStyle w:val="NormalWeb"/>
        <w:shd w:val="clear" w:color="auto" w:fill="FFFFFF"/>
        <w:tabs>
          <w:tab w:val="left" w:pos="709"/>
        </w:tabs>
        <w:spacing w:before="0" w:after="0"/>
        <w:ind w:firstLine="720"/>
        <w:jc w:val="both"/>
      </w:pPr>
    </w:p>
    <w:p w14:paraId="4F19BC60" w14:textId="540E65EA" w:rsidR="00397A2C" w:rsidRPr="005F5093" w:rsidRDefault="005F5093" w:rsidP="005F5093">
      <w:pPr>
        <w:pStyle w:val="NormalWeb"/>
        <w:shd w:val="clear" w:color="auto" w:fill="FFFFFF"/>
        <w:tabs>
          <w:tab w:val="left" w:pos="567"/>
          <w:tab w:val="left" w:pos="709"/>
        </w:tabs>
        <w:spacing w:before="0" w:after="0"/>
        <w:jc w:val="both"/>
      </w:pPr>
      <w:r>
        <w:t xml:space="preserve">         </w:t>
      </w:r>
      <w:r w:rsidR="00397A2C" w:rsidRPr="005F5093">
        <w:t>Pamatojoties uz Ogres novada pašvaldības 2025. gada 9. jūlija saistošo noteikumu Nr. 23/2025 “</w:t>
      </w:r>
      <w:r w:rsidR="00397A2C" w:rsidRPr="005F5093">
        <w:rPr>
          <w:rStyle w:val="Hyperlink"/>
          <w:color w:val="auto"/>
          <w:u w:val="none"/>
        </w:rPr>
        <w:t>Grozījumi</w:t>
      </w:r>
      <w:r w:rsidR="00CD120C" w:rsidRPr="005F5093">
        <w:rPr>
          <w:rStyle w:val="Hyperlink"/>
          <w:color w:val="auto"/>
          <w:u w:val="none"/>
        </w:rPr>
        <w:t xml:space="preserve"> Ogres novada pašvaldības 2024.</w:t>
      </w:r>
      <w:r w:rsidR="00CD120C" w:rsidRPr="005F5093">
        <w:t> </w:t>
      </w:r>
      <w:r w:rsidR="00CD120C" w:rsidRPr="005F5093">
        <w:rPr>
          <w:rStyle w:val="Hyperlink"/>
          <w:color w:val="auto"/>
          <w:u w:val="none"/>
        </w:rPr>
        <w:t>gada 27. </w:t>
      </w:r>
      <w:r w:rsidR="00397A2C" w:rsidRPr="005F5093">
        <w:rPr>
          <w:rStyle w:val="Hyperlink"/>
          <w:color w:val="auto"/>
          <w:u w:val="none"/>
        </w:rPr>
        <w:t>jūnija sais</w:t>
      </w:r>
      <w:r w:rsidR="00CD120C" w:rsidRPr="005F5093">
        <w:rPr>
          <w:rStyle w:val="Hyperlink"/>
          <w:color w:val="auto"/>
          <w:u w:val="none"/>
        </w:rPr>
        <w:t>tošajos noteikumos Nr. 25/2024 “</w:t>
      </w:r>
      <w:r w:rsidR="00397A2C" w:rsidRPr="005F5093">
        <w:rPr>
          <w:rStyle w:val="Hyperlink"/>
          <w:color w:val="auto"/>
          <w:u w:val="none"/>
        </w:rPr>
        <w:t>Og</w:t>
      </w:r>
      <w:r w:rsidR="00CD120C" w:rsidRPr="005F5093">
        <w:rPr>
          <w:rStyle w:val="Hyperlink"/>
          <w:color w:val="auto"/>
          <w:u w:val="none"/>
        </w:rPr>
        <w:t>res novada pašvaldības nolikums”</w:t>
      </w:r>
      <w:r w:rsidR="00397A2C" w:rsidRPr="005F5093">
        <w:t>”, kas stājās spēkā 2025. gada 15. jūlijā, 1.5. apakšpunktu, ar kuru mainīt</w:t>
      </w:r>
      <w:r w:rsidR="00595D5B" w:rsidRPr="005F5093">
        <w:t>i</w:t>
      </w:r>
      <w:r w:rsidR="00397A2C" w:rsidRPr="005F5093">
        <w:t xml:space="preserve"> Ogres novada pašvaldības </w:t>
      </w:r>
      <w:r w:rsidR="000C4640" w:rsidRPr="005F5093">
        <w:t xml:space="preserve">domes </w:t>
      </w:r>
      <w:r w:rsidR="00397A2C" w:rsidRPr="005F5093">
        <w:t>pastāvīgo komiteju nosaukumi, un 2. punktu,</w:t>
      </w:r>
      <w:r w:rsidR="00595D5B" w:rsidRPr="005F5093">
        <w:t xml:space="preserve"> kas nosaka, ka izmaiņas </w:t>
      </w:r>
      <w:r w:rsidR="000C4640" w:rsidRPr="005F5093">
        <w:t xml:space="preserve">domes </w:t>
      </w:r>
      <w:r w:rsidR="00595D5B" w:rsidRPr="005F5093">
        <w:t>pastāvīgo komiteju nosaukumos stājas spēkā 2025. gada 1. augustā,</w:t>
      </w:r>
    </w:p>
    <w:p w14:paraId="65311F64" w14:textId="77777777" w:rsidR="00774DDC" w:rsidRPr="005F5093" w:rsidRDefault="00774DDC" w:rsidP="005F5093">
      <w:pPr>
        <w:jc w:val="both"/>
        <w:rPr>
          <w:lang w:val="lv-LV"/>
        </w:rPr>
      </w:pPr>
    </w:p>
    <w:p w14:paraId="25617070" w14:textId="77777777" w:rsidR="00657CB1" w:rsidRPr="00657CB1" w:rsidRDefault="00657CB1" w:rsidP="00657CB1">
      <w:pPr>
        <w:suppressAutoHyphens w:val="0"/>
        <w:autoSpaceDN/>
        <w:jc w:val="center"/>
        <w:textAlignment w:val="auto"/>
        <w:rPr>
          <w:b/>
          <w:iCs/>
          <w:color w:val="000000"/>
          <w:lang w:val="lv-LV"/>
        </w:rPr>
      </w:pPr>
      <w:r w:rsidRPr="00657CB1">
        <w:rPr>
          <w:b/>
          <w:iCs/>
          <w:color w:val="000000"/>
          <w:lang w:val="lv-LV"/>
        </w:rPr>
        <w:t xml:space="preserve">balsojot: </w:t>
      </w:r>
      <w:r w:rsidRPr="00657CB1">
        <w:rPr>
          <w:b/>
          <w:iCs/>
          <w:noProof/>
          <w:color w:val="000000"/>
          <w:lang w:val="lv-LV"/>
        </w:rPr>
        <w:t>ar 14 balsīm "Par" (Andris Krauja, Artūrs Mangulis, Atvars Lakstīgala, Dace Veiliņa, Dzirkstīte Žindiga, Gints Sīviņš, Ilmārs Zemnieks, Iluta Jansone, Jānis Iklāvs, Pāvels Kotāns, Raivis Rubīns, Raivis Ūzuls, Sarmīte Ozoliņa, Uldis Skudra), "Pret" – 7 (Dace Kļaviņa, Kārlis Ansons, Kārlis Avotiņš, Mariss Martinsons, Matīss Mežaks, Rūdolfs Kudļa, Santa Ločmele), "Atturas" – nav, "Nepiedalās" – nav,</w:t>
      </w:r>
      <w:r w:rsidRPr="00657CB1">
        <w:rPr>
          <w:b/>
          <w:iCs/>
          <w:color w:val="000000"/>
          <w:lang w:val="lv-LV"/>
        </w:rPr>
        <w:t xml:space="preserve"> </w:t>
      </w:r>
    </w:p>
    <w:p w14:paraId="26233B00" w14:textId="77777777" w:rsidR="00657CB1" w:rsidRPr="00657CB1" w:rsidRDefault="00657CB1" w:rsidP="00657CB1">
      <w:pPr>
        <w:suppressAutoHyphens w:val="0"/>
        <w:autoSpaceDN/>
        <w:jc w:val="center"/>
        <w:textAlignment w:val="auto"/>
        <w:rPr>
          <w:b/>
          <w:iCs/>
          <w:color w:val="000000"/>
          <w:lang w:val="lv-LV"/>
        </w:rPr>
      </w:pPr>
      <w:r w:rsidRPr="00657CB1">
        <w:rPr>
          <w:iCs/>
          <w:color w:val="000000"/>
          <w:lang w:val="lv-LV"/>
        </w:rPr>
        <w:t>Ogres novada pašvaldības dome</w:t>
      </w:r>
      <w:r w:rsidRPr="00657CB1">
        <w:rPr>
          <w:b/>
          <w:iCs/>
          <w:color w:val="000000"/>
          <w:lang w:val="lv-LV"/>
        </w:rPr>
        <w:t xml:space="preserve"> NOLEMJ:</w:t>
      </w:r>
    </w:p>
    <w:p w14:paraId="65311F67" w14:textId="77777777" w:rsidR="00774DDC" w:rsidRPr="005F5093" w:rsidRDefault="00774DDC" w:rsidP="005F5093">
      <w:pPr>
        <w:pStyle w:val="naisf"/>
        <w:spacing w:before="0" w:after="0"/>
        <w:jc w:val="center"/>
        <w:rPr>
          <w:lang w:val="lv-LV"/>
        </w:rPr>
      </w:pPr>
    </w:p>
    <w:p w14:paraId="05B401AE" w14:textId="6D0E5A76" w:rsidR="00A04D63" w:rsidRPr="005F5093" w:rsidRDefault="005F5093" w:rsidP="005F5093">
      <w:pPr>
        <w:pStyle w:val="PlainText"/>
        <w:jc w:val="both"/>
        <w:rPr>
          <w:rFonts w:ascii="Times New Roman" w:hAnsi="Times New Roman" w:cs="Times New Roman"/>
          <w:sz w:val="24"/>
          <w:szCs w:val="24"/>
        </w:rPr>
      </w:pPr>
      <w:r>
        <w:rPr>
          <w:rFonts w:ascii="Times New Roman" w:hAnsi="Times New Roman" w:cs="Times New Roman"/>
          <w:sz w:val="24"/>
          <w:szCs w:val="24"/>
        </w:rPr>
        <w:t>1. </w:t>
      </w:r>
      <w:r w:rsidR="001817F0" w:rsidRPr="005F5093">
        <w:rPr>
          <w:rFonts w:ascii="Times New Roman" w:hAnsi="Times New Roman" w:cs="Times New Roman"/>
          <w:sz w:val="24"/>
          <w:szCs w:val="24"/>
        </w:rPr>
        <w:t>Izdarīt Ogres novada pašvaldības 2025. gada 27. </w:t>
      </w:r>
      <w:r w:rsidR="00397A2C" w:rsidRPr="005F5093">
        <w:rPr>
          <w:rFonts w:ascii="Times New Roman" w:hAnsi="Times New Roman" w:cs="Times New Roman"/>
          <w:sz w:val="24"/>
          <w:szCs w:val="24"/>
        </w:rPr>
        <w:t>jūnija</w:t>
      </w:r>
      <w:r w:rsidR="001817F0" w:rsidRPr="005F5093">
        <w:rPr>
          <w:rFonts w:ascii="Times New Roman" w:hAnsi="Times New Roman" w:cs="Times New Roman"/>
          <w:sz w:val="24"/>
          <w:szCs w:val="24"/>
        </w:rPr>
        <w:t xml:space="preserve"> domes lēmumā “</w:t>
      </w:r>
      <w:r w:rsidR="00B06ACC" w:rsidRPr="005F5093">
        <w:rPr>
          <w:rFonts w:ascii="Times New Roman" w:hAnsi="Times New Roman" w:cs="Times New Roman"/>
          <w:sz w:val="24"/>
          <w:szCs w:val="24"/>
        </w:rPr>
        <w:t>Sabiedrisko pārvadājumu un transporta infrastruktūras</w:t>
      </w:r>
      <w:r w:rsidR="00854D80" w:rsidRPr="005F5093">
        <w:rPr>
          <w:rFonts w:ascii="Times New Roman" w:hAnsi="Times New Roman" w:cs="Times New Roman"/>
          <w:sz w:val="24"/>
          <w:szCs w:val="24"/>
        </w:rPr>
        <w:t xml:space="preserve"> jautājumu komitejas</w:t>
      </w:r>
      <w:r w:rsidR="000C4640" w:rsidRPr="005F5093">
        <w:rPr>
          <w:rFonts w:ascii="Times New Roman" w:hAnsi="Times New Roman" w:cs="Times New Roman"/>
          <w:sz w:val="24"/>
          <w:szCs w:val="24"/>
        </w:rPr>
        <w:t xml:space="preserve"> vēlēšanas</w:t>
      </w:r>
      <w:r w:rsidR="001817F0" w:rsidRPr="005F5093">
        <w:rPr>
          <w:rFonts w:ascii="Times New Roman" w:hAnsi="Times New Roman" w:cs="Times New Roman"/>
          <w:sz w:val="24"/>
          <w:szCs w:val="24"/>
        </w:rPr>
        <w:t>” (protokol</w:t>
      </w:r>
      <w:r w:rsidR="00354C64" w:rsidRPr="005F5093">
        <w:rPr>
          <w:rFonts w:ascii="Times New Roman" w:hAnsi="Times New Roman" w:cs="Times New Roman"/>
          <w:sz w:val="24"/>
          <w:szCs w:val="24"/>
        </w:rPr>
        <w:t>s</w:t>
      </w:r>
      <w:r w:rsidR="001817F0" w:rsidRPr="005F5093">
        <w:rPr>
          <w:rFonts w:ascii="Times New Roman" w:hAnsi="Times New Roman" w:cs="Times New Roman"/>
          <w:sz w:val="24"/>
          <w:szCs w:val="24"/>
        </w:rPr>
        <w:t xml:space="preserve"> Nr. </w:t>
      </w:r>
      <w:r w:rsidR="00397A2C" w:rsidRPr="005F5093">
        <w:rPr>
          <w:rFonts w:ascii="Times New Roman" w:hAnsi="Times New Roman" w:cs="Times New Roman"/>
          <w:sz w:val="24"/>
          <w:szCs w:val="24"/>
        </w:rPr>
        <w:t>1</w:t>
      </w:r>
      <w:r>
        <w:rPr>
          <w:rFonts w:ascii="Times New Roman" w:hAnsi="Times New Roman" w:cs="Times New Roman"/>
          <w:sz w:val="24"/>
          <w:szCs w:val="24"/>
        </w:rPr>
        <w:t>;</w:t>
      </w:r>
      <w:r w:rsidR="00397A2C" w:rsidRPr="005F5093">
        <w:rPr>
          <w:rFonts w:ascii="Times New Roman" w:hAnsi="Times New Roman" w:cs="Times New Roman"/>
          <w:sz w:val="24"/>
          <w:szCs w:val="24"/>
        </w:rPr>
        <w:t xml:space="preserve"> </w:t>
      </w:r>
      <w:r w:rsidR="00B06ACC" w:rsidRPr="005F5093">
        <w:rPr>
          <w:rFonts w:ascii="Times New Roman" w:hAnsi="Times New Roman" w:cs="Times New Roman"/>
          <w:sz w:val="24"/>
          <w:szCs w:val="24"/>
        </w:rPr>
        <w:t>8</w:t>
      </w:r>
      <w:r w:rsidR="001817F0" w:rsidRPr="005F5093">
        <w:rPr>
          <w:rFonts w:ascii="Times New Roman" w:hAnsi="Times New Roman" w:cs="Times New Roman"/>
          <w:sz w:val="24"/>
          <w:szCs w:val="24"/>
        </w:rPr>
        <w:t>) šādu</w:t>
      </w:r>
      <w:r w:rsidR="009E0BFB" w:rsidRPr="005F5093">
        <w:rPr>
          <w:rFonts w:ascii="Times New Roman" w:hAnsi="Times New Roman" w:cs="Times New Roman"/>
          <w:sz w:val="24"/>
          <w:szCs w:val="24"/>
        </w:rPr>
        <w:t>s</w:t>
      </w:r>
      <w:r w:rsidR="001817F0" w:rsidRPr="005F5093">
        <w:rPr>
          <w:rFonts w:ascii="Times New Roman" w:hAnsi="Times New Roman" w:cs="Times New Roman"/>
          <w:sz w:val="24"/>
          <w:szCs w:val="24"/>
        </w:rPr>
        <w:t xml:space="preserve"> grozījumu</w:t>
      </w:r>
      <w:r w:rsidR="009E0BFB" w:rsidRPr="005F5093">
        <w:rPr>
          <w:rFonts w:ascii="Times New Roman" w:hAnsi="Times New Roman" w:cs="Times New Roman"/>
          <w:sz w:val="24"/>
          <w:szCs w:val="24"/>
        </w:rPr>
        <w:t>s</w:t>
      </w:r>
      <w:r w:rsidR="001817F0" w:rsidRPr="005F5093">
        <w:rPr>
          <w:rFonts w:ascii="Times New Roman" w:hAnsi="Times New Roman" w:cs="Times New Roman"/>
          <w:sz w:val="24"/>
          <w:szCs w:val="24"/>
        </w:rPr>
        <w:t xml:space="preserve">: </w:t>
      </w:r>
    </w:p>
    <w:p w14:paraId="724932C6" w14:textId="299AA5F2" w:rsidR="00595D5B" w:rsidRPr="005F5093" w:rsidRDefault="005F5093" w:rsidP="005F5093">
      <w:pPr>
        <w:pStyle w:val="PlainText"/>
        <w:ind w:left="360"/>
        <w:jc w:val="both"/>
        <w:rPr>
          <w:rFonts w:ascii="Times New Roman" w:eastAsia="Times New Roman" w:hAnsi="Times New Roman" w:cs="Times New Roman"/>
          <w:sz w:val="24"/>
          <w:szCs w:val="24"/>
          <w:lang w:eastAsia="lv-LV"/>
        </w:rPr>
      </w:pPr>
      <w:r>
        <w:rPr>
          <w:rFonts w:ascii="Times New Roman" w:hAnsi="Times New Roman" w:cs="Times New Roman"/>
          <w:sz w:val="24"/>
          <w:szCs w:val="24"/>
        </w:rPr>
        <w:t>1.1. </w:t>
      </w:r>
      <w:r w:rsidR="00595D5B" w:rsidRPr="005F5093">
        <w:rPr>
          <w:rFonts w:ascii="Times New Roman" w:hAnsi="Times New Roman" w:cs="Times New Roman"/>
          <w:sz w:val="24"/>
          <w:szCs w:val="24"/>
        </w:rPr>
        <w:t xml:space="preserve">izteikt lēmuma </w:t>
      </w:r>
      <w:r w:rsidR="00595D5B" w:rsidRPr="005F5093">
        <w:rPr>
          <w:rFonts w:ascii="Times New Roman" w:eastAsia="Times New Roman" w:hAnsi="Times New Roman" w:cs="Times New Roman"/>
          <w:sz w:val="24"/>
          <w:szCs w:val="24"/>
          <w:lang w:eastAsia="lv-LV"/>
        </w:rPr>
        <w:t>nosaukumu šādā redakcijā:</w:t>
      </w:r>
    </w:p>
    <w:p w14:paraId="6B897CDB" w14:textId="77777777" w:rsidR="005F5093" w:rsidRDefault="00595D5B" w:rsidP="005F5093">
      <w:pPr>
        <w:pStyle w:val="PlainText"/>
        <w:ind w:left="357"/>
        <w:jc w:val="both"/>
        <w:rPr>
          <w:rFonts w:ascii="Times New Roman" w:eastAsia="Times New Roman" w:hAnsi="Times New Roman" w:cs="Times New Roman"/>
          <w:sz w:val="24"/>
          <w:szCs w:val="24"/>
          <w:lang w:eastAsia="lv-LV"/>
        </w:rPr>
      </w:pPr>
      <w:r w:rsidRPr="005F5093">
        <w:rPr>
          <w:rFonts w:ascii="Times New Roman" w:eastAsia="Times New Roman" w:hAnsi="Times New Roman" w:cs="Times New Roman"/>
          <w:sz w:val="24"/>
          <w:szCs w:val="24"/>
          <w:lang w:eastAsia="lv-LV"/>
        </w:rPr>
        <w:t>“</w:t>
      </w:r>
      <w:r w:rsidR="00B06ACC" w:rsidRPr="005F5093">
        <w:rPr>
          <w:rFonts w:ascii="Times New Roman" w:eastAsia="Times New Roman" w:hAnsi="Times New Roman" w:cs="Times New Roman"/>
          <w:sz w:val="24"/>
          <w:szCs w:val="24"/>
          <w:lang w:eastAsia="lv-LV"/>
        </w:rPr>
        <w:t xml:space="preserve">Ielu, ceļu un transporta jautājumu </w:t>
      </w:r>
      <w:r w:rsidRPr="005F5093">
        <w:rPr>
          <w:rFonts w:ascii="Times New Roman" w:eastAsia="Times New Roman" w:hAnsi="Times New Roman" w:cs="Times New Roman"/>
          <w:sz w:val="24"/>
          <w:szCs w:val="24"/>
          <w:lang w:eastAsia="lv-LV"/>
        </w:rPr>
        <w:t>komitejas vēlēšanas”;</w:t>
      </w:r>
    </w:p>
    <w:p w14:paraId="738473F4" w14:textId="61446962" w:rsidR="00A04D63" w:rsidRPr="005F5093" w:rsidRDefault="005F5093" w:rsidP="005F5093">
      <w:pPr>
        <w:pStyle w:val="PlainText"/>
        <w:ind w:left="35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1.2. </w:t>
      </w:r>
      <w:r w:rsidR="00A04D63" w:rsidRPr="005F5093">
        <w:rPr>
          <w:rFonts w:ascii="Times New Roman" w:hAnsi="Times New Roman" w:cs="Times New Roman"/>
          <w:sz w:val="24"/>
          <w:szCs w:val="24"/>
        </w:rPr>
        <w:t>aizstāt lēmum</w:t>
      </w:r>
      <w:r w:rsidR="009E0BFB" w:rsidRPr="005F5093">
        <w:rPr>
          <w:rFonts w:ascii="Times New Roman" w:hAnsi="Times New Roman" w:cs="Times New Roman"/>
          <w:sz w:val="24"/>
          <w:szCs w:val="24"/>
        </w:rPr>
        <w:t>a tekstā</w:t>
      </w:r>
      <w:r w:rsidR="00A04D63" w:rsidRPr="005F5093">
        <w:rPr>
          <w:rFonts w:ascii="Times New Roman" w:hAnsi="Times New Roman" w:cs="Times New Roman"/>
          <w:sz w:val="24"/>
          <w:szCs w:val="24"/>
        </w:rPr>
        <w:t xml:space="preserve"> vārdus “</w:t>
      </w:r>
      <w:r w:rsidR="00B06ACC" w:rsidRPr="005F5093">
        <w:rPr>
          <w:rFonts w:ascii="Times New Roman" w:hAnsi="Times New Roman" w:cs="Times New Roman"/>
          <w:sz w:val="24"/>
          <w:szCs w:val="24"/>
        </w:rPr>
        <w:t xml:space="preserve">Sabiedrisko pārvadājumu un transporta infrastruktūras jautājumu </w:t>
      </w:r>
      <w:r w:rsidR="00A04D63" w:rsidRPr="005F5093">
        <w:rPr>
          <w:rFonts w:ascii="Times New Roman" w:hAnsi="Times New Roman" w:cs="Times New Roman"/>
          <w:sz w:val="24"/>
          <w:szCs w:val="24"/>
        </w:rPr>
        <w:t>komitej</w:t>
      </w:r>
      <w:r w:rsidR="009E0BFB" w:rsidRPr="005F5093">
        <w:rPr>
          <w:rFonts w:ascii="Times New Roman" w:hAnsi="Times New Roman" w:cs="Times New Roman"/>
          <w:sz w:val="24"/>
          <w:szCs w:val="24"/>
        </w:rPr>
        <w:t>u</w:t>
      </w:r>
      <w:r w:rsidR="00A04D63" w:rsidRPr="005F5093">
        <w:rPr>
          <w:rFonts w:ascii="Times New Roman" w:hAnsi="Times New Roman" w:cs="Times New Roman"/>
          <w:sz w:val="24"/>
          <w:szCs w:val="24"/>
        </w:rPr>
        <w:t>” ar vārdiem “</w:t>
      </w:r>
      <w:r w:rsidR="00B06ACC" w:rsidRPr="005F5093">
        <w:rPr>
          <w:rFonts w:ascii="Times New Roman" w:eastAsia="Times New Roman" w:hAnsi="Times New Roman" w:cs="Times New Roman"/>
          <w:sz w:val="24"/>
          <w:szCs w:val="24"/>
          <w:lang w:eastAsia="lv-LV"/>
        </w:rPr>
        <w:t xml:space="preserve">Ielu, ceļu un transporta jautājumu </w:t>
      </w:r>
      <w:r w:rsidR="00A04D63" w:rsidRPr="005F5093">
        <w:rPr>
          <w:rFonts w:ascii="Times New Roman" w:hAnsi="Times New Roman" w:cs="Times New Roman"/>
          <w:sz w:val="24"/>
          <w:szCs w:val="24"/>
        </w:rPr>
        <w:t>komitej</w:t>
      </w:r>
      <w:r w:rsidR="009E0BFB" w:rsidRPr="005F5093">
        <w:rPr>
          <w:rFonts w:ascii="Times New Roman" w:hAnsi="Times New Roman" w:cs="Times New Roman"/>
          <w:sz w:val="24"/>
          <w:szCs w:val="24"/>
        </w:rPr>
        <w:t>u</w:t>
      </w:r>
      <w:r w:rsidR="00A04D63" w:rsidRPr="005F5093">
        <w:rPr>
          <w:rFonts w:ascii="Times New Roman" w:hAnsi="Times New Roman" w:cs="Times New Roman"/>
          <w:sz w:val="24"/>
          <w:szCs w:val="24"/>
        </w:rPr>
        <w:t>”.</w:t>
      </w:r>
    </w:p>
    <w:p w14:paraId="33628251" w14:textId="77777777" w:rsidR="005F5093" w:rsidRDefault="005F5093" w:rsidP="005F5093">
      <w:pPr>
        <w:pStyle w:val="PlainText"/>
        <w:jc w:val="both"/>
        <w:rPr>
          <w:rFonts w:ascii="Times New Roman" w:hAnsi="Times New Roman" w:cs="Times New Roman"/>
          <w:sz w:val="24"/>
          <w:szCs w:val="24"/>
        </w:rPr>
      </w:pPr>
      <w:r>
        <w:rPr>
          <w:rFonts w:ascii="Times New Roman" w:hAnsi="Times New Roman" w:cs="Times New Roman"/>
          <w:sz w:val="24"/>
          <w:szCs w:val="24"/>
        </w:rPr>
        <w:t>2. </w:t>
      </w:r>
      <w:r w:rsidR="00B53E12" w:rsidRPr="005F5093">
        <w:rPr>
          <w:rFonts w:ascii="Times New Roman" w:hAnsi="Times New Roman" w:cs="Times New Roman"/>
          <w:sz w:val="24"/>
          <w:szCs w:val="24"/>
        </w:rPr>
        <w:t>Uzdot Ogres novada pašvaldības Centrālās administrācijas Kancelejai nodrošināt šī lēmuma 1. punktā minētā lēmuma aktuālo redakciju vienas darba dienas laikā no šī lēmuma spēkā stāšanās dienas.</w:t>
      </w:r>
    </w:p>
    <w:p w14:paraId="65311F72" w14:textId="541ADD1C" w:rsidR="00774DDC" w:rsidRPr="005F5093" w:rsidRDefault="005F5093" w:rsidP="005F5093">
      <w:pPr>
        <w:pStyle w:val="PlainText"/>
        <w:jc w:val="both"/>
        <w:rPr>
          <w:rFonts w:ascii="Times New Roman" w:hAnsi="Times New Roman" w:cs="Times New Roman"/>
          <w:sz w:val="24"/>
          <w:szCs w:val="24"/>
        </w:rPr>
      </w:pPr>
      <w:r>
        <w:rPr>
          <w:rFonts w:ascii="Times New Roman" w:hAnsi="Times New Roman" w:cs="Times New Roman"/>
          <w:sz w:val="24"/>
          <w:szCs w:val="24"/>
        </w:rPr>
        <w:t>3. </w:t>
      </w:r>
      <w:r w:rsidR="00B53E12" w:rsidRPr="005F5093">
        <w:rPr>
          <w:rFonts w:ascii="Times New Roman" w:hAnsi="Times New Roman" w:cs="Times New Roman"/>
          <w:sz w:val="24"/>
          <w:szCs w:val="24"/>
        </w:rPr>
        <w:t>Kontroli par šī lēmuma 2. punkta izpildi uzdot Ogres novada pašvaldības izpilddirektoram.</w:t>
      </w:r>
    </w:p>
    <w:p w14:paraId="65311F73" w14:textId="77777777" w:rsidR="00774DDC" w:rsidRPr="005F5093" w:rsidRDefault="00774DDC" w:rsidP="005F5093">
      <w:pPr>
        <w:jc w:val="right"/>
        <w:rPr>
          <w:lang w:val="lv-LV"/>
        </w:rPr>
      </w:pPr>
    </w:p>
    <w:p w14:paraId="3D0A5E4E" w14:textId="77777777" w:rsidR="00B53E12" w:rsidRPr="005F5093" w:rsidRDefault="00B53E12" w:rsidP="005F5093">
      <w:pPr>
        <w:jc w:val="right"/>
        <w:rPr>
          <w:lang w:val="lv-LV"/>
        </w:rPr>
      </w:pPr>
    </w:p>
    <w:p w14:paraId="65311F74" w14:textId="77777777" w:rsidR="00774DDC" w:rsidRPr="005F5093" w:rsidRDefault="001817F0" w:rsidP="005F5093">
      <w:pPr>
        <w:jc w:val="right"/>
        <w:rPr>
          <w:lang w:val="lv-LV"/>
        </w:rPr>
      </w:pPr>
      <w:r w:rsidRPr="005F5093">
        <w:rPr>
          <w:lang w:val="lv-LV"/>
        </w:rPr>
        <w:t>(Sēdes vadītāja,</w:t>
      </w:r>
    </w:p>
    <w:p w14:paraId="65311F75" w14:textId="4311E6CB" w:rsidR="00774DDC" w:rsidRPr="005F5093" w:rsidRDefault="001817F0" w:rsidP="005F5093">
      <w:pPr>
        <w:jc w:val="right"/>
      </w:pPr>
      <w:r w:rsidRPr="005F5093">
        <w:rPr>
          <w:lang w:val="lv-LV"/>
        </w:rPr>
        <w:t>domes priekšsēdētāja</w:t>
      </w:r>
      <w:r w:rsidR="00CD6E03">
        <w:rPr>
          <w:lang w:val="lv-LV"/>
        </w:rPr>
        <w:t xml:space="preserve"> vietnieka</w:t>
      </w:r>
      <w:r w:rsidRPr="005F5093">
        <w:rPr>
          <w:lang w:val="lv-LV"/>
        </w:rPr>
        <w:t xml:space="preserve"> </w:t>
      </w:r>
      <w:r w:rsidR="00CD6E03">
        <w:rPr>
          <w:lang w:val="lv-LV"/>
        </w:rPr>
        <w:t>A. Kraujas</w:t>
      </w:r>
      <w:r w:rsidRPr="005F5093">
        <w:rPr>
          <w:lang w:val="lv-LV"/>
        </w:rPr>
        <w:t xml:space="preserve"> paraksts)</w:t>
      </w:r>
    </w:p>
    <w:sectPr w:rsidR="00774DDC" w:rsidRPr="005F5093">
      <w:pgSz w:w="11906" w:h="16838"/>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62853B" w14:textId="77777777" w:rsidR="00CE2CAC" w:rsidRDefault="00CE2CAC">
      <w:r>
        <w:separator/>
      </w:r>
    </w:p>
  </w:endnote>
  <w:endnote w:type="continuationSeparator" w:id="0">
    <w:p w14:paraId="79D60B1C" w14:textId="77777777" w:rsidR="00CE2CAC" w:rsidRDefault="00CE2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1614CB" w14:textId="77777777" w:rsidR="00CE2CAC" w:rsidRDefault="00CE2CAC">
      <w:r>
        <w:rPr>
          <w:color w:val="000000"/>
        </w:rPr>
        <w:separator/>
      </w:r>
    </w:p>
  </w:footnote>
  <w:footnote w:type="continuationSeparator" w:id="0">
    <w:p w14:paraId="584C9921" w14:textId="77777777" w:rsidR="00CE2CAC" w:rsidRDefault="00CE2C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DA388B"/>
    <w:multiLevelType w:val="multilevel"/>
    <w:tmpl w:val="B98CB0B8"/>
    <w:lvl w:ilvl="0">
      <w:start w:val="1"/>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DDC"/>
    <w:rsid w:val="000C4640"/>
    <w:rsid w:val="00127BBF"/>
    <w:rsid w:val="001817F0"/>
    <w:rsid w:val="003361C5"/>
    <w:rsid w:val="00354C64"/>
    <w:rsid w:val="00397A2C"/>
    <w:rsid w:val="003B25DD"/>
    <w:rsid w:val="00530A23"/>
    <w:rsid w:val="00563609"/>
    <w:rsid w:val="00595D5B"/>
    <w:rsid w:val="005F5093"/>
    <w:rsid w:val="00614E14"/>
    <w:rsid w:val="00657CB1"/>
    <w:rsid w:val="006A35C1"/>
    <w:rsid w:val="00774DDC"/>
    <w:rsid w:val="00854D80"/>
    <w:rsid w:val="00935033"/>
    <w:rsid w:val="00936335"/>
    <w:rsid w:val="00937234"/>
    <w:rsid w:val="009E0BFB"/>
    <w:rsid w:val="00A04D63"/>
    <w:rsid w:val="00B06ACC"/>
    <w:rsid w:val="00B53E12"/>
    <w:rsid w:val="00B61115"/>
    <w:rsid w:val="00C162C1"/>
    <w:rsid w:val="00C425BB"/>
    <w:rsid w:val="00C66736"/>
    <w:rsid w:val="00C95219"/>
    <w:rsid w:val="00CD120C"/>
    <w:rsid w:val="00CD6E03"/>
    <w:rsid w:val="00CE2888"/>
    <w:rsid w:val="00CE2CAC"/>
    <w:rsid w:val="00D12EB0"/>
    <w:rsid w:val="00E52CC4"/>
    <w:rsid w:val="00F272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11F4F"/>
  <w15:docId w15:val="{AB40194E-09FD-4C1C-BB50-7C9B494B2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rPr>
      <w:sz w:val="24"/>
      <w:szCs w:val="24"/>
      <w:lang w:val="en-US" w:eastAsia="en-US"/>
    </w:rPr>
  </w:style>
  <w:style w:type="paragraph" w:styleId="Heading1">
    <w:name w:val="heading 1"/>
    <w:basedOn w:val="Normal"/>
    <w:next w:val="Normal"/>
    <w:pPr>
      <w:keepNext/>
      <w:jc w:val="center"/>
      <w:outlineLvl w:val="0"/>
    </w:pPr>
    <w:rPr>
      <w:b/>
      <w:bCs/>
      <w:szCs w:val="20"/>
      <w:lang w:val="lv-LV"/>
    </w:rPr>
  </w:style>
  <w:style w:type="paragraph" w:styleId="Heading2">
    <w:name w:val="heading 2"/>
    <w:basedOn w:val="Normal"/>
    <w:next w:val="Normal"/>
    <w:pPr>
      <w:keepNext/>
      <w:jc w:val="center"/>
      <w:outlineLvl w:val="1"/>
    </w:pPr>
    <w:rPr>
      <w:b/>
      <w:bCs/>
      <w:szCs w:val="20"/>
      <w:lang w:val="lv-LV"/>
    </w:rPr>
  </w:style>
  <w:style w:type="paragraph" w:styleId="Heading3">
    <w:name w:val="heading 3"/>
    <w:basedOn w:val="Normal"/>
    <w:next w:val="Normal"/>
    <w:pPr>
      <w:keepNext/>
      <w:jc w:val="center"/>
      <w:outlineLvl w:val="2"/>
    </w:pPr>
    <w:rPr>
      <w:sz w:val="28"/>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right="5528"/>
      <w:jc w:val="both"/>
    </w:pPr>
    <w:rPr>
      <w:szCs w:val="20"/>
    </w:rPr>
  </w:style>
  <w:style w:type="paragraph" w:styleId="BodyText2">
    <w:name w:val="Body Text 2"/>
    <w:basedOn w:val="Normal"/>
    <w:pPr>
      <w:jc w:val="both"/>
    </w:pPr>
    <w:rPr>
      <w:szCs w:val="20"/>
      <w:lang w:val="lv-LV"/>
    </w:rPr>
  </w:style>
  <w:style w:type="paragraph" w:customStyle="1" w:styleId="naisf">
    <w:name w:val="naisf"/>
    <w:basedOn w:val="Normal"/>
    <w:pPr>
      <w:spacing w:before="100" w:after="100"/>
      <w:jc w:val="both"/>
    </w:pPr>
    <w:rPr>
      <w:rFonts w:eastAsia="Arial Unicode MS"/>
      <w:lang w:val="en-GB"/>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2">
    <w:name w:val="Body Text Indent 2"/>
    <w:basedOn w:val="Normal"/>
    <w:pPr>
      <w:spacing w:after="120" w:line="480" w:lineRule="auto"/>
      <w:ind w:left="283"/>
    </w:pPr>
  </w:style>
  <w:style w:type="paragraph" w:customStyle="1" w:styleId="CharChar">
    <w:name w:val="Char Char"/>
    <w:basedOn w:val="Normal"/>
    <w:pPr>
      <w:spacing w:after="160" w:line="240" w:lineRule="exact"/>
    </w:pPr>
    <w:rPr>
      <w:rFonts w:ascii="Arial" w:hAnsi="Arial"/>
      <w:sz w:val="22"/>
    </w:rPr>
  </w:style>
  <w:style w:type="character" w:customStyle="1" w:styleId="WW8Num1z0">
    <w:name w:val="WW8Num1z0"/>
    <w:rPr>
      <w:rFonts w:ascii="Times New Roman" w:hAnsi="Times New Roman" w:cs="Times New Roman"/>
      <w:b w:val="0"/>
      <w:bCs/>
      <w:i w:val="0"/>
      <w:sz w:val="24"/>
      <w:lang w:val="lv-LV"/>
    </w:rPr>
  </w:style>
  <w:style w:type="character" w:customStyle="1" w:styleId="WW8Num1z2">
    <w:name w:val="WW8Num1z2"/>
  </w:style>
  <w:style w:type="paragraph" w:styleId="BalloonText">
    <w:name w:val="Balloon Text"/>
    <w:basedOn w:val="Normal"/>
    <w:rPr>
      <w:rFonts w:ascii="Segoe UI" w:hAnsi="Segoe UI" w:cs="Segoe UI"/>
      <w:sz w:val="18"/>
      <w:szCs w:val="18"/>
    </w:rPr>
  </w:style>
  <w:style w:type="character" w:customStyle="1" w:styleId="BalontekstsRakstz">
    <w:name w:val="Balonteksts Rakstz."/>
    <w:rPr>
      <w:rFonts w:ascii="Segoe UI" w:hAnsi="Segoe UI" w:cs="Segoe UI"/>
      <w:sz w:val="18"/>
      <w:szCs w:val="18"/>
      <w:lang w:val="en-US" w:eastAsia="en-US"/>
    </w:rPr>
  </w:style>
  <w:style w:type="paragraph" w:styleId="BodyTextIndent">
    <w:name w:val="Body Text Indent"/>
    <w:basedOn w:val="Normal"/>
    <w:pPr>
      <w:spacing w:after="120"/>
      <w:ind w:left="283"/>
    </w:pPr>
  </w:style>
  <w:style w:type="character" w:customStyle="1" w:styleId="PamattekstsaratkpiRakstz">
    <w:name w:val="Pamatteksts ar atkāpi Rakstz."/>
    <w:rPr>
      <w:sz w:val="24"/>
      <w:szCs w:val="24"/>
      <w:lang w:val="en-US" w:eastAsia="en-US"/>
    </w:rPr>
  </w:style>
  <w:style w:type="paragraph" w:styleId="ListParagraph">
    <w:name w:val="List Paragraph"/>
    <w:basedOn w:val="Normal"/>
    <w:pPr>
      <w:ind w:left="720"/>
    </w:pPr>
  </w:style>
  <w:style w:type="paragraph" w:styleId="PlainText">
    <w:name w:val="Plain Text"/>
    <w:basedOn w:val="Normal"/>
    <w:rPr>
      <w:rFonts w:ascii="Calibri" w:eastAsia="Calibri" w:hAnsi="Calibri" w:cs="Consolas"/>
      <w:sz w:val="22"/>
      <w:szCs w:val="21"/>
      <w:lang w:val="lv-LV"/>
    </w:rPr>
  </w:style>
  <w:style w:type="character" w:customStyle="1" w:styleId="VienkrstekstsRakstz">
    <w:name w:val="Vienkāršs teksts Rakstz."/>
    <w:rPr>
      <w:rFonts w:ascii="Calibri" w:eastAsia="Calibri" w:hAnsi="Calibri" w:cs="Consolas"/>
      <w:sz w:val="22"/>
      <w:szCs w:val="21"/>
      <w:lang w:eastAsia="en-US"/>
    </w:rPr>
  </w:style>
  <w:style w:type="character" w:customStyle="1" w:styleId="apple-converted-space">
    <w:name w:val="apple-converted-space"/>
    <w:basedOn w:val="DefaultParagraphFont"/>
  </w:style>
  <w:style w:type="paragraph" w:styleId="Revision">
    <w:name w:val="Revision"/>
    <w:pPr>
      <w:suppressAutoHyphens/>
    </w:pPr>
    <w:rPr>
      <w:sz w:val="24"/>
      <w:szCs w:val="24"/>
      <w:lang w:val="en-US" w:eastAsia="en-US"/>
    </w:rPr>
  </w:style>
  <w:style w:type="paragraph" w:styleId="NormalWeb">
    <w:name w:val="Normal (Web)"/>
    <w:basedOn w:val="Normal"/>
    <w:pPr>
      <w:spacing w:before="100" w:after="100"/>
    </w:pPr>
    <w:rPr>
      <w:lang w:val="lv-LV" w:eastAsia="lv-LV"/>
    </w:rPr>
  </w:style>
  <w:style w:type="character" w:customStyle="1" w:styleId="Neatrisintapieminana1">
    <w:name w:val="Neatrisināta pieminēšana1"/>
    <w:basedOn w:val="DefaultParagraphFont"/>
    <w:uiPriority w:val="99"/>
    <w:semiHidden/>
    <w:unhideWhenUsed/>
    <w:rsid w:val="00397A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6049">
      <w:bodyDiv w:val="1"/>
      <w:marLeft w:val="0"/>
      <w:marRight w:val="0"/>
      <w:marTop w:val="0"/>
      <w:marBottom w:val="0"/>
      <w:divBdr>
        <w:top w:val="none" w:sz="0" w:space="0" w:color="auto"/>
        <w:left w:val="none" w:sz="0" w:space="0" w:color="auto"/>
        <w:bottom w:val="none" w:sz="0" w:space="0" w:color="auto"/>
        <w:right w:val="none" w:sz="0" w:space="0" w:color="auto"/>
      </w:divBdr>
    </w:div>
    <w:div w:id="170224018">
      <w:bodyDiv w:val="1"/>
      <w:marLeft w:val="0"/>
      <w:marRight w:val="0"/>
      <w:marTop w:val="0"/>
      <w:marBottom w:val="0"/>
      <w:divBdr>
        <w:top w:val="none" w:sz="0" w:space="0" w:color="auto"/>
        <w:left w:val="none" w:sz="0" w:space="0" w:color="auto"/>
        <w:bottom w:val="none" w:sz="0" w:space="0" w:color="auto"/>
        <w:right w:val="none" w:sz="0" w:space="0" w:color="auto"/>
      </w:divBdr>
    </w:div>
    <w:div w:id="285625932">
      <w:bodyDiv w:val="1"/>
      <w:marLeft w:val="0"/>
      <w:marRight w:val="0"/>
      <w:marTop w:val="0"/>
      <w:marBottom w:val="0"/>
      <w:divBdr>
        <w:top w:val="none" w:sz="0" w:space="0" w:color="auto"/>
        <w:left w:val="none" w:sz="0" w:space="0" w:color="auto"/>
        <w:bottom w:val="none" w:sz="0" w:space="0" w:color="auto"/>
        <w:right w:val="none" w:sz="0" w:space="0" w:color="auto"/>
      </w:divBdr>
    </w:div>
    <w:div w:id="311251323">
      <w:bodyDiv w:val="1"/>
      <w:marLeft w:val="0"/>
      <w:marRight w:val="0"/>
      <w:marTop w:val="0"/>
      <w:marBottom w:val="0"/>
      <w:divBdr>
        <w:top w:val="none" w:sz="0" w:space="0" w:color="auto"/>
        <w:left w:val="none" w:sz="0" w:space="0" w:color="auto"/>
        <w:bottom w:val="none" w:sz="0" w:space="0" w:color="auto"/>
        <w:right w:val="none" w:sz="0" w:space="0" w:color="auto"/>
      </w:divBdr>
    </w:div>
    <w:div w:id="689189357">
      <w:bodyDiv w:val="1"/>
      <w:marLeft w:val="0"/>
      <w:marRight w:val="0"/>
      <w:marTop w:val="0"/>
      <w:marBottom w:val="0"/>
      <w:divBdr>
        <w:top w:val="none" w:sz="0" w:space="0" w:color="auto"/>
        <w:left w:val="none" w:sz="0" w:space="0" w:color="auto"/>
        <w:bottom w:val="none" w:sz="0" w:space="0" w:color="auto"/>
        <w:right w:val="none" w:sz="0" w:space="0" w:color="auto"/>
      </w:divBdr>
    </w:div>
    <w:div w:id="1091852890">
      <w:bodyDiv w:val="1"/>
      <w:marLeft w:val="0"/>
      <w:marRight w:val="0"/>
      <w:marTop w:val="0"/>
      <w:marBottom w:val="0"/>
      <w:divBdr>
        <w:top w:val="none" w:sz="0" w:space="0" w:color="auto"/>
        <w:left w:val="none" w:sz="0" w:space="0" w:color="auto"/>
        <w:bottom w:val="none" w:sz="0" w:space="0" w:color="auto"/>
        <w:right w:val="none" w:sz="0" w:space="0" w:color="auto"/>
      </w:divBdr>
    </w:div>
    <w:div w:id="1114135712">
      <w:bodyDiv w:val="1"/>
      <w:marLeft w:val="0"/>
      <w:marRight w:val="0"/>
      <w:marTop w:val="0"/>
      <w:marBottom w:val="0"/>
      <w:divBdr>
        <w:top w:val="none" w:sz="0" w:space="0" w:color="auto"/>
        <w:left w:val="none" w:sz="0" w:space="0" w:color="auto"/>
        <w:bottom w:val="none" w:sz="0" w:space="0" w:color="auto"/>
        <w:right w:val="none" w:sz="0" w:space="0" w:color="auto"/>
      </w:divBdr>
    </w:div>
    <w:div w:id="1307054188">
      <w:bodyDiv w:val="1"/>
      <w:marLeft w:val="0"/>
      <w:marRight w:val="0"/>
      <w:marTop w:val="0"/>
      <w:marBottom w:val="0"/>
      <w:divBdr>
        <w:top w:val="none" w:sz="0" w:space="0" w:color="auto"/>
        <w:left w:val="none" w:sz="0" w:space="0" w:color="auto"/>
        <w:bottom w:val="none" w:sz="0" w:space="0" w:color="auto"/>
        <w:right w:val="none" w:sz="0" w:space="0" w:color="auto"/>
      </w:divBdr>
    </w:div>
    <w:div w:id="2072732500">
      <w:bodyDiv w:val="1"/>
      <w:marLeft w:val="0"/>
      <w:marRight w:val="0"/>
      <w:marTop w:val="0"/>
      <w:marBottom w:val="0"/>
      <w:divBdr>
        <w:top w:val="none" w:sz="0" w:space="0" w:color="auto"/>
        <w:left w:val="none" w:sz="0" w:space="0" w:color="auto"/>
        <w:bottom w:val="none" w:sz="0" w:space="0" w:color="auto"/>
        <w:right w:val="none" w:sz="0" w:space="0" w:color="auto"/>
      </w:divBdr>
    </w:div>
    <w:div w:id="21455864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1396</Words>
  <Characters>796</Characters>
  <Application>Microsoft Office Word</Application>
  <DocSecurity>0</DocSecurity>
  <Lines>6</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Apine</dc:creator>
  <cp:lastModifiedBy>Arita Bauska</cp:lastModifiedBy>
  <cp:revision>3</cp:revision>
  <cp:lastPrinted>2025-07-22T12:34:00Z</cp:lastPrinted>
  <dcterms:created xsi:type="dcterms:W3CDTF">2025-08-28T10:43:00Z</dcterms:created>
  <dcterms:modified xsi:type="dcterms:W3CDTF">2025-08-28T11:31:00Z</dcterms:modified>
</cp:coreProperties>
</file>