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8F961" w14:textId="77777777" w:rsidR="005F6C38" w:rsidRDefault="00672C41">
      <w:pPr>
        <w:jc w:val="center"/>
      </w:pPr>
      <w:r>
        <w:rPr>
          <w:noProof/>
          <w:lang w:val="lv-LV"/>
        </w:rPr>
        <w:drawing>
          <wp:inline distT="0" distB="0" distL="0" distR="0" wp14:anchorId="2E78F986" wp14:editId="2E78F987">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2E78F962" w14:textId="77777777" w:rsidR="005F6C38" w:rsidRDefault="00672C41">
      <w:pPr>
        <w:jc w:val="center"/>
        <w:rPr>
          <w:sz w:val="36"/>
          <w:szCs w:val="36"/>
        </w:rPr>
      </w:pPr>
      <w:r>
        <w:rPr>
          <w:sz w:val="36"/>
          <w:szCs w:val="36"/>
        </w:rPr>
        <w:t>OGRES  NOVADA  PAŠVALDĪBA</w:t>
      </w:r>
    </w:p>
    <w:p w14:paraId="2E78F963" w14:textId="77777777" w:rsidR="005F6C38" w:rsidRDefault="00672C41">
      <w:pPr>
        <w:jc w:val="center"/>
        <w:rPr>
          <w:sz w:val="18"/>
          <w:szCs w:val="18"/>
        </w:rPr>
      </w:pPr>
      <w:r>
        <w:rPr>
          <w:sz w:val="18"/>
          <w:szCs w:val="18"/>
        </w:rPr>
        <w:t>Reģ.Nr.90000024455, Brīvības iela 33, Ogre, Ogres nov., LV-5001</w:t>
      </w:r>
    </w:p>
    <w:p w14:paraId="2E78F964" w14:textId="77777777" w:rsidR="005F6C38" w:rsidRDefault="00672C41">
      <w:pPr>
        <w:pBdr>
          <w:bottom w:val="single" w:sz="4" w:space="1" w:color="000000"/>
        </w:pBdr>
        <w:jc w:val="center"/>
        <w:rPr>
          <w:sz w:val="18"/>
          <w:szCs w:val="18"/>
        </w:rPr>
      </w:pPr>
      <w:r>
        <w:rPr>
          <w:sz w:val="18"/>
          <w:szCs w:val="18"/>
        </w:rPr>
        <w:t xml:space="preserve">tālrunis 65071160, e-pasts: ogredome@ogresnovads.lv, www.ogresnovads.lv </w:t>
      </w:r>
    </w:p>
    <w:p w14:paraId="2E78F965" w14:textId="77777777" w:rsidR="005F6C38" w:rsidRDefault="005F6C38"/>
    <w:p w14:paraId="2E78F966" w14:textId="77777777" w:rsidR="005F6C38" w:rsidRDefault="00672C41">
      <w:pPr>
        <w:jc w:val="center"/>
        <w:rPr>
          <w:sz w:val="32"/>
          <w:szCs w:val="32"/>
        </w:rPr>
      </w:pPr>
      <w:r>
        <w:rPr>
          <w:sz w:val="28"/>
          <w:szCs w:val="28"/>
        </w:rPr>
        <w:t>PAŠVALDĪBAS DOMES SĒDES PROTOKOLA IZRAKSTS</w:t>
      </w:r>
    </w:p>
    <w:p w14:paraId="2E78F967" w14:textId="77777777" w:rsidR="005F6C38" w:rsidRDefault="005F6C38"/>
    <w:tbl>
      <w:tblPr>
        <w:tblStyle w:val="a0"/>
        <w:tblW w:w="9176" w:type="dxa"/>
        <w:tblInd w:w="0" w:type="dxa"/>
        <w:tblLayout w:type="fixed"/>
        <w:tblLook w:val="0000" w:firstRow="0" w:lastRow="0" w:firstColumn="0" w:lastColumn="0" w:noHBand="0" w:noVBand="0"/>
      </w:tblPr>
      <w:tblGrid>
        <w:gridCol w:w="3024"/>
        <w:gridCol w:w="3023"/>
        <w:gridCol w:w="3129"/>
      </w:tblGrid>
      <w:tr w:rsidR="005F6C38" w14:paraId="2E78F96E" w14:textId="77777777">
        <w:tc>
          <w:tcPr>
            <w:tcW w:w="3024" w:type="dxa"/>
          </w:tcPr>
          <w:p w14:paraId="2E78F968" w14:textId="77777777" w:rsidR="005F6C38" w:rsidRDefault="005F6C38"/>
          <w:p w14:paraId="2E78F969" w14:textId="77777777" w:rsidR="005F6C38" w:rsidRDefault="00672C41">
            <w:r>
              <w:t>Ogrē, Brīvības ielā 33</w:t>
            </w:r>
          </w:p>
        </w:tc>
        <w:tc>
          <w:tcPr>
            <w:tcW w:w="3023" w:type="dxa"/>
          </w:tcPr>
          <w:p w14:paraId="2E78F96A" w14:textId="77777777" w:rsidR="005F6C38" w:rsidRDefault="005F6C38">
            <w:pPr>
              <w:pStyle w:val="Virsraksts2"/>
            </w:pPr>
          </w:p>
          <w:p w14:paraId="2E78F96B" w14:textId="3E5CDF91" w:rsidR="005F6C38" w:rsidRDefault="00D14859">
            <w:pPr>
              <w:pStyle w:val="Virsraksts2"/>
            </w:pPr>
            <w:r>
              <w:t>Nr.7</w:t>
            </w:r>
          </w:p>
        </w:tc>
        <w:tc>
          <w:tcPr>
            <w:tcW w:w="3129" w:type="dxa"/>
          </w:tcPr>
          <w:p w14:paraId="2E78F96C" w14:textId="77777777" w:rsidR="005F6C38" w:rsidRDefault="005F6C38">
            <w:pPr>
              <w:ind w:right="248"/>
            </w:pPr>
          </w:p>
          <w:p w14:paraId="2E78F96D" w14:textId="50DD3600" w:rsidR="005F6C38" w:rsidRDefault="00672C41" w:rsidP="00D14859">
            <w:pPr>
              <w:ind w:right="248"/>
            </w:pPr>
            <w:r>
              <w:t xml:space="preserve">2025. gada </w:t>
            </w:r>
            <w:r w:rsidR="00D14859">
              <w:t>25</w:t>
            </w:r>
            <w:r>
              <w:t xml:space="preserve">. septembrī </w:t>
            </w:r>
          </w:p>
        </w:tc>
      </w:tr>
    </w:tbl>
    <w:p w14:paraId="2E78F96F" w14:textId="77777777" w:rsidR="005F6C38" w:rsidRDefault="005F6C38">
      <w:pPr>
        <w:jc w:val="center"/>
        <w:rPr>
          <w:b/>
        </w:rPr>
      </w:pPr>
    </w:p>
    <w:p w14:paraId="2E78F970" w14:textId="44CA546C" w:rsidR="005F6C38" w:rsidRDefault="00D14859">
      <w:pPr>
        <w:jc w:val="center"/>
        <w:rPr>
          <w:b/>
        </w:rPr>
      </w:pPr>
      <w:r>
        <w:rPr>
          <w:b/>
        </w:rPr>
        <w:t>31</w:t>
      </w:r>
      <w:r w:rsidR="00672C41">
        <w:rPr>
          <w:b/>
        </w:rPr>
        <w:t>.</w:t>
      </w:r>
    </w:p>
    <w:p w14:paraId="2E78F972" w14:textId="77777777" w:rsidR="005F6C38" w:rsidRDefault="00672C41">
      <w:pPr>
        <w:jc w:val="center"/>
        <w:rPr>
          <w:b/>
          <w:u w:val="single"/>
        </w:rPr>
      </w:pPr>
      <w:r>
        <w:rPr>
          <w:b/>
          <w:u w:val="single"/>
        </w:rPr>
        <w:t>Par līguma slēgšanu ar Rīgas Tehnisko universitāti</w:t>
      </w:r>
    </w:p>
    <w:p w14:paraId="2E78F973" w14:textId="77777777" w:rsidR="005F6C38" w:rsidRDefault="005F6C38">
      <w:pPr>
        <w:jc w:val="center"/>
        <w:rPr>
          <w:b/>
          <w:u w:val="single"/>
        </w:rPr>
      </w:pPr>
    </w:p>
    <w:p w14:paraId="2E78F974" w14:textId="77777777" w:rsidR="005F6C38" w:rsidRDefault="00672C41" w:rsidP="00672C41">
      <w:pPr>
        <w:ind w:firstLine="720"/>
        <w:jc w:val="both"/>
      </w:pPr>
      <w:r>
        <w:t xml:space="preserve">Ogres novada pašvaldībā kopš 2019. gada sadarbībā ar Rīgas Tehniskās universitātes Bērnu un jauniešu universitāti tiek īstenotas interešu izglītības programmas Ogres novada bērniem un jauniešiem. Šīs programmas sekmīgi darbojušās tehniskās jaunrades un dabaszinātņu jomās, nodrošinot novada skolēniem iespēju radīt interesi, papildināt zināšanas un apgūt dažādas jaunas prasmes. No 2019. gada piedāvātas šādas programmas bērniem un jauniešiem no 2. - 9. klasei: “Ievads inženierzinātnēs”, “Koka dizains”, “Modes un tekstila tehnoloģijas”, “Datorika skolēniem (Programmēšanas un videospēļu pamati)”. 2022./23. mācību gadā programmas apguva 113 izglītojamie, 2023./24. mācību gadā 153 izglītojamie, bet 2024./25. mācību gadā 165 izglītojamie. </w:t>
      </w:r>
    </w:p>
    <w:p w14:paraId="2E78F975" w14:textId="70D7484C" w:rsidR="005F6C38" w:rsidRDefault="00672C41" w:rsidP="00672C41">
      <w:pPr>
        <w:ind w:firstLine="720"/>
        <w:jc w:val="both"/>
      </w:pPr>
      <w:r>
        <w:t>Sadarbība ar Rīgas Tehnisko universitāti interešu izglītības īstenošanā nodrošina Ogres no</w:t>
      </w:r>
      <w:r w:rsidR="00E102FF">
        <w:t>vada bērniem un jauniešiem plašā</w:t>
      </w:r>
      <w:r>
        <w:t>ku interešu izglītības piedāvājumu, piekļuvi kvalitatīvām interešu izglītības programmām tehniskās jaunrades un STEM jomās. Universitātes speciālistu iesaiste un iespēja doties ekskursijās uz Rīgas Tehnisko universitāti nodrošina iespēju bērniem un jauniešiem apgūt padziļinātas zināšanas un prasmes, radot interesi par nākotnes studiju iespējām un profesijām. Šāda sadarbība stiprina jauniešu motivāciju turpināt izglītību STEM jomās augstākās izglītības līmenī, veicina kvalificētu speciālistu sagatavošanu nākotnē.</w:t>
      </w:r>
    </w:p>
    <w:p w14:paraId="2E78F976" w14:textId="77777777" w:rsidR="005F6C38" w:rsidRDefault="00672C41" w:rsidP="00672C41">
      <w:pPr>
        <w:pBdr>
          <w:top w:val="nil"/>
          <w:left w:val="nil"/>
          <w:bottom w:val="nil"/>
          <w:right w:val="nil"/>
          <w:between w:val="nil"/>
        </w:pBdr>
        <w:ind w:firstLine="720"/>
        <w:jc w:val="both"/>
      </w:pPr>
      <w:r>
        <w:t xml:space="preserve">2025./2026. mācību gadā sadarbības ietvaros paredzēts Ogres novada bērniem un jauniešiem piedāvāt piecas interešu izglītības programmas iesācējiem - (1) Ievads inženierzinātnēs skolēniem no 2. līdz 9. klasei, (2) Modes un tekstila tehnoloģijas skolēniem 4. līdz 9. klase, (3) Datorika skolēniem no 4. līdz 9. klasei, (4) Koka dizains skolēniem no 4. līdz 9. klasei, (5) Kuģu </w:t>
      </w:r>
      <w:proofErr w:type="spellStart"/>
      <w:r>
        <w:t>modelisms</w:t>
      </w:r>
      <w:proofErr w:type="spellEnd"/>
      <w:r>
        <w:t xml:space="preserve"> skolēniem no 4. līdz 9. klasei, un trīs padziļinātas programmas  (1) Modes un tekstila tehnoloģijas skolēniem 4. līdz 9. klase, (2) Datorika skolēniem no 4. līdz 9. klasei, (3) Koka dizains skolēniem no 4. līdz 9. klasei.</w:t>
      </w:r>
    </w:p>
    <w:p w14:paraId="2E78F977" w14:textId="77777777" w:rsidR="005F6C38" w:rsidRDefault="00672C41" w:rsidP="00672C41">
      <w:pPr>
        <w:shd w:val="clear" w:color="auto" w:fill="FFFFFF"/>
        <w:ind w:firstLine="720"/>
        <w:jc w:val="both"/>
      </w:pPr>
      <w:r>
        <w:t xml:space="preserve">Plānojot piedāvājumu mācību gadam, tiek ņemta vērā bērnu un jauniešu iesaiste programmās iepriekšējā mācību gadā, kā arī ik gadu tiek domāts par jaunu interešu izglītības piedāvājumu, kas dažādo pieredzes un ir atbilstošs Ogres novada iespējām, aktualitātēm un vajadzībām. Šajā mācību gadā paredzēts uzsākt programmas “Kuģu </w:t>
      </w:r>
      <w:proofErr w:type="spellStart"/>
      <w:r>
        <w:t>modelisms</w:t>
      </w:r>
      <w:proofErr w:type="spellEnd"/>
      <w:r>
        <w:t>” īstenošanu, ņemot vērā dabisko ūdenskrātuvju pieejamību un skaitu novada teritorijā.</w:t>
      </w:r>
    </w:p>
    <w:p w14:paraId="2E78F978" w14:textId="67B2BC66" w:rsidR="005F6C38" w:rsidRDefault="00672C41" w:rsidP="00672C41">
      <w:pPr>
        <w:ind w:firstLine="720"/>
        <w:jc w:val="both"/>
      </w:pPr>
      <w:r>
        <w:t>Ogres novada pašvaldības speciālistiem sadarbība ar Rīgas Tehnisko universitātes studentiem un speciālistiem veiksmīgi notikusi arī novada infrastruktūras attīstības pasākumu īstenošanā, kuras rezultātā īstenoti vairāki veiksmīgi projekti, kā piemēram, Ogres Centrālās bibliotēkas būvniecības ieceres dokumentācijas izstrāde, robota prototipa izstrāde, Ledus iešanas un ūdens līmeņa monitoringa programmas izstrāde un Lie</w:t>
      </w:r>
      <w:r w:rsidR="005800E6">
        <w:t>l</w:t>
      </w:r>
      <w:r>
        <w:t xml:space="preserve">vārdes parka attīstības skiču izstrāde. </w:t>
      </w:r>
    </w:p>
    <w:p w14:paraId="2E78F979" w14:textId="2C6F5E45" w:rsidR="005F6C38" w:rsidRDefault="00672C41">
      <w:pPr>
        <w:spacing w:before="240" w:after="240"/>
        <w:ind w:firstLine="720"/>
        <w:jc w:val="both"/>
      </w:pPr>
      <w:r>
        <w:t>Pamatojoties uz iepriekš minēto un Pašvaldību likuma 4. panta pirmās daļas 4. punktu,</w:t>
      </w:r>
    </w:p>
    <w:p w14:paraId="5E181B22" w14:textId="77777777" w:rsidR="00D14859" w:rsidRDefault="00D14859">
      <w:pPr>
        <w:jc w:val="center"/>
        <w:rPr>
          <w:b/>
          <w:noProof/>
        </w:rPr>
      </w:pPr>
      <w:r>
        <w:rPr>
          <w:b/>
        </w:rPr>
        <w:lastRenderedPageBreak/>
        <w:t xml:space="preserve">balsojot: </w:t>
      </w:r>
      <w:r w:rsidRPr="00CB2D18">
        <w:rPr>
          <w:b/>
          <w:noProof/>
        </w:rPr>
        <w:t xml:space="preserve">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2E78F97B" w14:textId="5DD5BFEA" w:rsidR="005F6C38" w:rsidRDefault="00D14859">
      <w:pPr>
        <w:jc w:val="center"/>
      </w:pPr>
      <w:r w:rsidRPr="00CB2D18">
        <w:rPr>
          <w:b/>
          <w:noProof/>
        </w:rPr>
        <w:t>"Atturas" – nav, "Nepiedalās" – nav</w:t>
      </w:r>
      <w:r w:rsidR="00672C41">
        <w:rPr>
          <w:b/>
        </w:rPr>
        <w:t>,</w:t>
      </w:r>
    </w:p>
    <w:p w14:paraId="2E78F97C" w14:textId="77777777" w:rsidR="005F6C38" w:rsidRDefault="00672C41">
      <w:pPr>
        <w:pBdr>
          <w:top w:val="nil"/>
          <w:left w:val="nil"/>
          <w:bottom w:val="nil"/>
          <w:right w:val="nil"/>
          <w:between w:val="nil"/>
        </w:pBdr>
        <w:ind w:firstLine="375"/>
        <w:jc w:val="center"/>
        <w:rPr>
          <w:b/>
          <w:color w:val="000000"/>
        </w:rPr>
      </w:pPr>
      <w:r>
        <w:rPr>
          <w:color w:val="000000"/>
        </w:rPr>
        <w:t>Ogres novada pašvaldības dome</w:t>
      </w:r>
      <w:r>
        <w:rPr>
          <w:b/>
          <w:color w:val="000000"/>
        </w:rPr>
        <w:t xml:space="preserve"> NOLEMJ:</w:t>
      </w:r>
    </w:p>
    <w:p w14:paraId="2E78F97D" w14:textId="77777777" w:rsidR="005F6C38" w:rsidRDefault="005F6C38">
      <w:pPr>
        <w:pBdr>
          <w:top w:val="nil"/>
          <w:left w:val="nil"/>
          <w:bottom w:val="nil"/>
          <w:right w:val="nil"/>
          <w:between w:val="nil"/>
        </w:pBdr>
        <w:ind w:firstLine="720"/>
        <w:jc w:val="center"/>
        <w:rPr>
          <w:b/>
          <w:color w:val="000000"/>
        </w:rPr>
      </w:pPr>
    </w:p>
    <w:p w14:paraId="2E78F97E" w14:textId="77777777" w:rsidR="005F6C38" w:rsidRDefault="00672C41" w:rsidP="00D14859">
      <w:pPr>
        <w:numPr>
          <w:ilvl w:val="0"/>
          <w:numId w:val="1"/>
        </w:numPr>
        <w:pBdr>
          <w:top w:val="nil"/>
          <w:left w:val="nil"/>
          <w:bottom w:val="nil"/>
          <w:right w:val="nil"/>
          <w:between w:val="nil"/>
        </w:pBdr>
        <w:spacing w:after="120"/>
        <w:ind w:left="426"/>
        <w:jc w:val="both"/>
      </w:pPr>
      <w:r>
        <w:rPr>
          <w:b/>
        </w:rPr>
        <w:t xml:space="preserve">Slēgt </w:t>
      </w:r>
      <w:r>
        <w:t>līgumu ar Rīgas Tehnisko universitāti par interešu izglītības programmu īstenošanu Ogres novada bērniem un jauniešiem līdz 2028. gada 1. jūlijam, nosakot maksimāli īstenojamo stundu skaitu 544 stundas un 10 mācību ekskursijas interešu izglītības programmu ietvaros vienam mācību gadam.</w:t>
      </w:r>
    </w:p>
    <w:p w14:paraId="2E78F97F" w14:textId="5A0444F8" w:rsidR="005F6C38" w:rsidRDefault="00672C41" w:rsidP="00D14859">
      <w:pPr>
        <w:numPr>
          <w:ilvl w:val="0"/>
          <w:numId w:val="1"/>
        </w:numPr>
        <w:pBdr>
          <w:top w:val="nil"/>
          <w:left w:val="nil"/>
          <w:bottom w:val="nil"/>
          <w:right w:val="nil"/>
          <w:between w:val="nil"/>
        </w:pBdr>
        <w:spacing w:after="120"/>
        <w:ind w:left="426"/>
        <w:jc w:val="both"/>
      </w:pPr>
      <w:r>
        <w:t xml:space="preserve">Ogres novada pašvaldības budžetā 2026. gadam paredzēt finansējumu 33 820,40 </w:t>
      </w:r>
      <w:r>
        <w:rPr>
          <w:i/>
        </w:rPr>
        <w:t>euro (</w:t>
      </w:r>
      <w:r>
        <w:t>trīsdesmit trīs tūkstoši astoņi simti divdesm</w:t>
      </w:r>
      <w:r w:rsidRPr="00E102FF">
        <w:t>i</w:t>
      </w:r>
      <w:r w:rsidR="00E102FF" w:rsidRPr="00E102FF">
        <w:t>t</w:t>
      </w:r>
      <w:r>
        <w:rPr>
          <w:i/>
        </w:rPr>
        <w:t xml:space="preserve"> euro, </w:t>
      </w:r>
      <w:r>
        <w:t>40</w:t>
      </w:r>
      <w:r>
        <w:rPr>
          <w:i/>
        </w:rPr>
        <w:t xml:space="preserve"> centi) </w:t>
      </w:r>
      <w:r>
        <w:t>gadā līguma nosacījumu nodrošināšanai.</w:t>
      </w:r>
      <w:bookmarkStart w:id="0" w:name="_GoBack"/>
      <w:bookmarkEnd w:id="0"/>
    </w:p>
    <w:p w14:paraId="2E78F980" w14:textId="34F5BB8A" w:rsidR="005F6C38" w:rsidRDefault="00672C41" w:rsidP="00D14859">
      <w:pPr>
        <w:numPr>
          <w:ilvl w:val="0"/>
          <w:numId w:val="1"/>
        </w:numPr>
        <w:pBdr>
          <w:top w:val="nil"/>
          <w:left w:val="nil"/>
          <w:bottom w:val="nil"/>
          <w:right w:val="nil"/>
          <w:between w:val="nil"/>
        </w:pBdr>
        <w:spacing w:after="120"/>
        <w:ind w:left="426"/>
        <w:jc w:val="both"/>
      </w:pPr>
      <w:r>
        <w:rPr>
          <w:b/>
        </w:rPr>
        <w:t>Uzdot</w:t>
      </w:r>
      <w:r>
        <w:t xml:space="preserve"> Ogres novada Izglītības pārvaldei sagatavot un organizēt līguma </w:t>
      </w:r>
      <w:r w:rsidR="00E102FF">
        <w:t>noslēgšanu</w:t>
      </w:r>
      <w:r>
        <w:t xml:space="preserve"> ar Rīgas Tehnisko universitāti par interešu izglītības programmu īstenošanu Ogres novada bērniem un jauniešiem līdz 2028. gada 1. jūlijam.</w:t>
      </w:r>
    </w:p>
    <w:p w14:paraId="2E78F981" w14:textId="77777777" w:rsidR="005F6C38" w:rsidRDefault="00672C41" w:rsidP="00D14859">
      <w:pPr>
        <w:numPr>
          <w:ilvl w:val="0"/>
          <w:numId w:val="1"/>
        </w:numPr>
        <w:pBdr>
          <w:top w:val="nil"/>
          <w:left w:val="nil"/>
          <w:bottom w:val="nil"/>
          <w:right w:val="nil"/>
          <w:between w:val="nil"/>
        </w:pBdr>
        <w:spacing w:after="120"/>
        <w:ind w:left="426"/>
        <w:jc w:val="both"/>
      </w:pPr>
      <w:r>
        <w:t>Kontroli par lēmuma izpildi uzdot Ogres novada pašvaldības izpilddirektoram.</w:t>
      </w:r>
    </w:p>
    <w:p w14:paraId="2E78F982" w14:textId="77777777" w:rsidR="005F6C38" w:rsidRDefault="005F6C38">
      <w:pPr>
        <w:pBdr>
          <w:top w:val="nil"/>
          <w:left w:val="nil"/>
          <w:bottom w:val="nil"/>
          <w:right w:val="nil"/>
          <w:between w:val="nil"/>
        </w:pBdr>
        <w:ind w:left="720"/>
        <w:jc w:val="both"/>
        <w:rPr>
          <w:color w:val="000000"/>
        </w:rPr>
      </w:pPr>
    </w:p>
    <w:p w14:paraId="2E78F983" w14:textId="77777777" w:rsidR="005F6C38" w:rsidRDefault="005F6C38">
      <w:pPr>
        <w:pBdr>
          <w:top w:val="nil"/>
          <w:left w:val="nil"/>
          <w:bottom w:val="nil"/>
          <w:right w:val="nil"/>
          <w:between w:val="nil"/>
        </w:pBdr>
        <w:jc w:val="both"/>
        <w:rPr>
          <w:color w:val="000000"/>
        </w:rPr>
      </w:pPr>
    </w:p>
    <w:p w14:paraId="2E78F984" w14:textId="77777777" w:rsidR="005F6C38" w:rsidRDefault="00672C41">
      <w:pPr>
        <w:widowControl w:val="0"/>
        <w:ind w:left="385"/>
        <w:jc w:val="right"/>
      </w:pPr>
      <w:r>
        <w:t xml:space="preserve">(Sēdes vadītāja, </w:t>
      </w:r>
    </w:p>
    <w:p w14:paraId="2E78F985" w14:textId="7705808B" w:rsidR="005F6C38" w:rsidRDefault="00672C41">
      <w:pPr>
        <w:widowControl w:val="0"/>
        <w:ind w:left="385"/>
        <w:jc w:val="right"/>
      </w:pPr>
      <w:r>
        <w:t>domes priekšsēdētāja</w:t>
      </w:r>
      <w:r w:rsidR="00D14859">
        <w:t xml:space="preserve"> vietnieka A. Kraujas</w:t>
      </w:r>
      <w:r>
        <w:t xml:space="preserve"> paraksts)</w:t>
      </w:r>
    </w:p>
    <w:sectPr w:rsidR="005F6C38">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21840"/>
    <w:multiLevelType w:val="multilevel"/>
    <w:tmpl w:val="EB6294D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38"/>
    <w:rsid w:val="005800E6"/>
    <w:rsid w:val="005F6C38"/>
    <w:rsid w:val="00672C41"/>
    <w:rsid w:val="00D14859"/>
    <w:rsid w:val="00E10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F961"/>
  <w15:docId w15:val="{3287264A-0DB4-4EF5-901E-7D1B514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ind w:left="-142"/>
      <w:jc w:val="center"/>
      <w:outlineLvl w:val="0"/>
    </w:pPr>
    <w:rPr>
      <w:b/>
      <w:u w:val="single"/>
    </w:rPr>
  </w:style>
  <w:style w:type="paragraph" w:styleId="Virsraksts2">
    <w:name w:val="heading 2"/>
    <w:basedOn w:val="Parasts"/>
    <w:next w:val="Parasts"/>
    <w:pPr>
      <w:keepNext/>
      <w:jc w:val="center"/>
      <w:outlineLvl w:val="1"/>
    </w:pPr>
    <w:rPr>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Virsraksts1Rakstz">
    <w:name w:val="Virsraksts 1 Rakstz."/>
    <w:basedOn w:val="Noklusjumarindkopasfonts"/>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rsid w:val="00D7227C"/>
    <w:rPr>
      <w:rFonts w:ascii="Times New Roman" w:eastAsia="Times New Roman" w:hAnsi="Times New Roman" w:cs="Times New Roman"/>
      <w:b/>
      <w:bCs/>
      <w:sz w:val="24"/>
      <w:szCs w:val="20"/>
    </w:rPr>
  </w:style>
  <w:style w:type="paragraph" w:styleId="Pamattekstaatkpe2">
    <w:name w:val="Body Text Indent 2"/>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uiPriority w:val="99"/>
    <w:rsid w:val="00D7227C"/>
    <w:pPr>
      <w:spacing w:before="75" w:after="75"/>
      <w:ind w:firstLine="375"/>
      <w:jc w:val="both"/>
    </w:pPr>
  </w:style>
  <w:style w:type="character" w:styleId="Hipersaite">
    <w:name w:val="Hyperlink"/>
    <w:uiPriority w:val="99"/>
    <w:rsid w:val="00B6715D"/>
    <w:rPr>
      <w:color w:val="0000FF"/>
      <w:u w:val="single"/>
    </w:rPr>
  </w:style>
  <w:style w:type="paragraph" w:styleId="Sarakstarindkopa">
    <w:name w:val="List Paragraph"/>
    <w:uiPriority w:val="1"/>
    <w:qFormat/>
    <w:rsid w:val="009D3CDA"/>
    <w:pPr>
      <w:ind w:left="720"/>
      <w:contextualSpacing/>
    </w:pPr>
  </w:style>
  <w:style w:type="paragraph" w:customStyle="1" w:styleId="naisnod">
    <w:name w:val="naisnod"/>
    <w:rsid w:val="00644975"/>
    <w:pPr>
      <w:spacing w:before="150" w:after="150"/>
      <w:jc w:val="center"/>
    </w:pPr>
    <w:rPr>
      <w:b/>
      <w:bCs/>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styleId="Paraststmeklis">
    <w:name w:val="Normal (Web)"/>
    <w:uiPriority w:val="99"/>
    <w:semiHidden/>
    <w:unhideWhenUsed/>
    <w:rsid w:val="00E931E0"/>
    <w:pPr>
      <w:spacing w:before="100" w:beforeAutospacing="1" w:after="100" w:afterAutospacing="1"/>
    </w:p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bg7Pdi4ajX2vA6E0Bk4dhJ/LA==">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2881</Words>
  <Characters>1643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dcterms:created xsi:type="dcterms:W3CDTF">2025-09-25T11:10:00Z</dcterms:created>
  <dcterms:modified xsi:type="dcterms:W3CDTF">2025-09-25T11:10:00Z</dcterms:modified>
</cp:coreProperties>
</file>