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C2741" w14:textId="77777777" w:rsidR="008E4C83" w:rsidRPr="001A07A7" w:rsidRDefault="008E4C83" w:rsidP="008E4C83">
      <w:pPr>
        <w:spacing w:after="0" w:line="240" w:lineRule="auto"/>
        <w:ind w:right="43"/>
        <w:jc w:val="center"/>
        <w:rPr>
          <w:noProof/>
          <w:lang w:val="lv-LV"/>
        </w:rPr>
      </w:pPr>
      <w:r w:rsidRPr="001A07A7">
        <w:rPr>
          <w:noProof/>
          <w:lang w:val="lv-LV" w:eastAsia="lv-LV"/>
        </w:rPr>
        <w:drawing>
          <wp:inline distT="0" distB="0" distL="0" distR="0" wp14:anchorId="1BB4A607" wp14:editId="7C520E17">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71AD2B6" w14:textId="77777777" w:rsidR="008E4C83" w:rsidRPr="001A07A7" w:rsidRDefault="008E4C83" w:rsidP="008E4C83">
      <w:pPr>
        <w:spacing w:after="0" w:line="240" w:lineRule="auto"/>
        <w:ind w:right="43"/>
        <w:jc w:val="center"/>
        <w:rPr>
          <w:rFonts w:ascii="Times New Roman" w:hAnsi="Times New Roman"/>
          <w:noProof/>
          <w:sz w:val="36"/>
          <w:lang w:val="lv-LV"/>
        </w:rPr>
      </w:pPr>
      <w:r w:rsidRPr="001A07A7">
        <w:rPr>
          <w:rFonts w:ascii="Times New Roman" w:hAnsi="Times New Roman"/>
          <w:noProof/>
          <w:sz w:val="36"/>
          <w:lang w:val="lv-LV"/>
        </w:rPr>
        <w:t>OGRES  NOVADA  PAŠVALDĪBA</w:t>
      </w:r>
    </w:p>
    <w:p w14:paraId="3B127D37" w14:textId="77777777" w:rsidR="008E4C83" w:rsidRPr="001A07A7" w:rsidRDefault="008E4C83" w:rsidP="008E4C83">
      <w:pPr>
        <w:spacing w:after="0" w:line="240" w:lineRule="auto"/>
        <w:ind w:right="43"/>
        <w:jc w:val="center"/>
        <w:rPr>
          <w:rFonts w:ascii="Times New Roman" w:hAnsi="Times New Roman"/>
          <w:noProof/>
          <w:sz w:val="18"/>
          <w:lang w:val="lv-LV"/>
        </w:rPr>
      </w:pPr>
      <w:r w:rsidRPr="001A07A7">
        <w:rPr>
          <w:rFonts w:ascii="Times New Roman" w:hAnsi="Times New Roman"/>
          <w:noProof/>
          <w:sz w:val="18"/>
          <w:lang w:val="lv-LV"/>
        </w:rPr>
        <w:t>Reģ.Nr.90000024455, Brīvības iela 33, Ogre, Ogres nov., LV-5001</w:t>
      </w:r>
    </w:p>
    <w:p w14:paraId="4F5A6C70" w14:textId="77777777" w:rsidR="008E4C83" w:rsidRPr="001A07A7" w:rsidRDefault="008E4C83" w:rsidP="008E4C83">
      <w:pPr>
        <w:pBdr>
          <w:bottom w:val="single" w:sz="4" w:space="1" w:color="auto"/>
        </w:pBdr>
        <w:spacing w:after="0" w:line="240" w:lineRule="auto"/>
        <w:ind w:right="43"/>
        <w:jc w:val="center"/>
        <w:rPr>
          <w:rFonts w:ascii="Times New Roman" w:hAnsi="Times New Roman"/>
          <w:noProof/>
          <w:sz w:val="18"/>
          <w:lang w:val="lv-LV"/>
        </w:rPr>
      </w:pPr>
      <w:r w:rsidRPr="001A07A7">
        <w:rPr>
          <w:rFonts w:ascii="Times New Roman" w:hAnsi="Times New Roman"/>
          <w:noProof/>
          <w:sz w:val="18"/>
          <w:lang w:val="lv-LV"/>
        </w:rPr>
        <w:t xml:space="preserve">tālrunis 65071160, </w:t>
      </w:r>
      <w:r w:rsidRPr="001A07A7">
        <w:rPr>
          <w:rFonts w:ascii="Times New Roman" w:hAnsi="Times New Roman"/>
          <w:sz w:val="18"/>
          <w:lang w:val="lv-LV"/>
        </w:rPr>
        <w:t xml:space="preserve">e-pasts: ogredome@ogresnovads.lv, www.ogresnovads.lv </w:t>
      </w:r>
    </w:p>
    <w:p w14:paraId="5AFEED23" w14:textId="77777777" w:rsidR="008E4C83" w:rsidRPr="001A07A7" w:rsidRDefault="008E4C83" w:rsidP="008E4C83">
      <w:pPr>
        <w:spacing w:after="0" w:line="240" w:lineRule="auto"/>
        <w:ind w:right="43"/>
        <w:rPr>
          <w:rFonts w:ascii="Times New Roman" w:hAnsi="Times New Roman"/>
          <w:szCs w:val="32"/>
          <w:lang w:val="lv-LV"/>
        </w:rPr>
      </w:pPr>
    </w:p>
    <w:p w14:paraId="00DC3980" w14:textId="77777777" w:rsidR="008E4C83" w:rsidRPr="001A07A7" w:rsidRDefault="008E4C83" w:rsidP="008E4C83">
      <w:pPr>
        <w:spacing w:after="0" w:line="240" w:lineRule="auto"/>
        <w:ind w:right="43"/>
        <w:jc w:val="center"/>
        <w:rPr>
          <w:rFonts w:ascii="Times New Roman" w:hAnsi="Times New Roman"/>
          <w:sz w:val="32"/>
          <w:szCs w:val="32"/>
          <w:lang w:val="lv-LV"/>
        </w:rPr>
      </w:pPr>
      <w:r w:rsidRPr="001A07A7">
        <w:rPr>
          <w:rFonts w:ascii="Times New Roman" w:hAnsi="Times New Roman"/>
          <w:sz w:val="28"/>
          <w:szCs w:val="28"/>
          <w:lang w:val="lv-LV"/>
        </w:rPr>
        <w:t>PAŠVALDĪBAS DOMES SĒDES PROTOKOLA IZRAKSTS</w:t>
      </w:r>
    </w:p>
    <w:p w14:paraId="1B96988D" w14:textId="77777777" w:rsidR="008E4C83" w:rsidRPr="001A07A7" w:rsidRDefault="008E4C83" w:rsidP="008E4C83">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8E4C83" w:rsidRPr="001A07A7" w14:paraId="31CC6F46" w14:textId="77777777" w:rsidTr="00A72D5B">
        <w:tc>
          <w:tcPr>
            <w:tcW w:w="1648" w:type="pct"/>
          </w:tcPr>
          <w:p w14:paraId="7B6723C6" w14:textId="77777777" w:rsidR="008E4C83" w:rsidRPr="001A07A7" w:rsidRDefault="008E4C83" w:rsidP="00A72D5B">
            <w:pPr>
              <w:spacing w:after="0" w:line="240" w:lineRule="auto"/>
              <w:ind w:right="43"/>
              <w:rPr>
                <w:rFonts w:ascii="Times New Roman" w:hAnsi="Times New Roman"/>
                <w:sz w:val="24"/>
                <w:szCs w:val="24"/>
                <w:lang w:val="lv-LV"/>
              </w:rPr>
            </w:pPr>
          </w:p>
          <w:p w14:paraId="3ED4645E" w14:textId="77777777" w:rsidR="008E4C83" w:rsidRPr="001A07A7" w:rsidRDefault="008E4C83" w:rsidP="00A72D5B">
            <w:pPr>
              <w:spacing w:after="0" w:line="240" w:lineRule="auto"/>
              <w:ind w:right="43"/>
              <w:rPr>
                <w:rFonts w:ascii="Times New Roman" w:hAnsi="Times New Roman"/>
                <w:sz w:val="24"/>
                <w:szCs w:val="24"/>
                <w:lang w:val="lv-LV"/>
              </w:rPr>
            </w:pPr>
            <w:r w:rsidRPr="001A07A7">
              <w:rPr>
                <w:rFonts w:ascii="Times New Roman" w:hAnsi="Times New Roman"/>
                <w:sz w:val="24"/>
                <w:szCs w:val="24"/>
                <w:lang w:val="lv-LV"/>
              </w:rPr>
              <w:t>Ogrē, Brīvības ielā 33</w:t>
            </w:r>
          </w:p>
        </w:tc>
        <w:tc>
          <w:tcPr>
            <w:tcW w:w="1647" w:type="pct"/>
          </w:tcPr>
          <w:p w14:paraId="751B4EED" w14:textId="77777777" w:rsidR="008E4C83" w:rsidRPr="001A07A7" w:rsidRDefault="008E4C83" w:rsidP="00A72D5B">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33AFBFB4" w14:textId="60E6C7C7" w:rsidR="008E4C83" w:rsidRPr="001A07A7" w:rsidRDefault="001E11F0" w:rsidP="00A72D5B">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Nr.7</w:t>
            </w:r>
          </w:p>
        </w:tc>
        <w:tc>
          <w:tcPr>
            <w:tcW w:w="1705" w:type="pct"/>
          </w:tcPr>
          <w:p w14:paraId="785A1B8D" w14:textId="77777777" w:rsidR="008E4C83" w:rsidRPr="001A07A7" w:rsidRDefault="008E4C83" w:rsidP="00A72D5B">
            <w:pPr>
              <w:spacing w:after="0" w:line="240" w:lineRule="auto"/>
              <w:ind w:right="43"/>
              <w:jc w:val="right"/>
              <w:rPr>
                <w:rFonts w:ascii="Times New Roman" w:hAnsi="Times New Roman"/>
                <w:sz w:val="24"/>
                <w:szCs w:val="24"/>
                <w:lang w:val="lv-LV"/>
              </w:rPr>
            </w:pPr>
          </w:p>
          <w:p w14:paraId="33DFF526" w14:textId="611E712E" w:rsidR="008E4C83" w:rsidRPr="001A07A7" w:rsidRDefault="008E4C83" w:rsidP="001E11F0">
            <w:pPr>
              <w:spacing w:after="0" w:line="240" w:lineRule="auto"/>
              <w:ind w:right="43"/>
              <w:jc w:val="right"/>
              <w:rPr>
                <w:rFonts w:ascii="Times New Roman" w:hAnsi="Times New Roman"/>
                <w:sz w:val="24"/>
                <w:szCs w:val="24"/>
                <w:lang w:val="lv-LV"/>
              </w:rPr>
            </w:pPr>
            <w:r w:rsidRPr="001A07A7">
              <w:rPr>
                <w:rFonts w:ascii="Times New Roman" w:hAnsi="Times New Roman"/>
                <w:sz w:val="24"/>
                <w:szCs w:val="24"/>
                <w:lang w:val="lv-LV"/>
              </w:rPr>
              <w:t xml:space="preserve">2025. gada </w:t>
            </w:r>
            <w:r w:rsidR="001E11F0">
              <w:rPr>
                <w:rFonts w:ascii="Times New Roman" w:hAnsi="Times New Roman"/>
                <w:sz w:val="24"/>
                <w:szCs w:val="24"/>
                <w:lang w:val="lv-LV"/>
              </w:rPr>
              <w:t>25</w:t>
            </w:r>
            <w:r w:rsidRPr="001A07A7">
              <w:rPr>
                <w:rFonts w:ascii="Times New Roman" w:hAnsi="Times New Roman"/>
                <w:sz w:val="24"/>
                <w:szCs w:val="24"/>
                <w:lang w:val="lv-LV"/>
              </w:rPr>
              <w:t>.</w:t>
            </w:r>
            <w:r w:rsidR="001A07A7">
              <w:rPr>
                <w:rFonts w:ascii="Times New Roman" w:hAnsi="Times New Roman"/>
                <w:sz w:val="24"/>
                <w:szCs w:val="24"/>
                <w:lang w:val="lv-LV"/>
              </w:rPr>
              <w:t> </w:t>
            </w:r>
            <w:r w:rsidRPr="001A07A7">
              <w:rPr>
                <w:rFonts w:ascii="Times New Roman" w:hAnsi="Times New Roman"/>
                <w:sz w:val="24"/>
                <w:szCs w:val="24"/>
                <w:lang w:val="lv-LV"/>
              </w:rPr>
              <w:t>septembrī</w:t>
            </w:r>
          </w:p>
        </w:tc>
      </w:tr>
    </w:tbl>
    <w:p w14:paraId="0AD59A50" w14:textId="77777777" w:rsidR="008E4C83" w:rsidRPr="001A07A7" w:rsidRDefault="008E4C83" w:rsidP="008E4C83">
      <w:pPr>
        <w:spacing w:after="0" w:line="240" w:lineRule="auto"/>
        <w:ind w:right="43"/>
        <w:jc w:val="center"/>
        <w:rPr>
          <w:rFonts w:ascii="Times New Roman" w:hAnsi="Times New Roman"/>
          <w:b/>
          <w:sz w:val="24"/>
          <w:szCs w:val="24"/>
          <w:lang w:val="lv-LV"/>
        </w:rPr>
      </w:pPr>
    </w:p>
    <w:p w14:paraId="2200E1C5" w14:textId="2886193D" w:rsidR="008E4C83" w:rsidRPr="001A07A7" w:rsidRDefault="001E11F0" w:rsidP="001A07A7">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27</w:t>
      </w:r>
      <w:r w:rsidR="008E4C83" w:rsidRPr="001A07A7">
        <w:rPr>
          <w:rFonts w:ascii="Times New Roman" w:hAnsi="Times New Roman"/>
          <w:b/>
          <w:sz w:val="24"/>
          <w:szCs w:val="24"/>
          <w:lang w:val="lv-LV"/>
        </w:rPr>
        <w:t>.</w:t>
      </w:r>
    </w:p>
    <w:p w14:paraId="04B6EB85" w14:textId="77777777" w:rsidR="008E4C83" w:rsidRPr="001A07A7" w:rsidRDefault="008E4C83" w:rsidP="008E4C83">
      <w:pPr>
        <w:pStyle w:val="Virsraksts1"/>
        <w:ind w:firstLine="720"/>
        <w:rPr>
          <w:b w:val="0"/>
          <w:color w:val="000000" w:themeColor="text1"/>
          <w:szCs w:val="24"/>
        </w:rPr>
      </w:pPr>
      <w:r w:rsidRPr="001A07A7">
        <w:rPr>
          <w:color w:val="000000" w:themeColor="text1"/>
          <w:szCs w:val="24"/>
        </w:rPr>
        <w:t>Par Ogres novada pašvaldības vēlēšanu komisijas ievēlēšanu</w:t>
      </w:r>
    </w:p>
    <w:p w14:paraId="4DBFBBC2" w14:textId="77777777" w:rsidR="008E4C83" w:rsidRPr="001E11F0" w:rsidRDefault="008E4C83" w:rsidP="008E4C83">
      <w:pPr>
        <w:spacing w:after="0" w:line="240" w:lineRule="auto"/>
        <w:ind w:right="43"/>
        <w:rPr>
          <w:rFonts w:ascii="Times New Roman" w:hAnsi="Times New Roman"/>
          <w:color w:val="000000"/>
          <w:sz w:val="24"/>
          <w:szCs w:val="24"/>
          <w:lang w:val="lv-LV"/>
        </w:rPr>
      </w:pPr>
    </w:p>
    <w:p w14:paraId="7CD133F6" w14:textId="65D9288F" w:rsidR="008E4C83" w:rsidRPr="001A07A7" w:rsidRDefault="008E4C83" w:rsidP="008E4C83">
      <w:pPr>
        <w:pStyle w:val="Virsraksts1"/>
        <w:ind w:firstLine="720"/>
        <w:jc w:val="both"/>
        <w:rPr>
          <w:b w:val="0"/>
          <w:szCs w:val="24"/>
          <w:u w:val="none"/>
        </w:rPr>
      </w:pPr>
      <w:r w:rsidRPr="001A07A7">
        <w:rPr>
          <w:b w:val="0"/>
          <w:szCs w:val="24"/>
          <w:u w:val="none"/>
        </w:rPr>
        <w:t xml:space="preserve">Ogres novada pašvaldības (turpmāk – Pašvaldība) dome 2025. gada 28. augustā pieņēma lēmumu „Par Ogres novada pašvaldības vēlēšanu komisijas izveidi”, izsludinot kandidātu pieteikšanu Pašvaldības vēlēšanu komisijas sastāvam un nosakot kandidātu pieteikšanās termiņu – 2025. gada 10. septembri (ieskaitot).  </w:t>
      </w:r>
    </w:p>
    <w:p w14:paraId="00C36A45" w14:textId="612CAC3A" w:rsidR="008E4C83" w:rsidRPr="001A07A7" w:rsidRDefault="008E4C83" w:rsidP="008E4C83">
      <w:pPr>
        <w:pStyle w:val="Virsraksts1"/>
        <w:ind w:firstLine="720"/>
        <w:jc w:val="both"/>
        <w:rPr>
          <w:b w:val="0"/>
          <w:u w:val="none"/>
        </w:rPr>
      </w:pPr>
      <w:r w:rsidRPr="001A07A7">
        <w:rPr>
          <w:b w:val="0"/>
          <w:u w:val="none"/>
        </w:rPr>
        <w:t>Pieteikumus varēja iesniegt Ogres novada pašvaldības Klientu apkalpošanas centrā, Klientu apkalpošanas centrā Ogresgala pagasta pārvaldē un Valsts pārvaldes vienotajos klientu apkalpošanas centros Ikšķilē, Tīnūžos, Ķegumā, Lielvārdē, Birzgalē un Rembatē vai nosūtot pa pastu Ogres novada pašvaldībai</w:t>
      </w:r>
      <w:r w:rsidR="00F561C5">
        <w:rPr>
          <w:b w:val="0"/>
          <w:u w:val="none"/>
        </w:rPr>
        <w:t>,</w:t>
      </w:r>
      <w:r w:rsidRPr="001A07A7">
        <w:rPr>
          <w:b w:val="0"/>
          <w:u w:val="none"/>
        </w:rPr>
        <w:t xml:space="preserve"> kā arī elektroniska dokumenta veidā, kas parakstīts ar drošu elektronisko parakstu, nosūtot uz elektroniskā pasta adresi ogredome@ogresnovads.lv vai izmantojot tiešsaistes formas, kas pieejamas Vienotajā valsts un pašvaldību portālā </w:t>
      </w:r>
      <w:hyperlink r:id="rId6" w:history="1">
        <w:r w:rsidRPr="001A07A7">
          <w:rPr>
            <w:rStyle w:val="Hipersaite"/>
            <w:b w:val="0"/>
            <w:color w:val="auto"/>
            <w:u w:val="none"/>
          </w:rPr>
          <w:t>www.latvija.lv</w:t>
        </w:r>
      </w:hyperlink>
      <w:r w:rsidRPr="001A07A7">
        <w:rPr>
          <w:b w:val="0"/>
          <w:u w:val="none"/>
        </w:rPr>
        <w:t>.</w:t>
      </w:r>
    </w:p>
    <w:p w14:paraId="63D07CF5" w14:textId="0EC3FA43" w:rsidR="008E4C83" w:rsidRPr="001A07A7" w:rsidRDefault="008E4C83" w:rsidP="008E4C83">
      <w:pPr>
        <w:pStyle w:val="Virsraksts1"/>
        <w:ind w:firstLine="720"/>
        <w:jc w:val="both"/>
        <w:rPr>
          <w:b w:val="0"/>
          <w:u w:val="none"/>
        </w:rPr>
      </w:pPr>
      <w:r w:rsidRPr="001A07A7">
        <w:rPr>
          <w:b w:val="0"/>
          <w:u w:val="none"/>
        </w:rPr>
        <w:t xml:space="preserve">Saskaņā ar </w:t>
      </w:r>
      <w:r w:rsidRPr="001A07A7">
        <w:rPr>
          <w:b w:val="0"/>
          <w:bCs/>
          <w:szCs w:val="24"/>
          <w:u w:val="none"/>
          <w:shd w:val="clear" w:color="auto" w:fill="FFFFFF"/>
        </w:rPr>
        <w:t xml:space="preserve">Pašvaldības vēlēšanu komisiju un vēlēšanu iecirkņu komisiju </w:t>
      </w:r>
      <w:r w:rsidRPr="001A07A7">
        <w:rPr>
          <w:b w:val="0"/>
          <w:szCs w:val="24"/>
          <w:u w:val="none"/>
        </w:rPr>
        <w:t xml:space="preserve">likuma (turpmāk – </w:t>
      </w:r>
      <w:r w:rsidRPr="001A07A7">
        <w:rPr>
          <w:b w:val="0"/>
          <w:u w:val="none"/>
        </w:rPr>
        <w:t xml:space="preserve">Likums) 6. </w:t>
      </w:r>
      <w:r w:rsidR="00121274">
        <w:rPr>
          <w:b w:val="0"/>
          <w:u w:val="none"/>
        </w:rPr>
        <w:t>pantu par k</w:t>
      </w:r>
      <w:r w:rsidRPr="001A07A7">
        <w:rPr>
          <w:b w:val="0"/>
          <w:u w:val="none"/>
        </w:rPr>
        <w:t>omisijas locekli var pieteikt Latvijas Republikas pilsoni, kurš prot latviešu valodu un kuram ir vismaz vispārējā vidējā izglītība, kurš nav Saeimas, Eiropas Parlamenta vai attiecīgās pašvaldības domes deputāts.</w:t>
      </w:r>
    </w:p>
    <w:p w14:paraId="4EE5EF90" w14:textId="3C7636F6" w:rsidR="00121274" w:rsidRDefault="008E4C83" w:rsidP="008E4C83">
      <w:pPr>
        <w:pStyle w:val="Virsraksts1"/>
        <w:ind w:firstLine="720"/>
        <w:jc w:val="both"/>
        <w:rPr>
          <w:b w:val="0"/>
          <w:u w:val="none"/>
        </w:rPr>
      </w:pPr>
      <w:r w:rsidRPr="001A07A7">
        <w:rPr>
          <w:b w:val="0"/>
          <w:u w:val="none"/>
        </w:rPr>
        <w:t>Savukārt Likuma 7</w:t>
      </w:r>
      <w:r w:rsidRPr="00121274">
        <w:rPr>
          <w:b w:val="0"/>
          <w:u w:val="none"/>
        </w:rPr>
        <w:t xml:space="preserve">. </w:t>
      </w:r>
      <w:r w:rsidR="00121274" w:rsidRPr="00121274">
        <w:rPr>
          <w:b w:val="0"/>
          <w:u w:val="none"/>
        </w:rPr>
        <w:t>panta pirmā daļa</w:t>
      </w:r>
      <w:r w:rsidRPr="00121274">
        <w:rPr>
          <w:b w:val="0"/>
          <w:u w:val="none"/>
        </w:rPr>
        <w:t xml:space="preserve"> noteic, ka tiesības pieteikt kandidātus </w:t>
      </w:r>
      <w:r w:rsidR="00121274" w:rsidRPr="00121274">
        <w:rPr>
          <w:b w:val="0"/>
          <w:u w:val="none"/>
        </w:rPr>
        <w:t>vēlēšanu komisijā</w:t>
      </w:r>
      <w:r w:rsidRPr="00121274">
        <w:rPr>
          <w:b w:val="0"/>
          <w:u w:val="none"/>
        </w:rPr>
        <w:t xml:space="preserve"> ir </w:t>
      </w:r>
      <w:r w:rsidR="00121274" w:rsidRPr="00121274">
        <w:rPr>
          <w:b w:val="0"/>
          <w:u w:val="none"/>
        </w:rPr>
        <w:t xml:space="preserve">reģistrēto politisko partiju vai to apvienību centrālajām pastāvīgi funkcionējošām vadības institūcijām, kā arī katram attiecīgās domes deputātam vai ne mazāk kā 10 balss­tiesīgiem Latvijas pilsoņiem. </w:t>
      </w:r>
    </w:p>
    <w:p w14:paraId="25D48738" w14:textId="2D5E856C" w:rsidR="008E4C83" w:rsidRPr="001A07A7" w:rsidRDefault="00121274" w:rsidP="008E4C83">
      <w:pPr>
        <w:pStyle w:val="Virsraksts1"/>
        <w:ind w:firstLine="720"/>
        <w:jc w:val="both"/>
        <w:rPr>
          <w:b w:val="0"/>
          <w:szCs w:val="24"/>
          <w:u w:val="none"/>
        </w:rPr>
      </w:pPr>
      <w:r>
        <w:rPr>
          <w:b w:val="0"/>
          <w:szCs w:val="24"/>
          <w:u w:val="none"/>
        </w:rPr>
        <w:t>Noteiktajā p</w:t>
      </w:r>
      <w:r w:rsidR="008E4C83" w:rsidRPr="001A07A7">
        <w:rPr>
          <w:b w:val="0"/>
          <w:szCs w:val="24"/>
          <w:u w:val="none"/>
        </w:rPr>
        <w:t>ašvaldības vēlēšanu komisijas kandidātu pieteikšanās termiņā saņemti 10</w:t>
      </w:r>
      <w:r>
        <w:rPr>
          <w:b w:val="0"/>
          <w:szCs w:val="24"/>
          <w:u w:val="none"/>
        </w:rPr>
        <w:t xml:space="preserve"> pieteikumi, no tiem,</w:t>
      </w:r>
      <w:r w:rsidR="008E4C83" w:rsidRPr="001A07A7">
        <w:rPr>
          <w:b w:val="0"/>
          <w:szCs w:val="24"/>
          <w:u w:val="none"/>
        </w:rPr>
        <w:t xml:space="preserve"> 1</w:t>
      </w:r>
      <w:r>
        <w:rPr>
          <w:b w:val="0"/>
          <w:szCs w:val="24"/>
          <w:u w:val="none"/>
        </w:rPr>
        <w:t xml:space="preserve"> p</w:t>
      </w:r>
      <w:r w:rsidR="008E4C83" w:rsidRPr="001A07A7">
        <w:rPr>
          <w:b w:val="0"/>
          <w:szCs w:val="24"/>
          <w:u w:val="none"/>
        </w:rPr>
        <w:t>ašvaldības vēlēšanu komisijas priekšsēdētāja kandidāta pieteikums, 9 Pašvaldības vēlēšanu komisijas locekļu kandidātu pieteikumi.</w:t>
      </w:r>
      <w:r w:rsidR="004D22F5">
        <w:rPr>
          <w:b w:val="0"/>
          <w:szCs w:val="24"/>
          <w:u w:val="none"/>
        </w:rPr>
        <w:t xml:space="preserve"> </w:t>
      </w:r>
      <w:r w:rsidR="004D22F5" w:rsidRPr="00310E9D">
        <w:rPr>
          <w:b w:val="0"/>
          <w:szCs w:val="24"/>
          <w:u w:val="none"/>
        </w:rPr>
        <w:t>Ogres novada pašvaldībā 2025. gada 12. septembrī tika saņemts viens komisijas locekļa kandidāta</w:t>
      </w:r>
      <w:r w:rsidR="00F561C5" w:rsidRPr="00310E9D">
        <w:rPr>
          <w:b w:val="0"/>
          <w:szCs w:val="24"/>
          <w:u w:val="none"/>
        </w:rPr>
        <w:t xml:space="preserve"> pieteikuma</w:t>
      </w:r>
      <w:r w:rsidR="004D22F5" w:rsidRPr="00310E9D">
        <w:rPr>
          <w:b w:val="0"/>
          <w:szCs w:val="24"/>
          <w:u w:val="none"/>
        </w:rPr>
        <w:t xml:space="preserve"> atsaukums.</w:t>
      </w:r>
    </w:p>
    <w:p w14:paraId="6554345A" w14:textId="18B7D5AF" w:rsidR="008E4C83" w:rsidRPr="001A07A7" w:rsidRDefault="008E4C83" w:rsidP="008E4C83">
      <w:pPr>
        <w:pStyle w:val="Virsraksts1"/>
        <w:ind w:firstLine="720"/>
        <w:jc w:val="both"/>
        <w:rPr>
          <w:b w:val="0"/>
          <w:szCs w:val="24"/>
          <w:u w:val="none"/>
          <w:shd w:val="clear" w:color="auto" w:fill="FFFFFF"/>
        </w:rPr>
      </w:pPr>
      <w:r w:rsidRPr="001A07A7">
        <w:rPr>
          <w:b w:val="0"/>
          <w:szCs w:val="24"/>
          <w:u w:val="none"/>
        </w:rPr>
        <w:t xml:space="preserve">Atbilstoši Likuma 10. panta pirmajai daļai </w:t>
      </w:r>
      <w:r w:rsidRPr="001A07A7">
        <w:rPr>
          <w:b w:val="0"/>
          <w:szCs w:val="24"/>
          <w:u w:val="none"/>
          <w:shd w:val="clear" w:color="auto" w:fill="FFFFFF"/>
        </w:rPr>
        <w:t>dome pārbauda, vai pieteiktais kandidāts atbilst Likuma 6. pantā noteiktajām prasībām.</w:t>
      </w:r>
    </w:p>
    <w:p w14:paraId="6A6945B2" w14:textId="4D0622BA" w:rsidR="008E4C83" w:rsidRPr="001A07A7" w:rsidRDefault="008E4C83" w:rsidP="008E4C83">
      <w:pPr>
        <w:pStyle w:val="Virsraksts1"/>
        <w:ind w:firstLine="720"/>
        <w:jc w:val="both"/>
        <w:rPr>
          <w:b w:val="0"/>
          <w:szCs w:val="24"/>
          <w:u w:val="none"/>
        </w:rPr>
      </w:pPr>
      <w:r w:rsidRPr="001A07A7">
        <w:rPr>
          <w:b w:val="0"/>
          <w:u w:val="none"/>
        </w:rPr>
        <w:t>Likuma 10. panta otrā daļa noteic, ka par katru kandidātu balso atsevišķi, par ievēlētiem uzskatāmi tie kandidāti, kuri saņēmuši visvairāk balsu, taču ne mazāk, kā nepieciešams lēmuma pieņemšanai, savukārt Likuma 10. panta trešā daļa noteic, ka tie kandidāti, kuri saņēmuši ievēlēšanai nepieciešamo balsu skaitu, bet neiekļūst vēlēšanu komisijā, tiek iekļauti vēlēšanu komisijas locekļu kandidātu sarakstā.</w:t>
      </w:r>
    </w:p>
    <w:p w14:paraId="63A3B82C" w14:textId="575111E6" w:rsidR="008E4C83" w:rsidRDefault="008E4C83" w:rsidP="008E4C83">
      <w:pPr>
        <w:pStyle w:val="Virsraksts1"/>
        <w:ind w:firstLine="720"/>
        <w:jc w:val="both"/>
        <w:rPr>
          <w:b w:val="0"/>
          <w:szCs w:val="24"/>
          <w:u w:val="none"/>
        </w:rPr>
      </w:pPr>
      <w:r w:rsidRPr="001A07A7">
        <w:rPr>
          <w:b w:val="0"/>
          <w:szCs w:val="24"/>
          <w:u w:val="none"/>
        </w:rPr>
        <w:t xml:space="preserve">Pamatojoties uz </w:t>
      </w:r>
      <w:r w:rsidRPr="001A07A7">
        <w:rPr>
          <w:b w:val="0"/>
          <w:bCs/>
          <w:szCs w:val="24"/>
          <w:u w:val="none"/>
          <w:shd w:val="clear" w:color="auto" w:fill="FFFFFF"/>
        </w:rPr>
        <w:t xml:space="preserve">Pašvaldības vēlēšanu komisiju un vēlēšanu iecirkņu komisiju </w:t>
      </w:r>
      <w:r w:rsidRPr="001A07A7">
        <w:rPr>
          <w:b w:val="0"/>
          <w:szCs w:val="24"/>
          <w:u w:val="none"/>
        </w:rPr>
        <w:t xml:space="preserve">likuma 5. panta pirmo daļu un 10. pantu, </w:t>
      </w:r>
    </w:p>
    <w:p w14:paraId="5C2879BF" w14:textId="17D38262" w:rsidR="004D22F5" w:rsidRDefault="004D22F5">
      <w:pPr>
        <w:widowControl/>
        <w:spacing w:after="160" w:line="259" w:lineRule="auto"/>
        <w:rPr>
          <w:lang w:val="lv-LV"/>
        </w:rPr>
      </w:pPr>
      <w:r>
        <w:rPr>
          <w:lang w:val="lv-LV"/>
        </w:rPr>
        <w:br w:type="page"/>
      </w:r>
    </w:p>
    <w:p w14:paraId="1ADD4927" w14:textId="77777777" w:rsidR="008E4C83" w:rsidRPr="001A07A7" w:rsidRDefault="008E4C83" w:rsidP="008E4C83">
      <w:pPr>
        <w:pStyle w:val="Sarakstarindkopa"/>
        <w:spacing w:before="120"/>
        <w:ind w:left="357" w:firstLine="357"/>
        <w:rPr>
          <w:rFonts w:ascii="Times New Roman" w:hAnsi="Times New Roman"/>
          <w:szCs w:val="24"/>
          <w:lang w:val="lv-LV"/>
        </w:rPr>
      </w:pPr>
      <w:r w:rsidRPr="001A07A7">
        <w:rPr>
          <w:rFonts w:ascii="Times New Roman" w:hAnsi="Times New Roman"/>
          <w:szCs w:val="24"/>
          <w:lang w:val="lv-LV"/>
        </w:rPr>
        <w:lastRenderedPageBreak/>
        <w:t>balsojot:</w:t>
      </w:r>
    </w:p>
    <w:p w14:paraId="3D2D5C9E" w14:textId="5FD844A4" w:rsidR="00724442" w:rsidRPr="001A07A7" w:rsidRDefault="003A3111" w:rsidP="008E4C83">
      <w:pPr>
        <w:pStyle w:val="Pamattekstaatkpe2"/>
        <w:tabs>
          <w:tab w:val="left" w:pos="993"/>
          <w:tab w:val="left" w:pos="1418"/>
        </w:tabs>
        <w:spacing w:before="120" w:after="120"/>
        <w:ind w:left="0"/>
        <w:rPr>
          <w:bCs/>
        </w:rPr>
      </w:pPr>
      <w:r>
        <w:rPr>
          <w:bCs/>
        </w:rPr>
        <w:t>[..]</w:t>
      </w:r>
    </w:p>
    <w:p w14:paraId="7456FF80" w14:textId="77777777" w:rsidR="001E11F0" w:rsidRDefault="001E11F0" w:rsidP="001E11F0">
      <w:pPr>
        <w:spacing w:after="0" w:line="240" w:lineRule="auto"/>
        <w:jc w:val="center"/>
        <w:rPr>
          <w:rFonts w:ascii="Times New Roman" w:hAnsi="Times New Roman"/>
          <w:b/>
          <w:noProof/>
          <w:sz w:val="24"/>
          <w:szCs w:val="24"/>
        </w:rPr>
      </w:pPr>
      <w:proofErr w:type="spellStart"/>
      <w:r w:rsidRPr="001E11F0">
        <w:rPr>
          <w:rFonts w:ascii="Times New Roman" w:hAnsi="Times New Roman"/>
          <w:b/>
          <w:sz w:val="24"/>
          <w:szCs w:val="24"/>
        </w:rPr>
        <w:t>balsojot</w:t>
      </w:r>
      <w:proofErr w:type="spellEnd"/>
      <w:r w:rsidRPr="001E11F0">
        <w:rPr>
          <w:rFonts w:ascii="Times New Roman" w:hAnsi="Times New Roman"/>
          <w:b/>
          <w:sz w:val="24"/>
          <w:szCs w:val="24"/>
        </w:rPr>
        <w:t xml:space="preserve">: </w:t>
      </w:r>
      <w:r w:rsidRPr="001E11F0">
        <w:rPr>
          <w:rFonts w:ascii="Times New Roman" w:hAnsi="Times New Roman"/>
          <w:b/>
          <w:noProof/>
          <w:sz w:val="24"/>
          <w:szCs w:val="24"/>
        </w:rPr>
        <w:t xml:space="preserve">ar 18 balsīm "Par" (Andris Krauja, Artūrs Mangulis, Dace Kļaviņa, Dace Veiliņa, Dzirkstīte Žindiga, Gints Sīviņš, Iluta Jansone, Jānis Iklāvs, Jānis Siliņš, Kārlis Ansons, Kārlis Avotiņš, Matīss Mežaks, Pāvels Kotāns, Raivis Rubīns, Raivis Ūzuls, Rūdolfs Kudļa, Sarmīte Ozoliņa, Uldis Skudra), "Pret" – nav, </w:t>
      </w:r>
    </w:p>
    <w:p w14:paraId="65ED3BC9" w14:textId="4894BF92" w:rsidR="008E4C83" w:rsidRPr="001E11F0" w:rsidRDefault="001E11F0" w:rsidP="001E11F0">
      <w:pPr>
        <w:spacing w:after="0" w:line="240" w:lineRule="auto"/>
        <w:jc w:val="center"/>
        <w:rPr>
          <w:rFonts w:ascii="Times New Roman" w:hAnsi="Times New Roman"/>
          <w:b/>
          <w:sz w:val="24"/>
          <w:szCs w:val="24"/>
        </w:rPr>
      </w:pPr>
      <w:r w:rsidRPr="001E11F0">
        <w:rPr>
          <w:rFonts w:ascii="Times New Roman" w:hAnsi="Times New Roman"/>
          <w:b/>
          <w:noProof/>
          <w:sz w:val="24"/>
          <w:szCs w:val="24"/>
        </w:rPr>
        <w:t>"Atturas" – nav, "Nepiedalās" – nav</w:t>
      </w:r>
      <w:r w:rsidRPr="001E11F0">
        <w:rPr>
          <w:rFonts w:ascii="Times New Roman" w:hAnsi="Times New Roman"/>
          <w:b/>
          <w:noProof/>
          <w:sz w:val="24"/>
          <w:szCs w:val="24"/>
        </w:rPr>
        <w:t>,</w:t>
      </w:r>
    </w:p>
    <w:p w14:paraId="61614F1A" w14:textId="77777777" w:rsidR="008E4C83" w:rsidRPr="001E11F0" w:rsidRDefault="008E4C83" w:rsidP="001E11F0">
      <w:pPr>
        <w:spacing w:after="0" w:line="240" w:lineRule="auto"/>
        <w:ind w:right="43"/>
        <w:jc w:val="center"/>
        <w:rPr>
          <w:rFonts w:ascii="Times New Roman" w:hAnsi="Times New Roman"/>
          <w:b/>
          <w:bCs/>
          <w:sz w:val="24"/>
          <w:szCs w:val="24"/>
          <w:lang w:val="lv-LV"/>
        </w:rPr>
      </w:pPr>
      <w:r w:rsidRPr="001E11F0">
        <w:rPr>
          <w:rFonts w:ascii="Times New Roman" w:hAnsi="Times New Roman"/>
          <w:sz w:val="24"/>
          <w:szCs w:val="24"/>
          <w:lang w:val="lv-LV"/>
        </w:rPr>
        <w:t xml:space="preserve">Ogres novada pašvaldības dome </w:t>
      </w:r>
      <w:r w:rsidRPr="001E11F0">
        <w:rPr>
          <w:rFonts w:ascii="Times New Roman" w:hAnsi="Times New Roman"/>
          <w:b/>
          <w:bCs/>
          <w:sz w:val="24"/>
          <w:szCs w:val="24"/>
          <w:lang w:val="lv-LV"/>
        </w:rPr>
        <w:t>NOLEMJ:</w:t>
      </w:r>
    </w:p>
    <w:p w14:paraId="6D2491D4" w14:textId="77777777" w:rsidR="008E4C83" w:rsidRPr="001A07A7" w:rsidRDefault="008E4C83" w:rsidP="008E4C83">
      <w:pPr>
        <w:spacing w:after="0" w:line="240" w:lineRule="auto"/>
        <w:ind w:right="43"/>
        <w:jc w:val="center"/>
        <w:rPr>
          <w:rFonts w:ascii="Times New Roman" w:hAnsi="Times New Roman"/>
          <w:b/>
          <w:bCs/>
          <w:sz w:val="24"/>
          <w:szCs w:val="24"/>
          <w:lang w:val="lv-LV"/>
        </w:rPr>
      </w:pPr>
    </w:p>
    <w:p w14:paraId="3C5043F7" w14:textId="16C6926A" w:rsidR="008E4C83" w:rsidRPr="006A0A5C" w:rsidRDefault="008E4C83" w:rsidP="003A3111">
      <w:pPr>
        <w:pStyle w:val="Pamattekstaatkpe2"/>
        <w:numPr>
          <w:ilvl w:val="0"/>
          <w:numId w:val="1"/>
        </w:numPr>
        <w:tabs>
          <w:tab w:val="left" w:pos="993"/>
          <w:tab w:val="left" w:pos="1418"/>
        </w:tabs>
        <w:spacing w:after="120"/>
        <w:ind w:left="0" w:firstLine="0"/>
        <w:rPr>
          <w:bCs/>
        </w:rPr>
      </w:pPr>
      <w:r w:rsidRPr="006A0A5C">
        <w:t xml:space="preserve">Ievēlēt par </w:t>
      </w:r>
      <w:r w:rsidRPr="006A0A5C">
        <w:rPr>
          <w:b/>
        </w:rPr>
        <w:t>Ogres novada pašvaldības</w:t>
      </w:r>
      <w:r w:rsidRPr="006A0A5C">
        <w:t xml:space="preserve"> </w:t>
      </w:r>
      <w:r w:rsidRPr="006A0A5C">
        <w:rPr>
          <w:b/>
        </w:rPr>
        <w:t>vēlēšanu komisijas priekšsēdētāju</w:t>
      </w:r>
      <w:r w:rsidRPr="006A0A5C">
        <w:t xml:space="preserve"> </w:t>
      </w:r>
      <w:r w:rsidR="001E11F0" w:rsidRPr="006A0A5C">
        <w:rPr>
          <w:b/>
          <w:szCs w:val="24"/>
          <w:shd w:val="clear" w:color="auto" w:fill="FFFFFF"/>
        </w:rPr>
        <w:t>Nikolaju</w:t>
      </w:r>
      <w:r w:rsidR="001E11F0" w:rsidRPr="006A0A5C">
        <w:rPr>
          <w:b/>
          <w:szCs w:val="24"/>
          <w:shd w:val="clear" w:color="auto" w:fill="FFFFFF"/>
        </w:rPr>
        <w:t xml:space="preserve"> </w:t>
      </w:r>
      <w:proofErr w:type="spellStart"/>
      <w:r w:rsidR="001E11F0" w:rsidRPr="006A0A5C">
        <w:rPr>
          <w:b/>
          <w:szCs w:val="24"/>
          <w:shd w:val="clear" w:color="auto" w:fill="FFFFFF"/>
        </w:rPr>
        <w:t>Sapožņikov</w:t>
      </w:r>
      <w:r w:rsidR="001E11F0" w:rsidRPr="006A0A5C">
        <w:rPr>
          <w:b/>
          <w:szCs w:val="24"/>
          <w:shd w:val="clear" w:color="auto" w:fill="FFFFFF"/>
        </w:rPr>
        <w:t>u</w:t>
      </w:r>
      <w:proofErr w:type="spellEnd"/>
      <w:r w:rsidR="001E11F0" w:rsidRPr="006A0A5C">
        <w:rPr>
          <w:szCs w:val="24"/>
          <w:shd w:val="clear" w:color="auto" w:fill="FFFFFF"/>
        </w:rPr>
        <w:t xml:space="preserve">, personas kods </w:t>
      </w:r>
      <w:r w:rsidR="006A0A5C" w:rsidRPr="006A0A5C">
        <w:rPr>
          <w:szCs w:val="24"/>
          <w:shd w:val="clear" w:color="auto" w:fill="FFFFFF"/>
        </w:rPr>
        <w:t>[personas kods]</w:t>
      </w:r>
      <w:r w:rsidR="001E11F0" w:rsidRPr="006A0A5C">
        <w:rPr>
          <w:szCs w:val="24"/>
          <w:shd w:val="clear" w:color="auto" w:fill="FFFFFF"/>
        </w:rPr>
        <w:t>.</w:t>
      </w:r>
    </w:p>
    <w:p w14:paraId="17F29E94" w14:textId="77777777" w:rsidR="001E11F0" w:rsidRPr="006A0A5C" w:rsidRDefault="008E4C83" w:rsidP="003A3111">
      <w:pPr>
        <w:pStyle w:val="Pamattekstaatkpe2"/>
        <w:numPr>
          <w:ilvl w:val="0"/>
          <w:numId w:val="1"/>
        </w:numPr>
        <w:tabs>
          <w:tab w:val="left" w:pos="993"/>
          <w:tab w:val="left" w:pos="1418"/>
        </w:tabs>
        <w:spacing w:before="120" w:after="120"/>
        <w:ind w:left="0" w:firstLine="0"/>
        <w:rPr>
          <w:bCs/>
        </w:rPr>
      </w:pPr>
      <w:r w:rsidRPr="006A0A5C">
        <w:t xml:space="preserve">Ievēlēt par </w:t>
      </w:r>
      <w:r w:rsidRPr="006A0A5C">
        <w:rPr>
          <w:b/>
        </w:rPr>
        <w:t>Ogres novada pašvaldības vēlēšanu komisijas locekļiem</w:t>
      </w:r>
      <w:r w:rsidRPr="006A0A5C">
        <w:t xml:space="preserve">: </w:t>
      </w:r>
    </w:p>
    <w:p w14:paraId="42CEFAD2" w14:textId="2C03DAF5" w:rsidR="001E11F0" w:rsidRPr="006A0A5C" w:rsidRDefault="001E11F0" w:rsidP="001E11F0">
      <w:pPr>
        <w:pStyle w:val="Pamattekstaatkpe2"/>
        <w:numPr>
          <w:ilvl w:val="1"/>
          <w:numId w:val="1"/>
        </w:numPr>
        <w:tabs>
          <w:tab w:val="left" w:pos="993"/>
          <w:tab w:val="left" w:pos="1418"/>
        </w:tabs>
        <w:spacing w:before="120" w:after="120"/>
        <w:rPr>
          <w:bCs/>
        </w:rPr>
      </w:pPr>
      <w:r w:rsidRPr="006A0A5C">
        <w:rPr>
          <w:b/>
          <w:bCs/>
        </w:rPr>
        <w:t xml:space="preserve">Juri </w:t>
      </w:r>
      <w:r w:rsidRPr="006A0A5C">
        <w:rPr>
          <w:b/>
          <w:bCs/>
        </w:rPr>
        <w:t>Kokin</w:t>
      </w:r>
      <w:r w:rsidRPr="006A0A5C">
        <w:rPr>
          <w:b/>
          <w:bCs/>
        </w:rPr>
        <w:t>u</w:t>
      </w:r>
      <w:r w:rsidRPr="006A0A5C">
        <w:rPr>
          <w:b/>
          <w:bCs/>
        </w:rPr>
        <w:t>,</w:t>
      </w:r>
      <w:r w:rsidRPr="006A0A5C">
        <w:rPr>
          <w:bCs/>
        </w:rPr>
        <w:t xml:space="preserve"> personas kods </w:t>
      </w:r>
      <w:r w:rsidR="006A0A5C" w:rsidRPr="006A0A5C">
        <w:rPr>
          <w:szCs w:val="24"/>
          <w:shd w:val="clear" w:color="auto" w:fill="FFFFFF"/>
        </w:rPr>
        <w:t>[personas kods]</w:t>
      </w:r>
      <w:r w:rsidR="003A3111" w:rsidRPr="006A0A5C">
        <w:rPr>
          <w:bCs/>
        </w:rPr>
        <w:t>,</w:t>
      </w:r>
    </w:p>
    <w:p w14:paraId="473D08A9" w14:textId="6084784F" w:rsidR="001E11F0" w:rsidRPr="006A0A5C" w:rsidRDefault="001E11F0" w:rsidP="001E11F0">
      <w:pPr>
        <w:pStyle w:val="Sarakstarindkopa"/>
        <w:numPr>
          <w:ilvl w:val="1"/>
          <w:numId w:val="1"/>
        </w:numPr>
        <w:jc w:val="both"/>
        <w:rPr>
          <w:rFonts w:ascii="Times New Roman" w:hAnsi="Times New Roman"/>
          <w:lang w:val="lv-LV"/>
        </w:rPr>
      </w:pPr>
      <w:r w:rsidRPr="006A0A5C">
        <w:rPr>
          <w:rFonts w:ascii="Times New Roman" w:hAnsi="Times New Roman"/>
          <w:b/>
          <w:szCs w:val="24"/>
          <w:shd w:val="clear" w:color="auto" w:fill="FFFFFF"/>
          <w:lang w:val="lv-LV"/>
        </w:rPr>
        <w:t>Dac</w:t>
      </w:r>
      <w:r w:rsidRPr="006A0A5C">
        <w:rPr>
          <w:rFonts w:ascii="Times New Roman" w:hAnsi="Times New Roman"/>
          <w:b/>
          <w:szCs w:val="24"/>
          <w:shd w:val="clear" w:color="auto" w:fill="FFFFFF"/>
          <w:lang w:val="lv-LV"/>
        </w:rPr>
        <w:t>i</w:t>
      </w:r>
      <w:r w:rsidRPr="006A0A5C">
        <w:rPr>
          <w:rFonts w:ascii="Times New Roman" w:hAnsi="Times New Roman"/>
          <w:b/>
          <w:szCs w:val="24"/>
          <w:shd w:val="clear" w:color="auto" w:fill="FFFFFF"/>
          <w:lang w:val="lv-LV"/>
        </w:rPr>
        <w:t xml:space="preserve"> Līv</w:t>
      </w:r>
      <w:r w:rsidRPr="006A0A5C">
        <w:rPr>
          <w:rFonts w:ascii="Times New Roman" w:hAnsi="Times New Roman"/>
          <w:b/>
          <w:szCs w:val="24"/>
          <w:shd w:val="clear" w:color="auto" w:fill="FFFFFF"/>
          <w:lang w:val="lv-LV"/>
        </w:rPr>
        <w:t>u</w:t>
      </w:r>
      <w:r w:rsidRPr="006A0A5C">
        <w:rPr>
          <w:rFonts w:ascii="Times New Roman" w:hAnsi="Times New Roman"/>
          <w:szCs w:val="24"/>
          <w:shd w:val="clear" w:color="auto" w:fill="FFFFFF"/>
          <w:lang w:val="lv-LV"/>
        </w:rPr>
        <w:t xml:space="preserve">, personas kods </w:t>
      </w:r>
      <w:r w:rsidR="006A0A5C" w:rsidRPr="006A0A5C">
        <w:rPr>
          <w:rFonts w:ascii="Times New Roman" w:hAnsi="Times New Roman"/>
          <w:szCs w:val="24"/>
          <w:shd w:val="clear" w:color="auto" w:fill="FFFFFF"/>
        </w:rPr>
        <w:t xml:space="preserve">[personas </w:t>
      </w:r>
      <w:proofErr w:type="spellStart"/>
      <w:r w:rsidR="006A0A5C" w:rsidRPr="006A0A5C">
        <w:rPr>
          <w:rFonts w:ascii="Times New Roman" w:hAnsi="Times New Roman"/>
          <w:szCs w:val="24"/>
          <w:shd w:val="clear" w:color="auto" w:fill="FFFFFF"/>
        </w:rPr>
        <w:t>kods</w:t>
      </w:r>
      <w:proofErr w:type="spellEnd"/>
      <w:r w:rsidR="006A0A5C" w:rsidRPr="006A0A5C">
        <w:rPr>
          <w:rFonts w:ascii="Times New Roman" w:hAnsi="Times New Roman"/>
          <w:szCs w:val="24"/>
          <w:shd w:val="clear" w:color="auto" w:fill="FFFFFF"/>
        </w:rPr>
        <w:t>]</w:t>
      </w:r>
      <w:r w:rsidRPr="006A0A5C">
        <w:rPr>
          <w:rFonts w:ascii="Times New Roman" w:hAnsi="Times New Roman"/>
          <w:szCs w:val="24"/>
          <w:shd w:val="clear" w:color="auto" w:fill="FFFFFF"/>
          <w:lang w:val="lv-LV"/>
        </w:rPr>
        <w:t>,</w:t>
      </w:r>
    </w:p>
    <w:p w14:paraId="5DCC8E5E" w14:textId="3BC4F16F" w:rsidR="001E11F0" w:rsidRPr="006A0A5C" w:rsidRDefault="001E11F0" w:rsidP="001E11F0">
      <w:pPr>
        <w:pStyle w:val="Pamattekstaatkpe2"/>
        <w:numPr>
          <w:ilvl w:val="1"/>
          <w:numId w:val="1"/>
        </w:numPr>
        <w:tabs>
          <w:tab w:val="left" w:pos="993"/>
          <w:tab w:val="left" w:pos="1418"/>
        </w:tabs>
        <w:spacing w:before="120" w:after="120"/>
        <w:jc w:val="left"/>
        <w:rPr>
          <w:bCs/>
        </w:rPr>
      </w:pPr>
      <w:r w:rsidRPr="006A0A5C">
        <w:rPr>
          <w:b/>
          <w:bCs/>
        </w:rPr>
        <w:t>Iev</w:t>
      </w:r>
      <w:r w:rsidRPr="006A0A5C">
        <w:rPr>
          <w:b/>
          <w:bCs/>
        </w:rPr>
        <w:t>u</w:t>
      </w:r>
      <w:r w:rsidRPr="006A0A5C">
        <w:rPr>
          <w:b/>
          <w:bCs/>
        </w:rPr>
        <w:t xml:space="preserve"> </w:t>
      </w:r>
      <w:proofErr w:type="spellStart"/>
      <w:r w:rsidRPr="006A0A5C">
        <w:rPr>
          <w:b/>
          <w:bCs/>
        </w:rPr>
        <w:t>Čakš</w:t>
      </w:r>
      <w:r w:rsidRPr="006A0A5C">
        <w:rPr>
          <w:b/>
          <w:bCs/>
        </w:rPr>
        <w:t>u</w:t>
      </w:r>
      <w:proofErr w:type="spellEnd"/>
      <w:r w:rsidRPr="006A0A5C">
        <w:rPr>
          <w:bCs/>
        </w:rPr>
        <w:t xml:space="preserve">, personas kods </w:t>
      </w:r>
      <w:r w:rsidR="006A0A5C" w:rsidRPr="006A0A5C">
        <w:rPr>
          <w:szCs w:val="24"/>
          <w:shd w:val="clear" w:color="auto" w:fill="FFFFFF"/>
        </w:rPr>
        <w:t>[personas kods]</w:t>
      </w:r>
      <w:r w:rsidRPr="006A0A5C">
        <w:rPr>
          <w:szCs w:val="24"/>
          <w:shd w:val="clear" w:color="auto" w:fill="FFFFFF"/>
        </w:rPr>
        <w:t>,</w:t>
      </w:r>
    </w:p>
    <w:p w14:paraId="3805BD46" w14:textId="7452A95F" w:rsidR="001E11F0" w:rsidRPr="006A0A5C" w:rsidRDefault="001E11F0" w:rsidP="001E11F0">
      <w:pPr>
        <w:pStyle w:val="Pamattekstaatkpe2"/>
        <w:numPr>
          <w:ilvl w:val="1"/>
          <w:numId w:val="1"/>
        </w:numPr>
        <w:tabs>
          <w:tab w:val="left" w:pos="993"/>
          <w:tab w:val="left" w:pos="1418"/>
        </w:tabs>
        <w:spacing w:before="120" w:after="120"/>
        <w:rPr>
          <w:bCs/>
        </w:rPr>
      </w:pPr>
      <w:r w:rsidRPr="006A0A5C">
        <w:rPr>
          <w:b/>
          <w:bCs/>
        </w:rPr>
        <w:t>Vit</w:t>
      </w:r>
      <w:r w:rsidRPr="006A0A5C">
        <w:rPr>
          <w:b/>
          <w:bCs/>
        </w:rPr>
        <w:t>u</w:t>
      </w:r>
      <w:r w:rsidRPr="006A0A5C">
        <w:rPr>
          <w:b/>
          <w:bCs/>
        </w:rPr>
        <w:t xml:space="preserve"> Krauj</w:t>
      </w:r>
      <w:r w:rsidRPr="006A0A5C">
        <w:rPr>
          <w:b/>
          <w:bCs/>
        </w:rPr>
        <w:t>u</w:t>
      </w:r>
      <w:r w:rsidRPr="006A0A5C">
        <w:rPr>
          <w:bCs/>
        </w:rPr>
        <w:t xml:space="preserve">, personas kods </w:t>
      </w:r>
      <w:r w:rsidR="006A0A5C" w:rsidRPr="006A0A5C">
        <w:rPr>
          <w:szCs w:val="24"/>
          <w:shd w:val="clear" w:color="auto" w:fill="FFFFFF"/>
        </w:rPr>
        <w:t>[personas kods]</w:t>
      </w:r>
      <w:r w:rsidRPr="006A0A5C">
        <w:rPr>
          <w:szCs w:val="24"/>
          <w:shd w:val="clear" w:color="auto" w:fill="FFFFFF"/>
        </w:rPr>
        <w:t>,</w:t>
      </w:r>
    </w:p>
    <w:p w14:paraId="7001AD26" w14:textId="7033AB93" w:rsidR="001E11F0" w:rsidRPr="006A0A5C" w:rsidRDefault="001E11F0" w:rsidP="001E11F0">
      <w:pPr>
        <w:pStyle w:val="Pamattekstaatkpe2"/>
        <w:numPr>
          <w:ilvl w:val="1"/>
          <w:numId w:val="1"/>
        </w:numPr>
        <w:tabs>
          <w:tab w:val="left" w:pos="993"/>
          <w:tab w:val="left" w:pos="1418"/>
        </w:tabs>
        <w:spacing w:before="120" w:after="120"/>
        <w:rPr>
          <w:bCs/>
        </w:rPr>
      </w:pPr>
      <w:r w:rsidRPr="006A0A5C">
        <w:rPr>
          <w:b/>
          <w:bCs/>
        </w:rPr>
        <w:t>Mār</w:t>
      </w:r>
      <w:r w:rsidRPr="006A0A5C">
        <w:rPr>
          <w:b/>
          <w:bCs/>
        </w:rPr>
        <w:t>u</w:t>
      </w:r>
      <w:r w:rsidRPr="006A0A5C">
        <w:rPr>
          <w:b/>
          <w:bCs/>
        </w:rPr>
        <w:t xml:space="preserve"> Niedr</w:t>
      </w:r>
      <w:r w:rsidRPr="006A0A5C">
        <w:rPr>
          <w:b/>
          <w:bCs/>
        </w:rPr>
        <w:t>u</w:t>
      </w:r>
      <w:r w:rsidRPr="006A0A5C">
        <w:rPr>
          <w:bCs/>
        </w:rPr>
        <w:t xml:space="preserve">, personas kods </w:t>
      </w:r>
      <w:r w:rsidR="006A0A5C" w:rsidRPr="006A0A5C">
        <w:rPr>
          <w:szCs w:val="24"/>
          <w:shd w:val="clear" w:color="auto" w:fill="FFFFFF"/>
        </w:rPr>
        <w:t>[personas kods]</w:t>
      </w:r>
      <w:r w:rsidRPr="006A0A5C">
        <w:rPr>
          <w:bCs/>
        </w:rPr>
        <w:t>,</w:t>
      </w:r>
    </w:p>
    <w:p w14:paraId="5F2D3DF6" w14:textId="7A989292" w:rsidR="001E11F0" w:rsidRPr="006A0A5C" w:rsidRDefault="001E11F0" w:rsidP="001E11F0">
      <w:pPr>
        <w:pStyle w:val="Pamattekstaatkpe2"/>
        <w:numPr>
          <w:ilvl w:val="1"/>
          <w:numId w:val="1"/>
        </w:numPr>
        <w:tabs>
          <w:tab w:val="left" w:pos="993"/>
          <w:tab w:val="left" w:pos="1418"/>
        </w:tabs>
        <w:spacing w:before="120" w:after="120"/>
        <w:rPr>
          <w:bCs/>
        </w:rPr>
      </w:pPr>
      <w:r w:rsidRPr="006A0A5C">
        <w:rPr>
          <w:b/>
          <w:bCs/>
        </w:rPr>
        <w:t>Art</w:t>
      </w:r>
      <w:r w:rsidRPr="006A0A5C">
        <w:rPr>
          <w:b/>
          <w:bCs/>
        </w:rPr>
        <w:t>u</w:t>
      </w:r>
      <w:r w:rsidRPr="006A0A5C">
        <w:rPr>
          <w:b/>
          <w:bCs/>
        </w:rPr>
        <w:t xml:space="preserve"> Ozoliņ</w:t>
      </w:r>
      <w:r w:rsidRPr="006A0A5C">
        <w:rPr>
          <w:b/>
          <w:bCs/>
        </w:rPr>
        <w:t>u</w:t>
      </w:r>
      <w:r w:rsidRPr="006A0A5C">
        <w:rPr>
          <w:b/>
          <w:bCs/>
        </w:rPr>
        <w:t>,</w:t>
      </w:r>
      <w:r w:rsidRPr="006A0A5C">
        <w:rPr>
          <w:bCs/>
        </w:rPr>
        <w:t xml:space="preserve"> personas kods </w:t>
      </w:r>
      <w:r w:rsidR="006A0A5C" w:rsidRPr="006A0A5C">
        <w:rPr>
          <w:szCs w:val="24"/>
          <w:shd w:val="clear" w:color="auto" w:fill="FFFFFF"/>
        </w:rPr>
        <w:t>[personas kods]</w:t>
      </w:r>
      <w:r w:rsidRPr="006A0A5C">
        <w:rPr>
          <w:bCs/>
        </w:rPr>
        <w:t>,</w:t>
      </w:r>
    </w:p>
    <w:p w14:paraId="3CD6F709" w14:textId="75BFB23C" w:rsidR="001E11F0" w:rsidRPr="006A0A5C" w:rsidRDefault="001E11F0" w:rsidP="001E11F0">
      <w:pPr>
        <w:pStyle w:val="Pamattekstaatkpe2"/>
        <w:numPr>
          <w:ilvl w:val="1"/>
          <w:numId w:val="1"/>
        </w:numPr>
        <w:tabs>
          <w:tab w:val="left" w:pos="993"/>
          <w:tab w:val="left" w:pos="1418"/>
        </w:tabs>
        <w:spacing w:before="120" w:after="120"/>
        <w:rPr>
          <w:bCs/>
        </w:rPr>
      </w:pPr>
      <w:r w:rsidRPr="006A0A5C">
        <w:rPr>
          <w:b/>
          <w:bCs/>
        </w:rPr>
        <w:t>Sant</w:t>
      </w:r>
      <w:r w:rsidRPr="006A0A5C">
        <w:rPr>
          <w:b/>
          <w:bCs/>
        </w:rPr>
        <w:t>u</w:t>
      </w:r>
      <w:r w:rsidRPr="006A0A5C">
        <w:rPr>
          <w:b/>
          <w:bCs/>
        </w:rPr>
        <w:t xml:space="preserve"> Zvirbul</w:t>
      </w:r>
      <w:r w:rsidRPr="006A0A5C">
        <w:rPr>
          <w:b/>
          <w:bCs/>
        </w:rPr>
        <w:t>i</w:t>
      </w:r>
      <w:r w:rsidRPr="006A0A5C">
        <w:rPr>
          <w:b/>
          <w:bCs/>
        </w:rPr>
        <w:t>,</w:t>
      </w:r>
      <w:r w:rsidRPr="006A0A5C">
        <w:rPr>
          <w:bCs/>
        </w:rPr>
        <w:t xml:space="preserve"> personas kods </w:t>
      </w:r>
      <w:r w:rsidR="006A0A5C" w:rsidRPr="006A0A5C">
        <w:rPr>
          <w:szCs w:val="24"/>
          <w:shd w:val="clear" w:color="auto" w:fill="FFFFFF"/>
        </w:rPr>
        <w:t>[personas kods]</w:t>
      </w:r>
      <w:r w:rsidRPr="006A0A5C">
        <w:rPr>
          <w:bCs/>
        </w:rPr>
        <w:t>,</w:t>
      </w:r>
    </w:p>
    <w:p w14:paraId="2B24DCFB" w14:textId="7A04A3D9" w:rsidR="008E4C83" w:rsidRPr="006A0A5C" w:rsidRDefault="001E11F0" w:rsidP="001E11F0">
      <w:pPr>
        <w:pStyle w:val="Pamattekstaatkpe2"/>
        <w:numPr>
          <w:ilvl w:val="1"/>
          <w:numId w:val="1"/>
        </w:numPr>
        <w:tabs>
          <w:tab w:val="left" w:pos="993"/>
          <w:tab w:val="left" w:pos="1418"/>
        </w:tabs>
        <w:spacing w:before="120" w:after="120"/>
        <w:rPr>
          <w:bCs/>
        </w:rPr>
      </w:pPr>
      <w:r w:rsidRPr="006A0A5C">
        <w:rPr>
          <w:b/>
          <w:bCs/>
        </w:rPr>
        <w:t>Dac</w:t>
      </w:r>
      <w:r w:rsidRPr="006A0A5C">
        <w:rPr>
          <w:b/>
          <w:bCs/>
        </w:rPr>
        <w:t>i</w:t>
      </w:r>
      <w:r w:rsidRPr="006A0A5C">
        <w:rPr>
          <w:b/>
          <w:bCs/>
        </w:rPr>
        <w:t xml:space="preserve"> </w:t>
      </w:r>
      <w:proofErr w:type="spellStart"/>
      <w:r w:rsidRPr="006A0A5C">
        <w:rPr>
          <w:b/>
          <w:bCs/>
        </w:rPr>
        <w:t>Skrīvel</w:t>
      </w:r>
      <w:r w:rsidRPr="006A0A5C">
        <w:rPr>
          <w:b/>
          <w:bCs/>
        </w:rPr>
        <w:t>i</w:t>
      </w:r>
      <w:proofErr w:type="spellEnd"/>
      <w:r w:rsidRPr="006A0A5C">
        <w:rPr>
          <w:b/>
          <w:bCs/>
        </w:rPr>
        <w:t>,</w:t>
      </w:r>
      <w:r w:rsidRPr="006A0A5C">
        <w:rPr>
          <w:bCs/>
        </w:rPr>
        <w:t xml:space="preserve"> personas kods </w:t>
      </w:r>
      <w:r w:rsidR="006A0A5C" w:rsidRPr="006A0A5C">
        <w:rPr>
          <w:szCs w:val="24"/>
          <w:shd w:val="clear" w:color="auto" w:fill="FFFFFF"/>
        </w:rPr>
        <w:t>[personas kods]</w:t>
      </w:r>
      <w:r w:rsidRPr="006A0A5C">
        <w:rPr>
          <w:bCs/>
        </w:rPr>
        <w:t>.</w:t>
      </w:r>
    </w:p>
    <w:p w14:paraId="3275855B" w14:textId="108E356F" w:rsidR="008E4C83" w:rsidRPr="001A07A7" w:rsidRDefault="008E4C83" w:rsidP="008E4C83">
      <w:pPr>
        <w:pStyle w:val="Pamattekstaatkpe2"/>
        <w:numPr>
          <w:ilvl w:val="0"/>
          <w:numId w:val="1"/>
        </w:numPr>
        <w:tabs>
          <w:tab w:val="left" w:pos="993"/>
          <w:tab w:val="left" w:pos="1418"/>
        </w:tabs>
        <w:spacing w:before="120" w:after="120"/>
        <w:rPr>
          <w:bCs/>
        </w:rPr>
      </w:pPr>
      <w:r w:rsidRPr="006A0A5C">
        <w:rPr>
          <w:b/>
          <w:bCs/>
        </w:rPr>
        <w:t>Uzdot</w:t>
      </w:r>
      <w:r w:rsidRPr="006A0A5C">
        <w:t xml:space="preserve"> Ogres novada pašvaldības Centrālās administrācijas Kancelejai par vēlēšanu</w:t>
      </w:r>
      <w:r w:rsidRPr="001A07A7">
        <w:t xml:space="preserve"> komisijas izveidošanu un tās sastāvu </w:t>
      </w:r>
      <w:r w:rsidR="00724442" w:rsidRPr="001A07A7">
        <w:t xml:space="preserve">paziņot Centrālajai vēlēšanu komisijai </w:t>
      </w:r>
      <w:r w:rsidRPr="001A07A7">
        <w:t xml:space="preserve">piecu dienu laikā pēc vēlēšanu komisijas ievēlēšanas. </w:t>
      </w:r>
    </w:p>
    <w:p w14:paraId="6189C19C" w14:textId="77777777" w:rsidR="008E4C83" w:rsidRPr="001A07A7" w:rsidRDefault="008E4C83" w:rsidP="008E4C83">
      <w:pPr>
        <w:pStyle w:val="Pamattekstaatkpe2"/>
        <w:numPr>
          <w:ilvl w:val="0"/>
          <w:numId w:val="1"/>
        </w:numPr>
        <w:tabs>
          <w:tab w:val="left" w:pos="709"/>
        </w:tabs>
        <w:spacing w:after="120"/>
        <w:ind w:left="0" w:firstLine="0"/>
        <w:rPr>
          <w:szCs w:val="24"/>
        </w:rPr>
      </w:pPr>
      <w:r w:rsidRPr="001A07A7">
        <w:rPr>
          <w:bCs/>
          <w:szCs w:val="24"/>
        </w:rPr>
        <w:t xml:space="preserve">Kontroli par lēmuma izpildi uzdot </w:t>
      </w:r>
      <w:r w:rsidRPr="001A07A7">
        <w:rPr>
          <w:szCs w:val="24"/>
        </w:rPr>
        <w:t>Ogres novada pašvaldības izpilddirektoram.</w:t>
      </w:r>
      <w:bookmarkStart w:id="0" w:name="_GoBack"/>
      <w:bookmarkEnd w:id="0"/>
    </w:p>
    <w:p w14:paraId="7CD5576F" w14:textId="77777777" w:rsidR="008E4C83" w:rsidRPr="001A07A7" w:rsidRDefault="008E4C83" w:rsidP="008E4C83">
      <w:pPr>
        <w:pStyle w:val="Pamattekstaatkpe2"/>
        <w:tabs>
          <w:tab w:val="left" w:pos="993"/>
          <w:tab w:val="left" w:pos="1418"/>
        </w:tabs>
        <w:spacing w:before="120" w:after="120"/>
        <w:ind w:left="0"/>
        <w:rPr>
          <w:bCs/>
        </w:rPr>
      </w:pPr>
    </w:p>
    <w:p w14:paraId="497B0D7F" w14:textId="77777777" w:rsidR="008E4C83" w:rsidRPr="001A07A7" w:rsidRDefault="008E4C83" w:rsidP="008E4C83">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10C1A22C" w14:textId="77777777" w:rsidR="008E4C83" w:rsidRPr="001A07A7" w:rsidRDefault="008E4C83" w:rsidP="003A3111">
      <w:pPr>
        <w:autoSpaceDE w:val="0"/>
        <w:autoSpaceDN w:val="0"/>
        <w:adjustRightInd w:val="0"/>
        <w:spacing w:after="0" w:line="240" w:lineRule="auto"/>
        <w:ind w:right="45"/>
        <w:jc w:val="right"/>
        <w:rPr>
          <w:rFonts w:ascii="Times New Roman" w:eastAsia="Times New Roman" w:hAnsi="Times New Roman"/>
          <w:sz w:val="24"/>
          <w:szCs w:val="20"/>
          <w:lang w:val="lv-LV" w:eastAsia="lv-LV"/>
        </w:rPr>
      </w:pPr>
      <w:r w:rsidRPr="001A07A7">
        <w:rPr>
          <w:rFonts w:ascii="Times New Roman" w:eastAsia="Times New Roman" w:hAnsi="Times New Roman"/>
          <w:sz w:val="24"/>
          <w:szCs w:val="20"/>
          <w:lang w:val="lv-LV" w:eastAsia="lv-LV"/>
        </w:rPr>
        <w:t>(Sēdes vadītāja,</w:t>
      </w:r>
    </w:p>
    <w:p w14:paraId="6F772E13" w14:textId="40FCFAE6" w:rsidR="008E4C83" w:rsidRPr="001A07A7" w:rsidRDefault="008E4C83" w:rsidP="003A3111">
      <w:pPr>
        <w:spacing w:after="0" w:line="240" w:lineRule="auto"/>
        <w:ind w:right="45"/>
        <w:jc w:val="right"/>
        <w:rPr>
          <w:rFonts w:ascii="Times New Roman" w:hAnsi="Times New Roman"/>
          <w:sz w:val="24"/>
          <w:lang w:val="lv-LV"/>
        </w:rPr>
      </w:pPr>
      <w:r w:rsidRPr="001A07A7">
        <w:rPr>
          <w:rFonts w:ascii="Times New Roman" w:hAnsi="Times New Roman"/>
          <w:sz w:val="24"/>
          <w:lang w:val="lv-LV"/>
        </w:rPr>
        <w:t xml:space="preserve">domes priekšsēdētāja </w:t>
      </w:r>
      <w:r w:rsidRPr="001A07A7">
        <w:rPr>
          <w:rFonts w:ascii="Times New Roman" w:hAnsi="Times New Roman"/>
          <w:lang w:val="lv-LV"/>
        </w:rPr>
        <w:t>vietnieka A.</w:t>
      </w:r>
      <w:r w:rsidR="00DD0EF0">
        <w:rPr>
          <w:rFonts w:ascii="Times New Roman" w:hAnsi="Times New Roman"/>
          <w:lang w:val="lv-LV"/>
        </w:rPr>
        <w:t> </w:t>
      </w:r>
      <w:r w:rsidRPr="001A07A7">
        <w:rPr>
          <w:rFonts w:ascii="Times New Roman" w:hAnsi="Times New Roman"/>
          <w:lang w:val="lv-LV"/>
        </w:rPr>
        <w:t xml:space="preserve">Kraujas </w:t>
      </w:r>
      <w:r w:rsidRPr="001A07A7">
        <w:rPr>
          <w:rFonts w:ascii="Times New Roman" w:hAnsi="Times New Roman"/>
          <w:sz w:val="24"/>
          <w:lang w:val="lv-LV"/>
        </w:rPr>
        <w:t>paraksts)</w:t>
      </w:r>
    </w:p>
    <w:p w14:paraId="4A2F82AB" w14:textId="77777777" w:rsidR="008E4C83" w:rsidRPr="001A07A7" w:rsidRDefault="008E4C83" w:rsidP="008E4C83">
      <w:pPr>
        <w:widowControl/>
        <w:ind w:right="43"/>
        <w:rPr>
          <w:rFonts w:ascii="Times New Roman" w:hAnsi="Times New Roman"/>
          <w:sz w:val="28"/>
          <w:szCs w:val="24"/>
          <w:lang w:val="lv-LV"/>
        </w:rPr>
      </w:pPr>
    </w:p>
    <w:p w14:paraId="73BF09BB" w14:textId="77777777" w:rsidR="00274931" w:rsidRPr="001A07A7" w:rsidRDefault="00274931" w:rsidP="008E4C83">
      <w:pPr>
        <w:rPr>
          <w:lang w:val="lv-LV"/>
        </w:rPr>
      </w:pPr>
    </w:p>
    <w:sectPr w:rsidR="00274931" w:rsidRPr="001A07A7" w:rsidSect="008E4C8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1033"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83"/>
    <w:rsid w:val="00121274"/>
    <w:rsid w:val="001472E7"/>
    <w:rsid w:val="001A07A7"/>
    <w:rsid w:val="001E11F0"/>
    <w:rsid w:val="00274931"/>
    <w:rsid w:val="002C6EFA"/>
    <w:rsid w:val="00310E9D"/>
    <w:rsid w:val="00355B3B"/>
    <w:rsid w:val="003A3111"/>
    <w:rsid w:val="004D22F5"/>
    <w:rsid w:val="006A0A5C"/>
    <w:rsid w:val="00724442"/>
    <w:rsid w:val="00891DBB"/>
    <w:rsid w:val="008E4C83"/>
    <w:rsid w:val="00A629A6"/>
    <w:rsid w:val="00B56661"/>
    <w:rsid w:val="00C00E9E"/>
    <w:rsid w:val="00DD0EF0"/>
    <w:rsid w:val="00F561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E6BE"/>
  <w15:chartTrackingRefBased/>
  <w15:docId w15:val="{418F2057-12BA-428B-85FF-5ED708DC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E4C83"/>
    <w:pPr>
      <w:widowControl w:val="0"/>
      <w:spacing w:after="200" w:line="276" w:lineRule="auto"/>
    </w:pPr>
    <w:rPr>
      <w:rFonts w:ascii="Calibri" w:eastAsia="Calibri" w:hAnsi="Calibri" w:cs="Times New Roman"/>
      <w:kern w:val="0"/>
      <w:lang w:val="en-US"/>
      <w14:ligatures w14:val="none"/>
    </w:rPr>
  </w:style>
  <w:style w:type="paragraph" w:styleId="Virsraksts1">
    <w:name w:val="heading 1"/>
    <w:basedOn w:val="Parasts"/>
    <w:next w:val="Parasts"/>
    <w:link w:val="Virsraksts1Rakstz"/>
    <w:qFormat/>
    <w:rsid w:val="008E4C83"/>
    <w:pPr>
      <w:keepNext/>
      <w:widowControl/>
      <w:spacing w:after="0" w:line="240" w:lineRule="auto"/>
      <w:ind w:left="-142"/>
      <w:jc w:val="center"/>
      <w:outlineLvl w:val="0"/>
    </w:pPr>
    <w:rPr>
      <w:rFonts w:ascii="Times New Roman" w:eastAsia="Times New Roman" w:hAnsi="Times New Roman"/>
      <w:b/>
      <w:sz w:val="24"/>
      <w:szCs w:val="20"/>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E4C83"/>
    <w:rPr>
      <w:rFonts w:ascii="Times New Roman" w:eastAsia="Times New Roman" w:hAnsi="Times New Roman" w:cs="Times New Roman"/>
      <w:b/>
      <w:kern w:val="0"/>
      <w:sz w:val="24"/>
      <w:szCs w:val="20"/>
      <w:u w:val="single"/>
      <w14:ligatures w14:val="none"/>
    </w:rPr>
  </w:style>
  <w:style w:type="paragraph" w:styleId="Pamattekstaatkpe2">
    <w:name w:val="Body Text Indent 2"/>
    <w:basedOn w:val="Parasts"/>
    <w:link w:val="Pamattekstaatkpe2Rakstz"/>
    <w:rsid w:val="008E4C83"/>
    <w:pPr>
      <w:widowControl/>
      <w:spacing w:after="0" w:line="240" w:lineRule="auto"/>
      <w:ind w:left="-142"/>
      <w:jc w:val="both"/>
    </w:pPr>
    <w:rPr>
      <w:rFonts w:ascii="Times New Roman" w:eastAsia="Times New Roman" w:hAnsi="Times New Roman"/>
      <w:sz w:val="24"/>
      <w:szCs w:val="20"/>
      <w:lang w:val="lv-LV"/>
    </w:rPr>
  </w:style>
  <w:style w:type="character" w:customStyle="1" w:styleId="Pamattekstaatkpe2Rakstz">
    <w:name w:val="Pamatteksta atkāpe 2 Rakstz."/>
    <w:basedOn w:val="Noklusjumarindkopasfonts"/>
    <w:link w:val="Pamattekstaatkpe2"/>
    <w:rsid w:val="008E4C83"/>
    <w:rPr>
      <w:rFonts w:ascii="Times New Roman" w:eastAsia="Times New Roman" w:hAnsi="Times New Roman" w:cs="Times New Roman"/>
      <w:kern w:val="0"/>
      <w:sz w:val="24"/>
      <w:szCs w:val="20"/>
      <w14:ligatures w14:val="none"/>
    </w:rPr>
  </w:style>
  <w:style w:type="paragraph" w:styleId="Sarakstarindkopa">
    <w:name w:val="List Paragraph"/>
    <w:basedOn w:val="Parasts"/>
    <w:uiPriority w:val="34"/>
    <w:qFormat/>
    <w:rsid w:val="008E4C83"/>
    <w:pPr>
      <w:widowControl/>
      <w:spacing w:after="0" w:line="240" w:lineRule="auto"/>
      <w:ind w:left="720"/>
      <w:contextualSpacing/>
    </w:pPr>
    <w:rPr>
      <w:rFonts w:ascii="RimTimes" w:eastAsia="Times New Roman" w:hAnsi="RimTimes"/>
      <w:sz w:val="24"/>
      <w:szCs w:val="20"/>
    </w:rPr>
  </w:style>
  <w:style w:type="character" w:styleId="Hipersaite">
    <w:name w:val="Hyperlink"/>
    <w:basedOn w:val="Noklusjumarindkopasfonts"/>
    <w:uiPriority w:val="99"/>
    <w:unhideWhenUsed/>
    <w:rsid w:val="008E4C83"/>
    <w:rPr>
      <w:color w:val="0000FF"/>
      <w:u w:val="single"/>
    </w:rPr>
  </w:style>
  <w:style w:type="character" w:customStyle="1" w:styleId="Neatrisintapieminana1">
    <w:name w:val="Neatrisināta pieminēšana1"/>
    <w:basedOn w:val="Noklusjumarindkopasfonts"/>
    <w:uiPriority w:val="99"/>
    <w:semiHidden/>
    <w:unhideWhenUsed/>
    <w:rsid w:val="008E4C83"/>
    <w:rPr>
      <w:color w:val="605E5C"/>
      <w:shd w:val="clear" w:color="auto" w:fill="E1DFDD"/>
    </w:rPr>
  </w:style>
  <w:style w:type="paragraph" w:styleId="Balonteksts">
    <w:name w:val="Balloon Text"/>
    <w:basedOn w:val="Parasts"/>
    <w:link w:val="BalontekstsRakstz"/>
    <w:uiPriority w:val="99"/>
    <w:semiHidden/>
    <w:unhideWhenUsed/>
    <w:rsid w:val="001A07A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07A7"/>
    <w:rPr>
      <w:rFonts w:ascii="Segoe UI" w:eastAsia="Calibr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vija.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2663</Words>
  <Characters>1518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Šķēle</dc:creator>
  <cp:keywords/>
  <dc:description/>
  <cp:lastModifiedBy>Santa Hermane</cp:lastModifiedBy>
  <cp:revision>3</cp:revision>
  <cp:lastPrinted>2025-09-17T08:06:00Z</cp:lastPrinted>
  <dcterms:created xsi:type="dcterms:W3CDTF">2025-09-25T10:50:00Z</dcterms:created>
  <dcterms:modified xsi:type="dcterms:W3CDTF">2025-09-25T10:52:00Z</dcterms:modified>
</cp:coreProperties>
</file>