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9821A1" w14:textId="123F72F2" w:rsidR="00013E16" w:rsidRPr="007514B4" w:rsidRDefault="00221E5D" w:rsidP="00811DB9">
      <w:pPr>
        <w:tabs>
          <w:tab w:val="left" w:pos="426"/>
        </w:tabs>
        <w:ind w:right="43"/>
        <w:jc w:val="center"/>
        <w:rPr>
          <w:lang w:val="lv-LV"/>
        </w:rPr>
      </w:pPr>
      <w:bookmarkStart w:id="0" w:name="_Hlk159232418"/>
      <w:r w:rsidRPr="002B5AFD">
        <w:rPr>
          <w:lang w:val="lv-LV" w:eastAsia="lv-LV"/>
        </w:rPr>
        <w:t xml:space="preserve"> </w:t>
      </w:r>
      <w:r w:rsidR="00CB23FA" w:rsidRPr="007514B4">
        <w:rPr>
          <w:noProof/>
          <w:lang w:val="lv-LV" w:eastAsia="lv-LV"/>
        </w:rPr>
        <w:drawing>
          <wp:inline distT="0" distB="0" distL="0" distR="0" wp14:anchorId="75D8E539" wp14:editId="63F6E86C">
            <wp:extent cx="604520" cy="723265"/>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520" cy="723265"/>
                    </a:xfrm>
                    <a:prstGeom prst="rect">
                      <a:avLst/>
                    </a:prstGeom>
                    <a:noFill/>
                    <a:ln>
                      <a:noFill/>
                    </a:ln>
                  </pic:spPr>
                </pic:pic>
              </a:graphicData>
            </a:graphic>
          </wp:inline>
        </w:drawing>
      </w:r>
    </w:p>
    <w:p w14:paraId="2E4F1BF8" w14:textId="77777777" w:rsidR="00013E16" w:rsidRPr="007514B4" w:rsidRDefault="00013E16" w:rsidP="00013E16">
      <w:pPr>
        <w:ind w:right="43"/>
        <w:jc w:val="center"/>
        <w:rPr>
          <w:sz w:val="36"/>
          <w:lang w:val="lv-LV"/>
        </w:rPr>
      </w:pPr>
      <w:r w:rsidRPr="007514B4">
        <w:rPr>
          <w:sz w:val="36"/>
          <w:lang w:val="lv-LV"/>
        </w:rPr>
        <w:t>OGRES  NOVADA  PAŠVALDĪBA</w:t>
      </w:r>
    </w:p>
    <w:p w14:paraId="2BF0C3F3" w14:textId="77777777" w:rsidR="00013E16" w:rsidRPr="007514B4" w:rsidRDefault="00013E16" w:rsidP="00013E16">
      <w:pPr>
        <w:ind w:right="43"/>
        <w:jc w:val="center"/>
        <w:rPr>
          <w:sz w:val="18"/>
          <w:lang w:val="lv-LV"/>
        </w:rPr>
      </w:pPr>
      <w:r w:rsidRPr="007514B4">
        <w:rPr>
          <w:sz w:val="18"/>
          <w:lang w:val="lv-LV"/>
        </w:rPr>
        <w:t>Reģ.Nr.90000024455, Brīvības iela 33, Ogre, Ogres nov., LV-5001</w:t>
      </w:r>
    </w:p>
    <w:p w14:paraId="4E9A065C" w14:textId="77777777" w:rsidR="00013E16" w:rsidRPr="007514B4" w:rsidRDefault="00013E16" w:rsidP="00013E16">
      <w:pPr>
        <w:pBdr>
          <w:bottom w:val="single" w:sz="4" w:space="1" w:color="auto"/>
        </w:pBdr>
        <w:ind w:right="43"/>
        <w:jc w:val="center"/>
        <w:rPr>
          <w:sz w:val="18"/>
          <w:lang w:val="lv-LV"/>
        </w:rPr>
      </w:pPr>
      <w:r w:rsidRPr="007514B4">
        <w:rPr>
          <w:sz w:val="18"/>
          <w:lang w:val="lv-LV"/>
        </w:rPr>
        <w:t xml:space="preserve">tālrunis 65071160, e-pasts: ogredome@ogresnovads.lv, www.ogresnovads.lv </w:t>
      </w:r>
    </w:p>
    <w:p w14:paraId="05F2E366" w14:textId="77777777" w:rsidR="00013E16" w:rsidRPr="007514B4" w:rsidRDefault="00013E16" w:rsidP="00013E16">
      <w:pPr>
        <w:ind w:right="43"/>
        <w:rPr>
          <w:szCs w:val="32"/>
          <w:lang w:val="lv-LV"/>
        </w:rPr>
      </w:pPr>
    </w:p>
    <w:p w14:paraId="520A69B7" w14:textId="25F95069" w:rsidR="00013E16" w:rsidRPr="007514B4" w:rsidRDefault="00013E16" w:rsidP="00013E16">
      <w:pPr>
        <w:ind w:right="43"/>
        <w:jc w:val="center"/>
        <w:rPr>
          <w:sz w:val="32"/>
          <w:szCs w:val="32"/>
          <w:lang w:val="lv-LV"/>
        </w:rPr>
      </w:pPr>
      <w:r w:rsidRPr="007514B4">
        <w:rPr>
          <w:sz w:val="28"/>
          <w:szCs w:val="28"/>
          <w:lang w:val="lv-LV"/>
        </w:rPr>
        <w:t>PAŠVALDĪBAS DOMES</w:t>
      </w:r>
      <w:r w:rsidRPr="007514B4">
        <w:rPr>
          <w:caps/>
          <w:sz w:val="28"/>
          <w:szCs w:val="28"/>
          <w:lang w:val="lv-LV"/>
        </w:rPr>
        <w:t xml:space="preserve"> </w:t>
      </w:r>
      <w:r w:rsidRPr="007514B4">
        <w:rPr>
          <w:sz w:val="28"/>
          <w:szCs w:val="28"/>
          <w:lang w:val="lv-LV"/>
        </w:rPr>
        <w:t>SĒDES PROTOKOLA IZRAKSTS</w:t>
      </w:r>
    </w:p>
    <w:p w14:paraId="74866B04" w14:textId="77777777" w:rsidR="008740A3" w:rsidRPr="007514B4" w:rsidRDefault="008740A3" w:rsidP="00C11B91">
      <w:pPr>
        <w:rPr>
          <w:szCs w:val="28"/>
          <w:lang w:val="lv-LV"/>
        </w:rPr>
      </w:pPr>
    </w:p>
    <w:p w14:paraId="63C47AFA" w14:textId="77777777" w:rsidR="00AC6729" w:rsidRPr="007514B4" w:rsidRDefault="00AC6729" w:rsidP="00C11B91">
      <w:pPr>
        <w:rPr>
          <w:szCs w:val="28"/>
          <w:lang w:val="lv-LV"/>
        </w:rPr>
      </w:pPr>
    </w:p>
    <w:tbl>
      <w:tblPr>
        <w:tblW w:w="5000" w:type="pct"/>
        <w:tblLook w:val="0000" w:firstRow="0" w:lastRow="0" w:firstColumn="0" w:lastColumn="0" w:noHBand="0" w:noVBand="0"/>
      </w:tblPr>
      <w:tblGrid>
        <w:gridCol w:w="3025"/>
        <w:gridCol w:w="3022"/>
        <w:gridCol w:w="3024"/>
      </w:tblGrid>
      <w:tr w:rsidR="00D33AB8" w:rsidRPr="007514B4" w14:paraId="4974CB9B" w14:textId="77777777" w:rsidTr="00C15843">
        <w:trPr>
          <w:trHeight w:val="189"/>
        </w:trPr>
        <w:tc>
          <w:tcPr>
            <w:tcW w:w="1667" w:type="pct"/>
          </w:tcPr>
          <w:p w14:paraId="2957D36E" w14:textId="77777777" w:rsidR="00D33AB8" w:rsidRPr="007514B4" w:rsidRDefault="00D33AB8" w:rsidP="00811DB9">
            <w:pPr>
              <w:suppressAutoHyphens/>
              <w:rPr>
                <w:lang w:val="lv-LV" w:eastAsia="ar-SA"/>
              </w:rPr>
            </w:pPr>
            <w:bookmarkStart w:id="1" w:name="_Hlk96505326"/>
            <w:r w:rsidRPr="007514B4">
              <w:rPr>
                <w:lang w:val="lv-LV" w:eastAsia="ar-SA"/>
              </w:rPr>
              <w:t>Ogrē, Brīvības ielā 33</w:t>
            </w:r>
          </w:p>
        </w:tc>
        <w:tc>
          <w:tcPr>
            <w:tcW w:w="1666" w:type="pct"/>
          </w:tcPr>
          <w:p w14:paraId="2956EE91" w14:textId="643A6547" w:rsidR="00D33AB8" w:rsidRPr="007514B4" w:rsidRDefault="007F297A" w:rsidP="00811DB9">
            <w:pPr>
              <w:keepNext/>
              <w:numPr>
                <w:ilvl w:val="1"/>
                <w:numId w:val="0"/>
              </w:numPr>
              <w:tabs>
                <w:tab w:val="num" w:pos="0"/>
              </w:tabs>
              <w:suppressAutoHyphens/>
              <w:ind w:left="576" w:hanging="576"/>
              <w:jc w:val="center"/>
              <w:outlineLvl w:val="1"/>
              <w:rPr>
                <w:b/>
                <w:bCs/>
                <w:lang w:val="lv-LV" w:eastAsia="ar-SA"/>
              </w:rPr>
            </w:pPr>
            <w:r w:rsidRPr="007514B4">
              <w:rPr>
                <w:b/>
                <w:bCs/>
                <w:lang w:val="lv-LV" w:eastAsia="ar-SA"/>
              </w:rPr>
              <w:t>Nr.</w:t>
            </w:r>
            <w:r w:rsidR="002A4B3D">
              <w:rPr>
                <w:b/>
                <w:bCs/>
                <w:lang w:val="lv-LV" w:eastAsia="ar-SA"/>
              </w:rPr>
              <w:t>7</w:t>
            </w:r>
          </w:p>
        </w:tc>
        <w:tc>
          <w:tcPr>
            <w:tcW w:w="1667" w:type="pct"/>
          </w:tcPr>
          <w:p w14:paraId="070AEEB8" w14:textId="50C1B051" w:rsidR="00D33AB8" w:rsidRPr="007514B4" w:rsidRDefault="00D33AB8" w:rsidP="007F297A">
            <w:pPr>
              <w:suppressAutoHyphens/>
              <w:jc w:val="right"/>
              <w:rPr>
                <w:lang w:val="lv-LV" w:eastAsia="ar-SA"/>
              </w:rPr>
            </w:pPr>
            <w:r w:rsidRPr="007514B4">
              <w:rPr>
                <w:lang w:val="lv-LV" w:eastAsia="ar-SA"/>
              </w:rPr>
              <w:t>2025. gada</w:t>
            </w:r>
            <w:r w:rsidR="00811DB9" w:rsidRPr="007514B4">
              <w:rPr>
                <w:lang w:val="lv-LV" w:eastAsia="ar-SA"/>
              </w:rPr>
              <w:t xml:space="preserve"> </w:t>
            </w:r>
            <w:r w:rsidR="00345444" w:rsidRPr="007514B4">
              <w:rPr>
                <w:lang w:val="lv-LV" w:eastAsia="ar-SA"/>
              </w:rPr>
              <w:t>25. septembrī</w:t>
            </w:r>
            <w:r w:rsidR="00862799" w:rsidRPr="007514B4">
              <w:rPr>
                <w:lang w:val="lv-LV" w:eastAsia="ar-SA"/>
              </w:rPr>
              <w:t xml:space="preserve"> </w:t>
            </w:r>
            <w:r w:rsidRPr="007514B4">
              <w:rPr>
                <w:lang w:val="lv-LV" w:eastAsia="ar-SA"/>
              </w:rPr>
              <w:t xml:space="preserve">  </w:t>
            </w:r>
          </w:p>
        </w:tc>
      </w:tr>
    </w:tbl>
    <w:p w14:paraId="20B3CD15" w14:textId="77777777" w:rsidR="00D33AB8" w:rsidRPr="007514B4" w:rsidRDefault="00D33AB8" w:rsidP="00811DB9">
      <w:pPr>
        <w:suppressAutoHyphens/>
        <w:jc w:val="center"/>
        <w:rPr>
          <w:b/>
          <w:lang w:val="lv-LV" w:eastAsia="ar-SA"/>
        </w:rPr>
      </w:pPr>
    </w:p>
    <w:p w14:paraId="2CCF54F4" w14:textId="52BA6B47" w:rsidR="00D33AB8" w:rsidRPr="007514B4" w:rsidRDefault="002A4B3D" w:rsidP="007F297A">
      <w:pPr>
        <w:suppressAutoHyphens/>
        <w:jc w:val="center"/>
        <w:rPr>
          <w:b/>
          <w:lang w:val="lv-LV" w:eastAsia="ar-SA"/>
        </w:rPr>
      </w:pPr>
      <w:r>
        <w:rPr>
          <w:b/>
          <w:lang w:val="lv-LV" w:eastAsia="ar-SA"/>
        </w:rPr>
        <w:t>15</w:t>
      </w:r>
      <w:r w:rsidR="00D33AB8" w:rsidRPr="007514B4">
        <w:rPr>
          <w:b/>
          <w:lang w:val="lv-LV" w:eastAsia="ar-SA"/>
        </w:rPr>
        <w:t>.</w:t>
      </w:r>
    </w:p>
    <w:p w14:paraId="7D6DD6D1" w14:textId="5AB1284F" w:rsidR="009E560F" w:rsidRPr="007514B4" w:rsidRDefault="00733E6D" w:rsidP="00811DB9">
      <w:pPr>
        <w:pStyle w:val="Pamatteksts"/>
        <w:tabs>
          <w:tab w:val="left" w:pos="0"/>
        </w:tabs>
        <w:ind w:right="0"/>
        <w:jc w:val="center"/>
        <w:rPr>
          <w:b/>
          <w:bCs/>
          <w:szCs w:val="24"/>
          <w:u w:val="single"/>
          <w:lang w:val="lv-LV"/>
        </w:rPr>
      </w:pPr>
      <w:r w:rsidRPr="007514B4">
        <w:rPr>
          <w:b/>
          <w:bCs/>
          <w:szCs w:val="24"/>
          <w:u w:val="single"/>
          <w:lang w:val="lv-LV"/>
        </w:rPr>
        <w:t xml:space="preserve">Par </w:t>
      </w:r>
      <w:r w:rsidR="002B23EA" w:rsidRPr="007514B4">
        <w:rPr>
          <w:b/>
          <w:bCs/>
          <w:szCs w:val="24"/>
          <w:u w:val="single"/>
          <w:lang w:val="lv-LV"/>
        </w:rPr>
        <w:t>grozījum</w:t>
      </w:r>
      <w:r w:rsidR="00FB4310" w:rsidRPr="007514B4">
        <w:rPr>
          <w:b/>
          <w:bCs/>
          <w:szCs w:val="24"/>
          <w:u w:val="single"/>
          <w:lang w:val="lv-LV"/>
        </w:rPr>
        <w:t>iem</w:t>
      </w:r>
      <w:r w:rsidR="002B23EA" w:rsidRPr="007514B4">
        <w:rPr>
          <w:b/>
          <w:bCs/>
          <w:szCs w:val="24"/>
          <w:u w:val="single"/>
          <w:lang w:val="lv-LV"/>
        </w:rPr>
        <w:t xml:space="preserve"> </w:t>
      </w:r>
      <w:r w:rsidRPr="007514B4">
        <w:rPr>
          <w:b/>
          <w:bCs/>
          <w:szCs w:val="24"/>
          <w:u w:val="single"/>
          <w:lang w:val="lv-LV"/>
        </w:rPr>
        <w:t>Ogres novada attīstības programmas 2022.</w:t>
      </w:r>
      <w:r w:rsidR="00C739D7" w:rsidRPr="007514B4">
        <w:rPr>
          <w:b/>
          <w:bCs/>
          <w:szCs w:val="24"/>
          <w:u w:val="single"/>
          <w:lang w:val="lv-LV"/>
        </w:rPr>
        <w:t xml:space="preserve"> - </w:t>
      </w:r>
      <w:r w:rsidRPr="007514B4">
        <w:rPr>
          <w:b/>
          <w:bCs/>
          <w:szCs w:val="24"/>
          <w:u w:val="single"/>
          <w:lang w:val="lv-LV"/>
        </w:rPr>
        <w:t>2027. gadam Investīciju plānā 2022.</w:t>
      </w:r>
      <w:r w:rsidR="00C739D7" w:rsidRPr="007514B4">
        <w:rPr>
          <w:b/>
          <w:bCs/>
          <w:szCs w:val="24"/>
          <w:u w:val="single"/>
          <w:lang w:val="lv-LV"/>
        </w:rPr>
        <w:t xml:space="preserve"> - </w:t>
      </w:r>
      <w:r w:rsidRPr="007514B4">
        <w:rPr>
          <w:b/>
          <w:bCs/>
          <w:szCs w:val="24"/>
          <w:u w:val="single"/>
          <w:lang w:val="lv-LV"/>
        </w:rPr>
        <w:t xml:space="preserve">2027. gadam </w:t>
      </w:r>
    </w:p>
    <w:bookmarkEnd w:id="1"/>
    <w:p w14:paraId="532D975B" w14:textId="77777777" w:rsidR="00B0111F" w:rsidRPr="007514B4" w:rsidRDefault="00B0111F" w:rsidP="00811DB9">
      <w:pPr>
        <w:ind w:firstLine="567"/>
        <w:jc w:val="both"/>
        <w:rPr>
          <w:bCs/>
          <w:lang w:val="lv-LV"/>
        </w:rPr>
      </w:pPr>
    </w:p>
    <w:p w14:paraId="46355367" w14:textId="40CA9D17" w:rsidR="00380D01" w:rsidRPr="007514B4" w:rsidRDefault="004000C7" w:rsidP="00D91992">
      <w:pPr>
        <w:tabs>
          <w:tab w:val="left" w:pos="567"/>
        </w:tabs>
        <w:spacing w:after="40"/>
        <w:ind w:firstLine="567"/>
        <w:jc w:val="both"/>
        <w:rPr>
          <w:bCs/>
          <w:lang w:val="lv-LV"/>
        </w:rPr>
      </w:pPr>
      <w:r w:rsidRPr="007514B4">
        <w:rPr>
          <w:bCs/>
          <w:lang w:val="lv-LV"/>
        </w:rPr>
        <w:t>Saskaņā</w:t>
      </w:r>
      <w:r w:rsidR="00E87623" w:rsidRPr="007514B4">
        <w:rPr>
          <w:bCs/>
          <w:lang w:val="lv-LV"/>
        </w:rPr>
        <w:t xml:space="preserve"> ar Ogres novada pašvaldības (turpmāk – Pašvaldība) domes</w:t>
      </w:r>
      <w:r w:rsidR="0035622E" w:rsidRPr="007514B4">
        <w:rPr>
          <w:bCs/>
          <w:lang w:val="lv-LV"/>
        </w:rPr>
        <w:t xml:space="preserve"> </w:t>
      </w:r>
      <w:r w:rsidR="00380D01" w:rsidRPr="007514B4">
        <w:rPr>
          <w:bCs/>
          <w:lang w:val="lv-LV"/>
        </w:rPr>
        <w:t>2022.</w:t>
      </w:r>
      <w:r w:rsidR="00AC6A2D" w:rsidRPr="007514B4">
        <w:rPr>
          <w:bCs/>
          <w:lang w:val="lv-LV"/>
        </w:rPr>
        <w:t> </w:t>
      </w:r>
      <w:r w:rsidR="00380D01" w:rsidRPr="007514B4">
        <w:rPr>
          <w:bCs/>
          <w:lang w:val="lv-LV"/>
        </w:rPr>
        <w:t>gada 24.</w:t>
      </w:r>
      <w:r w:rsidR="00E01408" w:rsidRPr="007514B4">
        <w:rPr>
          <w:bCs/>
          <w:lang w:val="lv-LV"/>
        </w:rPr>
        <w:t> </w:t>
      </w:r>
      <w:r w:rsidR="00380D01" w:rsidRPr="007514B4">
        <w:rPr>
          <w:bCs/>
          <w:lang w:val="lv-LV"/>
        </w:rPr>
        <w:t>novembra</w:t>
      </w:r>
      <w:r w:rsidR="00E87623" w:rsidRPr="007514B4">
        <w:rPr>
          <w:bCs/>
          <w:lang w:val="lv-LV"/>
        </w:rPr>
        <w:t xml:space="preserve"> </w:t>
      </w:r>
      <w:r w:rsidR="00557565" w:rsidRPr="007514B4">
        <w:rPr>
          <w:bCs/>
          <w:lang w:val="lv-LV"/>
        </w:rPr>
        <w:t>lēmumu</w:t>
      </w:r>
      <w:r w:rsidR="00380D01" w:rsidRPr="007514B4">
        <w:rPr>
          <w:bCs/>
          <w:lang w:val="lv-LV"/>
        </w:rPr>
        <w:t xml:space="preserve"> “Par Ogres novada ilgtspējīgas attīstības stratēģijas 2022.</w:t>
      </w:r>
      <w:r w:rsidR="00C739D7" w:rsidRPr="007514B4">
        <w:rPr>
          <w:bCs/>
          <w:lang w:val="lv-LV"/>
        </w:rPr>
        <w:t xml:space="preserve"> </w:t>
      </w:r>
      <w:r w:rsidR="00380D01" w:rsidRPr="007514B4">
        <w:rPr>
          <w:bCs/>
          <w:lang w:val="lv-LV"/>
        </w:rPr>
        <w:t>-</w:t>
      </w:r>
      <w:r w:rsidR="00C739D7" w:rsidRPr="007514B4">
        <w:rPr>
          <w:bCs/>
          <w:lang w:val="lv-LV"/>
        </w:rPr>
        <w:t xml:space="preserve"> </w:t>
      </w:r>
      <w:r w:rsidR="00380D01" w:rsidRPr="007514B4">
        <w:rPr>
          <w:bCs/>
          <w:lang w:val="lv-LV"/>
        </w:rPr>
        <w:t>2034.</w:t>
      </w:r>
      <w:r w:rsidR="00AC6A2D" w:rsidRPr="007514B4">
        <w:rPr>
          <w:bCs/>
          <w:lang w:val="lv-LV"/>
        </w:rPr>
        <w:t> </w:t>
      </w:r>
      <w:r w:rsidR="00380D01" w:rsidRPr="007514B4">
        <w:rPr>
          <w:bCs/>
          <w:lang w:val="lv-LV"/>
        </w:rPr>
        <w:t>gadam 2.1.</w:t>
      </w:r>
      <w:r w:rsidR="00811DB9" w:rsidRPr="007514B4">
        <w:rPr>
          <w:bCs/>
          <w:lang w:val="lv-LV"/>
        </w:rPr>
        <w:t xml:space="preserve"> </w:t>
      </w:r>
      <w:r w:rsidR="00380D01" w:rsidRPr="007514B4">
        <w:rPr>
          <w:bCs/>
          <w:lang w:val="lv-LV"/>
        </w:rPr>
        <w:t>redakcijas, Ogres novada attīstības programmas 2022.</w:t>
      </w:r>
      <w:r w:rsidR="00C739D7" w:rsidRPr="007514B4">
        <w:rPr>
          <w:bCs/>
          <w:lang w:val="lv-LV"/>
        </w:rPr>
        <w:t xml:space="preserve"> </w:t>
      </w:r>
      <w:r w:rsidR="00380D01" w:rsidRPr="007514B4">
        <w:rPr>
          <w:bCs/>
          <w:lang w:val="lv-LV"/>
        </w:rPr>
        <w:t>-</w:t>
      </w:r>
      <w:r w:rsidR="00C739D7" w:rsidRPr="007514B4">
        <w:rPr>
          <w:bCs/>
          <w:lang w:val="lv-LV"/>
        </w:rPr>
        <w:t xml:space="preserve"> </w:t>
      </w:r>
      <w:r w:rsidR="00380D01" w:rsidRPr="007514B4">
        <w:rPr>
          <w:bCs/>
          <w:lang w:val="lv-LV"/>
        </w:rPr>
        <w:t>2027.</w:t>
      </w:r>
      <w:r w:rsidR="00AC6A2D" w:rsidRPr="007514B4">
        <w:rPr>
          <w:bCs/>
          <w:lang w:val="lv-LV"/>
        </w:rPr>
        <w:t> </w:t>
      </w:r>
      <w:r w:rsidR="00380D01" w:rsidRPr="007514B4">
        <w:rPr>
          <w:bCs/>
          <w:lang w:val="lv-LV"/>
        </w:rPr>
        <w:t>gadam 2.1.</w:t>
      </w:r>
      <w:r w:rsidR="00AC6A2D" w:rsidRPr="007514B4">
        <w:rPr>
          <w:bCs/>
          <w:lang w:val="lv-LV"/>
        </w:rPr>
        <w:t> </w:t>
      </w:r>
      <w:r w:rsidR="00380D01" w:rsidRPr="007514B4">
        <w:rPr>
          <w:bCs/>
          <w:lang w:val="lv-LV"/>
        </w:rPr>
        <w:t>redakcijas un Vides pārskata apstiprināšanu”</w:t>
      </w:r>
      <w:r w:rsidR="00380D01" w:rsidRPr="007514B4">
        <w:rPr>
          <w:rStyle w:val="Vresatsauce"/>
          <w:bCs/>
          <w:lang w:val="lv-LV"/>
        </w:rPr>
        <w:footnoteReference w:id="1"/>
      </w:r>
      <w:r w:rsidR="00380D01" w:rsidRPr="007514B4">
        <w:rPr>
          <w:bCs/>
          <w:lang w:val="lv-LV"/>
        </w:rPr>
        <w:t xml:space="preserve"> apstiprināt</w:t>
      </w:r>
      <w:r w:rsidR="002C126A" w:rsidRPr="007514B4">
        <w:rPr>
          <w:bCs/>
          <w:lang w:val="lv-LV"/>
        </w:rPr>
        <w:t>a</w:t>
      </w:r>
      <w:r w:rsidR="00B4767A" w:rsidRPr="007514B4">
        <w:rPr>
          <w:bCs/>
          <w:lang w:val="lv-LV"/>
        </w:rPr>
        <w:t xml:space="preserve"> Ogres novada ilgtspējīgas attīstības stratēģija 2022.-2034. gadam</w:t>
      </w:r>
      <w:r w:rsidR="00B4767A" w:rsidRPr="007514B4">
        <w:rPr>
          <w:rStyle w:val="Vresatsauce"/>
          <w:bCs/>
          <w:lang w:val="lv-LV"/>
        </w:rPr>
        <w:footnoteReference w:id="2"/>
      </w:r>
      <w:r w:rsidR="00B4767A" w:rsidRPr="007514B4">
        <w:rPr>
          <w:bCs/>
          <w:lang w:val="lv-LV"/>
        </w:rPr>
        <w:t xml:space="preserve"> (turpmāk – Stratēģija),</w:t>
      </w:r>
      <w:r w:rsidR="00380D01" w:rsidRPr="007514B4">
        <w:rPr>
          <w:bCs/>
          <w:lang w:val="lv-LV"/>
        </w:rPr>
        <w:t xml:space="preserve"> Ogres novada attīstības programma 2022.</w:t>
      </w:r>
      <w:r w:rsidR="00C739D7" w:rsidRPr="007514B4">
        <w:rPr>
          <w:bCs/>
          <w:lang w:val="lv-LV"/>
        </w:rPr>
        <w:t xml:space="preserve"> </w:t>
      </w:r>
      <w:r w:rsidR="00811DB9" w:rsidRPr="007514B4">
        <w:rPr>
          <w:bCs/>
          <w:lang w:val="lv-LV"/>
        </w:rPr>
        <w:t> </w:t>
      </w:r>
      <w:r w:rsidR="00C739D7" w:rsidRPr="007514B4">
        <w:rPr>
          <w:bCs/>
          <w:lang w:val="lv-LV"/>
        </w:rPr>
        <w:t>-</w:t>
      </w:r>
      <w:r w:rsidR="00811DB9" w:rsidRPr="007514B4">
        <w:rPr>
          <w:bCs/>
          <w:lang w:val="lv-LV"/>
        </w:rPr>
        <w:t> </w:t>
      </w:r>
      <w:r w:rsidR="00380D01" w:rsidRPr="007514B4">
        <w:rPr>
          <w:bCs/>
          <w:lang w:val="lv-LV"/>
        </w:rPr>
        <w:t>2027.</w:t>
      </w:r>
      <w:r w:rsidR="00E01408" w:rsidRPr="007514B4">
        <w:rPr>
          <w:bCs/>
          <w:lang w:val="lv-LV"/>
        </w:rPr>
        <w:t> </w:t>
      </w:r>
      <w:r w:rsidR="00380D01" w:rsidRPr="007514B4">
        <w:rPr>
          <w:bCs/>
          <w:lang w:val="lv-LV"/>
        </w:rPr>
        <w:t>gadam</w:t>
      </w:r>
      <w:r w:rsidR="002C126A" w:rsidRPr="007514B4">
        <w:rPr>
          <w:rStyle w:val="Vresatsauce"/>
          <w:bCs/>
          <w:lang w:val="lv-LV"/>
        </w:rPr>
        <w:footnoteReference w:id="3"/>
      </w:r>
      <w:r w:rsidR="002C126A" w:rsidRPr="007514B4">
        <w:rPr>
          <w:bCs/>
          <w:lang w:val="lv-LV"/>
        </w:rPr>
        <w:t xml:space="preserve"> (turpmāk –</w:t>
      </w:r>
      <w:r w:rsidR="00C312E5" w:rsidRPr="007514B4">
        <w:rPr>
          <w:bCs/>
          <w:lang w:val="lv-LV"/>
        </w:rPr>
        <w:t xml:space="preserve"> </w:t>
      </w:r>
      <w:r w:rsidR="002C126A" w:rsidRPr="007514B4">
        <w:rPr>
          <w:bCs/>
          <w:lang w:val="lv-LV"/>
        </w:rPr>
        <w:t>Attīstības programma)</w:t>
      </w:r>
      <w:r w:rsidR="009E5CD1" w:rsidRPr="007514B4">
        <w:rPr>
          <w:bCs/>
          <w:lang w:val="lv-LV"/>
        </w:rPr>
        <w:t>,</w:t>
      </w:r>
      <w:r w:rsidR="002C126A" w:rsidRPr="007514B4">
        <w:rPr>
          <w:bCs/>
          <w:lang w:val="lv-LV"/>
        </w:rPr>
        <w:t xml:space="preserve"> Attīstības programmas</w:t>
      </w:r>
      <w:r w:rsidR="00935EFA" w:rsidRPr="007514B4">
        <w:rPr>
          <w:bCs/>
          <w:lang w:val="lv-LV"/>
        </w:rPr>
        <w:t xml:space="preserve"> Rīcības plāns 2022.</w:t>
      </w:r>
      <w:r w:rsidR="00C739D7" w:rsidRPr="007514B4">
        <w:rPr>
          <w:bCs/>
          <w:lang w:val="lv-LV"/>
        </w:rPr>
        <w:t xml:space="preserve"> -</w:t>
      </w:r>
      <w:r w:rsidR="00935EFA" w:rsidRPr="007514B4">
        <w:rPr>
          <w:bCs/>
          <w:lang w:val="lv-LV"/>
        </w:rPr>
        <w:t>2027.</w:t>
      </w:r>
      <w:r w:rsidR="00E01408" w:rsidRPr="007514B4">
        <w:rPr>
          <w:bCs/>
          <w:lang w:val="lv-LV"/>
        </w:rPr>
        <w:t> </w:t>
      </w:r>
      <w:r w:rsidR="00935EFA" w:rsidRPr="007514B4">
        <w:rPr>
          <w:bCs/>
          <w:lang w:val="lv-LV"/>
        </w:rPr>
        <w:t>gadam</w:t>
      </w:r>
      <w:r w:rsidR="00935EFA" w:rsidRPr="007514B4">
        <w:rPr>
          <w:rStyle w:val="Vresatsauce"/>
          <w:bCs/>
          <w:lang w:val="lv-LV"/>
        </w:rPr>
        <w:footnoteReference w:id="4"/>
      </w:r>
      <w:r w:rsidR="00935EFA" w:rsidRPr="007514B4">
        <w:rPr>
          <w:bCs/>
          <w:lang w:val="lv-LV"/>
        </w:rPr>
        <w:t xml:space="preserve"> </w:t>
      </w:r>
      <w:r w:rsidR="007D005D" w:rsidRPr="007514B4">
        <w:rPr>
          <w:bCs/>
          <w:lang w:val="lv-LV"/>
        </w:rPr>
        <w:t xml:space="preserve">(turpmāk – Rīcības plāns) </w:t>
      </w:r>
      <w:r w:rsidR="00935EFA" w:rsidRPr="007514B4">
        <w:rPr>
          <w:bCs/>
          <w:lang w:val="lv-LV"/>
        </w:rPr>
        <w:t>un</w:t>
      </w:r>
      <w:r w:rsidR="00380D01" w:rsidRPr="007514B4">
        <w:rPr>
          <w:bCs/>
          <w:lang w:val="lv-LV"/>
        </w:rPr>
        <w:t xml:space="preserve"> Investīciju plāns</w:t>
      </w:r>
      <w:r w:rsidR="002C126A" w:rsidRPr="007514B4">
        <w:rPr>
          <w:bCs/>
          <w:lang w:val="lv-LV"/>
        </w:rPr>
        <w:t xml:space="preserve"> 2022.</w:t>
      </w:r>
      <w:r w:rsidR="00C739D7" w:rsidRPr="007514B4">
        <w:rPr>
          <w:bCs/>
          <w:lang w:val="lv-LV"/>
        </w:rPr>
        <w:t xml:space="preserve"> - </w:t>
      </w:r>
      <w:r w:rsidR="002C126A" w:rsidRPr="007514B4">
        <w:rPr>
          <w:bCs/>
          <w:lang w:val="lv-LV"/>
        </w:rPr>
        <w:t>2027.</w:t>
      </w:r>
      <w:r w:rsidR="00E01408" w:rsidRPr="007514B4">
        <w:rPr>
          <w:bCs/>
          <w:lang w:val="lv-LV"/>
        </w:rPr>
        <w:t> </w:t>
      </w:r>
      <w:r w:rsidR="002C126A" w:rsidRPr="007514B4">
        <w:rPr>
          <w:bCs/>
          <w:lang w:val="lv-LV"/>
        </w:rPr>
        <w:t>gadam</w:t>
      </w:r>
      <w:r w:rsidR="00380D01" w:rsidRPr="007514B4">
        <w:rPr>
          <w:rStyle w:val="Vresatsauce"/>
          <w:bCs/>
          <w:lang w:val="lv-LV"/>
        </w:rPr>
        <w:footnoteReference w:id="5"/>
      </w:r>
      <w:r w:rsidR="00380D01" w:rsidRPr="007514B4">
        <w:rPr>
          <w:bCs/>
          <w:lang w:val="lv-LV"/>
        </w:rPr>
        <w:t xml:space="preserve"> (turpmāk – Investīciju plāns). </w:t>
      </w:r>
      <w:r w:rsidR="00AE3C55" w:rsidRPr="007514B4">
        <w:rPr>
          <w:bCs/>
          <w:lang w:val="lv-LV"/>
        </w:rPr>
        <w:t xml:space="preserve"> </w:t>
      </w:r>
    </w:p>
    <w:p w14:paraId="4468A6ED" w14:textId="63D45E70" w:rsidR="009276A7" w:rsidRPr="007514B4" w:rsidRDefault="009276A7" w:rsidP="00D91992">
      <w:pPr>
        <w:tabs>
          <w:tab w:val="left" w:pos="567"/>
        </w:tabs>
        <w:spacing w:after="40"/>
        <w:ind w:firstLine="567"/>
        <w:jc w:val="both"/>
        <w:rPr>
          <w:bCs/>
          <w:lang w:val="lv-LV"/>
        </w:rPr>
      </w:pPr>
      <w:r w:rsidRPr="007514B4">
        <w:rPr>
          <w:bCs/>
          <w:lang w:val="lv-LV"/>
        </w:rPr>
        <w:t xml:space="preserve">Saskaņā ar Ministru kabineta </w:t>
      </w:r>
      <w:r w:rsidRPr="007514B4">
        <w:rPr>
          <w:lang w:val="lv-LV"/>
        </w:rPr>
        <w:t xml:space="preserve">2014. gada 14. oktobra noteikumu Nr. 628 „Noteikumi par pašvaldību teritorijas attīstības plānošanas dokumentiem” </w:t>
      </w:r>
      <w:r w:rsidRPr="007514B4">
        <w:rPr>
          <w:bCs/>
          <w:lang w:val="lv-LV"/>
        </w:rPr>
        <w:t>73. punkt</w:t>
      </w:r>
      <w:r w:rsidR="00F629C1" w:rsidRPr="007514B4">
        <w:rPr>
          <w:bCs/>
          <w:lang w:val="lv-LV"/>
        </w:rPr>
        <w:t>u</w:t>
      </w:r>
      <w:r w:rsidRPr="007514B4">
        <w:rPr>
          <w:bCs/>
          <w:lang w:val="lv-LV"/>
        </w:rPr>
        <w:t xml:space="preserve"> rīcības plānu un investīciju plānu aktualizē ne retāk kā reizi gadā, ievērojot pašvaldības budžetu kārtējam gadam. Aktualizēto rīcības plānu un investīciju plānu apstiprina ar domes lēmumu un ievieto Teritorijas attīstības plānošanas informācijas sistēmā. </w:t>
      </w:r>
    </w:p>
    <w:p w14:paraId="5E8EE4F5" w14:textId="2B500A72" w:rsidR="002B5AFD" w:rsidRPr="007514B4" w:rsidRDefault="0020262B" w:rsidP="00D91992">
      <w:pPr>
        <w:tabs>
          <w:tab w:val="left" w:pos="567"/>
        </w:tabs>
        <w:spacing w:after="40"/>
        <w:ind w:firstLine="567"/>
        <w:jc w:val="both"/>
        <w:rPr>
          <w:bCs/>
          <w:lang w:val="lv-LV"/>
        </w:rPr>
      </w:pPr>
      <w:r w:rsidRPr="007514B4">
        <w:rPr>
          <w:bCs/>
          <w:lang w:val="lv-LV"/>
        </w:rPr>
        <w:t>Stratēģijas pirmais stratēģiskais mērķis (SM1) paredz izveidot līdzsvaru starp dabas un vides kvalitāti un cilvēku vajadzībām.</w:t>
      </w:r>
      <w:bookmarkStart w:id="2" w:name="_GoBack"/>
      <w:bookmarkEnd w:id="2"/>
      <w:r w:rsidRPr="007514B4">
        <w:rPr>
          <w:bCs/>
          <w:lang w:val="lv-LV"/>
        </w:rPr>
        <w:t xml:space="preserve"> Stratēģijas pirmajam stratēģiskajam mērķim Attīstības programmā ir pakārtota otrā vidējā termiņa prioritāte </w:t>
      </w:r>
      <w:r w:rsidRPr="007514B4">
        <w:rPr>
          <w:bCs/>
          <w:i/>
          <w:iCs/>
          <w:lang w:val="lv-LV"/>
        </w:rPr>
        <w:t>Efektīva vides pārvaldība</w:t>
      </w:r>
      <w:r w:rsidRPr="007514B4">
        <w:rPr>
          <w:bCs/>
          <w:lang w:val="lv-LV"/>
        </w:rPr>
        <w:t xml:space="preserve"> (VTP-1.). Tās rīcības virzienam </w:t>
      </w:r>
      <w:r w:rsidRPr="007514B4">
        <w:rPr>
          <w:bCs/>
          <w:i/>
          <w:iCs/>
          <w:lang w:val="lv-LV"/>
        </w:rPr>
        <w:t>Videi draudzīgas infrastruktūras attīstīšana un vides izglītība</w:t>
      </w:r>
      <w:r w:rsidRPr="007514B4">
        <w:rPr>
          <w:bCs/>
          <w:lang w:val="lv-LV"/>
        </w:rPr>
        <w:t xml:space="preserve"> (RV-1) izvirzīti vienpadsmit uzdevumi, citstarp </w:t>
      </w:r>
      <w:r w:rsidRPr="007514B4">
        <w:rPr>
          <w:bCs/>
          <w:i/>
          <w:iCs/>
          <w:lang w:val="lv-LV"/>
        </w:rPr>
        <w:t>Nodrošināt vides kvalitātes saglabāšanu, vides risku mazināšanu, dabas resursu aizsardzību un racionālu apsaimniekošanu</w:t>
      </w:r>
      <w:r w:rsidRPr="007514B4">
        <w:rPr>
          <w:bCs/>
          <w:lang w:val="lv-LV"/>
        </w:rPr>
        <w:t xml:space="preserve"> (U</w:t>
      </w:r>
      <w:r w:rsidR="002B5AFD" w:rsidRPr="007514B4">
        <w:rPr>
          <w:bCs/>
          <w:lang w:val="lv-LV"/>
        </w:rPr>
        <w:t xml:space="preserve">-1.11.). Rīcības plānā minētā uzdevuma izpildei noteikts 1.11.21. punkta pasākums “Īpaši aizsargājamo dabas teritoriju pārvaldība”, tā ietvaros paredzēts atbilstoši apsaimniekošanas plāniem apsaimniekot dabas teritorijas un nodrošināt labvēlīgas dzīves vide izveidi īpaši aizsargājamajās dabas teritorijās, atjaunot, uzturēt un izveidot jaunus infrastruktūras objektus. Savukārt Rīcības plāna 1.11.14. punktā iekļauts pasākums </w:t>
      </w:r>
      <w:r w:rsidR="002B5AFD" w:rsidRPr="007514B4">
        <w:rPr>
          <w:bCs/>
          <w:i/>
          <w:iCs/>
          <w:lang w:val="lv-LV"/>
        </w:rPr>
        <w:t>Kontrolēt un ierobežot ruderālu un invazīvu sugu izplatīšanos, uzturēt parkmeža ainavu pilsētu teritorijā, trases starta laukumos. Veikti biotehniskie pasākumi agresīvu invazīvu sugu izplatīšanās ierobežošanai</w:t>
      </w:r>
      <w:r w:rsidR="002B5AFD" w:rsidRPr="007514B4">
        <w:rPr>
          <w:bCs/>
          <w:lang w:val="lv-LV"/>
        </w:rPr>
        <w:t>.</w:t>
      </w:r>
      <w:r w:rsidR="002B5AFD" w:rsidRPr="007514B4">
        <w:rPr>
          <w:lang w:val="lv-LV"/>
        </w:rPr>
        <w:t xml:space="preserve"> Minētais pasākums paredz saglabāt </w:t>
      </w:r>
      <w:r w:rsidR="002B5AFD" w:rsidRPr="007514B4">
        <w:rPr>
          <w:bCs/>
          <w:lang w:val="lv-LV"/>
        </w:rPr>
        <w:t>mežiem  raksturīgo sugu sastāvu, novērst biotopu sinantropizāciju, uzturēt parkmeža ainava pilsētu teritorijā, uzturēt ceļu un galveno taku malu joslas, novērst ruderālo un invazīvo augu sugu izplatīšanās.</w:t>
      </w:r>
    </w:p>
    <w:p w14:paraId="38AD72D5" w14:textId="711B30CA" w:rsidR="008A3A01" w:rsidRPr="007514B4" w:rsidRDefault="008A3A01" w:rsidP="00D91992">
      <w:pPr>
        <w:tabs>
          <w:tab w:val="left" w:pos="567"/>
        </w:tabs>
        <w:spacing w:after="40"/>
        <w:ind w:firstLine="567"/>
        <w:jc w:val="both"/>
        <w:rPr>
          <w:bCs/>
          <w:lang w:val="lv-LV"/>
        </w:rPr>
      </w:pPr>
    </w:p>
    <w:p w14:paraId="1497A7A0" w14:textId="15D99C49" w:rsidR="008A3A01" w:rsidRPr="007514B4" w:rsidRDefault="008A3A01" w:rsidP="00D91992">
      <w:pPr>
        <w:spacing w:after="40"/>
        <w:ind w:firstLine="567"/>
        <w:jc w:val="both"/>
        <w:rPr>
          <w:rFonts w:eastAsia="Calibri"/>
          <w:shd w:val="clear" w:color="auto" w:fill="FFFFFF"/>
          <w:lang w:val="lv-LV"/>
        </w:rPr>
      </w:pPr>
      <w:r w:rsidRPr="007514B4">
        <w:rPr>
          <w:rFonts w:eastAsia="Calibri"/>
          <w:shd w:val="clear" w:color="auto" w:fill="FFFFFF"/>
          <w:lang w:val="lv-LV"/>
        </w:rPr>
        <w:lastRenderedPageBreak/>
        <w:t>Saskaņā ar Ministru kabineta 202</w:t>
      </w:r>
      <w:r w:rsidR="003A6C2B" w:rsidRPr="007514B4">
        <w:rPr>
          <w:rFonts w:eastAsia="Calibri"/>
          <w:shd w:val="clear" w:color="auto" w:fill="FFFFFF"/>
          <w:lang w:val="lv-LV"/>
        </w:rPr>
        <w:t>5</w:t>
      </w:r>
      <w:r w:rsidRPr="007514B4">
        <w:rPr>
          <w:rFonts w:eastAsia="Calibri"/>
          <w:shd w:val="clear" w:color="auto" w:fill="FFFFFF"/>
          <w:lang w:val="lv-LV"/>
        </w:rPr>
        <w:t xml:space="preserve">. gada </w:t>
      </w:r>
      <w:r w:rsidR="003A6C2B" w:rsidRPr="007514B4">
        <w:rPr>
          <w:rFonts w:eastAsia="Calibri"/>
          <w:shd w:val="clear" w:color="auto" w:fill="FFFFFF"/>
          <w:lang w:val="lv-LV"/>
        </w:rPr>
        <w:t xml:space="preserve">18. februāra </w:t>
      </w:r>
      <w:r w:rsidRPr="007514B4">
        <w:rPr>
          <w:rFonts w:eastAsia="Calibri"/>
          <w:shd w:val="clear" w:color="auto" w:fill="FFFFFF"/>
          <w:lang w:val="lv-LV"/>
        </w:rPr>
        <w:t>noteikumiem Nr. </w:t>
      </w:r>
      <w:r w:rsidR="003A6C2B" w:rsidRPr="007514B4">
        <w:rPr>
          <w:rFonts w:eastAsia="Calibri"/>
          <w:shd w:val="clear" w:color="auto" w:fill="FFFFFF"/>
          <w:lang w:val="lv-LV"/>
        </w:rPr>
        <w:t>107</w:t>
      </w:r>
      <w:r w:rsidRPr="007514B4">
        <w:rPr>
          <w:rFonts w:eastAsia="Calibri"/>
          <w:shd w:val="clear" w:color="auto" w:fill="FFFFFF"/>
          <w:lang w:val="lv-LV"/>
        </w:rPr>
        <w:br/>
        <w:t>“</w:t>
      </w:r>
      <w:r w:rsidR="003A6C2B" w:rsidRPr="007514B4">
        <w:rPr>
          <w:rFonts w:eastAsia="Calibri"/>
          <w:shd w:val="clear" w:color="auto" w:fill="FFFFFF"/>
          <w:lang w:val="lv-LV"/>
        </w:rPr>
        <w:t>Eiropas Savienības kohēzijas politikas programmas 2021.–2027. gadam 2.2.3. specifiskā atbalsta mērķa "Uzlabot dabas aizsardzību un bioloģisko daudzveidību, "zaļo" infrastruktūru, it īpaši pilsētvidē, un samazināt piesārņojumu" 2.2.3.3. pasākuma "Pasākumi bioloģiskās daudzveidības veicināšanai un saglabāšanai" projektu iesniegumu trešās un ceturtās atlases kārtas īstenošanas noteikumi</w:t>
      </w:r>
      <w:r w:rsidRPr="007514B4">
        <w:rPr>
          <w:rFonts w:eastAsia="Calibri"/>
          <w:shd w:val="clear" w:color="auto" w:fill="FFFFFF"/>
          <w:lang w:val="lv-LV"/>
        </w:rPr>
        <w:t>” Centrālā finanšu un līgumu aģentūra ir izsludinājusi projektu iesniegumu atlases ceturto kārtu.</w:t>
      </w:r>
    </w:p>
    <w:p w14:paraId="23FD780F" w14:textId="266A1FB0" w:rsidR="008A3A01" w:rsidRPr="007514B4" w:rsidRDefault="008A3A01" w:rsidP="00D91992">
      <w:pPr>
        <w:spacing w:after="40"/>
        <w:ind w:firstLine="567"/>
        <w:jc w:val="both"/>
        <w:rPr>
          <w:color w:val="000000" w:themeColor="text1"/>
          <w:lang w:val="lv-LV" w:eastAsia="lv-LV"/>
        </w:rPr>
      </w:pPr>
      <w:r w:rsidRPr="007514B4">
        <w:rPr>
          <w:color w:val="000000" w:themeColor="text1"/>
          <w:lang w:val="lv-LV" w:eastAsia="lv-LV"/>
        </w:rPr>
        <w:t>Īpaši aizsargājamās dabas teritorijas – dabas parka “Ogres Zilie kalni” (</w:t>
      </w:r>
      <w:r w:rsidRPr="007514B4">
        <w:rPr>
          <w:i/>
          <w:iCs/>
          <w:color w:val="000000" w:themeColor="text1"/>
          <w:lang w:val="lv-LV" w:eastAsia="lv-LV"/>
        </w:rPr>
        <w:t xml:space="preserve">Natura 2 000 </w:t>
      </w:r>
      <w:r w:rsidRPr="007514B4">
        <w:rPr>
          <w:color w:val="000000" w:themeColor="text1"/>
          <w:lang w:val="lv-LV" w:eastAsia="lv-LV"/>
        </w:rPr>
        <w:t>teritorija) (turpmāk – Dabas parks)  dabas aizsardzības plānā</w:t>
      </w:r>
      <w:r w:rsidRPr="007514B4">
        <w:rPr>
          <w:rStyle w:val="Vresatsauce"/>
          <w:color w:val="000000" w:themeColor="text1"/>
          <w:lang w:val="lv-LV" w:eastAsia="lv-LV"/>
        </w:rPr>
        <w:footnoteReference w:id="6"/>
      </w:r>
      <w:r w:rsidRPr="007514B4">
        <w:rPr>
          <w:color w:val="000000" w:themeColor="text1"/>
          <w:lang w:val="lv-LV" w:eastAsia="lv-LV"/>
        </w:rPr>
        <w:t xml:space="preserve">1.4.2.2.3. punktā tiek izvirzīta un raksturota problēma </w:t>
      </w:r>
      <w:r w:rsidR="00BD34CB" w:rsidRPr="007514B4">
        <w:rPr>
          <w:color w:val="000000" w:themeColor="text1"/>
          <w:lang w:val="lv-LV" w:eastAsia="lv-LV"/>
        </w:rPr>
        <w:t>– r</w:t>
      </w:r>
      <w:r w:rsidRPr="007514B4">
        <w:rPr>
          <w:color w:val="000000" w:themeColor="text1"/>
          <w:lang w:val="lv-LV" w:eastAsia="lv-LV"/>
        </w:rPr>
        <w:t xml:space="preserve">ekreācijas ietekme uz teritoriju un izraisītie traucējumi, proti, nozīmīgo biotopu zemsedzes izmīdīšana, virsmas erozija, kas notiek lielā </w:t>
      </w:r>
      <w:r w:rsidR="00BD34CB" w:rsidRPr="007514B4">
        <w:rPr>
          <w:color w:val="000000" w:themeColor="text1"/>
          <w:lang w:val="lv-LV" w:eastAsia="lv-LV"/>
        </w:rPr>
        <w:t>Dabas parka</w:t>
      </w:r>
      <w:r w:rsidRPr="007514B4">
        <w:rPr>
          <w:color w:val="000000" w:themeColor="text1"/>
          <w:lang w:val="lv-LV" w:eastAsia="lv-LV"/>
        </w:rPr>
        <w:t xml:space="preserve"> apmeklētāju ietekmē. Dabas aizsardzības plānā tiek uzsvērts, ka erozijjūtīgas ir nenostiprinātās Dubkalnu ūdenskrātuves krasta nogāzes, kuras erodē pludmales apmeklētāji, kā arī pēdējo gadu stiprās lietavas. Peldvietas krasts šobrīd ir izskalots. Dabas aizsardzības plāns paredz, - </w:t>
      </w:r>
      <w:r w:rsidRPr="007514B4">
        <w:rPr>
          <w:i/>
          <w:iCs/>
          <w:color w:val="000000" w:themeColor="text1"/>
          <w:lang w:val="lv-LV" w:eastAsia="lv-LV"/>
        </w:rPr>
        <w:t>lai to novērstu Ogres Zilo kalnu Nature 2000 dabas teritorijā jāveido pārvietošanās koridori</w:t>
      </w:r>
      <w:r w:rsidRPr="007514B4">
        <w:rPr>
          <w:color w:val="000000" w:themeColor="text1"/>
          <w:lang w:val="lv-LV" w:eastAsia="lv-LV"/>
        </w:rPr>
        <w:t>. Dabas aizsardzības plāna 1.4.3.punktā teikts – “</w:t>
      </w:r>
      <w:r w:rsidRPr="007514B4">
        <w:rPr>
          <w:i/>
          <w:iCs/>
          <w:color w:val="000000" w:themeColor="text1"/>
          <w:lang w:val="lv-LV" w:eastAsia="lv-LV"/>
        </w:rPr>
        <w:t>Antropogēnā slodze teritorijā – norāda uz nepieciešamību izveidot aktīvās atpūtas laukumu, kur apmeklētāju slodze pieaugs, bet slodze uz aizsargājamajām teritorijām mazināsies. Stihiska atpūta nodara neatgriezeniskus bojājumus biotopam.”</w:t>
      </w:r>
    </w:p>
    <w:p w14:paraId="4DF39916" w14:textId="6B49F02A" w:rsidR="008A3A01" w:rsidRPr="007514B4" w:rsidRDefault="008A3A01" w:rsidP="00D91992">
      <w:pPr>
        <w:ind w:firstLine="567"/>
        <w:jc w:val="both"/>
        <w:rPr>
          <w:color w:val="000000" w:themeColor="text1"/>
          <w:lang w:val="lv-LV" w:eastAsia="lv-LV"/>
        </w:rPr>
      </w:pPr>
      <w:r w:rsidRPr="007514B4">
        <w:rPr>
          <w:color w:val="000000" w:themeColor="text1"/>
          <w:lang w:val="lv-LV" w:eastAsia="lv-LV"/>
        </w:rPr>
        <w:t>Lai tiktu saglabā</w:t>
      </w:r>
      <w:r w:rsidR="004760BA" w:rsidRPr="007514B4">
        <w:rPr>
          <w:color w:val="000000" w:themeColor="text1"/>
          <w:lang w:val="lv-LV" w:eastAsia="lv-LV"/>
        </w:rPr>
        <w:t>ts</w:t>
      </w:r>
      <w:r w:rsidRPr="007514B4">
        <w:rPr>
          <w:color w:val="000000" w:themeColor="text1"/>
          <w:lang w:val="lv-LV" w:eastAsia="lv-LV"/>
        </w:rPr>
        <w:t xml:space="preserve"> ES aizsargājamais </w:t>
      </w:r>
      <w:r w:rsidRPr="007514B4">
        <w:rPr>
          <w:i/>
          <w:iCs/>
          <w:color w:val="000000" w:themeColor="text1"/>
          <w:lang w:val="lv-LV" w:eastAsia="lv-LV"/>
        </w:rPr>
        <w:t>Natura 2000 biotops – osu grēdu un ar to saistītie Latvijā un Eiropā</w:t>
      </w:r>
      <w:r w:rsidRPr="007514B4">
        <w:rPr>
          <w:b/>
          <w:bCs/>
          <w:color w:val="000000" w:themeColor="text1"/>
          <w:sz w:val="28"/>
          <w:szCs w:val="28"/>
          <w:lang w:val="lv-LV" w:eastAsia="lv-LV"/>
        </w:rPr>
        <w:t xml:space="preserve"> </w:t>
      </w:r>
      <w:r w:rsidRPr="007514B4">
        <w:rPr>
          <w:i/>
          <w:iCs/>
          <w:color w:val="000000" w:themeColor="text1"/>
          <w:lang w:val="lv-LV" w:eastAsia="lv-LV"/>
        </w:rPr>
        <w:t>aizsargājamie biotopi – skujkoku meži uz osveida reljefa formām</w:t>
      </w:r>
      <w:r w:rsidRPr="007514B4">
        <w:rPr>
          <w:color w:val="000000" w:themeColor="text1"/>
          <w:lang w:val="lv-LV" w:eastAsia="lv-LV"/>
        </w:rPr>
        <w:t xml:space="preserve"> (ES aizsargājamā biotop</w:t>
      </w:r>
      <w:r w:rsidR="00C76FCB" w:rsidRPr="007514B4">
        <w:rPr>
          <w:color w:val="000000" w:themeColor="text1"/>
          <w:lang w:val="lv-LV" w:eastAsia="lv-LV"/>
        </w:rPr>
        <w:t>a</w:t>
      </w:r>
      <w:r w:rsidRPr="007514B4">
        <w:rPr>
          <w:color w:val="000000" w:themeColor="text1"/>
          <w:lang w:val="lv-LV" w:eastAsia="lv-LV"/>
        </w:rPr>
        <w:t xml:space="preserve"> kods – 9060), nepieciešams veikt šādus pasākumus:</w:t>
      </w:r>
    </w:p>
    <w:p w14:paraId="1544BF54" w14:textId="77777777" w:rsidR="008A3A01" w:rsidRPr="007514B4" w:rsidRDefault="008A3A01" w:rsidP="00D91992">
      <w:pPr>
        <w:pStyle w:val="Sarakstarindkopa"/>
        <w:numPr>
          <w:ilvl w:val="0"/>
          <w:numId w:val="10"/>
        </w:numPr>
        <w:ind w:left="284" w:right="284" w:firstLine="0"/>
        <w:jc w:val="both"/>
        <w:rPr>
          <w:color w:val="000000" w:themeColor="text1"/>
          <w:lang w:val="lv-LV" w:eastAsia="lv-LV"/>
        </w:rPr>
      </w:pPr>
      <w:r w:rsidRPr="007514B4">
        <w:rPr>
          <w:color w:val="000000" w:themeColor="text1"/>
          <w:lang w:val="lv-LV" w:eastAsia="lv-LV"/>
        </w:rPr>
        <w:t>augsnes erozijas un izskalošanās procesu mazināšanas pasākumi, piemērojot “zaļās” infrastruktūras vai dabā balstītus risinājumus;</w:t>
      </w:r>
    </w:p>
    <w:p w14:paraId="096CC74B" w14:textId="77777777" w:rsidR="008A3A01" w:rsidRPr="007514B4" w:rsidRDefault="008A3A01" w:rsidP="00D91992">
      <w:pPr>
        <w:pStyle w:val="Sarakstarindkopa"/>
        <w:numPr>
          <w:ilvl w:val="0"/>
          <w:numId w:val="10"/>
        </w:numPr>
        <w:ind w:left="284" w:right="284" w:firstLine="0"/>
        <w:jc w:val="both"/>
        <w:rPr>
          <w:color w:val="000000" w:themeColor="text1"/>
          <w:lang w:val="lv-LV" w:eastAsia="lv-LV"/>
        </w:rPr>
      </w:pPr>
      <w:r w:rsidRPr="007514B4">
        <w:rPr>
          <w:color w:val="000000" w:themeColor="text1"/>
          <w:lang w:val="lv-LV" w:eastAsia="lv-LV"/>
        </w:rPr>
        <w:t>jaunas antropogēno slodzi mazinošas infrastruktūras izveide, veloceliņu un velomaršrutu ierīkošana;</w:t>
      </w:r>
    </w:p>
    <w:p w14:paraId="2D26508E" w14:textId="77777777" w:rsidR="008A3A01" w:rsidRPr="007514B4" w:rsidRDefault="008A3A01" w:rsidP="00D91992">
      <w:pPr>
        <w:pStyle w:val="Sarakstarindkopa"/>
        <w:numPr>
          <w:ilvl w:val="0"/>
          <w:numId w:val="10"/>
        </w:numPr>
        <w:ind w:left="284" w:right="284" w:firstLine="0"/>
        <w:jc w:val="both"/>
        <w:rPr>
          <w:color w:val="000000" w:themeColor="text1"/>
          <w:lang w:val="lv-LV" w:eastAsia="lv-LV"/>
        </w:rPr>
      </w:pPr>
      <w:r w:rsidRPr="007514B4">
        <w:rPr>
          <w:color w:val="000000" w:themeColor="text1"/>
          <w:lang w:val="lv-LV" w:eastAsia="lv-LV"/>
        </w:rPr>
        <w:t>inženiertehnisko komunikāciju izveide vai atjaunošana antropogēno slodzi mazinošās infrastruktūras funkcionalitātei;</w:t>
      </w:r>
    </w:p>
    <w:p w14:paraId="31ED15ED" w14:textId="77777777" w:rsidR="008A3A01" w:rsidRPr="007514B4" w:rsidRDefault="008A3A01" w:rsidP="00D91992">
      <w:pPr>
        <w:pStyle w:val="Sarakstarindkopa"/>
        <w:numPr>
          <w:ilvl w:val="0"/>
          <w:numId w:val="10"/>
        </w:numPr>
        <w:ind w:left="284" w:right="284" w:firstLine="0"/>
        <w:jc w:val="both"/>
        <w:rPr>
          <w:color w:val="000000" w:themeColor="text1"/>
          <w:lang w:val="lv-LV" w:eastAsia="lv-LV"/>
        </w:rPr>
      </w:pPr>
      <w:r w:rsidRPr="007514B4">
        <w:rPr>
          <w:color w:val="000000" w:themeColor="text1"/>
          <w:lang w:val="lv-LV" w:eastAsia="lv-LV"/>
        </w:rPr>
        <w:t>teritorijas labiekārtošana un ar to saistītie pasākumi;</w:t>
      </w:r>
    </w:p>
    <w:p w14:paraId="6F6F03BB" w14:textId="0E8F7159" w:rsidR="008A3A01" w:rsidRPr="007514B4" w:rsidRDefault="008A3A01" w:rsidP="00D91992">
      <w:pPr>
        <w:pStyle w:val="Sarakstarindkopa"/>
        <w:numPr>
          <w:ilvl w:val="0"/>
          <w:numId w:val="10"/>
        </w:numPr>
        <w:ind w:left="284" w:right="284" w:firstLine="0"/>
        <w:jc w:val="both"/>
        <w:rPr>
          <w:color w:val="000000" w:themeColor="text1"/>
          <w:lang w:val="lv-LV" w:eastAsia="lv-LV"/>
        </w:rPr>
      </w:pPr>
      <w:r w:rsidRPr="007514B4">
        <w:rPr>
          <w:color w:val="000000" w:themeColor="text1"/>
          <w:lang w:val="lv-LV" w:eastAsia="lv-LV"/>
        </w:rPr>
        <w:t>mākslīgo ligzdu vai mītņu atjaunošanu vai izveidi</w:t>
      </w:r>
      <w:r w:rsidR="003A6C2B" w:rsidRPr="007514B4">
        <w:rPr>
          <w:color w:val="000000" w:themeColor="text1"/>
          <w:lang w:val="lv-LV" w:eastAsia="lv-LV"/>
        </w:rPr>
        <w:t>;</w:t>
      </w:r>
    </w:p>
    <w:p w14:paraId="706B78DC" w14:textId="5F212DA9" w:rsidR="008A3A01" w:rsidRPr="007514B4" w:rsidRDefault="008A3A01" w:rsidP="00D91992">
      <w:pPr>
        <w:pStyle w:val="Sarakstarindkopa"/>
        <w:numPr>
          <w:ilvl w:val="0"/>
          <w:numId w:val="10"/>
        </w:numPr>
        <w:spacing w:after="40"/>
        <w:ind w:left="284" w:right="284" w:firstLine="0"/>
        <w:jc w:val="both"/>
        <w:rPr>
          <w:color w:val="000000" w:themeColor="text1"/>
          <w:lang w:val="lv-LV" w:eastAsia="lv-LV"/>
        </w:rPr>
      </w:pPr>
      <w:r w:rsidRPr="007514B4">
        <w:rPr>
          <w:color w:val="000000" w:themeColor="text1"/>
          <w:lang w:val="lv-LV" w:eastAsia="lv-LV"/>
        </w:rPr>
        <w:t>komunikācijas un vizuālās identitātes prasību nodrošināšanas pasākumi, tai skaitā sabiedrību izglītojoši, dabu izzinoši pasākumi un informatīvie materiāli dažādos formātos, kā arī norāžu izvietošana par infrastruktūras piekļūstamības iespējām dažādām sabiedrības grupām.</w:t>
      </w:r>
    </w:p>
    <w:p w14:paraId="4B664563" w14:textId="681A389D" w:rsidR="00BC1AB2" w:rsidRPr="007514B4" w:rsidRDefault="00C76FCB" w:rsidP="0063797C">
      <w:pPr>
        <w:spacing w:after="100"/>
        <w:ind w:firstLine="567"/>
        <w:jc w:val="both"/>
        <w:rPr>
          <w:rFonts w:eastAsia="Calibri"/>
          <w:shd w:val="clear" w:color="auto" w:fill="FFFFFF"/>
          <w:lang w:val="lv-LV"/>
        </w:rPr>
      </w:pPr>
      <w:r w:rsidRPr="007514B4">
        <w:rPr>
          <w:lang w:val="lv-LV" w:eastAsia="lv-LV"/>
        </w:rPr>
        <w:t xml:space="preserve">Ņemot vērā minēto, secināms, ka </w:t>
      </w:r>
      <w:r w:rsidR="00F42DD5" w:rsidRPr="007514B4">
        <w:rPr>
          <w:lang w:val="lv-LV" w:eastAsia="lv-LV"/>
        </w:rPr>
        <w:t xml:space="preserve">Investīciju plānā </w:t>
      </w:r>
      <w:r w:rsidRPr="007514B4">
        <w:rPr>
          <w:lang w:val="lv-LV" w:eastAsia="lv-LV"/>
        </w:rPr>
        <w:t xml:space="preserve">būtu </w:t>
      </w:r>
      <w:r w:rsidR="00F42DD5" w:rsidRPr="007514B4">
        <w:rPr>
          <w:lang w:val="lv-LV" w:eastAsia="lv-LV"/>
        </w:rPr>
        <w:t>lietderīgi iekļaut</w:t>
      </w:r>
      <w:r w:rsidRPr="007514B4">
        <w:rPr>
          <w:lang w:val="lv-LV" w:eastAsia="lv-LV"/>
        </w:rPr>
        <w:t xml:space="preserve"> projektu “Dabas aizsardzības un apsaimniekošanas pasākumi dabas parkā “Ogres Zilie kalni”</w:t>
      </w:r>
      <w:r w:rsidR="00F42DD5" w:rsidRPr="007514B4">
        <w:rPr>
          <w:lang w:val="lv-LV" w:eastAsia="lv-LV"/>
        </w:rPr>
        <w:t xml:space="preserve">, </w:t>
      </w:r>
      <w:bookmarkStart w:id="3" w:name="_Hlk207971886"/>
      <w:r w:rsidR="00F42DD5" w:rsidRPr="007514B4">
        <w:rPr>
          <w:lang w:val="lv-LV" w:eastAsia="lv-LV"/>
        </w:rPr>
        <w:t xml:space="preserve">tā ietvaros izveidojot jaunu aktīvās un pasīvās atpūtas infrastruktūru, kā arī īstenojot pasākumus invazīvo sugu </w:t>
      </w:r>
      <w:r w:rsidR="00F42DD5" w:rsidRPr="007514B4">
        <w:rPr>
          <w:rFonts w:eastAsia="Calibri"/>
          <w:shd w:val="clear" w:color="auto" w:fill="FFFFFF"/>
          <w:lang w:val="lv-LV"/>
        </w:rPr>
        <w:t>(zeltslotiņas, korintes, akācijas u.c.) ierobežošanai</w:t>
      </w:r>
      <w:r w:rsidR="00D927E5" w:rsidRPr="007514B4">
        <w:rPr>
          <w:rFonts w:eastAsia="Calibri"/>
          <w:shd w:val="clear" w:color="auto" w:fill="FFFFFF"/>
          <w:lang w:val="lv-LV"/>
        </w:rPr>
        <w:t xml:space="preserve">, tiks izveidoti pastaigu maršruti ar audio gidiem ar izglītojošo un izzinošo saturu, izvietoti informatīvie stendi un norādes, izgatavotas dabas parka kartes, tiks veikti “Meža bišu takā” uzlabojumi un papildinājumi ar jauniem stropiem, kukaiņu mājām, putnu būrīšiem, informatīvajiem stendiem. </w:t>
      </w:r>
      <w:bookmarkEnd w:id="3"/>
    </w:p>
    <w:p w14:paraId="50FAC610" w14:textId="30FC1FB7" w:rsidR="00923C93" w:rsidRPr="007514B4" w:rsidRDefault="00923C93" w:rsidP="00256C32">
      <w:pPr>
        <w:spacing w:after="160"/>
        <w:ind w:firstLine="567"/>
        <w:jc w:val="both"/>
        <w:rPr>
          <w:rFonts w:eastAsia="Calibri"/>
          <w:shd w:val="clear" w:color="auto" w:fill="FFFFFF"/>
          <w:lang w:val="lv-LV"/>
        </w:rPr>
      </w:pPr>
      <w:r w:rsidRPr="007514B4">
        <w:rPr>
          <w:rFonts w:eastAsia="Calibri"/>
          <w:shd w:val="clear" w:color="auto" w:fill="FFFFFF"/>
          <w:lang w:val="lv-LV"/>
        </w:rPr>
        <w:t xml:space="preserve">Saskaņā ar Pašvaldību likuma 59. panta trešo daļu līdzdalības budžetu iedala </w:t>
      </w:r>
      <w:r w:rsidR="00EC6F33" w:rsidRPr="007514B4">
        <w:rPr>
          <w:rFonts w:eastAsia="Calibri"/>
          <w:shd w:val="clear" w:color="auto" w:fill="FFFFFF"/>
          <w:lang w:val="lv-LV"/>
        </w:rPr>
        <w:t xml:space="preserve">līdzdalības </w:t>
      </w:r>
      <w:r w:rsidRPr="007514B4">
        <w:rPr>
          <w:rFonts w:eastAsia="Calibri"/>
          <w:shd w:val="clear" w:color="auto" w:fill="FFFFFF"/>
          <w:lang w:val="lv-LV"/>
        </w:rPr>
        <w:t>budžeta plānošanas vienībās (teritorijas), kuras nosaka pašvaldības attīstības programmā.</w:t>
      </w:r>
      <w:r w:rsidR="003A55EA" w:rsidRPr="007514B4">
        <w:rPr>
          <w:rFonts w:eastAsia="Calibri"/>
          <w:shd w:val="clear" w:color="auto" w:fill="FFFFFF"/>
          <w:lang w:val="lv-LV"/>
        </w:rPr>
        <w:t xml:space="preserve"> </w:t>
      </w:r>
      <w:r w:rsidRPr="007514B4">
        <w:rPr>
          <w:rFonts w:eastAsia="Calibri"/>
          <w:shd w:val="clear" w:color="auto" w:fill="FFFFFF"/>
          <w:lang w:val="lv-LV"/>
        </w:rPr>
        <w:t xml:space="preserve"> </w:t>
      </w:r>
      <w:r w:rsidR="003A55EA" w:rsidRPr="007514B4">
        <w:rPr>
          <w:rFonts w:eastAsia="Calibri"/>
          <w:shd w:val="clear" w:color="auto" w:fill="FFFFFF"/>
          <w:lang w:val="lv-LV"/>
        </w:rPr>
        <w:t xml:space="preserve">Ņemot vērā minēto, Investīciju plānā būtu jāiekļauj projekts “Ogres novada pašvaldības līdzdalības budžeta plānošanas vienības”. </w:t>
      </w:r>
    </w:p>
    <w:p w14:paraId="0DE390D9" w14:textId="76EE187F" w:rsidR="000A0241" w:rsidRPr="007514B4" w:rsidRDefault="008936ED" w:rsidP="004760BA">
      <w:pPr>
        <w:spacing w:after="40"/>
        <w:ind w:firstLine="567"/>
        <w:jc w:val="both"/>
        <w:rPr>
          <w:rFonts w:eastAsia="Calibri"/>
          <w:shd w:val="clear" w:color="auto" w:fill="FFFFFF"/>
          <w:lang w:val="lv-LV"/>
        </w:rPr>
      </w:pPr>
      <w:r w:rsidRPr="007514B4">
        <w:rPr>
          <w:rFonts w:eastAsia="Calibri"/>
          <w:shd w:val="clear" w:color="auto" w:fill="FFFFFF"/>
          <w:lang w:val="lv-LV"/>
        </w:rPr>
        <w:t>Investīciju plāna 6.3.5. punkta projekt</w:t>
      </w:r>
      <w:r w:rsidR="00977075" w:rsidRPr="007514B4">
        <w:rPr>
          <w:rFonts w:eastAsia="Calibri"/>
          <w:shd w:val="clear" w:color="auto" w:fill="FFFFFF"/>
          <w:lang w:val="lv-LV"/>
        </w:rPr>
        <w:t>a</w:t>
      </w:r>
      <w:r w:rsidRPr="007514B4">
        <w:rPr>
          <w:rFonts w:eastAsia="Calibri"/>
          <w:shd w:val="clear" w:color="auto" w:fill="FFFFFF"/>
          <w:lang w:val="lv-LV"/>
        </w:rPr>
        <w:t xml:space="preserve"> “Veselības veicināšanas un rehabilitācijas centra izveide sanatorijā “Ogre””</w:t>
      </w:r>
      <w:r w:rsidR="00D0503E" w:rsidRPr="007514B4">
        <w:rPr>
          <w:rFonts w:eastAsia="Calibri"/>
          <w:shd w:val="clear" w:color="auto" w:fill="FFFFFF"/>
          <w:lang w:val="lv-LV"/>
        </w:rPr>
        <w:t xml:space="preserve"> īstenošanas ietvaros 2026.-2029. g. periodā plānots turpināt valsts nozīmes kultūras pieminekļa sanatorijas “Ogre” atjaunošanas darbus. </w:t>
      </w:r>
      <w:r w:rsidR="00BC1AB2" w:rsidRPr="007514B4">
        <w:rPr>
          <w:rFonts w:eastAsia="Calibri"/>
          <w:shd w:val="clear" w:color="auto" w:fill="FFFFFF"/>
          <w:lang w:val="lv-LV"/>
        </w:rPr>
        <w:t>Paredzēts izveidot</w:t>
      </w:r>
      <w:r w:rsidR="000A0241" w:rsidRPr="007514B4">
        <w:rPr>
          <w:rFonts w:eastAsia="Calibri"/>
          <w:shd w:val="clear" w:color="auto" w:fill="FFFFFF"/>
          <w:lang w:val="lv-LV"/>
        </w:rPr>
        <w:t xml:space="preserve"> </w:t>
      </w:r>
      <w:r w:rsidR="00931C0E" w:rsidRPr="007514B4">
        <w:rPr>
          <w:rFonts w:eastAsia="Calibri"/>
          <w:shd w:val="clear" w:color="auto" w:fill="FFFFFF"/>
          <w:lang w:val="lv-LV"/>
        </w:rPr>
        <w:t>rehabilitācijas centr</w:t>
      </w:r>
      <w:r w:rsidR="00BC1AB2" w:rsidRPr="007514B4">
        <w:rPr>
          <w:rFonts w:eastAsia="Calibri"/>
          <w:shd w:val="clear" w:color="auto" w:fill="FFFFFF"/>
          <w:lang w:val="lv-LV"/>
        </w:rPr>
        <w:t>u</w:t>
      </w:r>
      <w:r w:rsidR="004760BA" w:rsidRPr="007514B4">
        <w:rPr>
          <w:rFonts w:eastAsia="Calibri"/>
          <w:shd w:val="clear" w:color="auto" w:fill="FFFFFF"/>
          <w:lang w:val="lv-LV"/>
        </w:rPr>
        <w:t xml:space="preserve"> un brīvdabas aktīvās atpūtas funkcionālajām zonām labiekārtotu pastaigu </w:t>
      </w:r>
      <w:r w:rsidR="004760BA" w:rsidRPr="007514B4">
        <w:rPr>
          <w:rFonts w:eastAsia="Calibri"/>
          <w:shd w:val="clear" w:color="auto" w:fill="FFFFFF"/>
          <w:lang w:val="lv-LV"/>
        </w:rPr>
        <w:lastRenderedPageBreak/>
        <w:t xml:space="preserve">parku. </w:t>
      </w:r>
      <w:r w:rsidR="00931C0E" w:rsidRPr="007514B4">
        <w:rPr>
          <w:rFonts w:eastAsia="Calibri"/>
          <w:shd w:val="clear" w:color="auto" w:fill="FFFFFF"/>
          <w:lang w:val="lv-LV"/>
        </w:rPr>
        <w:t>Konstatēta nepieciešamība precizēt projekta īstenošanai izlietotā un plānotā finansējuma apmēru un sadalījumu, īstenošanas termiņu</w:t>
      </w:r>
      <w:r w:rsidR="00FD637C" w:rsidRPr="007514B4">
        <w:rPr>
          <w:rFonts w:eastAsia="Calibri"/>
          <w:shd w:val="clear" w:color="auto" w:fill="FFFFFF"/>
          <w:lang w:val="lv-LV"/>
        </w:rPr>
        <w:t>,</w:t>
      </w:r>
      <w:r w:rsidR="00931C0E" w:rsidRPr="007514B4">
        <w:rPr>
          <w:rFonts w:eastAsia="Calibri"/>
          <w:shd w:val="clear" w:color="auto" w:fill="FFFFFF"/>
          <w:lang w:val="lv-LV"/>
        </w:rPr>
        <w:t xml:space="preserve"> aprakstu</w:t>
      </w:r>
      <w:r w:rsidR="00FD637C" w:rsidRPr="007514B4">
        <w:rPr>
          <w:rFonts w:eastAsia="Calibri"/>
          <w:shd w:val="clear" w:color="auto" w:fill="FFFFFF"/>
          <w:lang w:val="lv-LV"/>
        </w:rPr>
        <w:t xml:space="preserve"> un atbildīgos par projekta īstenošanu. </w:t>
      </w:r>
    </w:p>
    <w:p w14:paraId="4D257056" w14:textId="59C13CE7" w:rsidR="00086953" w:rsidRPr="00C77020" w:rsidRDefault="00086953" w:rsidP="00A6062A">
      <w:pPr>
        <w:spacing w:after="160"/>
        <w:ind w:firstLine="567"/>
        <w:jc w:val="both"/>
        <w:rPr>
          <w:rFonts w:eastAsia="Calibri"/>
          <w:shd w:val="clear" w:color="auto" w:fill="FFFFFF"/>
          <w:lang w:val="lv-LV"/>
        </w:rPr>
      </w:pPr>
      <w:r w:rsidRPr="007514B4">
        <w:rPr>
          <w:rFonts w:eastAsia="Calibri"/>
          <w:shd w:val="clear" w:color="auto" w:fill="FFFFFF"/>
          <w:lang w:val="lv-LV"/>
        </w:rPr>
        <w:t>Saskaņā ar Pašvaldības domes 2025. gada 31. jūlija lēmuma “Par grozījumu Ogres novada attīstības programmas 2022. - 2027. gadam Investīciju plānā 2022. - 2027. gadam un precizējumu Ogres novada pašvaldības domes 2025. gada 9. jūlija lēmumā “Par grozījumiem Ogres novada attīstības programmas 2022. - 2027. gadam Investīciju plānā 2022. - 2027. gadam””</w:t>
      </w:r>
      <w:r w:rsidRPr="007514B4">
        <w:rPr>
          <w:rStyle w:val="Vresatsauce"/>
          <w:rFonts w:eastAsia="Calibri"/>
          <w:shd w:val="clear" w:color="auto" w:fill="FFFFFF"/>
          <w:lang w:val="lv-LV"/>
        </w:rPr>
        <w:footnoteReference w:id="7"/>
      </w:r>
      <w:r w:rsidRPr="007514B4">
        <w:rPr>
          <w:rFonts w:eastAsia="Calibri"/>
          <w:shd w:val="clear" w:color="auto" w:fill="FFFFFF"/>
          <w:lang w:val="lv-LV"/>
        </w:rPr>
        <w:t xml:space="preserve"> 1. punktu Investīciju plān</w:t>
      </w:r>
      <w:r w:rsidR="00BD4123" w:rsidRPr="007514B4">
        <w:rPr>
          <w:rFonts w:eastAsia="Calibri"/>
          <w:shd w:val="clear" w:color="auto" w:fill="FFFFFF"/>
          <w:lang w:val="lv-LV"/>
        </w:rPr>
        <w:t xml:space="preserve">a 15.1.4. punktā </w:t>
      </w:r>
      <w:r w:rsidRPr="007514B4">
        <w:rPr>
          <w:rFonts w:eastAsia="Calibri"/>
          <w:shd w:val="clear" w:color="auto" w:fill="FFFFFF"/>
          <w:lang w:val="lv-LV"/>
        </w:rPr>
        <w:t xml:space="preserve">iekļauts projekts “Objektu (patvertņu) pielāgošana un aprīkošana civilās aizsardzības mērķiem”. </w:t>
      </w:r>
      <w:r w:rsidR="00BC1AB2" w:rsidRPr="007514B4">
        <w:rPr>
          <w:rFonts w:eastAsia="Calibri"/>
          <w:shd w:val="clear" w:color="auto" w:fill="FFFFFF"/>
          <w:lang w:val="lv-LV"/>
        </w:rPr>
        <w:t>Minētā p</w:t>
      </w:r>
      <w:r w:rsidRPr="007514B4">
        <w:rPr>
          <w:rFonts w:eastAsia="Calibri"/>
          <w:shd w:val="clear" w:color="auto" w:fill="FFFFFF"/>
          <w:lang w:val="lv-LV"/>
        </w:rPr>
        <w:t xml:space="preserve">rojekta īstenošanas ietvaros civilās aizsardzības mērķiem plānots pielāgot un aprīkot četrpadsmit patvertnes atbilstoši Ministru kabineta 2025. gada 3. jūnija rīkojuma Nr. 316 “Par civilās aizsardzības mērķiem pielāgojamajiem un aprīkojamajiem objektiem (patvertnēm)” (turpmāk – MK rīkojums Nr. </w:t>
      </w:r>
      <w:r w:rsidRPr="00C77020">
        <w:rPr>
          <w:rFonts w:eastAsia="Calibri"/>
          <w:shd w:val="clear" w:color="auto" w:fill="FFFFFF"/>
          <w:lang w:val="lv-LV"/>
        </w:rPr>
        <w:t>316) 1. pielikumam.</w:t>
      </w:r>
      <w:r w:rsidR="00BD4123" w:rsidRPr="00C77020">
        <w:rPr>
          <w:rFonts w:eastAsia="Calibri"/>
          <w:shd w:val="clear" w:color="auto" w:fill="FFFFFF"/>
          <w:lang w:val="lv-LV"/>
        </w:rPr>
        <w:t xml:space="preserve"> Pašvaldības speciālisti konstatē, ka </w:t>
      </w:r>
      <w:r w:rsidR="00BC1AB2" w:rsidRPr="00C77020">
        <w:rPr>
          <w:rFonts w:eastAsia="Calibri"/>
          <w:shd w:val="clear" w:color="auto" w:fill="FFFFFF"/>
          <w:lang w:val="lv-LV"/>
        </w:rPr>
        <w:t xml:space="preserve">nolūkā nodrošināt labāku teritoriālo pārklājumu </w:t>
      </w:r>
      <w:r w:rsidR="00BD4123" w:rsidRPr="00C77020">
        <w:rPr>
          <w:rFonts w:eastAsia="Calibri"/>
          <w:shd w:val="clear" w:color="auto" w:fill="FFFFFF"/>
          <w:lang w:val="lv-LV"/>
        </w:rPr>
        <w:t>būtu lietderīgi pielāgot un aprīkot civilās aizsardzības mērķiem MK rīkojuma Nr.</w:t>
      </w:r>
      <w:r w:rsidR="00BC1AB2" w:rsidRPr="00C77020">
        <w:rPr>
          <w:rFonts w:eastAsia="Calibri"/>
          <w:shd w:val="clear" w:color="auto" w:fill="FFFFFF"/>
          <w:lang w:val="lv-LV"/>
        </w:rPr>
        <w:t> </w:t>
      </w:r>
      <w:r w:rsidR="00BD4123" w:rsidRPr="00C77020">
        <w:rPr>
          <w:rFonts w:eastAsia="Calibri"/>
          <w:shd w:val="clear" w:color="auto" w:fill="FFFFFF"/>
          <w:lang w:val="lv-LV"/>
        </w:rPr>
        <w:t xml:space="preserve">316 2. pielikumā minēto patvertni. Pielāgojamās patvertnes tika apsekotas un sagatavotas izmaksu tāmes. No minētā izriet nepieciešamība aktualizēt Investīciju plāna 15.1.4. punkta projekta “Objektu (patvertņu) pielāgošana un aprīkošana civilās aizsardzības mērķiem” aprakstu un īstenošanai nepieciešamā finansējuma apmēru. </w:t>
      </w:r>
    </w:p>
    <w:p w14:paraId="33D787FD" w14:textId="654A4840" w:rsidR="00C01302" w:rsidRPr="007514B4" w:rsidRDefault="007F4679" w:rsidP="00A6062A">
      <w:pPr>
        <w:spacing w:after="160"/>
        <w:ind w:firstLine="567"/>
        <w:jc w:val="both"/>
        <w:rPr>
          <w:rFonts w:eastAsia="Calibri"/>
          <w:shd w:val="clear" w:color="auto" w:fill="FFFFFF"/>
          <w:lang w:val="lv-LV"/>
        </w:rPr>
      </w:pPr>
      <w:r w:rsidRPr="00C77020">
        <w:rPr>
          <w:rFonts w:eastAsia="Calibri"/>
          <w:shd w:val="clear" w:color="auto" w:fill="FFFFFF"/>
          <w:lang w:val="lv-LV"/>
        </w:rPr>
        <w:t xml:space="preserve">Īstenojot Investīciju plāna </w:t>
      </w:r>
      <w:r w:rsidR="00C01302" w:rsidRPr="00C77020">
        <w:rPr>
          <w:rFonts w:eastAsia="Calibri"/>
          <w:shd w:val="clear" w:color="auto" w:fill="FFFFFF"/>
          <w:lang w:val="lv-LV"/>
        </w:rPr>
        <w:t>1.1.39.</w:t>
      </w:r>
      <w:r w:rsidRPr="00C77020">
        <w:rPr>
          <w:rFonts w:eastAsia="Calibri"/>
          <w:shd w:val="clear" w:color="auto" w:fill="FFFFFF"/>
          <w:lang w:val="lv-LV"/>
        </w:rPr>
        <w:t xml:space="preserve"> punkta projektu</w:t>
      </w:r>
      <w:r w:rsidR="00C01302" w:rsidRPr="00C77020">
        <w:rPr>
          <w:rFonts w:eastAsia="Calibri"/>
          <w:shd w:val="clear" w:color="auto" w:fill="FFFFFF"/>
          <w:lang w:val="lv-LV"/>
        </w:rPr>
        <w:t xml:space="preserve"> “Jura Alunāna un Akmeņu ielu pārbūve posmā no Daugavpils ielas (A6) līdz Vidzemes ielai, Ogrē uzņēmējdarbības veicināšanai”</w:t>
      </w:r>
      <w:r w:rsidR="008302F5" w:rsidRPr="00C77020">
        <w:rPr>
          <w:rFonts w:eastAsia="Calibri"/>
          <w:shd w:val="clear" w:color="auto" w:fill="FFFFFF"/>
          <w:lang w:val="lv-LV"/>
        </w:rPr>
        <w:t>,</w:t>
      </w:r>
      <w:r w:rsidRPr="00C77020">
        <w:rPr>
          <w:rFonts w:eastAsia="Calibri"/>
          <w:shd w:val="clear" w:color="auto" w:fill="FFFFFF"/>
          <w:lang w:val="lv-LV"/>
        </w:rPr>
        <w:t xml:space="preserve"> </w:t>
      </w:r>
      <w:r w:rsidR="00C01302" w:rsidRPr="00C77020">
        <w:rPr>
          <w:rFonts w:eastAsia="Calibri"/>
          <w:shd w:val="clear" w:color="auto" w:fill="FFFFFF"/>
          <w:lang w:val="lv-LV"/>
        </w:rPr>
        <w:t>15.1.3.</w:t>
      </w:r>
      <w:r w:rsidRPr="00C77020">
        <w:rPr>
          <w:rFonts w:eastAsia="Calibri"/>
          <w:shd w:val="clear" w:color="auto" w:fill="FFFFFF"/>
          <w:lang w:val="lv-LV"/>
        </w:rPr>
        <w:t> punkta projektu</w:t>
      </w:r>
      <w:r w:rsidR="00C01302" w:rsidRPr="00C77020">
        <w:rPr>
          <w:rFonts w:eastAsia="Calibri"/>
          <w:shd w:val="clear" w:color="auto" w:fill="FFFFFF"/>
          <w:lang w:val="lv-LV"/>
        </w:rPr>
        <w:t xml:space="preserve"> “Operatīvo transportlīdzekļu iegāde Ogres novada pašvaldības policijas vajadzībām”</w:t>
      </w:r>
      <w:r w:rsidRPr="00C77020">
        <w:rPr>
          <w:rFonts w:eastAsia="Calibri"/>
          <w:shd w:val="clear" w:color="auto" w:fill="FFFFFF"/>
          <w:lang w:val="lv-LV"/>
        </w:rPr>
        <w:t xml:space="preserve"> </w:t>
      </w:r>
      <w:r w:rsidR="000D34C9" w:rsidRPr="00C77020">
        <w:rPr>
          <w:rFonts w:eastAsia="Calibri"/>
          <w:shd w:val="clear" w:color="auto" w:fill="FFFFFF"/>
          <w:lang w:val="lv-LV"/>
        </w:rPr>
        <w:t xml:space="preserve">un 1.1.43. punkta projektu “Skolas ielas (posmā no Pirts ielas līdz Jaunogres prospektam) pārbūve uzņēmējdarbības veicināšanai”, </w:t>
      </w:r>
      <w:r w:rsidRPr="00C77020">
        <w:rPr>
          <w:rFonts w:eastAsia="Calibri"/>
          <w:shd w:val="clear" w:color="auto" w:fill="FFFFFF"/>
          <w:lang w:val="lv-LV"/>
        </w:rPr>
        <w:t>konstatēta nepieciešamība precizēt to īstenošanai nepieciešamā finansējuma apmēru.</w:t>
      </w:r>
      <w:r w:rsidRPr="007514B4">
        <w:rPr>
          <w:rFonts w:eastAsia="Calibri"/>
          <w:shd w:val="clear" w:color="auto" w:fill="FFFFFF"/>
          <w:lang w:val="lv-LV"/>
        </w:rPr>
        <w:t xml:space="preserve"> </w:t>
      </w:r>
    </w:p>
    <w:p w14:paraId="3DE35F51" w14:textId="75B4D6FA" w:rsidR="00B0111F" w:rsidRPr="007514B4" w:rsidRDefault="0042376F" w:rsidP="0063797C">
      <w:pPr>
        <w:tabs>
          <w:tab w:val="left" w:pos="567"/>
        </w:tabs>
        <w:spacing w:before="160" w:after="40"/>
        <w:ind w:firstLine="567"/>
        <w:jc w:val="both"/>
        <w:rPr>
          <w:lang w:val="lv-LV"/>
        </w:rPr>
      </w:pPr>
      <w:r w:rsidRPr="007514B4">
        <w:rPr>
          <w:bCs/>
          <w:lang w:val="lv-LV"/>
        </w:rPr>
        <w:t xml:space="preserve">Ņemot vērā minēto un </w:t>
      </w:r>
      <w:r w:rsidR="00BA761B" w:rsidRPr="007514B4">
        <w:rPr>
          <w:lang w:val="lv-LV"/>
        </w:rPr>
        <w:t>pama</w:t>
      </w:r>
      <w:r w:rsidR="00534645" w:rsidRPr="007514B4">
        <w:rPr>
          <w:lang w:val="lv-LV"/>
        </w:rPr>
        <w:t>tojoties</w:t>
      </w:r>
      <w:r w:rsidR="00BA761B" w:rsidRPr="007514B4">
        <w:rPr>
          <w:lang w:val="lv-LV"/>
        </w:rPr>
        <w:t xml:space="preserve"> </w:t>
      </w:r>
      <w:r w:rsidR="00534645" w:rsidRPr="007514B4">
        <w:rPr>
          <w:lang w:val="lv-LV"/>
        </w:rPr>
        <w:t>uz Ministru kabineta 2014.</w:t>
      </w:r>
      <w:r w:rsidR="00811DB9" w:rsidRPr="007514B4">
        <w:rPr>
          <w:lang w:val="lv-LV"/>
        </w:rPr>
        <w:t> </w:t>
      </w:r>
      <w:r w:rsidR="00534645" w:rsidRPr="007514B4">
        <w:rPr>
          <w:lang w:val="lv-LV"/>
        </w:rPr>
        <w:t>gada 14.</w:t>
      </w:r>
      <w:r w:rsidR="00811DB9" w:rsidRPr="007514B4">
        <w:rPr>
          <w:lang w:val="lv-LV"/>
        </w:rPr>
        <w:t> </w:t>
      </w:r>
      <w:r w:rsidR="00534645" w:rsidRPr="007514B4">
        <w:rPr>
          <w:lang w:val="lv-LV"/>
        </w:rPr>
        <w:t>oktobra noteikumu Nr.</w:t>
      </w:r>
      <w:r w:rsidR="00AC6A2D" w:rsidRPr="007514B4">
        <w:rPr>
          <w:lang w:val="lv-LV"/>
        </w:rPr>
        <w:t> </w:t>
      </w:r>
      <w:r w:rsidR="00534645" w:rsidRPr="007514B4">
        <w:rPr>
          <w:lang w:val="lv-LV"/>
        </w:rPr>
        <w:t xml:space="preserve">628 </w:t>
      </w:r>
      <w:r w:rsidR="00C7520E" w:rsidRPr="007514B4">
        <w:rPr>
          <w:lang w:val="lv-LV"/>
        </w:rPr>
        <w:t>“</w:t>
      </w:r>
      <w:r w:rsidR="00534645" w:rsidRPr="007514B4">
        <w:rPr>
          <w:lang w:val="lv-LV"/>
        </w:rPr>
        <w:t>Noteikumi par pašvaldību teritorijas attīstības plānošanas dokumentiem” 73.</w:t>
      </w:r>
      <w:r w:rsidR="00E01408" w:rsidRPr="007514B4">
        <w:rPr>
          <w:lang w:val="lv-LV"/>
        </w:rPr>
        <w:t> </w:t>
      </w:r>
      <w:r w:rsidR="00534645" w:rsidRPr="007514B4">
        <w:rPr>
          <w:lang w:val="lv-LV"/>
        </w:rPr>
        <w:t>punkt</w:t>
      </w:r>
      <w:r w:rsidR="00422D0B" w:rsidRPr="007514B4">
        <w:rPr>
          <w:lang w:val="lv-LV"/>
        </w:rPr>
        <w:t>u,</w:t>
      </w:r>
    </w:p>
    <w:p w14:paraId="35A82E6E" w14:textId="77777777" w:rsidR="00811DB9" w:rsidRPr="007514B4" w:rsidRDefault="00811DB9" w:rsidP="00811DB9">
      <w:pPr>
        <w:tabs>
          <w:tab w:val="left" w:pos="567"/>
        </w:tabs>
        <w:ind w:firstLine="567"/>
        <w:jc w:val="both"/>
        <w:rPr>
          <w:lang w:val="lv-LV"/>
        </w:rPr>
      </w:pPr>
    </w:p>
    <w:p w14:paraId="09DB66CF" w14:textId="151E3E7E" w:rsidR="00345444" w:rsidRPr="007514B4" w:rsidRDefault="002A4B3D" w:rsidP="00345444">
      <w:pPr>
        <w:ind w:right="45"/>
        <w:jc w:val="center"/>
        <w:rPr>
          <w:b/>
          <w:lang w:val="lv-LV"/>
        </w:rPr>
      </w:pPr>
      <w:r>
        <w:rPr>
          <w:b/>
        </w:rPr>
        <w:t xml:space="preserve">balsojot: </w:t>
      </w:r>
      <w:r w:rsidRPr="00CB2D18">
        <w:rPr>
          <w:b/>
          <w:noProof/>
        </w:rPr>
        <w:t>ar 18 balsīm "Par" (Andris Krauja, Artūrs Mangulis, Atvars Lakstīgala, Dace Kļaviņa, Dace Veiliņa, Dzirkstīte Žindiga, Gints Sīviņš, Iluta Jansone, Jānis Iklāvs, Jānis Siliņš, Kārlis Ansons, Kārlis Avotiņš, Matīss Mežaks, Pāvels Kotāns, Raivis Rubīns, Raivis Ūzuls, Rūdolfs Kudļa, Sarmīte Ozoliņa), "Pret" – 1 (Uldis Skudra), "Atturas" – nav, "Nepiedalās" – nav</w:t>
      </w:r>
      <w:r w:rsidR="00345444" w:rsidRPr="007514B4">
        <w:rPr>
          <w:b/>
          <w:lang w:val="lv-LV"/>
        </w:rPr>
        <w:t>,</w:t>
      </w:r>
    </w:p>
    <w:p w14:paraId="4976BF8E" w14:textId="4AC9B6EC" w:rsidR="00E92A5C" w:rsidRPr="007514B4" w:rsidRDefault="00345444" w:rsidP="00345444">
      <w:pPr>
        <w:ind w:right="45"/>
        <w:jc w:val="center"/>
        <w:rPr>
          <w:b/>
          <w:lang w:val="lv-LV"/>
        </w:rPr>
      </w:pPr>
      <w:r w:rsidRPr="002A4B3D">
        <w:rPr>
          <w:lang w:val="lv-LV"/>
        </w:rPr>
        <w:t>Ogres novada pašvaldības dome</w:t>
      </w:r>
      <w:r w:rsidRPr="007514B4">
        <w:rPr>
          <w:b/>
          <w:lang w:val="lv-LV"/>
        </w:rPr>
        <w:t xml:space="preserve"> NOLEMJ:</w:t>
      </w:r>
    </w:p>
    <w:p w14:paraId="377B5773" w14:textId="11D696D8" w:rsidR="00345444" w:rsidRPr="007514B4" w:rsidRDefault="00345444" w:rsidP="00345444">
      <w:pPr>
        <w:ind w:right="45"/>
        <w:jc w:val="center"/>
        <w:rPr>
          <w:b/>
          <w:lang w:val="lv-LV"/>
        </w:rPr>
      </w:pPr>
    </w:p>
    <w:p w14:paraId="6C8BB249" w14:textId="5BE7217B" w:rsidR="00FB4310" w:rsidRPr="007514B4" w:rsidRDefault="00FB4310" w:rsidP="0063797C">
      <w:pPr>
        <w:pStyle w:val="Vienkrsteksts"/>
        <w:numPr>
          <w:ilvl w:val="0"/>
          <w:numId w:val="8"/>
        </w:numPr>
        <w:spacing w:after="20"/>
        <w:ind w:left="284" w:hanging="284"/>
        <w:jc w:val="both"/>
        <w:rPr>
          <w:rFonts w:ascii="Times New Roman" w:hAnsi="Times New Roman" w:cs="Times New Roman"/>
          <w:bCs/>
          <w:sz w:val="24"/>
          <w:szCs w:val="24"/>
        </w:rPr>
      </w:pPr>
      <w:r w:rsidRPr="007514B4">
        <w:rPr>
          <w:rFonts w:ascii="Times New Roman" w:hAnsi="Times New Roman" w:cs="Times New Roman"/>
          <w:bCs/>
          <w:sz w:val="24"/>
          <w:szCs w:val="24"/>
        </w:rPr>
        <w:t xml:space="preserve">Izdarīt </w:t>
      </w:r>
      <w:r w:rsidR="00E65A87" w:rsidRPr="007514B4">
        <w:rPr>
          <w:rFonts w:ascii="Times New Roman" w:hAnsi="Times New Roman" w:cs="Times New Roman"/>
          <w:bCs/>
          <w:sz w:val="24"/>
          <w:szCs w:val="24"/>
        </w:rPr>
        <w:t xml:space="preserve">Ogres novada </w:t>
      </w:r>
      <w:r w:rsidR="00CF1D44" w:rsidRPr="007514B4">
        <w:rPr>
          <w:rFonts w:ascii="Times New Roman" w:hAnsi="Times New Roman" w:cs="Times New Roman"/>
          <w:bCs/>
          <w:sz w:val="24"/>
          <w:szCs w:val="24"/>
        </w:rPr>
        <w:t>a</w:t>
      </w:r>
      <w:r w:rsidR="00E65A87" w:rsidRPr="007514B4">
        <w:rPr>
          <w:rFonts w:ascii="Times New Roman" w:hAnsi="Times New Roman" w:cs="Times New Roman"/>
          <w:bCs/>
          <w:sz w:val="24"/>
          <w:szCs w:val="24"/>
        </w:rPr>
        <w:t>ttīstības programmas</w:t>
      </w:r>
      <w:r w:rsidR="00CF1D44" w:rsidRPr="007514B4">
        <w:rPr>
          <w:rFonts w:ascii="Times New Roman" w:hAnsi="Times New Roman" w:cs="Times New Roman"/>
          <w:bCs/>
          <w:sz w:val="24"/>
          <w:szCs w:val="24"/>
        </w:rPr>
        <w:t xml:space="preserve"> 2022.</w:t>
      </w:r>
      <w:r w:rsidR="00D525BD" w:rsidRPr="007514B4">
        <w:rPr>
          <w:rFonts w:ascii="Times New Roman" w:hAnsi="Times New Roman" w:cs="Times New Roman"/>
          <w:bCs/>
          <w:sz w:val="24"/>
          <w:szCs w:val="24"/>
        </w:rPr>
        <w:t xml:space="preserve"> - </w:t>
      </w:r>
      <w:r w:rsidR="00CF1D44" w:rsidRPr="007514B4">
        <w:rPr>
          <w:rFonts w:ascii="Times New Roman" w:hAnsi="Times New Roman" w:cs="Times New Roman"/>
          <w:bCs/>
          <w:sz w:val="24"/>
          <w:szCs w:val="24"/>
        </w:rPr>
        <w:t>2027.</w:t>
      </w:r>
      <w:r w:rsidR="00AC6A2D" w:rsidRPr="007514B4">
        <w:rPr>
          <w:rFonts w:ascii="Times New Roman" w:hAnsi="Times New Roman" w:cs="Times New Roman"/>
          <w:bCs/>
          <w:sz w:val="24"/>
          <w:szCs w:val="24"/>
        </w:rPr>
        <w:t> </w:t>
      </w:r>
      <w:r w:rsidR="00CF1D44" w:rsidRPr="007514B4">
        <w:rPr>
          <w:rFonts w:ascii="Times New Roman" w:hAnsi="Times New Roman" w:cs="Times New Roman"/>
          <w:bCs/>
          <w:sz w:val="24"/>
          <w:szCs w:val="24"/>
        </w:rPr>
        <w:t>gadam Investīciju plān</w:t>
      </w:r>
      <w:r w:rsidRPr="007514B4">
        <w:rPr>
          <w:rFonts w:ascii="Times New Roman" w:hAnsi="Times New Roman" w:cs="Times New Roman"/>
          <w:bCs/>
          <w:sz w:val="24"/>
          <w:szCs w:val="24"/>
        </w:rPr>
        <w:t>ā</w:t>
      </w:r>
      <w:r w:rsidR="00CF1D44" w:rsidRPr="007514B4">
        <w:rPr>
          <w:rFonts w:ascii="Times New Roman" w:hAnsi="Times New Roman" w:cs="Times New Roman"/>
          <w:bCs/>
          <w:sz w:val="24"/>
          <w:szCs w:val="24"/>
        </w:rPr>
        <w:t xml:space="preserve"> 2022.</w:t>
      </w:r>
      <w:r w:rsidR="00D525BD" w:rsidRPr="007514B4">
        <w:rPr>
          <w:rFonts w:ascii="Times New Roman" w:hAnsi="Times New Roman" w:cs="Times New Roman"/>
          <w:bCs/>
          <w:sz w:val="24"/>
          <w:szCs w:val="24"/>
        </w:rPr>
        <w:t xml:space="preserve"> </w:t>
      </w:r>
      <w:r w:rsidR="00811DB9" w:rsidRPr="007514B4">
        <w:rPr>
          <w:rFonts w:ascii="Times New Roman" w:hAnsi="Times New Roman" w:cs="Times New Roman"/>
          <w:bCs/>
          <w:sz w:val="24"/>
          <w:szCs w:val="24"/>
        </w:rPr>
        <w:t> </w:t>
      </w:r>
      <w:r w:rsidR="00D525BD" w:rsidRPr="007514B4">
        <w:rPr>
          <w:rFonts w:ascii="Times New Roman" w:hAnsi="Times New Roman" w:cs="Times New Roman"/>
          <w:bCs/>
          <w:sz w:val="24"/>
          <w:szCs w:val="24"/>
        </w:rPr>
        <w:t>-</w:t>
      </w:r>
      <w:r w:rsidR="00811DB9" w:rsidRPr="007514B4">
        <w:rPr>
          <w:rFonts w:ascii="Times New Roman" w:hAnsi="Times New Roman" w:cs="Times New Roman"/>
          <w:bCs/>
          <w:sz w:val="24"/>
          <w:szCs w:val="24"/>
        </w:rPr>
        <w:t> </w:t>
      </w:r>
      <w:r w:rsidR="00D525BD" w:rsidRPr="007514B4">
        <w:rPr>
          <w:rFonts w:ascii="Times New Roman" w:hAnsi="Times New Roman" w:cs="Times New Roman"/>
          <w:bCs/>
          <w:sz w:val="24"/>
          <w:szCs w:val="24"/>
        </w:rPr>
        <w:t xml:space="preserve"> </w:t>
      </w:r>
      <w:r w:rsidR="00CF1D44" w:rsidRPr="007514B4">
        <w:rPr>
          <w:rFonts w:ascii="Times New Roman" w:hAnsi="Times New Roman" w:cs="Times New Roman"/>
          <w:bCs/>
          <w:sz w:val="24"/>
          <w:szCs w:val="24"/>
        </w:rPr>
        <w:t>2027.</w:t>
      </w:r>
      <w:r w:rsidR="00E01408" w:rsidRPr="007514B4">
        <w:rPr>
          <w:rFonts w:ascii="Times New Roman" w:hAnsi="Times New Roman" w:cs="Times New Roman"/>
          <w:bCs/>
          <w:sz w:val="24"/>
          <w:szCs w:val="24"/>
        </w:rPr>
        <w:t> </w:t>
      </w:r>
      <w:r w:rsidR="00CF1D44" w:rsidRPr="007514B4">
        <w:rPr>
          <w:rFonts w:ascii="Times New Roman" w:hAnsi="Times New Roman" w:cs="Times New Roman"/>
          <w:bCs/>
          <w:sz w:val="24"/>
          <w:szCs w:val="24"/>
        </w:rPr>
        <w:t>gadam</w:t>
      </w:r>
      <w:r w:rsidR="00470EF4" w:rsidRPr="007514B4">
        <w:rPr>
          <w:rFonts w:ascii="Times New Roman" w:hAnsi="Times New Roman" w:cs="Times New Roman"/>
          <w:bCs/>
          <w:sz w:val="24"/>
          <w:szCs w:val="24"/>
        </w:rPr>
        <w:t xml:space="preserve"> </w:t>
      </w:r>
      <w:r w:rsidR="00352C87" w:rsidRPr="007514B4">
        <w:rPr>
          <w:rFonts w:ascii="Times New Roman" w:hAnsi="Times New Roman" w:cs="Times New Roman"/>
          <w:bCs/>
          <w:sz w:val="24"/>
          <w:szCs w:val="24"/>
        </w:rPr>
        <w:t>(turpmāk</w:t>
      </w:r>
      <w:r w:rsidR="00D525BD" w:rsidRPr="007514B4">
        <w:rPr>
          <w:rFonts w:ascii="Times New Roman" w:hAnsi="Times New Roman" w:cs="Times New Roman"/>
          <w:bCs/>
          <w:sz w:val="24"/>
          <w:szCs w:val="24"/>
        </w:rPr>
        <w:t xml:space="preserve"> </w:t>
      </w:r>
      <w:r w:rsidR="00DF5474" w:rsidRPr="007514B4">
        <w:rPr>
          <w:rFonts w:ascii="Times New Roman" w:hAnsi="Times New Roman" w:cs="Times New Roman"/>
          <w:bCs/>
          <w:sz w:val="24"/>
          <w:szCs w:val="24"/>
        </w:rPr>
        <w:t xml:space="preserve">– </w:t>
      </w:r>
      <w:r w:rsidR="00352C87" w:rsidRPr="007514B4">
        <w:rPr>
          <w:rFonts w:ascii="Times New Roman" w:hAnsi="Times New Roman" w:cs="Times New Roman"/>
          <w:bCs/>
          <w:sz w:val="24"/>
          <w:szCs w:val="24"/>
        </w:rPr>
        <w:t>Investīciju plāns)</w:t>
      </w:r>
      <w:r w:rsidR="00B96ED2" w:rsidRPr="007514B4">
        <w:rPr>
          <w:rFonts w:ascii="Times New Roman" w:hAnsi="Times New Roman" w:cs="Times New Roman"/>
          <w:bCs/>
          <w:sz w:val="24"/>
          <w:szCs w:val="24"/>
        </w:rPr>
        <w:t xml:space="preserve"> </w:t>
      </w:r>
      <w:r w:rsidRPr="007514B4">
        <w:rPr>
          <w:rFonts w:ascii="Times New Roman" w:hAnsi="Times New Roman" w:cs="Times New Roman"/>
          <w:bCs/>
          <w:sz w:val="24"/>
          <w:szCs w:val="24"/>
        </w:rPr>
        <w:t>šādus grozījumus:</w:t>
      </w:r>
    </w:p>
    <w:p w14:paraId="0B0AB5F5" w14:textId="252D38DA" w:rsidR="00B96ED2" w:rsidRPr="007514B4" w:rsidRDefault="00FB4310" w:rsidP="0063797C">
      <w:pPr>
        <w:pStyle w:val="Vienkrsteksts"/>
        <w:spacing w:after="20"/>
        <w:ind w:left="284"/>
        <w:jc w:val="both"/>
        <w:rPr>
          <w:rFonts w:ascii="Times New Roman" w:hAnsi="Times New Roman" w:cs="Times New Roman"/>
          <w:bCs/>
          <w:sz w:val="24"/>
          <w:szCs w:val="24"/>
        </w:rPr>
      </w:pPr>
      <w:r w:rsidRPr="007514B4">
        <w:rPr>
          <w:rFonts w:ascii="Times New Roman" w:hAnsi="Times New Roman" w:cs="Times New Roman"/>
          <w:b/>
          <w:sz w:val="24"/>
          <w:szCs w:val="24"/>
        </w:rPr>
        <w:t>1.1.</w:t>
      </w:r>
      <w:r w:rsidRPr="007514B4">
        <w:rPr>
          <w:rFonts w:ascii="Times New Roman" w:hAnsi="Times New Roman" w:cs="Times New Roman"/>
          <w:bCs/>
          <w:sz w:val="24"/>
          <w:szCs w:val="24"/>
        </w:rPr>
        <w:t xml:space="preserve"> papildināt </w:t>
      </w:r>
      <w:r w:rsidR="00682164" w:rsidRPr="007514B4">
        <w:rPr>
          <w:rFonts w:ascii="Times New Roman" w:hAnsi="Times New Roman" w:cs="Times New Roman"/>
          <w:bCs/>
          <w:sz w:val="24"/>
          <w:szCs w:val="24"/>
        </w:rPr>
        <w:t xml:space="preserve">ar 1.11.9. punktu saskaņā ar šā lēmuma </w:t>
      </w:r>
      <w:r w:rsidRPr="007514B4">
        <w:rPr>
          <w:rFonts w:ascii="Times New Roman" w:hAnsi="Times New Roman" w:cs="Times New Roman"/>
          <w:bCs/>
          <w:sz w:val="24"/>
          <w:szCs w:val="24"/>
        </w:rPr>
        <w:t xml:space="preserve">1. </w:t>
      </w:r>
      <w:r w:rsidR="00682164" w:rsidRPr="007514B4">
        <w:rPr>
          <w:rFonts w:ascii="Times New Roman" w:hAnsi="Times New Roman" w:cs="Times New Roman"/>
          <w:bCs/>
          <w:sz w:val="24"/>
          <w:szCs w:val="24"/>
        </w:rPr>
        <w:t>pielikumu</w:t>
      </w:r>
      <w:r w:rsidRPr="007514B4">
        <w:rPr>
          <w:rFonts w:ascii="Times New Roman" w:hAnsi="Times New Roman" w:cs="Times New Roman"/>
          <w:bCs/>
          <w:sz w:val="24"/>
          <w:szCs w:val="24"/>
        </w:rPr>
        <w:t>;</w:t>
      </w:r>
    </w:p>
    <w:p w14:paraId="52EAD0D2" w14:textId="4901FE61" w:rsidR="00C11F4D" w:rsidRPr="007514B4" w:rsidRDefault="00923C93" w:rsidP="00923C93">
      <w:pPr>
        <w:pStyle w:val="Vienkrsteksts"/>
        <w:spacing w:after="20"/>
        <w:ind w:left="284"/>
        <w:jc w:val="both"/>
        <w:rPr>
          <w:rFonts w:ascii="Times New Roman" w:hAnsi="Times New Roman" w:cs="Times New Roman"/>
          <w:bCs/>
          <w:sz w:val="24"/>
          <w:szCs w:val="24"/>
        </w:rPr>
      </w:pPr>
      <w:r w:rsidRPr="007514B4">
        <w:rPr>
          <w:rFonts w:ascii="Times New Roman" w:hAnsi="Times New Roman" w:cs="Times New Roman"/>
          <w:b/>
          <w:sz w:val="24"/>
          <w:szCs w:val="24"/>
        </w:rPr>
        <w:t>1.2.</w:t>
      </w:r>
      <w:r w:rsidRPr="007514B4">
        <w:rPr>
          <w:rFonts w:ascii="Times New Roman" w:hAnsi="Times New Roman" w:cs="Times New Roman"/>
          <w:bCs/>
          <w:sz w:val="24"/>
          <w:szCs w:val="24"/>
        </w:rPr>
        <w:t xml:space="preserve"> papildināt ar 12.2.1. punktu saskaņā ar šā lēmuma 2. pielikumu;</w:t>
      </w:r>
    </w:p>
    <w:p w14:paraId="50EFC913" w14:textId="6D8D349F" w:rsidR="00C30717" w:rsidRPr="007514B4" w:rsidRDefault="00FB4310" w:rsidP="0063797C">
      <w:pPr>
        <w:pStyle w:val="Vienkrsteksts"/>
        <w:spacing w:after="20"/>
        <w:ind w:left="284"/>
        <w:jc w:val="both"/>
        <w:rPr>
          <w:rFonts w:ascii="Times New Roman" w:hAnsi="Times New Roman" w:cs="Times New Roman"/>
          <w:bCs/>
          <w:sz w:val="24"/>
          <w:szCs w:val="24"/>
        </w:rPr>
      </w:pPr>
      <w:r w:rsidRPr="007514B4">
        <w:rPr>
          <w:rFonts w:ascii="Times New Roman" w:hAnsi="Times New Roman" w:cs="Times New Roman"/>
          <w:b/>
          <w:sz w:val="24"/>
          <w:szCs w:val="24"/>
        </w:rPr>
        <w:t>1.</w:t>
      </w:r>
      <w:r w:rsidR="00923C93" w:rsidRPr="007514B4">
        <w:rPr>
          <w:rFonts w:ascii="Times New Roman" w:hAnsi="Times New Roman" w:cs="Times New Roman"/>
          <w:b/>
          <w:sz w:val="24"/>
          <w:szCs w:val="24"/>
        </w:rPr>
        <w:t>3</w:t>
      </w:r>
      <w:r w:rsidRPr="007514B4">
        <w:rPr>
          <w:rFonts w:ascii="Times New Roman" w:hAnsi="Times New Roman" w:cs="Times New Roman"/>
          <w:b/>
          <w:sz w:val="24"/>
          <w:szCs w:val="24"/>
        </w:rPr>
        <w:t>.</w:t>
      </w:r>
      <w:r w:rsidRPr="007514B4">
        <w:rPr>
          <w:rFonts w:ascii="Times New Roman" w:hAnsi="Times New Roman" w:cs="Times New Roman"/>
          <w:bCs/>
          <w:sz w:val="24"/>
          <w:szCs w:val="24"/>
        </w:rPr>
        <w:t xml:space="preserve"> </w:t>
      </w:r>
      <w:r w:rsidR="00C30717" w:rsidRPr="007514B4">
        <w:rPr>
          <w:rFonts w:ascii="Times New Roman" w:hAnsi="Times New Roman" w:cs="Times New Roman"/>
          <w:bCs/>
          <w:sz w:val="24"/>
          <w:szCs w:val="24"/>
        </w:rPr>
        <w:t xml:space="preserve">izteikt 6.3.5. punktu jaunā redakcijā saskaņā ar šā lēmuma </w:t>
      </w:r>
      <w:r w:rsidR="00C11F4D" w:rsidRPr="007514B4">
        <w:rPr>
          <w:rFonts w:ascii="Times New Roman" w:hAnsi="Times New Roman" w:cs="Times New Roman"/>
          <w:bCs/>
          <w:sz w:val="24"/>
          <w:szCs w:val="24"/>
        </w:rPr>
        <w:t>3</w:t>
      </w:r>
      <w:r w:rsidR="00C30717" w:rsidRPr="007514B4">
        <w:rPr>
          <w:rFonts w:ascii="Times New Roman" w:hAnsi="Times New Roman" w:cs="Times New Roman"/>
          <w:bCs/>
          <w:sz w:val="24"/>
          <w:szCs w:val="24"/>
        </w:rPr>
        <w:t>. pielikumu;</w:t>
      </w:r>
    </w:p>
    <w:p w14:paraId="66AD4D13" w14:textId="09C5DDE0" w:rsidR="00FB4310" w:rsidRPr="007514B4" w:rsidRDefault="00C30717" w:rsidP="0063797C">
      <w:pPr>
        <w:pStyle w:val="Vienkrsteksts"/>
        <w:spacing w:after="40"/>
        <w:ind w:left="284"/>
        <w:jc w:val="both"/>
        <w:rPr>
          <w:rFonts w:ascii="Times New Roman" w:hAnsi="Times New Roman" w:cs="Times New Roman"/>
          <w:bCs/>
          <w:sz w:val="24"/>
          <w:szCs w:val="24"/>
        </w:rPr>
      </w:pPr>
      <w:r w:rsidRPr="007514B4">
        <w:rPr>
          <w:rFonts w:ascii="Times New Roman" w:hAnsi="Times New Roman" w:cs="Times New Roman"/>
          <w:b/>
          <w:sz w:val="24"/>
          <w:szCs w:val="24"/>
        </w:rPr>
        <w:t>1.</w:t>
      </w:r>
      <w:r w:rsidR="00923C93" w:rsidRPr="007514B4">
        <w:rPr>
          <w:rFonts w:ascii="Times New Roman" w:hAnsi="Times New Roman" w:cs="Times New Roman"/>
          <w:b/>
          <w:sz w:val="24"/>
          <w:szCs w:val="24"/>
        </w:rPr>
        <w:t>4</w:t>
      </w:r>
      <w:r w:rsidRPr="007514B4">
        <w:rPr>
          <w:rFonts w:ascii="Times New Roman" w:hAnsi="Times New Roman" w:cs="Times New Roman"/>
          <w:b/>
          <w:sz w:val="24"/>
          <w:szCs w:val="24"/>
        </w:rPr>
        <w:t>.</w:t>
      </w:r>
      <w:r w:rsidRPr="007514B4">
        <w:rPr>
          <w:rFonts w:ascii="Times New Roman" w:hAnsi="Times New Roman" w:cs="Times New Roman"/>
          <w:bCs/>
          <w:sz w:val="24"/>
          <w:szCs w:val="24"/>
        </w:rPr>
        <w:t xml:space="preserve"> izteikt </w:t>
      </w:r>
      <w:r w:rsidR="00BC1AB2" w:rsidRPr="007514B4">
        <w:rPr>
          <w:rFonts w:ascii="Times New Roman" w:hAnsi="Times New Roman" w:cs="Times New Roman"/>
          <w:bCs/>
          <w:sz w:val="24"/>
          <w:szCs w:val="24"/>
        </w:rPr>
        <w:t xml:space="preserve">15.1.4. punktu jaunā redakcijā saskaņā ar šā lēmuma </w:t>
      </w:r>
      <w:r w:rsidR="00C11F4D" w:rsidRPr="007514B4">
        <w:rPr>
          <w:rFonts w:ascii="Times New Roman" w:hAnsi="Times New Roman" w:cs="Times New Roman"/>
          <w:bCs/>
          <w:sz w:val="24"/>
          <w:szCs w:val="24"/>
        </w:rPr>
        <w:t>4</w:t>
      </w:r>
      <w:r w:rsidR="00BC1AB2" w:rsidRPr="007514B4">
        <w:rPr>
          <w:rFonts w:ascii="Times New Roman" w:hAnsi="Times New Roman" w:cs="Times New Roman"/>
          <w:bCs/>
          <w:sz w:val="24"/>
          <w:szCs w:val="24"/>
        </w:rPr>
        <w:t>. pielikumu</w:t>
      </w:r>
      <w:r w:rsidR="00C01302" w:rsidRPr="007514B4">
        <w:rPr>
          <w:rFonts w:ascii="Times New Roman" w:hAnsi="Times New Roman" w:cs="Times New Roman"/>
          <w:bCs/>
          <w:sz w:val="24"/>
          <w:szCs w:val="24"/>
        </w:rPr>
        <w:t>;</w:t>
      </w:r>
    </w:p>
    <w:p w14:paraId="609FBE86" w14:textId="21EB4458" w:rsidR="00C01302" w:rsidRPr="007514B4" w:rsidRDefault="00C01302" w:rsidP="00C01302">
      <w:pPr>
        <w:pStyle w:val="Vienkrsteksts"/>
        <w:spacing w:after="40"/>
        <w:ind w:left="284"/>
        <w:jc w:val="both"/>
        <w:rPr>
          <w:rFonts w:ascii="Times New Roman" w:hAnsi="Times New Roman" w:cs="Times New Roman"/>
          <w:bCs/>
          <w:sz w:val="24"/>
          <w:szCs w:val="24"/>
        </w:rPr>
      </w:pPr>
      <w:r w:rsidRPr="007514B4">
        <w:rPr>
          <w:rFonts w:ascii="Times New Roman" w:hAnsi="Times New Roman" w:cs="Times New Roman"/>
          <w:b/>
          <w:sz w:val="24"/>
          <w:szCs w:val="24"/>
        </w:rPr>
        <w:t>1.5.</w:t>
      </w:r>
      <w:r w:rsidRPr="007514B4">
        <w:rPr>
          <w:rFonts w:ascii="Times New Roman" w:hAnsi="Times New Roman" w:cs="Times New Roman"/>
          <w:bCs/>
          <w:sz w:val="24"/>
          <w:szCs w:val="24"/>
        </w:rPr>
        <w:t xml:space="preserve"> izteikt 1.1.39. punktu jaunā redakcijā saskaņā ar šā lēmuma 5. pielikumu;</w:t>
      </w:r>
    </w:p>
    <w:p w14:paraId="5C0EF17E" w14:textId="77777777" w:rsidR="000D34C9" w:rsidRPr="007514B4" w:rsidRDefault="00C01302" w:rsidP="00C01302">
      <w:pPr>
        <w:pStyle w:val="Vienkrsteksts"/>
        <w:spacing w:after="40"/>
        <w:ind w:left="284"/>
        <w:jc w:val="both"/>
        <w:rPr>
          <w:rFonts w:ascii="Times New Roman" w:hAnsi="Times New Roman" w:cs="Times New Roman"/>
          <w:bCs/>
          <w:sz w:val="24"/>
          <w:szCs w:val="24"/>
        </w:rPr>
      </w:pPr>
      <w:r w:rsidRPr="007514B4">
        <w:rPr>
          <w:rFonts w:ascii="Times New Roman" w:hAnsi="Times New Roman" w:cs="Times New Roman"/>
          <w:b/>
          <w:sz w:val="24"/>
          <w:szCs w:val="24"/>
        </w:rPr>
        <w:t>1.6.</w:t>
      </w:r>
      <w:r w:rsidRPr="007514B4">
        <w:rPr>
          <w:rFonts w:ascii="Times New Roman" w:hAnsi="Times New Roman" w:cs="Times New Roman"/>
          <w:bCs/>
          <w:sz w:val="24"/>
          <w:szCs w:val="24"/>
        </w:rPr>
        <w:t xml:space="preserve"> izteikt 15.1.3. punktu jaunā redakcijā saskaņā ar šā lēmuma 6. pielikumu</w:t>
      </w:r>
      <w:r w:rsidR="000D34C9" w:rsidRPr="007514B4">
        <w:rPr>
          <w:rFonts w:ascii="Times New Roman" w:hAnsi="Times New Roman" w:cs="Times New Roman"/>
          <w:bCs/>
          <w:sz w:val="24"/>
          <w:szCs w:val="24"/>
        </w:rPr>
        <w:t>;</w:t>
      </w:r>
    </w:p>
    <w:p w14:paraId="2E8623EF" w14:textId="14ABC8A8" w:rsidR="00C01302" w:rsidRPr="007514B4" w:rsidRDefault="000D34C9" w:rsidP="00C01302">
      <w:pPr>
        <w:pStyle w:val="Vienkrsteksts"/>
        <w:spacing w:after="40"/>
        <w:ind w:left="284"/>
        <w:jc w:val="both"/>
        <w:rPr>
          <w:rFonts w:ascii="Times New Roman" w:hAnsi="Times New Roman" w:cs="Times New Roman"/>
          <w:bCs/>
          <w:sz w:val="24"/>
          <w:szCs w:val="24"/>
        </w:rPr>
      </w:pPr>
      <w:r w:rsidRPr="007514B4">
        <w:rPr>
          <w:rFonts w:ascii="Times New Roman" w:hAnsi="Times New Roman" w:cs="Times New Roman"/>
          <w:b/>
          <w:sz w:val="24"/>
          <w:szCs w:val="24"/>
        </w:rPr>
        <w:t>1.7.</w:t>
      </w:r>
      <w:r w:rsidRPr="007514B4">
        <w:rPr>
          <w:rFonts w:ascii="Times New Roman" w:hAnsi="Times New Roman" w:cs="Times New Roman"/>
          <w:bCs/>
          <w:sz w:val="24"/>
          <w:szCs w:val="24"/>
        </w:rPr>
        <w:t xml:space="preserve"> izteikt 1.1.43. punktu jaunā redakcijā saskaņā ar šā lēmuma 7. pielikumu.</w:t>
      </w:r>
    </w:p>
    <w:p w14:paraId="1F7A34C5" w14:textId="22EB075C" w:rsidR="002703C0" w:rsidRPr="007514B4" w:rsidRDefault="00FF2733" w:rsidP="00966492">
      <w:pPr>
        <w:pStyle w:val="Vienkrsteksts"/>
        <w:numPr>
          <w:ilvl w:val="0"/>
          <w:numId w:val="8"/>
        </w:numPr>
        <w:ind w:left="284" w:hanging="284"/>
        <w:jc w:val="both"/>
        <w:rPr>
          <w:rFonts w:ascii="Times New Roman" w:hAnsi="Times New Roman" w:cs="Times New Roman"/>
          <w:bCs/>
          <w:sz w:val="24"/>
          <w:szCs w:val="24"/>
        </w:rPr>
      </w:pPr>
      <w:r w:rsidRPr="007514B4">
        <w:rPr>
          <w:rFonts w:ascii="Times New Roman" w:hAnsi="Times New Roman" w:cs="Times New Roman"/>
          <w:b/>
          <w:sz w:val="24"/>
          <w:szCs w:val="24"/>
        </w:rPr>
        <w:t>Uzdot</w:t>
      </w:r>
      <w:r w:rsidRPr="007514B4">
        <w:rPr>
          <w:rFonts w:ascii="Times New Roman" w:hAnsi="Times New Roman" w:cs="Times New Roman"/>
          <w:bCs/>
          <w:sz w:val="24"/>
          <w:szCs w:val="24"/>
        </w:rPr>
        <w:t xml:space="preserve"> </w:t>
      </w:r>
      <w:r w:rsidR="00D525BD" w:rsidRPr="007514B4">
        <w:rPr>
          <w:rFonts w:ascii="Times New Roman" w:hAnsi="Times New Roman" w:cs="Times New Roman"/>
          <w:bCs/>
          <w:sz w:val="24"/>
          <w:szCs w:val="24"/>
        </w:rPr>
        <w:t>Ogres novada p</w:t>
      </w:r>
      <w:r w:rsidRPr="007514B4">
        <w:rPr>
          <w:rFonts w:ascii="Times New Roman" w:hAnsi="Times New Roman" w:cs="Times New Roman"/>
          <w:bCs/>
          <w:sz w:val="24"/>
          <w:szCs w:val="24"/>
        </w:rPr>
        <w:t xml:space="preserve">ašvaldības </w:t>
      </w:r>
      <w:r w:rsidR="00583CB8" w:rsidRPr="007514B4">
        <w:rPr>
          <w:rFonts w:ascii="Times New Roman" w:hAnsi="Times New Roman" w:cs="Times New Roman"/>
          <w:bCs/>
          <w:sz w:val="24"/>
          <w:szCs w:val="24"/>
        </w:rPr>
        <w:t>C</w:t>
      </w:r>
      <w:r w:rsidRPr="007514B4">
        <w:rPr>
          <w:rFonts w:ascii="Times New Roman" w:hAnsi="Times New Roman" w:cs="Times New Roman"/>
          <w:bCs/>
          <w:sz w:val="24"/>
          <w:szCs w:val="24"/>
        </w:rPr>
        <w:t xml:space="preserve">entrālās administrācijas </w:t>
      </w:r>
      <w:r w:rsidR="00583CB8" w:rsidRPr="007514B4">
        <w:rPr>
          <w:rFonts w:ascii="Times New Roman" w:hAnsi="Times New Roman" w:cs="Times New Roman"/>
          <w:bCs/>
          <w:sz w:val="24"/>
          <w:szCs w:val="24"/>
        </w:rPr>
        <w:t>Attīstības un plānošanas nodaļas telpiskajam plānotājam</w:t>
      </w:r>
      <w:r w:rsidR="00E941B9" w:rsidRPr="007514B4">
        <w:rPr>
          <w:rFonts w:ascii="Times New Roman" w:hAnsi="Times New Roman" w:cs="Times New Roman"/>
          <w:bCs/>
          <w:sz w:val="24"/>
          <w:szCs w:val="24"/>
        </w:rPr>
        <w:t>:</w:t>
      </w:r>
    </w:p>
    <w:p w14:paraId="0AED10D8" w14:textId="283EC2E5" w:rsidR="002703C0" w:rsidRPr="007514B4" w:rsidRDefault="002703C0" w:rsidP="00966492">
      <w:pPr>
        <w:pStyle w:val="Vienkrsteksts"/>
        <w:numPr>
          <w:ilvl w:val="1"/>
          <w:numId w:val="8"/>
        </w:numPr>
        <w:ind w:left="567" w:firstLine="0"/>
        <w:jc w:val="both"/>
        <w:rPr>
          <w:rFonts w:ascii="Times New Roman" w:hAnsi="Times New Roman" w:cs="Times New Roman"/>
          <w:bCs/>
          <w:sz w:val="24"/>
          <w:szCs w:val="24"/>
        </w:rPr>
      </w:pPr>
      <w:r w:rsidRPr="007514B4">
        <w:rPr>
          <w:rFonts w:ascii="Times New Roman" w:hAnsi="Times New Roman" w:cs="Times New Roman"/>
          <w:bCs/>
          <w:sz w:val="24"/>
          <w:szCs w:val="24"/>
        </w:rPr>
        <w:t xml:space="preserve"> </w:t>
      </w:r>
      <w:r w:rsidR="00E941B9" w:rsidRPr="007514B4">
        <w:rPr>
          <w:rFonts w:ascii="Times New Roman" w:hAnsi="Times New Roman" w:cs="Times New Roman"/>
          <w:bCs/>
          <w:sz w:val="24"/>
          <w:szCs w:val="24"/>
        </w:rPr>
        <w:t>ievietot šo lēmumu</w:t>
      </w:r>
      <w:r w:rsidR="00FF2733" w:rsidRPr="007514B4">
        <w:rPr>
          <w:rFonts w:ascii="Times New Roman" w:hAnsi="Times New Roman" w:cs="Times New Roman"/>
          <w:bCs/>
          <w:sz w:val="24"/>
          <w:szCs w:val="24"/>
        </w:rPr>
        <w:t xml:space="preserve"> un Investīciju plān</w:t>
      </w:r>
      <w:r w:rsidR="00E941B9" w:rsidRPr="007514B4">
        <w:rPr>
          <w:rFonts w:ascii="Times New Roman" w:hAnsi="Times New Roman" w:cs="Times New Roman"/>
          <w:bCs/>
          <w:sz w:val="24"/>
          <w:szCs w:val="24"/>
        </w:rPr>
        <w:t xml:space="preserve">u </w:t>
      </w:r>
      <w:r w:rsidR="00FF2733" w:rsidRPr="007514B4">
        <w:rPr>
          <w:rFonts w:ascii="Times New Roman" w:hAnsi="Times New Roman" w:cs="Times New Roman"/>
          <w:bCs/>
          <w:sz w:val="24"/>
          <w:szCs w:val="24"/>
        </w:rPr>
        <w:t xml:space="preserve">Teritorijas attīstības plānošanas informācijas sistēmā piecu darbdienu laikā pēc </w:t>
      </w:r>
      <w:r w:rsidR="004760BA" w:rsidRPr="007514B4">
        <w:rPr>
          <w:rFonts w:ascii="Times New Roman" w:hAnsi="Times New Roman" w:cs="Times New Roman"/>
          <w:bCs/>
          <w:sz w:val="24"/>
          <w:szCs w:val="24"/>
        </w:rPr>
        <w:t xml:space="preserve">šī </w:t>
      </w:r>
      <w:r w:rsidR="00FF2733" w:rsidRPr="007514B4">
        <w:rPr>
          <w:rFonts w:ascii="Times New Roman" w:hAnsi="Times New Roman" w:cs="Times New Roman"/>
          <w:bCs/>
          <w:sz w:val="24"/>
          <w:szCs w:val="24"/>
        </w:rPr>
        <w:t>lēmuma pieņemšanas;</w:t>
      </w:r>
    </w:p>
    <w:p w14:paraId="40346F4B" w14:textId="44FD205F" w:rsidR="00B878D0" w:rsidRPr="007514B4" w:rsidRDefault="002703C0" w:rsidP="00966492">
      <w:pPr>
        <w:pStyle w:val="Vienkrsteksts"/>
        <w:numPr>
          <w:ilvl w:val="1"/>
          <w:numId w:val="8"/>
        </w:numPr>
        <w:spacing w:after="40"/>
        <w:ind w:left="567" w:firstLine="0"/>
        <w:jc w:val="both"/>
        <w:rPr>
          <w:rFonts w:ascii="Times New Roman" w:hAnsi="Times New Roman" w:cs="Times New Roman"/>
          <w:bCs/>
          <w:sz w:val="24"/>
          <w:szCs w:val="24"/>
        </w:rPr>
      </w:pPr>
      <w:r w:rsidRPr="007514B4">
        <w:rPr>
          <w:rFonts w:ascii="Times New Roman" w:hAnsi="Times New Roman" w:cs="Times New Roman"/>
          <w:bCs/>
          <w:sz w:val="24"/>
          <w:szCs w:val="24"/>
        </w:rPr>
        <w:lastRenderedPageBreak/>
        <w:t xml:space="preserve"> </w:t>
      </w:r>
      <w:r w:rsidR="00E941B9" w:rsidRPr="007514B4">
        <w:rPr>
          <w:rFonts w:ascii="Times New Roman" w:hAnsi="Times New Roman" w:cs="Times New Roman"/>
          <w:bCs/>
          <w:sz w:val="24"/>
          <w:szCs w:val="24"/>
        </w:rPr>
        <w:t xml:space="preserve">nodrošināt </w:t>
      </w:r>
      <w:r w:rsidR="00FF2733" w:rsidRPr="007514B4">
        <w:rPr>
          <w:rFonts w:ascii="Times New Roman" w:hAnsi="Times New Roman" w:cs="Times New Roman"/>
          <w:bCs/>
          <w:sz w:val="24"/>
          <w:szCs w:val="24"/>
        </w:rPr>
        <w:t xml:space="preserve">paziņojuma par šo lēmumu publicēšanu </w:t>
      </w:r>
      <w:r w:rsidR="00D525BD" w:rsidRPr="007514B4">
        <w:rPr>
          <w:rFonts w:ascii="Times New Roman" w:hAnsi="Times New Roman" w:cs="Times New Roman"/>
          <w:bCs/>
          <w:sz w:val="24"/>
          <w:szCs w:val="24"/>
        </w:rPr>
        <w:t>Ogres novada p</w:t>
      </w:r>
      <w:r w:rsidR="00B878D0" w:rsidRPr="007514B4">
        <w:rPr>
          <w:rFonts w:ascii="Times New Roman" w:hAnsi="Times New Roman" w:cs="Times New Roman"/>
          <w:bCs/>
          <w:sz w:val="24"/>
          <w:szCs w:val="24"/>
        </w:rPr>
        <w:t xml:space="preserve">ašvaldības oficiālajā tīmekļvietnē </w:t>
      </w:r>
      <w:hyperlink r:id="rId9" w:history="1">
        <w:r w:rsidR="00B878D0" w:rsidRPr="007514B4">
          <w:rPr>
            <w:rStyle w:val="Hipersaite"/>
            <w:rFonts w:ascii="Times New Roman" w:hAnsi="Times New Roman" w:cs="Times New Roman"/>
            <w:bCs/>
            <w:sz w:val="24"/>
            <w:szCs w:val="24"/>
          </w:rPr>
          <w:t>www.ogresnovads.lv</w:t>
        </w:r>
      </w:hyperlink>
      <w:r w:rsidR="003265E5" w:rsidRPr="007514B4">
        <w:rPr>
          <w:rStyle w:val="Hipersaite"/>
          <w:rFonts w:ascii="Times New Roman" w:hAnsi="Times New Roman" w:cs="Times New Roman"/>
          <w:bCs/>
          <w:sz w:val="24"/>
          <w:szCs w:val="24"/>
          <w:u w:val="none"/>
        </w:rPr>
        <w:t xml:space="preserve"> </w:t>
      </w:r>
      <w:r w:rsidR="00FF2733" w:rsidRPr="007514B4">
        <w:rPr>
          <w:rFonts w:ascii="Times New Roman" w:hAnsi="Times New Roman" w:cs="Times New Roman"/>
          <w:bCs/>
          <w:sz w:val="24"/>
          <w:szCs w:val="24"/>
        </w:rPr>
        <w:t xml:space="preserve">nedēļas laikā pēc šī lēmuma pieņemšanas </w:t>
      </w:r>
      <w:r w:rsidR="00352C87" w:rsidRPr="007514B4">
        <w:rPr>
          <w:rFonts w:ascii="Times New Roman" w:hAnsi="Times New Roman" w:cs="Times New Roman"/>
          <w:bCs/>
          <w:sz w:val="24"/>
          <w:szCs w:val="24"/>
        </w:rPr>
        <w:t xml:space="preserve">un </w:t>
      </w:r>
      <w:r w:rsidR="00515557" w:rsidRPr="007514B4">
        <w:rPr>
          <w:rFonts w:ascii="Times New Roman" w:hAnsi="Times New Roman" w:cs="Times New Roman"/>
          <w:sz w:val="24"/>
          <w:szCs w:val="24"/>
        </w:rPr>
        <w:t xml:space="preserve">nākošajā Ogres novada </w:t>
      </w:r>
      <w:r w:rsidR="00D525BD" w:rsidRPr="007514B4">
        <w:rPr>
          <w:rFonts w:ascii="Times New Roman" w:hAnsi="Times New Roman" w:cs="Times New Roman"/>
          <w:sz w:val="24"/>
          <w:szCs w:val="24"/>
        </w:rPr>
        <w:t>p</w:t>
      </w:r>
      <w:r w:rsidR="00B878D0" w:rsidRPr="007514B4">
        <w:rPr>
          <w:rFonts w:ascii="Times New Roman" w:hAnsi="Times New Roman" w:cs="Times New Roman"/>
          <w:sz w:val="24"/>
          <w:szCs w:val="24"/>
        </w:rPr>
        <w:t xml:space="preserve">ašvaldības informatīvā izdevuma numurā. </w:t>
      </w:r>
    </w:p>
    <w:p w14:paraId="1C5485A5" w14:textId="434A4262" w:rsidR="00FF2733" w:rsidRPr="007514B4" w:rsidRDefault="00FF2733" w:rsidP="00B96ED2">
      <w:pPr>
        <w:pStyle w:val="Vienkrsteksts"/>
        <w:numPr>
          <w:ilvl w:val="0"/>
          <w:numId w:val="8"/>
        </w:numPr>
        <w:spacing w:after="60"/>
        <w:ind w:left="284" w:hanging="284"/>
        <w:jc w:val="both"/>
        <w:rPr>
          <w:rFonts w:ascii="Times New Roman" w:hAnsi="Times New Roman" w:cs="Times New Roman"/>
          <w:bCs/>
          <w:sz w:val="24"/>
          <w:szCs w:val="24"/>
        </w:rPr>
      </w:pPr>
      <w:r w:rsidRPr="007514B4">
        <w:rPr>
          <w:rFonts w:ascii="Times New Roman" w:hAnsi="Times New Roman" w:cs="Times New Roman"/>
          <w:b/>
          <w:sz w:val="24"/>
          <w:szCs w:val="24"/>
        </w:rPr>
        <w:t>Kontroli par lēmuma izpildi uzdot</w:t>
      </w:r>
      <w:r w:rsidR="002703C0" w:rsidRPr="007514B4">
        <w:rPr>
          <w:rFonts w:ascii="Times New Roman" w:hAnsi="Times New Roman" w:cs="Times New Roman"/>
          <w:bCs/>
          <w:sz w:val="24"/>
          <w:szCs w:val="24"/>
        </w:rPr>
        <w:t xml:space="preserve"> Ogres novada</w:t>
      </w:r>
      <w:r w:rsidR="008003FC" w:rsidRPr="007514B4">
        <w:rPr>
          <w:rFonts w:ascii="Times New Roman" w:hAnsi="Times New Roman" w:cs="Times New Roman"/>
          <w:bCs/>
          <w:sz w:val="24"/>
          <w:szCs w:val="24"/>
        </w:rPr>
        <w:t xml:space="preserve"> </w:t>
      </w:r>
      <w:r w:rsidR="002703C0" w:rsidRPr="007514B4">
        <w:rPr>
          <w:rFonts w:ascii="Times New Roman" w:hAnsi="Times New Roman" w:cs="Times New Roman"/>
          <w:bCs/>
          <w:sz w:val="24"/>
          <w:szCs w:val="24"/>
        </w:rPr>
        <w:t>p</w:t>
      </w:r>
      <w:r w:rsidRPr="007514B4">
        <w:rPr>
          <w:rFonts w:ascii="Times New Roman" w:hAnsi="Times New Roman" w:cs="Times New Roman"/>
          <w:bCs/>
          <w:sz w:val="24"/>
          <w:szCs w:val="24"/>
        </w:rPr>
        <w:t>ašvaldības izpilddirektora</w:t>
      </w:r>
      <w:r w:rsidR="00583CB8" w:rsidRPr="007514B4">
        <w:rPr>
          <w:rFonts w:ascii="Times New Roman" w:hAnsi="Times New Roman" w:cs="Times New Roman"/>
          <w:bCs/>
          <w:sz w:val="24"/>
          <w:szCs w:val="24"/>
        </w:rPr>
        <w:t>m.</w:t>
      </w:r>
    </w:p>
    <w:p w14:paraId="7197DA70" w14:textId="77777777" w:rsidR="008543F4" w:rsidRPr="007514B4" w:rsidRDefault="008543F4" w:rsidP="00811DB9">
      <w:pPr>
        <w:jc w:val="right"/>
        <w:rPr>
          <w:lang w:val="lv-LV"/>
        </w:rPr>
      </w:pPr>
    </w:p>
    <w:p w14:paraId="69A3F02C" w14:textId="77777777" w:rsidR="0081417C" w:rsidRPr="007514B4" w:rsidRDefault="0081417C" w:rsidP="00811DB9">
      <w:pPr>
        <w:jc w:val="right"/>
        <w:rPr>
          <w:lang w:val="lv-LV"/>
        </w:rPr>
      </w:pPr>
    </w:p>
    <w:p w14:paraId="5141C0FE" w14:textId="77777777" w:rsidR="00AD7C0E" w:rsidRPr="007514B4" w:rsidRDefault="009E60FD" w:rsidP="00811DB9">
      <w:pPr>
        <w:jc w:val="right"/>
        <w:rPr>
          <w:lang w:val="lv-LV"/>
        </w:rPr>
      </w:pPr>
      <w:r w:rsidRPr="007514B4">
        <w:rPr>
          <w:lang w:val="lv-LV"/>
        </w:rPr>
        <w:t>(</w:t>
      </w:r>
      <w:r w:rsidR="00AD7C0E" w:rsidRPr="007514B4">
        <w:rPr>
          <w:lang w:val="lv-LV"/>
        </w:rPr>
        <w:t>Sēdes vadītāja,</w:t>
      </w:r>
    </w:p>
    <w:p w14:paraId="6295B786" w14:textId="35D269CF" w:rsidR="00E941B9" w:rsidRPr="002B5AFD" w:rsidRDefault="00AD7C0E" w:rsidP="00811DB9">
      <w:pPr>
        <w:jc w:val="right"/>
        <w:rPr>
          <w:lang w:val="lv-LV"/>
        </w:rPr>
      </w:pPr>
      <w:r w:rsidRPr="007514B4">
        <w:rPr>
          <w:lang w:val="lv-LV"/>
        </w:rPr>
        <w:t>domes priekšsēdētāja</w:t>
      </w:r>
      <w:r w:rsidR="007F297A" w:rsidRPr="007514B4">
        <w:rPr>
          <w:lang w:val="lv-LV"/>
        </w:rPr>
        <w:t xml:space="preserve"> vietnieka A. Kraujas</w:t>
      </w:r>
      <w:r w:rsidRPr="007514B4">
        <w:rPr>
          <w:lang w:val="lv-LV"/>
        </w:rPr>
        <w:t xml:space="preserve"> paraksts)</w:t>
      </w:r>
      <w:bookmarkEnd w:id="0"/>
    </w:p>
    <w:p w14:paraId="532276CE" w14:textId="77777777" w:rsidR="00F30B80" w:rsidRPr="002B5AFD" w:rsidRDefault="00F30B80" w:rsidP="00811DB9">
      <w:pPr>
        <w:rPr>
          <w:lang w:val="lv-LV"/>
        </w:rPr>
      </w:pPr>
    </w:p>
    <w:sectPr w:rsidR="00F30B80" w:rsidRPr="002B5AFD" w:rsidSect="006E3BB4">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60CD0E" w14:textId="77777777" w:rsidR="005237FA" w:rsidRDefault="005237FA" w:rsidP="00AC6729">
      <w:r>
        <w:separator/>
      </w:r>
    </w:p>
  </w:endnote>
  <w:endnote w:type="continuationSeparator" w:id="0">
    <w:p w14:paraId="678C1DD6" w14:textId="77777777" w:rsidR="005237FA" w:rsidRDefault="005237FA" w:rsidP="00AC6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9656230"/>
      <w:docPartObj>
        <w:docPartGallery w:val="Page Numbers (Bottom of Page)"/>
        <w:docPartUnique/>
      </w:docPartObj>
    </w:sdtPr>
    <w:sdtEndPr/>
    <w:sdtContent>
      <w:p w14:paraId="21492C45" w14:textId="3C667D51" w:rsidR="006E3BB4" w:rsidRDefault="006E3BB4">
        <w:pPr>
          <w:pStyle w:val="Kjene"/>
          <w:jc w:val="center"/>
        </w:pPr>
        <w:r>
          <w:fldChar w:fldCharType="begin"/>
        </w:r>
        <w:r>
          <w:instrText>PAGE   \* MERGEFORMAT</w:instrText>
        </w:r>
        <w:r>
          <w:fldChar w:fldCharType="separate"/>
        </w:r>
        <w:r w:rsidR="002A4B3D" w:rsidRPr="002A4B3D">
          <w:rPr>
            <w:noProof/>
            <w:lang w:val="lv-LV"/>
          </w:rPr>
          <w:t>1</w:t>
        </w:r>
        <w:r>
          <w:fldChar w:fldCharType="end"/>
        </w:r>
      </w:p>
    </w:sdtContent>
  </w:sdt>
  <w:p w14:paraId="0394F7C8" w14:textId="77777777" w:rsidR="00454649" w:rsidRDefault="00454649">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AF8429" w14:textId="77777777" w:rsidR="005237FA" w:rsidRDefault="005237FA" w:rsidP="00AC6729">
      <w:r>
        <w:separator/>
      </w:r>
    </w:p>
  </w:footnote>
  <w:footnote w:type="continuationSeparator" w:id="0">
    <w:p w14:paraId="2EB02E61" w14:textId="77777777" w:rsidR="005237FA" w:rsidRDefault="005237FA" w:rsidP="00AC6729">
      <w:r>
        <w:continuationSeparator/>
      </w:r>
    </w:p>
  </w:footnote>
  <w:footnote w:id="1">
    <w:p w14:paraId="5E2AFDA2" w14:textId="77777777" w:rsidR="00380D01" w:rsidRPr="00B4767A" w:rsidRDefault="00380D01">
      <w:pPr>
        <w:pStyle w:val="Vresteksts"/>
        <w:rPr>
          <w:sz w:val="16"/>
          <w:szCs w:val="16"/>
          <w:lang w:val="lv-LV"/>
        </w:rPr>
      </w:pPr>
      <w:r w:rsidRPr="00B4767A">
        <w:rPr>
          <w:rStyle w:val="Vresatsauce"/>
          <w:sz w:val="16"/>
          <w:szCs w:val="16"/>
        </w:rPr>
        <w:footnoteRef/>
      </w:r>
      <w:r w:rsidRPr="00B4767A">
        <w:rPr>
          <w:sz w:val="16"/>
          <w:szCs w:val="16"/>
        </w:rPr>
        <w:t xml:space="preserve"> </w:t>
      </w:r>
      <w:hyperlink r:id="rId1" w:history="1">
        <w:r w:rsidRPr="00B4767A">
          <w:rPr>
            <w:rStyle w:val="Hipersaite"/>
            <w:sz w:val="16"/>
            <w:szCs w:val="16"/>
          </w:rPr>
          <w:t>https://tapis.gov.lv/tapis/lv/downloads/152986</w:t>
        </w:r>
      </w:hyperlink>
      <w:r w:rsidRPr="00B4767A">
        <w:rPr>
          <w:sz w:val="16"/>
          <w:szCs w:val="16"/>
        </w:rPr>
        <w:t xml:space="preserve"> </w:t>
      </w:r>
    </w:p>
  </w:footnote>
  <w:footnote w:id="2">
    <w:p w14:paraId="06FF841C" w14:textId="6D7AC3EB" w:rsidR="00B4767A" w:rsidRPr="00FA179D" w:rsidRDefault="00B4767A">
      <w:pPr>
        <w:pStyle w:val="Vresteksts"/>
        <w:rPr>
          <w:sz w:val="16"/>
          <w:szCs w:val="16"/>
          <w:lang w:val="lv-LV"/>
        </w:rPr>
      </w:pPr>
      <w:r w:rsidRPr="00FA179D">
        <w:rPr>
          <w:rStyle w:val="Vresatsauce"/>
          <w:sz w:val="16"/>
          <w:szCs w:val="16"/>
        </w:rPr>
        <w:footnoteRef/>
      </w:r>
      <w:r w:rsidRPr="00FA179D">
        <w:rPr>
          <w:sz w:val="16"/>
          <w:szCs w:val="16"/>
        </w:rPr>
        <w:t xml:space="preserve"> </w:t>
      </w:r>
      <w:hyperlink r:id="rId2" w:history="1">
        <w:r w:rsidRPr="00FA179D">
          <w:rPr>
            <w:rStyle w:val="Hipersaite"/>
            <w:sz w:val="16"/>
            <w:szCs w:val="16"/>
          </w:rPr>
          <w:t>https://tapis.gov.lv/tapis/lv/downloads/153036</w:t>
        </w:r>
      </w:hyperlink>
      <w:r w:rsidRPr="00FA179D">
        <w:rPr>
          <w:sz w:val="16"/>
          <w:szCs w:val="16"/>
        </w:rPr>
        <w:t xml:space="preserve"> </w:t>
      </w:r>
    </w:p>
  </w:footnote>
  <w:footnote w:id="3">
    <w:p w14:paraId="3251238B" w14:textId="77777777" w:rsidR="002C126A" w:rsidRPr="00B4767A" w:rsidRDefault="002C126A" w:rsidP="002C126A">
      <w:pPr>
        <w:pStyle w:val="Vresteksts"/>
        <w:jc w:val="both"/>
        <w:rPr>
          <w:sz w:val="16"/>
          <w:szCs w:val="16"/>
          <w:lang w:val="lv-LV"/>
        </w:rPr>
      </w:pPr>
      <w:r w:rsidRPr="00B4767A">
        <w:rPr>
          <w:rStyle w:val="Vresatsauce"/>
          <w:sz w:val="16"/>
          <w:szCs w:val="16"/>
        </w:rPr>
        <w:footnoteRef/>
      </w:r>
      <w:r w:rsidRPr="00B4767A">
        <w:rPr>
          <w:sz w:val="16"/>
          <w:szCs w:val="16"/>
        </w:rPr>
        <w:t xml:space="preserve"> </w:t>
      </w:r>
      <w:hyperlink r:id="rId3" w:history="1">
        <w:r w:rsidRPr="00B4767A">
          <w:rPr>
            <w:rStyle w:val="Hipersaite"/>
            <w:sz w:val="16"/>
            <w:szCs w:val="16"/>
          </w:rPr>
          <w:t>https://tapis.gov.lv/tapis/lv/downloads/152978</w:t>
        </w:r>
      </w:hyperlink>
      <w:r w:rsidRPr="00B4767A">
        <w:rPr>
          <w:sz w:val="16"/>
          <w:szCs w:val="16"/>
        </w:rPr>
        <w:t xml:space="preserve"> </w:t>
      </w:r>
    </w:p>
  </w:footnote>
  <w:footnote w:id="4">
    <w:p w14:paraId="6DCD505A" w14:textId="7C32CF73" w:rsidR="00935EFA" w:rsidRPr="00B4767A" w:rsidRDefault="00935EFA">
      <w:pPr>
        <w:pStyle w:val="Vresteksts"/>
        <w:rPr>
          <w:sz w:val="16"/>
          <w:szCs w:val="16"/>
          <w:lang w:val="lv-LV"/>
        </w:rPr>
      </w:pPr>
      <w:r w:rsidRPr="00B4767A">
        <w:rPr>
          <w:rStyle w:val="Vresatsauce"/>
          <w:sz w:val="16"/>
          <w:szCs w:val="16"/>
        </w:rPr>
        <w:footnoteRef/>
      </w:r>
      <w:r w:rsidRPr="00B4767A">
        <w:rPr>
          <w:sz w:val="16"/>
          <w:szCs w:val="16"/>
        </w:rPr>
        <w:t xml:space="preserve"> </w:t>
      </w:r>
      <w:hyperlink r:id="rId4" w:history="1">
        <w:r w:rsidR="009276A7" w:rsidRPr="00B4767A">
          <w:rPr>
            <w:rStyle w:val="Hipersaite"/>
            <w:sz w:val="16"/>
            <w:szCs w:val="16"/>
          </w:rPr>
          <w:t>https://tapis.gov.lv/tapis/lv/downloads/171819</w:t>
        </w:r>
      </w:hyperlink>
      <w:r w:rsidR="009276A7" w:rsidRPr="00B4767A">
        <w:rPr>
          <w:sz w:val="16"/>
          <w:szCs w:val="16"/>
        </w:rPr>
        <w:t xml:space="preserve"> </w:t>
      </w:r>
    </w:p>
  </w:footnote>
  <w:footnote w:id="5">
    <w:p w14:paraId="78908A1F" w14:textId="7CAF7C2E" w:rsidR="00380D01" w:rsidRPr="00EA2EAC" w:rsidRDefault="00380D01">
      <w:pPr>
        <w:pStyle w:val="Vresteksts"/>
        <w:rPr>
          <w:sz w:val="16"/>
          <w:szCs w:val="16"/>
          <w:lang w:val="lv-LV"/>
        </w:rPr>
      </w:pPr>
      <w:r w:rsidRPr="00B4767A">
        <w:rPr>
          <w:rStyle w:val="Vresatsauce"/>
          <w:sz w:val="16"/>
          <w:szCs w:val="16"/>
        </w:rPr>
        <w:footnoteRef/>
      </w:r>
      <w:r w:rsidR="003E67E1" w:rsidRPr="00B4767A">
        <w:rPr>
          <w:sz w:val="16"/>
          <w:szCs w:val="16"/>
          <w:lang w:val="lv-LV"/>
        </w:rPr>
        <w:t xml:space="preserve"> </w:t>
      </w:r>
      <w:hyperlink r:id="rId5" w:history="1">
        <w:r w:rsidR="00214A75" w:rsidRPr="00B4767A">
          <w:rPr>
            <w:rStyle w:val="Hipersaite"/>
            <w:sz w:val="16"/>
            <w:szCs w:val="16"/>
            <w:lang w:val="lv-LV"/>
          </w:rPr>
          <w:t>https://tapis.gov.lv/tapis/lv/downloads/222686</w:t>
        </w:r>
      </w:hyperlink>
      <w:r w:rsidR="00214A75" w:rsidRPr="00B4767A">
        <w:rPr>
          <w:sz w:val="16"/>
          <w:szCs w:val="16"/>
          <w:lang w:val="lv-LV"/>
        </w:rPr>
        <w:t xml:space="preserve"> </w:t>
      </w:r>
      <w:r w:rsidR="0005288C" w:rsidRPr="00B4767A">
        <w:rPr>
          <w:sz w:val="16"/>
          <w:szCs w:val="16"/>
          <w:lang w:val="lv-LV"/>
        </w:rPr>
        <w:t xml:space="preserve"> </w:t>
      </w:r>
      <w:r w:rsidR="00E609EA" w:rsidRPr="00B4767A">
        <w:rPr>
          <w:sz w:val="16"/>
          <w:szCs w:val="16"/>
          <w:lang w:val="lv-LV"/>
        </w:rPr>
        <w:t>(</w:t>
      </w:r>
      <w:r w:rsidR="00214A75" w:rsidRPr="00B4767A">
        <w:rPr>
          <w:sz w:val="16"/>
          <w:szCs w:val="16"/>
          <w:lang w:val="lv-LV"/>
        </w:rPr>
        <w:t>31</w:t>
      </w:r>
      <w:r w:rsidR="0005288C" w:rsidRPr="00B4767A">
        <w:rPr>
          <w:sz w:val="16"/>
          <w:szCs w:val="16"/>
          <w:lang w:val="lv-LV"/>
        </w:rPr>
        <w:t>.07</w:t>
      </w:r>
      <w:r w:rsidR="007207B1" w:rsidRPr="00B4767A">
        <w:rPr>
          <w:sz w:val="16"/>
          <w:szCs w:val="16"/>
          <w:lang w:val="lv-LV"/>
        </w:rPr>
        <w:t>.2025</w:t>
      </w:r>
      <w:r w:rsidR="00E609EA" w:rsidRPr="00B4767A">
        <w:rPr>
          <w:sz w:val="16"/>
          <w:szCs w:val="16"/>
          <w:lang w:val="lv-LV"/>
        </w:rPr>
        <w:t>. redakcija)</w:t>
      </w:r>
    </w:p>
  </w:footnote>
  <w:footnote w:id="6">
    <w:p w14:paraId="37B0DCE1" w14:textId="6768112D" w:rsidR="008A3A01" w:rsidRPr="008A3A01" w:rsidRDefault="008A3A01">
      <w:pPr>
        <w:pStyle w:val="Vresteksts"/>
        <w:rPr>
          <w:lang w:val="lv-LV"/>
        </w:rPr>
      </w:pPr>
      <w:r>
        <w:rPr>
          <w:rStyle w:val="Vresatsauce"/>
        </w:rPr>
        <w:footnoteRef/>
      </w:r>
      <w:r>
        <w:t xml:space="preserve"> </w:t>
      </w:r>
      <w:hyperlink r:id="rId6" w:history="1">
        <w:r w:rsidRPr="00D711CF">
          <w:rPr>
            <w:rStyle w:val="Hipersaite"/>
          </w:rPr>
          <w:t>https://ziliekalni.lv/lv/par-mums/kartes/</w:t>
        </w:r>
      </w:hyperlink>
      <w:r>
        <w:t xml:space="preserve"> </w:t>
      </w:r>
    </w:p>
  </w:footnote>
  <w:footnote w:id="7">
    <w:p w14:paraId="658852BD" w14:textId="03EFBED3" w:rsidR="00086953" w:rsidRPr="0063797C" w:rsidRDefault="00086953">
      <w:pPr>
        <w:pStyle w:val="Vresteksts"/>
        <w:rPr>
          <w:lang w:val="lv-LV"/>
        </w:rPr>
      </w:pPr>
      <w:r>
        <w:rPr>
          <w:rStyle w:val="Vresatsauce"/>
        </w:rPr>
        <w:footnoteRef/>
      </w:r>
      <w:r>
        <w:t xml:space="preserve"> </w:t>
      </w:r>
      <w:hyperlink r:id="rId7" w:history="1">
        <w:r w:rsidRPr="00A442FE">
          <w:rPr>
            <w:rStyle w:val="Hipersaite"/>
          </w:rPr>
          <w:t>https://tapis.gov.lv/tapis/lv/downloads/222687</w:t>
        </w:r>
      </w:hyperlink>
      <w:r>
        <w:t xml:space="preserve">, </w:t>
      </w:r>
      <w:hyperlink r:id="rId8" w:history="1">
        <w:r w:rsidRPr="00A442FE">
          <w:rPr>
            <w:rStyle w:val="Hipersaite"/>
          </w:rPr>
          <w:t>https://tapis.gov.lv/tapis/lv/downloads/222688</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9743AB7"/>
    <w:multiLevelType w:val="hybridMultilevel"/>
    <w:tmpl w:val="9A0C341A"/>
    <w:lvl w:ilvl="0" w:tplc="88F837C2">
      <w:start w:val="2021"/>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C5B16B6"/>
    <w:multiLevelType w:val="multilevel"/>
    <w:tmpl w:val="107E1272"/>
    <w:lvl w:ilvl="0">
      <w:start w:val="1"/>
      <w:numFmt w:val="decimal"/>
      <w:lvlText w:val="%1."/>
      <w:lvlJc w:val="left"/>
      <w:pPr>
        <w:tabs>
          <w:tab w:val="num" w:pos="360"/>
        </w:tabs>
        <w:ind w:left="360" w:hanging="360"/>
      </w:pPr>
      <w:rPr>
        <w:rFonts w:ascii="Times New Roman" w:hAnsi="Times New Roman" w:hint="default"/>
        <w:b/>
        <w:bCs w:val="0"/>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CA476B1"/>
    <w:multiLevelType w:val="hybridMultilevel"/>
    <w:tmpl w:val="8A76609C"/>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22595971"/>
    <w:multiLevelType w:val="hybridMultilevel"/>
    <w:tmpl w:val="9A4CCC64"/>
    <w:lvl w:ilvl="0" w:tplc="396C3632">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9156384"/>
    <w:multiLevelType w:val="hybridMultilevel"/>
    <w:tmpl w:val="162C003A"/>
    <w:lvl w:ilvl="0" w:tplc="54860BD0">
      <w:start w:val="1"/>
      <w:numFmt w:val="decimal"/>
      <w:suff w:val="space"/>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1835301"/>
    <w:multiLevelType w:val="multilevel"/>
    <w:tmpl w:val="027C9C9C"/>
    <w:lvl w:ilvl="0">
      <w:start w:val="1"/>
      <w:numFmt w:val="decimal"/>
      <w:lvlText w:val="%1."/>
      <w:lvlJc w:val="left"/>
      <w:pPr>
        <w:tabs>
          <w:tab w:val="num" w:pos="360"/>
        </w:tabs>
        <w:ind w:left="357" w:hanging="357"/>
      </w:pPr>
      <w:rPr>
        <w:b w:val="0"/>
      </w:r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59F12B4D"/>
    <w:multiLevelType w:val="hybridMultilevel"/>
    <w:tmpl w:val="438E12B8"/>
    <w:lvl w:ilvl="0" w:tplc="127A4B5C">
      <w:start w:val="1"/>
      <w:numFmt w:val="decimal"/>
      <w:lvlText w:val="%1."/>
      <w:lvlJc w:val="left"/>
      <w:pPr>
        <w:ind w:left="720" w:hanging="360"/>
      </w:pPr>
      <w:rPr>
        <w:b w:val="0"/>
      </w:rPr>
    </w:lvl>
    <w:lvl w:ilvl="1" w:tplc="739A5B26">
      <w:start w:val="1"/>
      <w:numFmt w:val="lowerLetter"/>
      <w:lvlText w:val="%2."/>
      <w:lvlJc w:val="left"/>
      <w:pPr>
        <w:ind w:left="1440" w:hanging="360"/>
      </w:pPr>
    </w:lvl>
    <w:lvl w:ilvl="2" w:tplc="1FDA3790">
      <w:start w:val="1"/>
      <w:numFmt w:val="lowerRoman"/>
      <w:lvlText w:val="%3."/>
      <w:lvlJc w:val="right"/>
      <w:pPr>
        <w:ind w:left="2160" w:hanging="180"/>
      </w:pPr>
    </w:lvl>
    <w:lvl w:ilvl="3" w:tplc="1134790E">
      <w:start w:val="1"/>
      <w:numFmt w:val="decimal"/>
      <w:lvlText w:val="%4."/>
      <w:lvlJc w:val="left"/>
      <w:pPr>
        <w:ind w:left="2880" w:hanging="360"/>
      </w:pPr>
    </w:lvl>
    <w:lvl w:ilvl="4" w:tplc="6DE66824">
      <w:start w:val="1"/>
      <w:numFmt w:val="lowerLetter"/>
      <w:lvlText w:val="%5."/>
      <w:lvlJc w:val="left"/>
      <w:pPr>
        <w:ind w:left="3600" w:hanging="360"/>
      </w:pPr>
    </w:lvl>
    <w:lvl w:ilvl="5" w:tplc="B178D3E6">
      <w:start w:val="1"/>
      <w:numFmt w:val="lowerRoman"/>
      <w:lvlText w:val="%6."/>
      <w:lvlJc w:val="right"/>
      <w:pPr>
        <w:ind w:left="4320" w:hanging="180"/>
      </w:pPr>
    </w:lvl>
    <w:lvl w:ilvl="6" w:tplc="C780F86E">
      <w:start w:val="1"/>
      <w:numFmt w:val="decimal"/>
      <w:lvlText w:val="%7."/>
      <w:lvlJc w:val="left"/>
      <w:pPr>
        <w:ind w:left="5040" w:hanging="360"/>
      </w:pPr>
    </w:lvl>
    <w:lvl w:ilvl="7" w:tplc="444C74D0">
      <w:start w:val="1"/>
      <w:numFmt w:val="lowerLetter"/>
      <w:lvlText w:val="%8."/>
      <w:lvlJc w:val="left"/>
      <w:pPr>
        <w:ind w:left="5760" w:hanging="360"/>
      </w:pPr>
    </w:lvl>
    <w:lvl w:ilvl="8" w:tplc="EA36D588">
      <w:start w:val="1"/>
      <w:numFmt w:val="lowerRoman"/>
      <w:lvlText w:val="%9."/>
      <w:lvlJc w:val="right"/>
      <w:pPr>
        <w:ind w:left="6480" w:hanging="180"/>
      </w:pPr>
    </w:lvl>
  </w:abstractNum>
  <w:abstractNum w:abstractNumId="8" w15:restartNumberingAfterBreak="0">
    <w:nsid w:val="67CC3840"/>
    <w:multiLevelType w:val="hybridMultilevel"/>
    <w:tmpl w:val="508A4E40"/>
    <w:lvl w:ilvl="0" w:tplc="57F85BF0">
      <w:start w:val="1"/>
      <w:numFmt w:val="decimal"/>
      <w:suff w:val="nothing"/>
      <w:lvlText w:val="1.%1"/>
      <w:lvlJc w:val="left"/>
      <w:pPr>
        <w:ind w:left="720" w:hanging="360"/>
      </w:pPr>
      <w:rPr>
        <w:rFonts w:hint="default"/>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DF72FE4"/>
    <w:multiLevelType w:val="multilevel"/>
    <w:tmpl w:val="04B868C8"/>
    <w:lvl w:ilvl="0">
      <w:start w:val="1"/>
      <w:numFmt w:val="decimal"/>
      <w:lvlText w:val="%1."/>
      <w:lvlJc w:val="left"/>
      <w:pPr>
        <w:ind w:left="720" w:hanging="360"/>
      </w:pPr>
      <w:rPr>
        <w:rFonts w:hint="default"/>
        <w:b/>
        <w:bCs w:val="0"/>
      </w:rPr>
    </w:lvl>
    <w:lvl w:ilvl="1">
      <w:start w:val="1"/>
      <w:numFmt w:val="decimal"/>
      <w:isLgl/>
      <w:suff w:val="space"/>
      <w:lvlText w:val="%1.%2."/>
      <w:lvlJc w:val="left"/>
      <w:pPr>
        <w:ind w:left="720" w:hanging="360"/>
      </w:pPr>
      <w:rPr>
        <w:rFonts w:hint="default"/>
        <w:b/>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3"/>
  </w:num>
  <w:num w:numId="3">
    <w:abstractNumId w:val="0"/>
  </w:num>
  <w:num w:numId="4">
    <w:abstractNumId w:val="4"/>
  </w:num>
  <w:num w:numId="5">
    <w:abstractNumId w:val="1"/>
  </w:num>
  <w:num w:numId="6">
    <w:abstractNumId w:val="8"/>
  </w:num>
  <w:num w:numId="7">
    <w:abstractNumId w:val="6"/>
  </w:num>
  <w:num w:numId="8">
    <w:abstractNumId w:val="9"/>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FFD"/>
    <w:rsid w:val="00000B19"/>
    <w:rsid w:val="00000ECC"/>
    <w:rsid w:val="000013AA"/>
    <w:rsid w:val="000015AF"/>
    <w:rsid w:val="00003B68"/>
    <w:rsid w:val="000060F7"/>
    <w:rsid w:val="00006648"/>
    <w:rsid w:val="00007288"/>
    <w:rsid w:val="00007A35"/>
    <w:rsid w:val="00010DC9"/>
    <w:rsid w:val="000119D3"/>
    <w:rsid w:val="00011E2A"/>
    <w:rsid w:val="00012C05"/>
    <w:rsid w:val="00013E16"/>
    <w:rsid w:val="00016871"/>
    <w:rsid w:val="000177FE"/>
    <w:rsid w:val="00017B58"/>
    <w:rsid w:val="00017FCF"/>
    <w:rsid w:val="0002087F"/>
    <w:rsid w:val="00021BC8"/>
    <w:rsid w:val="0002421F"/>
    <w:rsid w:val="00024E06"/>
    <w:rsid w:val="00025F2B"/>
    <w:rsid w:val="00025F53"/>
    <w:rsid w:val="000266C8"/>
    <w:rsid w:val="00027ECE"/>
    <w:rsid w:val="00031508"/>
    <w:rsid w:val="000317C9"/>
    <w:rsid w:val="00031CCC"/>
    <w:rsid w:val="00033304"/>
    <w:rsid w:val="00033FEC"/>
    <w:rsid w:val="0003455E"/>
    <w:rsid w:val="00035DD4"/>
    <w:rsid w:val="0003646D"/>
    <w:rsid w:val="000377E0"/>
    <w:rsid w:val="00040490"/>
    <w:rsid w:val="00040FD5"/>
    <w:rsid w:val="00041175"/>
    <w:rsid w:val="00041700"/>
    <w:rsid w:val="000419C2"/>
    <w:rsid w:val="00042D79"/>
    <w:rsid w:val="0004334E"/>
    <w:rsid w:val="0004373E"/>
    <w:rsid w:val="00044C62"/>
    <w:rsid w:val="00045281"/>
    <w:rsid w:val="00046B07"/>
    <w:rsid w:val="0004718F"/>
    <w:rsid w:val="00047A6B"/>
    <w:rsid w:val="00051B3D"/>
    <w:rsid w:val="0005288C"/>
    <w:rsid w:val="000534DE"/>
    <w:rsid w:val="000572A9"/>
    <w:rsid w:val="0006028D"/>
    <w:rsid w:val="0006105E"/>
    <w:rsid w:val="00061887"/>
    <w:rsid w:val="00062007"/>
    <w:rsid w:val="000628D1"/>
    <w:rsid w:val="00062C27"/>
    <w:rsid w:val="00063901"/>
    <w:rsid w:val="00064E28"/>
    <w:rsid w:val="00066E3F"/>
    <w:rsid w:val="00070190"/>
    <w:rsid w:val="000701DF"/>
    <w:rsid w:val="00072464"/>
    <w:rsid w:val="00073B69"/>
    <w:rsid w:val="00073BDE"/>
    <w:rsid w:val="00073EFD"/>
    <w:rsid w:val="0007418C"/>
    <w:rsid w:val="00074399"/>
    <w:rsid w:val="00074C01"/>
    <w:rsid w:val="000773AE"/>
    <w:rsid w:val="000776F9"/>
    <w:rsid w:val="00077F2E"/>
    <w:rsid w:val="0008045A"/>
    <w:rsid w:val="000806FB"/>
    <w:rsid w:val="00082093"/>
    <w:rsid w:val="00083A12"/>
    <w:rsid w:val="00084B95"/>
    <w:rsid w:val="000857AF"/>
    <w:rsid w:val="0008651C"/>
    <w:rsid w:val="00086953"/>
    <w:rsid w:val="000869BC"/>
    <w:rsid w:val="000873EC"/>
    <w:rsid w:val="00087A53"/>
    <w:rsid w:val="00087B2A"/>
    <w:rsid w:val="00087F28"/>
    <w:rsid w:val="00090995"/>
    <w:rsid w:val="00091390"/>
    <w:rsid w:val="00091DE2"/>
    <w:rsid w:val="000924C7"/>
    <w:rsid w:val="00092AD9"/>
    <w:rsid w:val="00093911"/>
    <w:rsid w:val="00093CAE"/>
    <w:rsid w:val="000941F8"/>
    <w:rsid w:val="0009597A"/>
    <w:rsid w:val="00097136"/>
    <w:rsid w:val="000A0241"/>
    <w:rsid w:val="000A075E"/>
    <w:rsid w:val="000A0910"/>
    <w:rsid w:val="000A0B51"/>
    <w:rsid w:val="000A0C0F"/>
    <w:rsid w:val="000A12BD"/>
    <w:rsid w:val="000A1BB0"/>
    <w:rsid w:val="000A316E"/>
    <w:rsid w:val="000A4515"/>
    <w:rsid w:val="000A46A7"/>
    <w:rsid w:val="000A582D"/>
    <w:rsid w:val="000B0EF7"/>
    <w:rsid w:val="000B1539"/>
    <w:rsid w:val="000B47A7"/>
    <w:rsid w:val="000B53F1"/>
    <w:rsid w:val="000B694E"/>
    <w:rsid w:val="000B7F72"/>
    <w:rsid w:val="000C1524"/>
    <w:rsid w:val="000C4D4A"/>
    <w:rsid w:val="000C5796"/>
    <w:rsid w:val="000C60C4"/>
    <w:rsid w:val="000C7C77"/>
    <w:rsid w:val="000C7DE9"/>
    <w:rsid w:val="000D0077"/>
    <w:rsid w:val="000D08EF"/>
    <w:rsid w:val="000D2DAE"/>
    <w:rsid w:val="000D34C9"/>
    <w:rsid w:val="000D3691"/>
    <w:rsid w:val="000D38EF"/>
    <w:rsid w:val="000D6DC2"/>
    <w:rsid w:val="000E0B9D"/>
    <w:rsid w:val="000E2EBE"/>
    <w:rsid w:val="000E468F"/>
    <w:rsid w:val="000E4A0C"/>
    <w:rsid w:val="000E50F7"/>
    <w:rsid w:val="000E740B"/>
    <w:rsid w:val="000F0A4E"/>
    <w:rsid w:val="000F0BDB"/>
    <w:rsid w:val="000F0D3C"/>
    <w:rsid w:val="000F16AA"/>
    <w:rsid w:val="000F180F"/>
    <w:rsid w:val="000F1BCE"/>
    <w:rsid w:val="000F2687"/>
    <w:rsid w:val="000F2739"/>
    <w:rsid w:val="000F4C78"/>
    <w:rsid w:val="000F4EBF"/>
    <w:rsid w:val="000F6647"/>
    <w:rsid w:val="000F7DFE"/>
    <w:rsid w:val="001003CE"/>
    <w:rsid w:val="0010060A"/>
    <w:rsid w:val="00100C60"/>
    <w:rsid w:val="00101665"/>
    <w:rsid w:val="00101F5B"/>
    <w:rsid w:val="00102CF2"/>
    <w:rsid w:val="00103B22"/>
    <w:rsid w:val="0010531E"/>
    <w:rsid w:val="00105BE8"/>
    <w:rsid w:val="00107105"/>
    <w:rsid w:val="001102B3"/>
    <w:rsid w:val="0011127F"/>
    <w:rsid w:val="00111F8A"/>
    <w:rsid w:val="00113316"/>
    <w:rsid w:val="00114B6E"/>
    <w:rsid w:val="0011517D"/>
    <w:rsid w:val="00115ED4"/>
    <w:rsid w:val="00117AD4"/>
    <w:rsid w:val="00117B98"/>
    <w:rsid w:val="00121F06"/>
    <w:rsid w:val="00122A85"/>
    <w:rsid w:val="00123739"/>
    <w:rsid w:val="00126495"/>
    <w:rsid w:val="00126786"/>
    <w:rsid w:val="00126F66"/>
    <w:rsid w:val="00127CA1"/>
    <w:rsid w:val="0013034B"/>
    <w:rsid w:val="001303C2"/>
    <w:rsid w:val="00130D99"/>
    <w:rsid w:val="00131228"/>
    <w:rsid w:val="001318F2"/>
    <w:rsid w:val="00131A4E"/>
    <w:rsid w:val="00132519"/>
    <w:rsid w:val="00132971"/>
    <w:rsid w:val="00133B86"/>
    <w:rsid w:val="00135512"/>
    <w:rsid w:val="00141E59"/>
    <w:rsid w:val="00142219"/>
    <w:rsid w:val="00143525"/>
    <w:rsid w:val="001457C8"/>
    <w:rsid w:val="001457F0"/>
    <w:rsid w:val="00145E79"/>
    <w:rsid w:val="001464DB"/>
    <w:rsid w:val="00146572"/>
    <w:rsid w:val="0014683B"/>
    <w:rsid w:val="001508A9"/>
    <w:rsid w:val="00151964"/>
    <w:rsid w:val="00153700"/>
    <w:rsid w:val="001538AB"/>
    <w:rsid w:val="00153BBE"/>
    <w:rsid w:val="00157407"/>
    <w:rsid w:val="001579E5"/>
    <w:rsid w:val="00157ECF"/>
    <w:rsid w:val="001600F4"/>
    <w:rsid w:val="00162311"/>
    <w:rsid w:val="00162496"/>
    <w:rsid w:val="00162942"/>
    <w:rsid w:val="0016451B"/>
    <w:rsid w:val="001649E7"/>
    <w:rsid w:val="00164C0D"/>
    <w:rsid w:val="00165D1F"/>
    <w:rsid w:val="00170502"/>
    <w:rsid w:val="0017080A"/>
    <w:rsid w:val="00170B2C"/>
    <w:rsid w:val="00173142"/>
    <w:rsid w:val="00173711"/>
    <w:rsid w:val="00175B8D"/>
    <w:rsid w:val="00176881"/>
    <w:rsid w:val="00176A8D"/>
    <w:rsid w:val="0017745B"/>
    <w:rsid w:val="00177475"/>
    <w:rsid w:val="00177CDD"/>
    <w:rsid w:val="0018155E"/>
    <w:rsid w:val="0018188A"/>
    <w:rsid w:val="00181B4B"/>
    <w:rsid w:val="00181E09"/>
    <w:rsid w:val="00183CB7"/>
    <w:rsid w:val="00184DED"/>
    <w:rsid w:val="00185A12"/>
    <w:rsid w:val="001869C0"/>
    <w:rsid w:val="00186DD9"/>
    <w:rsid w:val="00187D35"/>
    <w:rsid w:val="00190DAE"/>
    <w:rsid w:val="001915CA"/>
    <w:rsid w:val="00191C61"/>
    <w:rsid w:val="001921D9"/>
    <w:rsid w:val="00192C9E"/>
    <w:rsid w:val="0019307C"/>
    <w:rsid w:val="00194EA4"/>
    <w:rsid w:val="00195670"/>
    <w:rsid w:val="001961B0"/>
    <w:rsid w:val="001A0E62"/>
    <w:rsid w:val="001A2F48"/>
    <w:rsid w:val="001A5315"/>
    <w:rsid w:val="001A64E5"/>
    <w:rsid w:val="001A679F"/>
    <w:rsid w:val="001A6842"/>
    <w:rsid w:val="001B081A"/>
    <w:rsid w:val="001B1BCD"/>
    <w:rsid w:val="001B1D88"/>
    <w:rsid w:val="001B3D88"/>
    <w:rsid w:val="001B3FD2"/>
    <w:rsid w:val="001B4D46"/>
    <w:rsid w:val="001B4ECF"/>
    <w:rsid w:val="001B665A"/>
    <w:rsid w:val="001B71B1"/>
    <w:rsid w:val="001C0CFC"/>
    <w:rsid w:val="001C2179"/>
    <w:rsid w:val="001C27EF"/>
    <w:rsid w:val="001C2E22"/>
    <w:rsid w:val="001C529F"/>
    <w:rsid w:val="001C5838"/>
    <w:rsid w:val="001C7827"/>
    <w:rsid w:val="001D1C55"/>
    <w:rsid w:val="001D1E42"/>
    <w:rsid w:val="001D29CB"/>
    <w:rsid w:val="001D371C"/>
    <w:rsid w:val="001D3C5D"/>
    <w:rsid w:val="001D5DBC"/>
    <w:rsid w:val="001D6CB5"/>
    <w:rsid w:val="001E12DC"/>
    <w:rsid w:val="001E2FB4"/>
    <w:rsid w:val="001E35A8"/>
    <w:rsid w:val="001E3994"/>
    <w:rsid w:val="001E3E73"/>
    <w:rsid w:val="001E41BB"/>
    <w:rsid w:val="001E4FB2"/>
    <w:rsid w:val="001E724E"/>
    <w:rsid w:val="001F030F"/>
    <w:rsid w:val="001F1AEE"/>
    <w:rsid w:val="001F2637"/>
    <w:rsid w:val="001F2794"/>
    <w:rsid w:val="001F2C49"/>
    <w:rsid w:val="001F37CC"/>
    <w:rsid w:val="001F7630"/>
    <w:rsid w:val="00200AD3"/>
    <w:rsid w:val="00200CD5"/>
    <w:rsid w:val="00200FBD"/>
    <w:rsid w:val="002011F2"/>
    <w:rsid w:val="0020262B"/>
    <w:rsid w:val="0020317E"/>
    <w:rsid w:val="00203BA5"/>
    <w:rsid w:val="00203BFF"/>
    <w:rsid w:val="00206C5D"/>
    <w:rsid w:val="00207001"/>
    <w:rsid w:val="002102A2"/>
    <w:rsid w:val="0021410F"/>
    <w:rsid w:val="00214479"/>
    <w:rsid w:val="002149A9"/>
    <w:rsid w:val="00214A75"/>
    <w:rsid w:val="0021685C"/>
    <w:rsid w:val="0021718C"/>
    <w:rsid w:val="0021755E"/>
    <w:rsid w:val="0021790B"/>
    <w:rsid w:val="00221E5D"/>
    <w:rsid w:val="00223F79"/>
    <w:rsid w:val="002247B2"/>
    <w:rsid w:val="0022481E"/>
    <w:rsid w:val="002251E6"/>
    <w:rsid w:val="00225D86"/>
    <w:rsid w:val="00226687"/>
    <w:rsid w:val="00227C21"/>
    <w:rsid w:val="0023075C"/>
    <w:rsid w:val="0023130B"/>
    <w:rsid w:val="00231402"/>
    <w:rsid w:val="002318F4"/>
    <w:rsid w:val="00231EA6"/>
    <w:rsid w:val="002329D8"/>
    <w:rsid w:val="00232AF7"/>
    <w:rsid w:val="00232E9B"/>
    <w:rsid w:val="00233BFA"/>
    <w:rsid w:val="00233E08"/>
    <w:rsid w:val="00233E96"/>
    <w:rsid w:val="002340A6"/>
    <w:rsid w:val="002345DE"/>
    <w:rsid w:val="00234A1E"/>
    <w:rsid w:val="002358EF"/>
    <w:rsid w:val="002361FA"/>
    <w:rsid w:val="002377BA"/>
    <w:rsid w:val="002403B5"/>
    <w:rsid w:val="00241732"/>
    <w:rsid w:val="00241E97"/>
    <w:rsid w:val="00242460"/>
    <w:rsid w:val="00244E0E"/>
    <w:rsid w:val="002455DA"/>
    <w:rsid w:val="002462AF"/>
    <w:rsid w:val="0025278F"/>
    <w:rsid w:val="00254149"/>
    <w:rsid w:val="00254B7A"/>
    <w:rsid w:val="00255C6E"/>
    <w:rsid w:val="00255CCC"/>
    <w:rsid w:val="00255FF6"/>
    <w:rsid w:val="00256139"/>
    <w:rsid w:val="00256149"/>
    <w:rsid w:val="00256C32"/>
    <w:rsid w:val="0025707F"/>
    <w:rsid w:val="00260BC3"/>
    <w:rsid w:val="00261391"/>
    <w:rsid w:val="00261EE9"/>
    <w:rsid w:val="002635BC"/>
    <w:rsid w:val="00264115"/>
    <w:rsid w:val="00264AD0"/>
    <w:rsid w:val="00265928"/>
    <w:rsid w:val="0026781B"/>
    <w:rsid w:val="002703C0"/>
    <w:rsid w:val="00270C79"/>
    <w:rsid w:val="00271ECA"/>
    <w:rsid w:val="002735CA"/>
    <w:rsid w:val="00274A1C"/>
    <w:rsid w:val="00276A85"/>
    <w:rsid w:val="0028614B"/>
    <w:rsid w:val="002867AC"/>
    <w:rsid w:val="0029049A"/>
    <w:rsid w:val="00291431"/>
    <w:rsid w:val="00291B2F"/>
    <w:rsid w:val="00292925"/>
    <w:rsid w:val="00295703"/>
    <w:rsid w:val="00297857"/>
    <w:rsid w:val="002A0A6F"/>
    <w:rsid w:val="002A0FEC"/>
    <w:rsid w:val="002A1681"/>
    <w:rsid w:val="002A2CE5"/>
    <w:rsid w:val="002A412B"/>
    <w:rsid w:val="002A437A"/>
    <w:rsid w:val="002A495D"/>
    <w:rsid w:val="002A4B3D"/>
    <w:rsid w:val="002A5472"/>
    <w:rsid w:val="002A591B"/>
    <w:rsid w:val="002B23EA"/>
    <w:rsid w:val="002B2DEE"/>
    <w:rsid w:val="002B3285"/>
    <w:rsid w:val="002B3CC9"/>
    <w:rsid w:val="002B42AD"/>
    <w:rsid w:val="002B4F06"/>
    <w:rsid w:val="002B52EF"/>
    <w:rsid w:val="002B5AFD"/>
    <w:rsid w:val="002B6025"/>
    <w:rsid w:val="002B61FB"/>
    <w:rsid w:val="002B656A"/>
    <w:rsid w:val="002B7EDF"/>
    <w:rsid w:val="002C0E94"/>
    <w:rsid w:val="002C0F47"/>
    <w:rsid w:val="002C125D"/>
    <w:rsid w:val="002C126A"/>
    <w:rsid w:val="002C1A0C"/>
    <w:rsid w:val="002C1ACC"/>
    <w:rsid w:val="002C2638"/>
    <w:rsid w:val="002C5344"/>
    <w:rsid w:val="002C7419"/>
    <w:rsid w:val="002C7DDC"/>
    <w:rsid w:val="002D0128"/>
    <w:rsid w:val="002D1F31"/>
    <w:rsid w:val="002D3885"/>
    <w:rsid w:val="002D4E5E"/>
    <w:rsid w:val="002D79F9"/>
    <w:rsid w:val="002E2D54"/>
    <w:rsid w:val="002E3C4E"/>
    <w:rsid w:val="002E52C9"/>
    <w:rsid w:val="002E581D"/>
    <w:rsid w:val="002E7278"/>
    <w:rsid w:val="002E7A68"/>
    <w:rsid w:val="002F0E11"/>
    <w:rsid w:val="002F1276"/>
    <w:rsid w:val="002F1D05"/>
    <w:rsid w:val="002F2E31"/>
    <w:rsid w:val="002F3177"/>
    <w:rsid w:val="002F50E8"/>
    <w:rsid w:val="002F773A"/>
    <w:rsid w:val="002F774E"/>
    <w:rsid w:val="002F783D"/>
    <w:rsid w:val="00300BE5"/>
    <w:rsid w:val="00300C2A"/>
    <w:rsid w:val="00302146"/>
    <w:rsid w:val="0030262B"/>
    <w:rsid w:val="003026CC"/>
    <w:rsid w:val="003028D3"/>
    <w:rsid w:val="00303395"/>
    <w:rsid w:val="00303A8F"/>
    <w:rsid w:val="00303ADF"/>
    <w:rsid w:val="00303F0D"/>
    <w:rsid w:val="00305690"/>
    <w:rsid w:val="003059E6"/>
    <w:rsid w:val="00311ABA"/>
    <w:rsid w:val="003123B8"/>
    <w:rsid w:val="0031260F"/>
    <w:rsid w:val="003148B0"/>
    <w:rsid w:val="003159B1"/>
    <w:rsid w:val="00315B84"/>
    <w:rsid w:val="003204B1"/>
    <w:rsid w:val="003206E3"/>
    <w:rsid w:val="00321B17"/>
    <w:rsid w:val="00321E31"/>
    <w:rsid w:val="00321F99"/>
    <w:rsid w:val="003232DF"/>
    <w:rsid w:val="003238D2"/>
    <w:rsid w:val="00323925"/>
    <w:rsid w:val="00324CF4"/>
    <w:rsid w:val="00325F3F"/>
    <w:rsid w:val="0032636D"/>
    <w:rsid w:val="003265E5"/>
    <w:rsid w:val="003268C6"/>
    <w:rsid w:val="00326DE7"/>
    <w:rsid w:val="00326F05"/>
    <w:rsid w:val="003271B9"/>
    <w:rsid w:val="00327F31"/>
    <w:rsid w:val="0033048B"/>
    <w:rsid w:val="0033055D"/>
    <w:rsid w:val="00330E8E"/>
    <w:rsid w:val="0033337E"/>
    <w:rsid w:val="003341E6"/>
    <w:rsid w:val="0033596F"/>
    <w:rsid w:val="00335B6C"/>
    <w:rsid w:val="00337289"/>
    <w:rsid w:val="00337F26"/>
    <w:rsid w:val="0034024D"/>
    <w:rsid w:val="0034157B"/>
    <w:rsid w:val="00342796"/>
    <w:rsid w:val="00342D85"/>
    <w:rsid w:val="00342FD8"/>
    <w:rsid w:val="00343DB7"/>
    <w:rsid w:val="00345444"/>
    <w:rsid w:val="003455B0"/>
    <w:rsid w:val="00345DC6"/>
    <w:rsid w:val="003474DD"/>
    <w:rsid w:val="00347B7D"/>
    <w:rsid w:val="00352C87"/>
    <w:rsid w:val="0035407E"/>
    <w:rsid w:val="0035622E"/>
    <w:rsid w:val="0035671A"/>
    <w:rsid w:val="00356861"/>
    <w:rsid w:val="003577A0"/>
    <w:rsid w:val="003607D4"/>
    <w:rsid w:val="00361020"/>
    <w:rsid w:val="003616F7"/>
    <w:rsid w:val="003617CF"/>
    <w:rsid w:val="00366780"/>
    <w:rsid w:val="0036714B"/>
    <w:rsid w:val="00367309"/>
    <w:rsid w:val="003714FD"/>
    <w:rsid w:val="0037327F"/>
    <w:rsid w:val="00374372"/>
    <w:rsid w:val="00374557"/>
    <w:rsid w:val="003752E6"/>
    <w:rsid w:val="00375C3D"/>
    <w:rsid w:val="0037732A"/>
    <w:rsid w:val="0037791D"/>
    <w:rsid w:val="00380D01"/>
    <w:rsid w:val="00381CF1"/>
    <w:rsid w:val="0038206F"/>
    <w:rsid w:val="00385805"/>
    <w:rsid w:val="00393A50"/>
    <w:rsid w:val="00393D8E"/>
    <w:rsid w:val="0039469D"/>
    <w:rsid w:val="00394ACD"/>
    <w:rsid w:val="00395245"/>
    <w:rsid w:val="00395E73"/>
    <w:rsid w:val="00397D00"/>
    <w:rsid w:val="003A0ACA"/>
    <w:rsid w:val="003A17C3"/>
    <w:rsid w:val="003A194B"/>
    <w:rsid w:val="003A4372"/>
    <w:rsid w:val="003A55EA"/>
    <w:rsid w:val="003A6B1B"/>
    <w:rsid w:val="003A6C2B"/>
    <w:rsid w:val="003B06AE"/>
    <w:rsid w:val="003B256F"/>
    <w:rsid w:val="003B3A4F"/>
    <w:rsid w:val="003B3E19"/>
    <w:rsid w:val="003B63B3"/>
    <w:rsid w:val="003B64AD"/>
    <w:rsid w:val="003B6718"/>
    <w:rsid w:val="003B682A"/>
    <w:rsid w:val="003B6B35"/>
    <w:rsid w:val="003C1257"/>
    <w:rsid w:val="003C1B49"/>
    <w:rsid w:val="003C7120"/>
    <w:rsid w:val="003C75CC"/>
    <w:rsid w:val="003C7F4D"/>
    <w:rsid w:val="003D0B20"/>
    <w:rsid w:val="003D46C5"/>
    <w:rsid w:val="003D54DD"/>
    <w:rsid w:val="003E19DF"/>
    <w:rsid w:val="003E2A7C"/>
    <w:rsid w:val="003E328C"/>
    <w:rsid w:val="003E45D5"/>
    <w:rsid w:val="003E67E1"/>
    <w:rsid w:val="003E6A2E"/>
    <w:rsid w:val="003E6B35"/>
    <w:rsid w:val="003E6E3B"/>
    <w:rsid w:val="003E74C2"/>
    <w:rsid w:val="003F019B"/>
    <w:rsid w:val="003F134D"/>
    <w:rsid w:val="003F1D48"/>
    <w:rsid w:val="003F333F"/>
    <w:rsid w:val="003F524E"/>
    <w:rsid w:val="003F5771"/>
    <w:rsid w:val="003F6785"/>
    <w:rsid w:val="003F6BFE"/>
    <w:rsid w:val="003F77B3"/>
    <w:rsid w:val="003F7840"/>
    <w:rsid w:val="004000C7"/>
    <w:rsid w:val="0040156A"/>
    <w:rsid w:val="00401DC9"/>
    <w:rsid w:val="004048D8"/>
    <w:rsid w:val="00405331"/>
    <w:rsid w:val="0040605E"/>
    <w:rsid w:val="00406323"/>
    <w:rsid w:val="00407BEE"/>
    <w:rsid w:val="0041097E"/>
    <w:rsid w:val="00412C89"/>
    <w:rsid w:val="004131C3"/>
    <w:rsid w:val="00414BB5"/>
    <w:rsid w:val="00414CF6"/>
    <w:rsid w:val="00414E14"/>
    <w:rsid w:val="00417871"/>
    <w:rsid w:val="00420741"/>
    <w:rsid w:val="00422D0B"/>
    <w:rsid w:val="0042376F"/>
    <w:rsid w:val="00424371"/>
    <w:rsid w:val="004253F0"/>
    <w:rsid w:val="004301C3"/>
    <w:rsid w:val="00431290"/>
    <w:rsid w:val="004313C1"/>
    <w:rsid w:val="0043156E"/>
    <w:rsid w:val="00431775"/>
    <w:rsid w:val="00432987"/>
    <w:rsid w:val="0043364E"/>
    <w:rsid w:val="00437274"/>
    <w:rsid w:val="004428A5"/>
    <w:rsid w:val="004431A2"/>
    <w:rsid w:val="00447284"/>
    <w:rsid w:val="00447E5F"/>
    <w:rsid w:val="00450ECA"/>
    <w:rsid w:val="00451108"/>
    <w:rsid w:val="004528D5"/>
    <w:rsid w:val="0045320D"/>
    <w:rsid w:val="00453984"/>
    <w:rsid w:val="00454649"/>
    <w:rsid w:val="00455AA0"/>
    <w:rsid w:val="004560F9"/>
    <w:rsid w:val="004569AE"/>
    <w:rsid w:val="00457137"/>
    <w:rsid w:val="0046139E"/>
    <w:rsid w:val="00461BE6"/>
    <w:rsid w:val="00461FAA"/>
    <w:rsid w:val="004631FD"/>
    <w:rsid w:val="004654E0"/>
    <w:rsid w:val="00465E3C"/>
    <w:rsid w:val="004669E1"/>
    <w:rsid w:val="00467982"/>
    <w:rsid w:val="00470EF4"/>
    <w:rsid w:val="00472866"/>
    <w:rsid w:val="00472CBE"/>
    <w:rsid w:val="00475B4F"/>
    <w:rsid w:val="004760BA"/>
    <w:rsid w:val="0047663C"/>
    <w:rsid w:val="00480B93"/>
    <w:rsid w:val="00481125"/>
    <w:rsid w:val="004818B6"/>
    <w:rsid w:val="00482B44"/>
    <w:rsid w:val="004840A3"/>
    <w:rsid w:val="00484245"/>
    <w:rsid w:val="0048499A"/>
    <w:rsid w:val="004864EF"/>
    <w:rsid w:val="00486573"/>
    <w:rsid w:val="00487132"/>
    <w:rsid w:val="0049054C"/>
    <w:rsid w:val="00490A30"/>
    <w:rsid w:val="00491593"/>
    <w:rsid w:val="00492515"/>
    <w:rsid w:val="0049355C"/>
    <w:rsid w:val="00493BFB"/>
    <w:rsid w:val="00493FC3"/>
    <w:rsid w:val="004940CE"/>
    <w:rsid w:val="0049459E"/>
    <w:rsid w:val="00494691"/>
    <w:rsid w:val="00494D3D"/>
    <w:rsid w:val="004962A7"/>
    <w:rsid w:val="00497C2F"/>
    <w:rsid w:val="004A1917"/>
    <w:rsid w:val="004A268A"/>
    <w:rsid w:val="004A33A5"/>
    <w:rsid w:val="004A346C"/>
    <w:rsid w:val="004A386C"/>
    <w:rsid w:val="004A50F4"/>
    <w:rsid w:val="004A5911"/>
    <w:rsid w:val="004A5970"/>
    <w:rsid w:val="004A61BD"/>
    <w:rsid w:val="004A7350"/>
    <w:rsid w:val="004B0A4B"/>
    <w:rsid w:val="004B1088"/>
    <w:rsid w:val="004B279C"/>
    <w:rsid w:val="004B389C"/>
    <w:rsid w:val="004B4C7C"/>
    <w:rsid w:val="004B5845"/>
    <w:rsid w:val="004B6768"/>
    <w:rsid w:val="004B7B42"/>
    <w:rsid w:val="004C1CBD"/>
    <w:rsid w:val="004C6069"/>
    <w:rsid w:val="004C612A"/>
    <w:rsid w:val="004C7721"/>
    <w:rsid w:val="004D00E0"/>
    <w:rsid w:val="004D0662"/>
    <w:rsid w:val="004D2348"/>
    <w:rsid w:val="004D2926"/>
    <w:rsid w:val="004D3140"/>
    <w:rsid w:val="004D3985"/>
    <w:rsid w:val="004D3B32"/>
    <w:rsid w:val="004D5169"/>
    <w:rsid w:val="004D52BB"/>
    <w:rsid w:val="004D53F1"/>
    <w:rsid w:val="004D7977"/>
    <w:rsid w:val="004E148F"/>
    <w:rsid w:val="004E1FAE"/>
    <w:rsid w:val="004E267E"/>
    <w:rsid w:val="004E3777"/>
    <w:rsid w:val="004E3C98"/>
    <w:rsid w:val="004E532C"/>
    <w:rsid w:val="004E5517"/>
    <w:rsid w:val="004E5785"/>
    <w:rsid w:val="004E5857"/>
    <w:rsid w:val="004F1ACD"/>
    <w:rsid w:val="004F1B38"/>
    <w:rsid w:val="004F247A"/>
    <w:rsid w:val="004F30F8"/>
    <w:rsid w:val="004F3173"/>
    <w:rsid w:val="004F63B0"/>
    <w:rsid w:val="004F703B"/>
    <w:rsid w:val="004F719C"/>
    <w:rsid w:val="00500936"/>
    <w:rsid w:val="00500E36"/>
    <w:rsid w:val="00501B5C"/>
    <w:rsid w:val="0050639C"/>
    <w:rsid w:val="00506F99"/>
    <w:rsid w:val="005115EB"/>
    <w:rsid w:val="005118C1"/>
    <w:rsid w:val="00513649"/>
    <w:rsid w:val="00514AF6"/>
    <w:rsid w:val="005151B1"/>
    <w:rsid w:val="00515557"/>
    <w:rsid w:val="00520812"/>
    <w:rsid w:val="00520EE1"/>
    <w:rsid w:val="005215F8"/>
    <w:rsid w:val="00522F53"/>
    <w:rsid w:val="00523072"/>
    <w:rsid w:val="0052366E"/>
    <w:rsid w:val="005237FA"/>
    <w:rsid w:val="00524074"/>
    <w:rsid w:val="00524939"/>
    <w:rsid w:val="00525054"/>
    <w:rsid w:val="00526150"/>
    <w:rsid w:val="005270DF"/>
    <w:rsid w:val="005300FE"/>
    <w:rsid w:val="005303E2"/>
    <w:rsid w:val="00530D40"/>
    <w:rsid w:val="00531797"/>
    <w:rsid w:val="005324F3"/>
    <w:rsid w:val="0053357A"/>
    <w:rsid w:val="005344FB"/>
    <w:rsid w:val="00534645"/>
    <w:rsid w:val="00534736"/>
    <w:rsid w:val="005349A7"/>
    <w:rsid w:val="00534D91"/>
    <w:rsid w:val="005354F7"/>
    <w:rsid w:val="00536E02"/>
    <w:rsid w:val="00537CD9"/>
    <w:rsid w:val="00540BE0"/>
    <w:rsid w:val="005418B1"/>
    <w:rsid w:val="00541DF0"/>
    <w:rsid w:val="005422E3"/>
    <w:rsid w:val="005425F3"/>
    <w:rsid w:val="00542CF9"/>
    <w:rsid w:val="005439EB"/>
    <w:rsid w:val="00544AD7"/>
    <w:rsid w:val="005457C3"/>
    <w:rsid w:val="00546686"/>
    <w:rsid w:val="00546866"/>
    <w:rsid w:val="00551FAD"/>
    <w:rsid w:val="005533B2"/>
    <w:rsid w:val="005537F3"/>
    <w:rsid w:val="0055399A"/>
    <w:rsid w:val="00556F59"/>
    <w:rsid w:val="00557565"/>
    <w:rsid w:val="00560CB7"/>
    <w:rsid w:val="00561BF8"/>
    <w:rsid w:val="00562C6A"/>
    <w:rsid w:val="00563A47"/>
    <w:rsid w:val="0056419A"/>
    <w:rsid w:val="00565544"/>
    <w:rsid w:val="00565A7A"/>
    <w:rsid w:val="00565DCF"/>
    <w:rsid w:val="0056692E"/>
    <w:rsid w:val="00570086"/>
    <w:rsid w:val="00571449"/>
    <w:rsid w:val="00573E7D"/>
    <w:rsid w:val="0057446E"/>
    <w:rsid w:val="00575053"/>
    <w:rsid w:val="005752DB"/>
    <w:rsid w:val="00575F09"/>
    <w:rsid w:val="00576633"/>
    <w:rsid w:val="00577222"/>
    <w:rsid w:val="0058143C"/>
    <w:rsid w:val="00582536"/>
    <w:rsid w:val="00583494"/>
    <w:rsid w:val="00583CB8"/>
    <w:rsid w:val="00585412"/>
    <w:rsid w:val="00585BDB"/>
    <w:rsid w:val="00586CB5"/>
    <w:rsid w:val="00587D4B"/>
    <w:rsid w:val="0059012F"/>
    <w:rsid w:val="005908A8"/>
    <w:rsid w:val="00590E37"/>
    <w:rsid w:val="00592CB5"/>
    <w:rsid w:val="00592E6D"/>
    <w:rsid w:val="00596EC3"/>
    <w:rsid w:val="00597579"/>
    <w:rsid w:val="005975EF"/>
    <w:rsid w:val="00597C9B"/>
    <w:rsid w:val="005A04BB"/>
    <w:rsid w:val="005A073E"/>
    <w:rsid w:val="005A080D"/>
    <w:rsid w:val="005A4417"/>
    <w:rsid w:val="005A467B"/>
    <w:rsid w:val="005A48F3"/>
    <w:rsid w:val="005A53CF"/>
    <w:rsid w:val="005A586F"/>
    <w:rsid w:val="005B0C1A"/>
    <w:rsid w:val="005B0DD3"/>
    <w:rsid w:val="005B217C"/>
    <w:rsid w:val="005B2636"/>
    <w:rsid w:val="005B2DE8"/>
    <w:rsid w:val="005B41AE"/>
    <w:rsid w:val="005B4DD4"/>
    <w:rsid w:val="005B4E01"/>
    <w:rsid w:val="005B6C29"/>
    <w:rsid w:val="005B7623"/>
    <w:rsid w:val="005C0367"/>
    <w:rsid w:val="005C25B2"/>
    <w:rsid w:val="005C25DE"/>
    <w:rsid w:val="005C331E"/>
    <w:rsid w:val="005C437A"/>
    <w:rsid w:val="005C4779"/>
    <w:rsid w:val="005C56CC"/>
    <w:rsid w:val="005C5725"/>
    <w:rsid w:val="005C6F67"/>
    <w:rsid w:val="005C721F"/>
    <w:rsid w:val="005C7879"/>
    <w:rsid w:val="005D1664"/>
    <w:rsid w:val="005D1BF9"/>
    <w:rsid w:val="005D1D8D"/>
    <w:rsid w:val="005D30BA"/>
    <w:rsid w:val="005D4B86"/>
    <w:rsid w:val="005D618E"/>
    <w:rsid w:val="005E04ED"/>
    <w:rsid w:val="005E2795"/>
    <w:rsid w:val="005E7741"/>
    <w:rsid w:val="005F0237"/>
    <w:rsid w:val="005F08D5"/>
    <w:rsid w:val="005F1E18"/>
    <w:rsid w:val="005F4018"/>
    <w:rsid w:val="005F495C"/>
    <w:rsid w:val="00600605"/>
    <w:rsid w:val="00600846"/>
    <w:rsid w:val="00600AA4"/>
    <w:rsid w:val="00600D52"/>
    <w:rsid w:val="00600FE4"/>
    <w:rsid w:val="006036ED"/>
    <w:rsid w:val="006055F7"/>
    <w:rsid w:val="00606EE2"/>
    <w:rsid w:val="00607DAE"/>
    <w:rsid w:val="00610C4E"/>
    <w:rsid w:val="00613122"/>
    <w:rsid w:val="00613D34"/>
    <w:rsid w:val="0061768A"/>
    <w:rsid w:val="00617D7D"/>
    <w:rsid w:val="00620440"/>
    <w:rsid w:val="00620BA1"/>
    <w:rsid w:val="00623D8C"/>
    <w:rsid w:val="00624A31"/>
    <w:rsid w:val="006259E1"/>
    <w:rsid w:val="00626C0D"/>
    <w:rsid w:val="00626E4F"/>
    <w:rsid w:val="00627A9C"/>
    <w:rsid w:val="006301D1"/>
    <w:rsid w:val="00633812"/>
    <w:rsid w:val="00635B0A"/>
    <w:rsid w:val="0063797C"/>
    <w:rsid w:val="00640564"/>
    <w:rsid w:val="00641DE5"/>
    <w:rsid w:val="00643ABD"/>
    <w:rsid w:val="00643BC1"/>
    <w:rsid w:val="00643FAB"/>
    <w:rsid w:val="00645506"/>
    <w:rsid w:val="00645F21"/>
    <w:rsid w:val="00647DAD"/>
    <w:rsid w:val="00650BDB"/>
    <w:rsid w:val="00651788"/>
    <w:rsid w:val="00652968"/>
    <w:rsid w:val="00655ACD"/>
    <w:rsid w:val="00657FFD"/>
    <w:rsid w:val="006606DC"/>
    <w:rsid w:val="00660F8D"/>
    <w:rsid w:val="00662512"/>
    <w:rsid w:val="00663930"/>
    <w:rsid w:val="00663BDF"/>
    <w:rsid w:val="00666100"/>
    <w:rsid w:val="006674F3"/>
    <w:rsid w:val="00670DC3"/>
    <w:rsid w:val="00671DE0"/>
    <w:rsid w:val="00672816"/>
    <w:rsid w:val="00672B74"/>
    <w:rsid w:val="00674DC4"/>
    <w:rsid w:val="00675BB8"/>
    <w:rsid w:val="006764C4"/>
    <w:rsid w:val="00680B61"/>
    <w:rsid w:val="0068151F"/>
    <w:rsid w:val="00681BDE"/>
    <w:rsid w:val="00682164"/>
    <w:rsid w:val="006832CA"/>
    <w:rsid w:val="00685DDE"/>
    <w:rsid w:val="00686199"/>
    <w:rsid w:val="00687A9F"/>
    <w:rsid w:val="0069053F"/>
    <w:rsid w:val="00690884"/>
    <w:rsid w:val="00690FF9"/>
    <w:rsid w:val="00693115"/>
    <w:rsid w:val="00693575"/>
    <w:rsid w:val="006940CA"/>
    <w:rsid w:val="0069527B"/>
    <w:rsid w:val="00695A05"/>
    <w:rsid w:val="00697593"/>
    <w:rsid w:val="006975D7"/>
    <w:rsid w:val="0069796E"/>
    <w:rsid w:val="006A3167"/>
    <w:rsid w:val="006A5549"/>
    <w:rsid w:val="006A725F"/>
    <w:rsid w:val="006A73E9"/>
    <w:rsid w:val="006A7586"/>
    <w:rsid w:val="006B0E13"/>
    <w:rsid w:val="006B130E"/>
    <w:rsid w:val="006B20FA"/>
    <w:rsid w:val="006B31A0"/>
    <w:rsid w:val="006B3562"/>
    <w:rsid w:val="006B3D36"/>
    <w:rsid w:val="006B4194"/>
    <w:rsid w:val="006B54C7"/>
    <w:rsid w:val="006B6007"/>
    <w:rsid w:val="006B6096"/>
    <w:rsid w:val="006B7818"/>
    <w:rsid w:val="006C30A0"/>
    <w:rsid w:val="006C3CA5"/>
    <w:rsid w:val="006C5602"/>
    <w:rsid w:val="006C5C12"/>
    <w:rsid w:val="006C5E89"/>
    <w:rsid w:val="006C6A9D"/>
    <w:rsid w:val="006D037C"/>
    <w:rsid w:val="006D1A1E"/>
    <w:rsid w:val="006D1B33"/>
    <w:rsid w:val="006D3D23"/>
    <w:rsid w:val="006D4C01"/>
    <w:rsid w:val="006E3BB4"/>
    <w:rsid w:val="006E41E6"/>
    <w:rsid w:val="006E4339"/>
    <w:rsid w:val="006E463A"/>
    <w:rsid w:val="006E5139"/>
    <w:rsid w:val="006E5942"/>
    <w:rsid w:val="006E74A8"/>
    <w:rsid w:val="006F065E"/>
    <w:rsid w:val="006F0E29"/>
    <w:rsid w:val="006F2A43"/>
    <w:rsid w:val="006F2F67"/>
    <w:rsid w:val="006F47FE"/>
    <w:rsid w:val="006F7004"/>
    <w:rsid w:val="007017BD"/>
    <w:rsid w:val="00702842"/>
    <w:rsid w:val="0070325D"/>
    <w:rsid w:val="00703734"/>
    <w:rsid w:val="007055F7"/>
    <w:rsid w:val="007064F1"/>
    <w:rsid w:val="00706549"/>
    <w:rsid w:val="00706803"/>
    <w:rsid w:val="00706E01"/>
    <w:rsid w:val="0070729C"/>
    <w:rsid w:val="007128BF"/>
    <w:rsid w:val="0071519E"/>
    <w:rsid w:val="00715C64"/>
    <w:rsid w:val="00716BF7"/>
    <w:rsid w:val="007170AB"/>
    <w:rsid w:val="007207B1"/>
    <w:rsid w:val="00722989"/>
    <w:rsid w:val="0072516E"/>
    <w:rsid w:val="00730CF5"/>
    <w:rsid w:val="00731BE9"/>
    <w:rsid w:val="0073243F"/>
    <w:rsid w:val="00733CC5"/>
    <w:rsid w:val="00733E6D"/>
    <w:rsid w:val="00734501"/>
    <w:rsid w:val="00734ECF"/>
    <w:rsid w:val="007357E6"/>
    <w:rsid w:val="007378B6"/>
    <w:rsid w:val="00737D91"/>
    <w:rsid w:val="00737FA7"/>
    <w:rsid w:val="0074136C"/>
    <w:rsid w:val="00741845"/>
    <w:rsid w:val="00742554"/>
    <w:rsid w:val="007433AA"/>
    <w:rsid w:val="00744DEC"/>
    <w:rsid w:val="00745A2F"/>
    <w:rsid w:val="0074649C"/>
    <w:rsid w:val="00746797"/>
    <w:rsid w:val="007471CB"/>
    <w:rsid w:val="007479E8"/>
    <w:rsid w:val="00747CD1"/>
    <w:rsid w:val="007509D6"/>
    <w:rsid w:val="00750EE8"/>
    <w:rsid w:val="007514B4"/>
    <w:rsid w:val="00751BB9"/>
    <w:rsid w:val="0075506C"/>
    <w:rsid w:val="0075714A"/>
    <w:rsid w:val="00757C4C"/>
    <w:rsid w:val="0076047E"/>
    <w:rsid w:val="00761C2E"/>
    <w:rsid w:val="007620ED"/>
    <w:rsid w:val="007635D6"/>
    <w:rsid w:val="00764285"/>
    <w:rsid w:val="0076647E"/>
    <w:rsid w:val="007669DF"/>
    <w:rsid w:val="00771251"/>
    <w:rsid w:val="0077198E"/>
    <w:rsid w:val="0077271A"/>
    <w:rsid w:val="007727E1"/>
    <w:rsid w:val="00773528"/>
    <w:rsid w:val="0077387D"/>
    <w:rsid w:val="00773C3A"/>
    <w:rsid w:val="00775C7D"/>
    <w:rsid w:val="00777A92"/>
    <w:rsid w:val="00781BE9"/>
    <w:rsid w:val="00782196"/>
    <w:rsid w:val="00782C87"/>
    <w:rsid w:val="007846B5"/>
    <w:rsid w:val="0078589D"/>
    <w:rsid w:val="00787B4D"/>
    <w:rsid w:val="0079066C"/>
    <w:rsid w:val="00792645"/>
    <w:rsid w:val="007931B7"/>
    <w:rsid w:val="00793C9C"/>
    <w:rsid w:val="00794654"/>
    <w:rsid w:val="0079482E"/>
    <w:rsid w:val="00794C18"/>
    <w:rsid w:val="007960F5"/>
    <w:rsid w:val="007A1307"/>
    <w:rsid w:val="007A1A3C"/>
    <w:rsid w:val="007A1CC4"/>
    <w:rsid w:val="007A2B0E"/>
    <w:rsid w:val="007A39D9"/>
    <w:rsid w:val="007A6A1F"/>
    <w:rsid w:val="007B0779"/>
    <w:rsid w:val="007B3224"/>
    <w:rsid w:val="007B661E"/>
    <w:rsid w:val="007B7089"/>
    <w:rsid w:val="007B7A3C"/>
    <w:rsid w:val="007C0272"/>
    <w:rsid w:val="007C0CD6"/>
    <w:rsid w:val="007C1080"/>
    <w:rsid w:val="007C12D6"/>
    <w:rsid w:val="007C18D3"/>
    <w:rsid w:val="007C1D49"/>
    <w:rsid w:val="007C240F"/>
    <w:rsid w:val="007C2696"/>
    <w:rsid w:val="007C3DE1"/>
    <w:rsid w:val="007D005D"/>
    <w:rsid w:val="007D0666"/>
    <w:rsid w:val="007D4D27"/>
    <w:rsid w:val="007D4EAE"/>
    <w:rsid w:val="007D504E"/>
    <w:rsid w:val="007D6B72"/>
    <w:rsid w:val="007D6E9B"/>
    <w:rsid w:val="007E030F"/>
    <w:rsid w:val="007E0D5C"/>
    <w:rsid w:val="007E15E0"/>
    <w:rsid w:val="007E23DD"/>
    <w:rsid w:val="007E24C4"/>
    <w:rsid w:val="007E309D"/>
    <w:rsid w:val="007E5F59"/>
    <w:rsid w:val="007F073B"/>
    <w:rsid w:val="007F09F9"/>
    <w:rsid w:val="007F10D0"/>
    <w:rsid w:val="007F13A4"/>
    <w:rsid w:val="007F13E9"/>
    <w:rsid w:val="007F1B2C"/>
    <w:rsid w:val="007F2927"/>
    <w:rsid w:val="007F297A"/>
    <w:rsid w:val="007F2F11"/>
    <w:rsid w:val="007F301A"/>
    <w:rsid w:val="007F3264"/>
    <w:rsid w:val="007F349D"/>
    <w:rsid w:val="007F3D60"/>
    <w:rsid w:val="007F4679"/>
    <w:rsid w:val="007F4897"/>
    <w:rsid w:val="007F4A00"/>
    <w:rsid w:val="007F4B29"/>
    <w:rsid w:val="007F4B8C"/>
    <w:rsid w:val="007F5F59"/>
    <w:rsid w:val="007F644F"/>
    <w:rsid w:val="008002E1"/>
    <w:rsid w:val="008003FC"/>
    <w:rsid w:val="0080119F"/>
    <w:rsid w:val="00803171"/>
    <w:rsid w:val="00804307"/>
    <w:rsid w:val="008055FD"/>
    <w:rsid w:val="00805F70"/>
    <w:rsid w:val="00807C79"/>
    <w:rsid w:val="0081025B"/>
    <w:rsid w:val="00811DB9"/>
    <w:rsid w:val="008121AE"/>
    <w:rsid w:val="00812279"/>
    <w:rsid w:val="008138D2"/>
    <w:rsid w:val="0081417C"/>
    <w:rsid w:val="00814D1F"/>
    <w:rsid w:val="00814EA3"/>
    <w:rsid w:val="00816778"/>
    <w:rsid w:val="0081713A"/>
    <w:rsid w:val="00817C88"/>
    <w:rsid w:val="00822002"/>
    <w:rsid w:val="00823DB7"/>
    <w:rsid w:val="0082545F"/>
    <w:rsid w:val="008269AA"/>
    <w:rsid w:val="00826FF3"/>
    <w:rsid w:val="0082708D"/>
    <w:rsid w:val="008278F5"/>
    <w:rsid w:val="008302F5"/>
    <w:rsid w:val="00831EEC"/>
    <w:rsid w:val="00832503"/>
    <w:rsid w:val="0083382B"/>
    <w:rsid w:val="00833C3E"/>
    <w:rsid w:val="00833FA9"/>
    <w:rsid w:val="00835241"/>
    <w:rsid w:val="00835400"/>
    <w:rsid w:val="00835D19"/>
    <w:rsid w:val="00836841"/>
    <w:rsid w:val="00837FF8"/>
    <w:rsid w:val="00840CCA"/>
    <w:rsid w:val="00842A8E"/>
    <w:rsid w:val="00843360"/>
    <w:rsid w:val="008445D4"/>
    <w:rsid w:val="00844C60"/>
    <w:rsid w:val="00845589"/>
    <w:rsid w:val="0084672B"/>
    <w:rsid w:val="00846BE3"/>
    <w:rsid w:val="00846D90"/>
    <w:rsid w:val="00847BE7"/>
    <w:rsid w:val="008543F4"/>
    <w:rsid w:val="00855526"/>
    <w:rsid w:val="00855E34"/>
    <w:rsid w:val="00856914"/>
    <w:rsid w:val="00856CB5"/>
    <w:rsid w:val="008609CE"/>
    <w:rsid w:val="00862709"/>
    <w:rsid w:val="00862799"/>
    <w:rsid w:val="00862A93"/>
    <w:rsid w:val="0086482A"/>
    <w:rsid w:val="00866502"/>
    <w:rsid w:val="00867C8E"/>
    <w:rsid w:val="00870DC1"/>
    <w:rsid w:val="0087198A"/>
    <w:rsid w:val="00872063"/>
    <w:rsid w:val="00872F7A"/>
    <w:rsid w:val="008740A3"/>
    <w:rsid w:val="00875C19"/>
    <w:rsid w:val="008775F1"/>
    <w:rsid w:val="0088277C"/>
    <w:rsid w:val="00883F67"/>
    <w:rsid w:val="00884EA1"/>
    <w:rsid w:val="0088744C"/>
    <w:rsid w:val="00890335"/>
    <w:rsid w:val="00891C1C"/>
    <w:rsid w:val="00892035"/>
    <w:rsid w:val="008920EB"/>
    <w:rsid w:val="00892F7E"/>
    <w:rsid w:val="008936ED"/>
    <w:rsid w:val="008939C4"/>
    <w:rsid w:val="00894F05"/>
    <w:rsid w:val="008960CE"/>
    <w:rsid w:val="00896F9D"/>
    <w:rsid w:val="008A1452"/>
    <w:rsid w:val="008A1A3F"/>
    <w:rsid w:val="008A2B48"/>
    <w:rsid w:val="008A3916"/>
    <w:rsid w:val="008A3A01"/>
    <w:rsid w:val="008A3C56"/>
    <w:rsid w:val="008A463F"/>
    <w:rsid w:val="008A468C"/>
    <w:rsid w:val="008A7735"/>
    <w:rsid w:val="008A7DEE"/>
    <w:rsid w:val="008B0623"/>
    <w:rsid w:val="008B137E"/>
    <w:rsid w:val="008B2D78"/>
    <w:rsid w:val="008B2F7F"/>
    <w:rsid w:val="008B4720"/>
    <w:rsid w:val="008B52C1"/>
    <w:rsid w:val="008B5DE3"/>
    <w:rsid w:val="008C0980"/>
    <w:rsid w:val="008C189A"/>
    <w:rsid w:val="008C1A60"/>
    <w:rsid w:val="008C204B"/>
    <w:rsid w:val="008C2148"/>
    <w:rsid w:val="008C2D0F"/>
    <w:rsid w:val="008C4934"/>
    <w:rsid w:val="008C4C08"/>
    <w:rsid w:val="008C783D"/>
    <w:rsid w:val="008D06CA"/>
    <w:rsid w:val="008D0BCA"/>
    <w:rsid w:val="008D1017"/>
    <w:rsid w:val="008D1154"/>
    <w:rsid w:val="008D1996"/>
    <w:rsid w:val="008D1F62"/>
    <w:rsid w:val="008D3382"/>
    <w:rsid w:val="008D46E2"/>
    <w:rsid w:val="008D7A3D"/>
    <w:rsid w:val="008E0509"/>
    <w:rsid w:val="008E1695"/>
    <w:rsid w:val="008E1B6E"/>
    <w:rsid w:val="008E2EE0"/>
    <w:rsid w:val="008E4170"/>
    <w:rsid w:val="008E4313"/>
    <w:rsid w:val="008E4782"/>
    <w:rsid w:val="008E49C8"/>
    <w:rsid w:val="008E5861"/>
    <w:rsid w:val="008E5AE2"/>
    <w:rsid w:val="008E5E18"/>
    <w:rsid w:val="008E631F"/>
    <w:rsid w:val="008E6F51"/>
    <w:rsid w:val="008E78EC"/>
    <w:rsid w:val="008F36AA"/>
    <w:rsid w:val="008F4AAC"/>
    <w:rsid w:val="008F7D7F"/>
    <w:rsid w:val="00900120"/>
    <w:rsid w:val="00900669"/>
    <w:rsid w:val="00905FF6"/>
    <w:rsid w:val="00906F83"/>
    <w:rsid w:val="00910F43"/>
    <w:rsid w:val="009110EB"/>
    <w:rsid w:val="00914CE2"/>
    <w:rsid w:val="00916692"/>
    <w:rsid w:val="0091689C"/>
    <w:rsid w:val="00916B9E"/>
    <w:rsid w:val="00916E09"/>
    <w:rsid w:val="009204E1"/>
    <w:rsid w:val="009208FC"/>
    <w:rsid w:val="00920992"/>
    <w:rsid w:val="0092189D"/>
    <w:rsid w:val="00921DBD"/>
    <w:rsid w:val="00923427"/>
    <w:rsid w:val="00923C93"/>
    <w:rsid w:val="00923CAD"/>
    <w:rsid w:val="00926F20"/>
    <w:rsid w:val="0092766E"/>
    <w:rsid w:val="009276A7"/>
    <w:rsid w:val="00930FB9"/>
    <w:rsid w:val="00931357"/>
    <w:rsid w:val="00931C0E"/>
    <w:rsid w:val="0093204A"/>
    <w:rsid w:val="00933AD7"/>
    <w:rsid w:val="00934734"/>
    <w:rsid w:val="00935EFA"/>
    <w:rsid w:val="009366CA"/>
    <w:rsid w:val="00936CB9"/>
    <w:rsid w:val="00936DC3"/>
    <w:rsid w:val="009371B7"/>
    <w:rsid w:val="009372B6"/>
    <w:rsid w:val="00944E36"/>
    <w:rsid w:val="00946374"/>
    <w:rsid w:val="0094701F"/>
    <w:rsid w:val="00947D9A"/>
    <w:rsid w:val="00950FFD"/>
    <w:rsid w:val="00951593"/>
    <w:rsid w:val="009516A6"/>
    <w:rsid w:val="009525E2"/>
    <w:rsid w:val="00952B31"/>
    <w:rsid w:val="00952C65"/>
    <w:rsid w:val="009531CF"/>
    <w:rsid w:val="009534E9"/>
    <w:rsid w:val="00953CE0"/>
    <w:rsid w:val="0095569B"/>
    <w:rsid w:val="00960284"/>
    <w:rsid w:val="00960D48"/>
    <w:rsid w:val="00962D39"/>
    <w:rsid w:val="00962D7F"/>
    <w:rsid w:val="00962F62"/>
    <w:rsid w:val="0096444C"/>
    <w:rsid w:val="00964FC2"/>
    <w:rsid w:val="00965BD2"/>
    <w:rsid w:val="00965D1A"/>
    <w:rsid w:val="00965E2B"/>
    <w:rsid w:val="00966492"/>
    <w:rsid w:val="00967C6E"/>
    <w:rsid w:val="00971D54"/>
    <w:rsid w:val="00971F8E"/>
    <w:rsid w:val="00973DBB"/>
    <w:rsid w:val="009758C6"/>
    <w:rsid w:val="00977075"/>
    <w:rsid w:val="00977274"/>
    <w:rsid w:val="0097797E"/>
    <w:rsid w:val="00980F68"/>
    <w:rsid w:val="009810AF"/>
    <w:rsid w:val="0098394E"/>
    <w:rsid w:val="00984045"/>
    <w:rsid w:val="00984293"/>
    <w:rsid w:val="00986404"/>
    <w:rsid w:val="009925AC"/>
    <w:rsid w:val="0099525D"/>
    <w:rsid w:val="009A05DF"/>
    <w:rsid w:val="009A248E"/>
    <w:rsid w:val="009A2AA2"/>
    <w:rsid w:val="009A3D0D"/>
    <w:rsid w:val="009A40CF"/>
    <w:rsid w:val="009A54CE"/>
    <w:rsid w:val="009B0E2E"/>
    <w:rsid w:val="009B3039"/>
    <w:rsid w:val="009B567D"/>
    <w:rsid w:val="009B5C57"/>
    <w:rsid w:val="009B663B"/>
    <w:rsid w:val="009B725A"/>
    <w:rsid w:val="009B73FD"/>
    <w:rsid w:val="009C11FD"/>
    <w:rsid w:val="009C15B2"/>
    <w:rsid w:val="009C185A"/>
    <w:rsid w:val="009C367D"/>
    <w:rsid w:val="009C504B"/>
    <w:rsid w:val="009C6E7C"/>
    <w:rsid w:val="009C7007"/>
    <w:rsid w:val="009C7B2D"/>
    <w:rsid w:val="009D173E"/>
    <w:rsid w:val="009D27D6"/>
    <w:rsid w:val="009D4494"/>
    <w:rsid w:val="009D5203"/>
    <w:rsid w:val="009D547B"/>
    <w:rsid w:val="009D6882"/>
    <w:rsid w:val="009D6B5B"/>
    <w:rsid w:val="009D6BC3"/>
    <w:rsid w:val="009D7D25"/>
    <w:rsid w:val="009E08E6"/>
    <w:rsid w:val="009E3323"/>
    <w:rsid w:val="009E378A"/>
    <w:rsid w:val="009E560F"/>
    <w:rsid w:val="009E56B6"/>
    <w:rsid w:val="009E5B43"/>
    <w:rsid w:val="009E5CD1"/>
    <w:rsid w:val="009E5E50"/>
    <w:rsid w:val="009E60FD"/>
    <w:rsid w:val="009E6189"/>
    <w:rsid w:val="009E621E"/>
    <w:rsid w:val="009E6C7E"/>
    <w:rsid w:val="009E6CAB"/>
    <w:rsid w:val="009E7A72"/>
    <w:rsid w:val="009F0B52"/>
    <w:rsid w:val="009F2DDE"/>
    <w:rsid w:val="009F3A17"/>
    <w:rsid w:val="009F3D77"/>
    <w:rsid w:val="009F51FC"/>
    <w:rsid w:val="009F5C2B"/>
    <w:rsid w:val="00A01BC9"/>
    <w:rsid w:val="00A042AC"/>
    <w:rsid w:val="00A070E8"/>
    <w:rsid w:val="00A12F02"/>
    <w:rsid w:val="00A13EE2"/>
    <w:rsid w:val="00A14FAE"/>
    <w:rsid w:val="00A15625"/>
    <w:rsid w:val="00A174F7"/>
    <w:rsid w:val="00A20806"/>
    <w:rsid w:val="00A2129E"/>
    <w:rsid w:val="00A22240"/>
    <w:rsid w:val="00A226A6"/>
    <w:rsid w:val="00A230E9"/>
    <w:rsid w:val="00A23590"/>
    <w:rsid w:val="00A262EE"/>
    <w:rsid w:val="00A276A1"/>
    <w:rsid w:val="00A31504"/>
    <w:rsid w:val="00A3242D"/>
    <w:rsid w:val="00A32A9C"/>
    <w:rsid w:val="00A36BBE"/>
    <w:rsid w:val="00A371B0"/>
    <w:rsid w:val="00A412BA"/>
    <w:rsid w:val="00A41C7D"/>
    <w:rsid w:val="00A41E69"/>
    <w:rsid w:val="00A426A6"/>
    <w:rsid w:val="00A427D8"/>
    <w:rsid w:val="00A43D16"/>
    <w:rsid w:val="00A442DF"/>
    <w:rsid w:val="00A52A0D"/>
    <w:rsid w:val="00A533EF"/>
    <w:rsid w:val="00A55875"/>
    <w:rsid w:val="00A57CF8"/>
    <w:rsid w:val="00A57D29"/>
    <w:rsid w:val="00A57DCE"/>
    <w:rsid w:val="00A6062A"/>
    <w:rsid w:val="00A621E8"/>
    <w:rsid w:val="00A623DF"/>
    <w:rsid w:val="00A62E45"/>
    <w:rsid w:val="00A64372"/>
    <w:rsid w:val="00A656FF"/>
    <w:rsid w:val="00A65D94"/>
    <w:rsid w:val="00A66746"/>
    <w:rsid w:val="00A6690D"/>
    <w:rsid w:val="00A709E9"/>
    <w:rsid w:val="00A7237F"/>
    <w:rsid w:val="00A725A9"/>
    <w:rsid w:val="00A73D88"/>
    <w:rsid w:val="00A744BE"/>
    <w:rsid w:val="00A750CF"/>
    <w:rsid w:val="00A76191"/>
    <w:rsid w:val="00A76E66"/>
    <w:rsid w:val="00A80EB8"/>
    <w:rsid w:val="00A81AE1"/>
    <w:rsid w:val="00A82305"/>
    <w:rsid w:val="00A85C38"/>
    <w:rsid w:val="00A86490"/>
    <w:rsid w:val="00A871B3"/>
    <w:rsid w:val="00A87690"/>
    <w:rsid w:val="00A87A72"/>
    <w:rsid w:val="00A902C5"/>
    <w:rsid w:val="00A91BB3"/>
    <w:rsid w:val="00A92256"/>
    <w:rsid w:val="00A92E85"/>
    <w:rsid w:val="00A93D64"/>
    <w:rsid w:val="00A93DBE"/>
    <w:rsid w:val="00A966D1"/>
    <w:rsid w:val="00A97CA7"/>
    <w:rsid w:val="00AA1158"/>
    <w:rsid w:val="00AA14C0"/>
    <w:rsid w:val="00AA2F2B"/>
    <w:rsid w:val="00AA337C"/>
    <w:rsid w:val="00AA3FC0"/>
    <w:rsid w:val="00AA3FCE"/>
    <w:rsid w:val="00AA5A0C"/>
    <w:rsid w:val="00AA5FEB"/>
    <w:rsid w:val="00AA6362"/>
    <w:rsid w:val="00AA7BD6"/>
    <w:rsid w:val="00AB0D4B"/>
    <w:rsid w:val="00AB1029"/>
    <w:rsid w:val="00AB1645"/>
    <w:rsid w:val="00AB1E2F"/>
    <w:rsid w:val="00AB20C1"/>
    <w:rsid w:val="00AB3F41"/>
    <w:rsid w:val="00AB4796"/>
    <w:rsid w:val="00AB4D04"/>
    <w:rsid w:val="00AB6058"/>
    <w:rsid w:val="00AB62E3"/>
    <w:rsid w:val="00AB71B5"/>
    <w:rsid w:val="00AC120A"/>
    <w:rsid w:val="00AC1933"/>
    <w:rsid w:val="00AC4F68"/>
    <w:rsid w:val="00AC6729"/>
    <w:rsid w:val="00AC6847"/>
    <w:rsid w:val="00AC6A2D"/>
    <w:rsid w:val="00AC7F88"/>
    <w:rsid w:val="00AD09E1"/>
    <w:rsid w:val="00AD0A7C"/>
    <w:rsid w:val="00AD1A77"/>
    <w:rsid w:val="00AD2C8F"/>
    <w:rsid w:val="00AD30E7"/>
    <w:rsid w:val="00AD3169"/>
    <w:rsid w:val="00AD461F"/>
    <w:rsid w:val="00AD6958"/>
    <w:rsid w:val="00AD7C0E"/>
    <w:rsid w:val="00AE1C7C"/>
    <w:rsid w:val="00AE28F3"/>
    <w:rsid w:val="00AE3401"/>
    <w:rsid w:val="00AE3C55"/>
    <w:rsid w:val="00AE4D9E"/>
    <w:rsid w:val="00AE56B7"/>
    <w:rsid w:val="00AF0DD3"/>
    <w:rsid w:val="00AF1396"/>
    <w:rsid w:val="00AF42E2"/>
    <w:rsid w:val="00AF45AB"/>
    <w:rsid w:val="00AF5614"/>
    <w:rsid w:val="00AF60C9"/>
    <w:rsid w:val="00B0111F"/>
    <w:rsid w:val="00B02A11"/>
    <w:rsid w:val="00B02CE8"/>
    <w:rsid w:val="00B0427C"/>
    <w:rsid w:val="00B049D0"/>
    <w:rsid w:val="00B05C48"/>
    <w:rsid w:val="00B05F44"/>
    <w:rsid w:val="00B06D31"/>
    <w:rsid w:val="00B100E9"/>
    <w:rsid w:val="00B10555"/>
    <w:rsid w:val="00B10947"/>
    <w:rsid w:val="00B10F86"/>
    <w:rsid w:val="00B110F0"/>
    <w:rsid w:val="00B11FFD"/>
    <w:rsid w:val="00B15356"/>
    <w:rsid w:val="00B178F0"/>
    <w:rsid w:val="00B20592"/>
    <w:rsid w:val="00B22D8B"/>
    <w:rsid w:val="00B2572A"/>
    <w:rsid w:val="00B25BF6"/>
    <w:rsid w:val="00B2763A"/>
    <w:rsid w:val="00B308F3"/>
    <w:rsid w:val="00B3161F"/>
    <w:rsid w:val="00B3188A"/>
    <w:rsid w:val="00B32823"/>
    <w:rsid w:val="00B330EB"/>
    <w:rsid w:val="00B334FB"/>
    <w:rsid w:val="00B33534"/>
    <w:rsid w:val="00B36501"/>
    <w:rsid w:val="00B36917"/>
    <w:rsid w:val="00B3743D"/>
    <w:rsid w:val="00B37A72"/>
    <w:rsid w:val="00B40136"/>
    <w:rsid w:val="00B403C9"/>
    <w:rsid w:val="00B412BE"/>
    <w:rsid w:val="00B42280"/>
    <w:rsid w:val="00B42589"/>
    <w:rsid w:val="00B44B78"/>
    <w:rsid w:val="00B44E82"/>
    <w:rsid w:val="00B44F75"/>
    <w:rsid w:val="00B4767A"/>
    <w:rsid w:val="00B50D8B"/>
    <w:rsid w:val="00B51ED3"/>
    <w:rsid w:val="00B5209A"/>
    <w:rsid w:val="00B533C3"/>
    <w:rsid w:val="00B5587C"/>
    <w:rsid w:val="00B570CF"/>
    <w:rsid w:val="00B60369"/>
    <w:rsid w:val="00B610EC"/>
    <w:rsid w:val="00B62590"/>
    <w:rsid w:val="00B64E3E"/>
    <w:rsid w:val="00B67A31"/>
    <w:rsid w:val="00B70173"/>
    <w:rsid w:val="00B7018D"/>
    <w:rsid w:val="00B7053C"/>
    <w:rsid w:val="00B71A7A"/>
    <w:rsid w:val="00B73A90"/>
    <w:rsid w:val="00B76610"/>
    <w:rsid w:val="00B8049D"/>
    <w:rsid w:val="00B83C98"/>
    <w:rsid w:val="00B856AB"/>
    <w:rsid w:val="00B860B6"/>
    <w:rsid w:val="00B878D0"/>
    <w:rsid w:val="00B9006E"/>
    <w:rsid w:val="00B912EB"/>
    <w:rsid w:val="00B91413"/>
    <w:rsid w:val="00B91A79"/>
    <w:rsid w:val="00B9217A"/>
    <w:rsid w:val="00B9444D"/>
    <w:rsid w:val="00B95377"/>
    <w:rsid w:val="00B95A96"/>
    <w:rsid w:val="00B967B6"/>
    <w:rsid w:val="00B96ED2"/>
    <w:rsid w:val="00B97516"/>
    <w:rsid w:val="00B976AC"/>
    <w:rsid w:val="00BA0100"/>
    <w:rsid w:val="00BA16AA"/>
    <w:rsid w:val="00BA1C94"/>
    <w:rsid w:val="00BA59E6"/>
    <w:rsid w:val="00BA6196"/>
    <w:rsid w:val="00BA761B"/>
    <w:rsid w:val="00BB23B0"/>
    <w:rsid w:val="00BB27D9"/>
    <w:rsid w:val="00BB33E2"/>
    <w:rsid w:val="00BB34FD"/>
    <w:rsid w:val="00BB48E2"/>
    <w:rsid w:val="00BB4B4F"/>
    <w:rsid w:val="00BB4DC2"/>
    <w:rsid w:val="00BB663C"/>
    <w:rsid w:val="00BC0149"/>
    <w:rsid w:val="00BC1920"/>
    <w:rsid w:val="00BC1AB2"/>
    <w:rsid w:val="00BC4107"/>
    <w:rsid w:val="00BC5138"/>
    <w:rsid w:val="00BC7181"/>
    <w:rsid w:val="00BC76F1"/>
    <w:rsid w:val="00BD1ACF"/>
    <w:rsid w:val="00BD1CD1"/>
    <w:rsid w:val="00BD2C95"/>
    <w:rsid w:val="00BD3007"/>
    <w:rsid w:val="00BD34CB"/>
    <w:rsid w:val="00BD4123"/>
    <w:rsid w:val="00BD5514"/>
    <w:rsid w:val="00BE2A89"/>
    <w:rsid w:val="00BE2F65"/>
    <w:rsid w:val="00BE310C"/>
    <w:rsid w:val="00BE3B47"/>
    <w:rsid w:val="00BE522E"/>
    <w:rsid w:val="00BE661E"/>
    <w:rsid w:val="00BE68AF"/>
    <w:rsid w:val="00BE70DA"/>
    <w:rsid w:val="00BE7E45"/>
    <w:rsid w:val="00BF1318"/>
    <w:rsid w:val="00BF1D80"/>
    <w:rsid w:val="00BF2A8E"/>
    <w:rsid w:val="00BF5912"/>
    <w:rsid w:val="00C007D1"/>
    <w:rsid w:val="00C00BB6"/>
    <w:rsid w:val="00C01302"/>
    <w:rsid w:val="00C02E70"/>
    <w:rsid w:val="00C03009"/>
    <w:rsid w:val="00C03F22"/>
    <w:rsid w:val="00C03FC9"/>
    <w:rsid w:val="00C044E9"/>
    <w:rsid w:val="00C0514B"/>
    <w:rsid w:val="00C0687E"/>
    <w:rsid w:val="00C07413"/>
    <w:rsid w:val="00C11B91"/>
    <w:rsid w:val="00C11CB8"/>
    <w:rsid w:val="00C11F4D"/>
    <w:rsid w:val="00C16E4D"/>
    <w:rsid w:val="00C2057E"/>
    <w:rsid w:val="00C22293"/>
    <w:rsid w:val="00C222D5"/>
    <w:rsid w:val="00C22C6F"/>
    <w:rsid w:val="00C234EC"/>
    <w:rsid w:val="00C2494C"/>
    <w:rsid w:val="00C25735"/>
    <w:rsid w:val="00C26ECF"/>
    <w:rsid w:val="00C30717"/>
    <w:rsid w:val="00C312E5"/>
    <w:rsid w:val="00C31F3E"/>
    <w:rsid w:val="00C3410B"/>
    <w:rsid w:val="00C348D1"/>
    <w:rsid w:val="00C35498"/>
    <w:rsid w:val="00C3632C"/>
    <w:rsid w:val="00C42139"/>
    <w:rsid w:val="00C42540"/>
    <w:rsid w:val="00C42732"/>
    <w:rsid w:val="00C427D0"/>
    <w:rsid w:val="00C434CA"/>
    <w:rsid w:val="00C43E0F"/>
    <w:rsid w:val="00C43F94"/>
    <w:rsid w:val="00C44164"/>
    <w:rsid w:val="00C44ECF"/>
    <w:rsid w:val="00C4562E"/>
    <w:rsid w:val="00C45BA0"/>
    <w:rsid w:val="00C51B6D"/>
    <w:rsid w:val="00C52D2A"/>
    <w:rsid w:val="00C53C25"/>
    <w:rsid w:val="00C54508"/>
    <w:rsid w:val="00C5451B"/>
    <w:rsid w:val="00C546CC"/>
    <w:rsid w:val="00C54862"/>
    <w:rsid w:val="00C54A1D"/>
    <w:rsid w:val="00C55C10"/>
    <w:rsid w:val="00C566E7"/>
    <w:rsid w:val="00C56738"/>
    <w:rsid w:val="00C5697A"/>
    <w:rsid w:val="00C56F18"/>
    <w:rsid w:val="00C57681"/>
    <w:rsid w:val="00C6089D"/>
    <w:rsid w:val="00C60FDD"/>
    <w:rsid w:val="00C61A1B"/>
    <w:rsid w:val="00C6377C"/>
    <w:rsid w:val="00C645EE"/>
    <w:rsid w:val="00C64A96"/>
    <w:rsid w:val="00C64F2F"/>
    <w:rsid w:val="00C65C4D"/>
    <w:rsid w:val="00C65EAE"/>
    <w:rsid w:val="00C70A5C"/>
    <w:rsid w:val="00C7112D"/>
    <w:rsid w:val="00C71DBE"/>
    <w:rsid w:val="00C72982"/>
    <w:rsid w:val="00C72E67"/>
    <w:rsid w:val="00C738AC"/>
    <w:rsid w:val="00C739D7"/>
    <w:rsid w:val="00C7520E"/>
    <w:rsid w:val="00C755B9"/>
    <w:rsid w:val="00C76FCB"/>
    <w:rsid w:val="00C77020"/>
    <w:rsid w:val="00C77B6D"/>
    <w:rsid w:val="00C801E6"/>
    <w:rsid w:val="00C802CE"/>
    <w:rsid w:val="00C806AA"/>
    <w:rsid w:val="00C80BBD"/>
    <w:rsid w:val="00C83204"/>
    <w:rsid w:val="00C8388B"/>
    <w:rsid w:val="00C84141"/>
    <w:rsid w:val="00C84711"/>
    <w:rsid w:val="00C84A8E"/>
    <w:rsid w:val="00C86C38"/>
    <w:rsid w:val="00C87071"/>
    <w:rsid w:val="00C87D95"/>
    <w:rsid w:val="00C90959"/>
    <w:rsid w:val="00C90C86"/>
    <w:rsid w:val="00C93A9F"/>
    <w:rsid w:val="00C95BC3"/>
    <w:rsid w:val="00C96FC1"/>
    <w:rsid w:val="00C97FE6"/>
    <w:rsid w:val="00CA0B4A"/>
    <w:rsid w:val="00CA3FEA"/>
    <w:rsid w:val="00CA4291"/>
    <w:rsid w:val="00CA51E1"/>
    <w:rsid w:val="00CA5692"/>
    <w:rsid w:val="00CA6F3B"/>
    <w:rsid w:val="00CB0ABB"/>
    <w:rsid w:val="00CB0F34"/>
    <w:rsid w:val="00CB23FA"/>
    <w:rsid w:val="00CB25B9"/>
    <w:rsid w:val="00CB34F0"/>
    <w:rsid w:val="00CB4FE7"/>
    <w:rsid w:val="00CB675B"/>
    <w:rsid w:val="00CC138B"/>
    <w:rsid w:val="00CC1598"/>
    <w:rsid w:val="00CC1E19"/>
    <w:rsid w:val="00CC2153"/>
    <w:rsid w:val="00CC233E"/>
    <w:rsid w:val="00CC2B27"/>
    <w:rsid w:val="00CC2F08"/>
    <w:rsid w:val="00CC36BE"/>
    <w:rsid w:val="00CC39E9"/>
    <w:rsid w:val="00CC3C41"/>
    <w:rsid w:val="00CC4234"/>
    <w:rsid w:val="00CC5371"/>
    <w:rsid w:val="00CC5469"/>
    <w:rsid w:val="00CC55F4"/>
    <w:rsid w:val="00CC5973"/>
    <w:rsid w:val="00CC6C93"/>
    <w:rsid w:val="00CC785F"/>
    <w:rsid w:val="00CD020F"/>
    <w:rsid w:val="00CD58F9"/>
    <w:rsid w:val="00CD65AD"/>
    <w:rsid w:val="00CD6BF3"/>
    <w:rsid w:val="00CD79E5"/>
    <w:rsid w:val="00CD7C41"/>
    <w:rsid w:val="00CD7FF6"/>
    <w:rsid w:val="00CE02B5"/>
    <w:rsid w:val="00CE0883"/>
    <w:rsid w:val="00CE0BD9"/>
    <w:rsid w:val="00CE2C05"/>
    <w:rsid w:val="00CE3B7B"/>
    <w:rsid w:val="00CE3EDB"/>
    <w:rsid w:val="00CE4BF3"/>
    <w:rsid w:val="00CE6397"/>
    <w:rsid w:val="00CE7BFA"/>
    <w:rsid w:val="00CE7EA7"/>
    <w:rsid w:val="00CF02BC"/>
    <w:rsid w:val="00CF0D98"/>
    <w:rsid w:val="00CF1ABD"/>
    <w:rsid w:val="00CF1D44"/>
    <w:rsid w:val="00CF1F98"/>
    <w:rsid w:val="00CF216E"/>
    <w:rsid w:val="00CF5A66"/>
    <w:rsid w:val="00CF73BF"/>
    <w:rsid w:val="00CF7AAC"/>
    <w:rsid w:val="00D02C73"/>
    <w:rsid w:val="00D03154"/>
    <w:rsid w:val="00D03ACC"/>
    <w:rsid w:val="00D0497B"/>
    <w:rsid w:val="00D0503E"/>
    <w:rsid w:val="00D074DA"/>
    <w:rsid w:val="00D1020B"/>
    <w:rsid w:val="00D105E4"/>
    <w:rsid w:val="00D11DE2"/>
    <w:rsid w:val="00D130B8"/>
    <w:rsid w:val="00D1575B"/>
    <w:rsid w:val="00D207F9"/>
    <w:rsid w:val="00D20A85"/>
    <w:rsid w:val="00D213BD"/>
    <w:rsid w:val="00D219EE"/>
    <w:rsid w:val="00D21BA3"/>
    <w:rsid w:val="00D21BD6"/>
    <w:rsid w:val="00D21E34"/>
    <w:rsid w:val="00D22D02"/>
    <w:rsid w:val="00D26CB0"/>
    <w:rsid w:val="00D270DF"/>
    <w:rsid w:val="00D273C6"/>
    <w:rsid w:val="00D27745"/>
    <w:rsid w:val="00D303BF"/>
    <w:rsid w:val="00D31FC2"/>
    <w:rsid w:val="00D332A8"/>
    <w:rsid w:val="00D33810"/>
    <w:rsid w:val="00D3388F"/>
    <w:rsid w:val="00D33AB8"/>
    <w:rsid w:val="00D33E3A"/>
    <w:rsid w:val="00D4015F"/>
    <w:rsid w:val="00D4176A"/>
    <w:rsid w:val="00D42115"/>
    <w:rsid w:val="00D42512"/>
    <w:rsid w:val="00D42B9A"/>
    <w:rsid w:val="00D42D8D"/>
    <w:rsid w:val="00D42FA6"/>
    <w:rsid w:val="00D435FB"/>
    <w:rsid w:val="00D43E8C"/>
    <w:rsid w:val="00D44ACA"/>
    <w:rsid w:val="00D4518C"/>
    <w:rsid w:val="00D469EB"/>
    <w:rsid w:val="00D50E4B"/>
    <w:rsid w:val="00D50EAE"/>
    <w:rsid w:val="00D50FA2"/>
    <w:rsid w:val="00D516FA"/>
    <w:rsid w:val="00D5173F"/>
    <w:rsid w:val="00D51DFE"/>
    <w:rsid w:val="00D525BD"/>
    <w:rsid w:val="00D52DCB"/>
    <w:rsid w:val="00D558E2"/>
    <w:rsid w:val="00D56E82"/>
    <w:rsid w:val="00D57E8C"/>
    <w:rsid w:val="00D61667"/>
    <w:rsid w:val="00D62522"/>
    <w:rsid w:val="00D63950"/>
    <w:rsid w:val="00D64303"/>
    <w:rsid w:val="00D646E7"/>
    <w:rsid w:val="00D667FC"/>
    <w:rsid w:val="00D67344"/>
    <w:rsid w:val="00D70972"/>
    <w:rsid w:val="00D70EE7"/>
    <w:rsid w:val="00D723C8"/>
    <w:rsid w:val="00D72BFF"/>
    <w:rsid w:val="00D742AB"/>
    <w:rsid w:val="00D74703"/>
    <w:rsid w:val="00D77D0B"/>
    <w:rsid w:val="00D8015F"/>
    <w:rsid w:val="00D81831"/>
    <w:rsid w:val="00D82791"/>
    <w:rsid w:val="00D850FB"/>
    <w:rsid w:val="00D87222"/>
    <w:rsid w:val="00D901B3"/>
    <w:rsid w:val="00D91992"/>
    <w:rsid w:val="00D91C6E"/>
    <w:rsid w:val="00D9269E"/>
    <w:rsid w:val="00D927E5"/>
    <w:rsid w:val="00D92B55"/>
    <w:rsid w:val="00D9365A"/>
    <w:rsid w:val="00D9379D"/>
    <w:rsid w:val="00D93F7E"/>
    <w:rsid w:val="00D950FB"/>
    <w:rsid w:val="00DA072D"/>
    <w:rsid w:val="00DA0AAE"/>
    <w:rsid w:val="00DA0D7B"/>
    <w:rsid w:val="00DA169A"/>
    <w:rsid w:val="00DA38F2"/>
    <w:rsid w:val="00DA4CC3"/>
    <w:rsid w:val="00DA717A"/>
    <w:rsid w:val="00DA78C0"/>
    <w:rsid w:val="00DB0513"/>
    <w:rsid w:val="00DB0CB8"/>
    <w:rsid w:val="00DB1382"/>
    <w:rsid w:val="00DB23F2"/>
    <w:rsid w:val="00DB2F03"/>
    <w:rsid w:val="00DB352B"/>
    <w:rsid w:val="00DB3CC5"/>
    <w:rsid w:val="00DB58F5"/>
    <w:rsid w:val="00DB5C69"/>
    <w:rsid w:val="00DB5D5B"/>
    <w:rsid w:val="00DB619C"/>
    <w:rsid w:val="00DB737A"/>
    <w:rsid w:val="00DC4C64"/>
    <w:rsid w:val="00DC4CF2"/>
    <w:rsid w:val="00DC4E98"/>
    <w:rsid w:val="00DC5574"/>
    <w:rsid w:val="00DC6937"/>
    <w:rsid w:val="00DD27F1"/>
    <w:rsid w:val="00DD51E1"/>
    <w:rsid w:val="00DD542D"/>
    <w:rsid w:val="00DD6AC7"/>
    <w:rsid w:val="00DD6E2E"/>
    <w:rsid w:val="00DE0111"/>
    <w:rsid w:val="00DE0292"/>
    <w:rsid w:val="00DE1C12"/>
    <w:rsid w:val="00DE237D"/>
    <w:rsid w:val="00DE4037"/>
    <w:rsid w:val="00DE4991"/>
    <w:rsid w:val="00DE4E08"/>
    <w:rsid w:val="00DE6A14"/>
    <w:rsid w:val="00DE72D7"/>
    <w:rsid w:val="00DF0090"/>
    <w:rsid w:val="00DF1549"/>
    <w:rsid w:val="00DF2E91"/>
    <w:rsid w:val="00DF345D"/>
    <w:rsid w:val="00DF3C72"/>
    <w:rsid w:val="00DF3E03"/>
    <w:rsid w:val="00DF3E4C"/>
    <w:rsid w:val="00DF4D38"/>
    <w:rsid w:val="00DF5474"/>
    <w:rsid w:val="00DF57D8"/>
    <w:rsid w:val="00DF5E36"/>
    <w:rsid w:val="00E00110"/>
    <w:rsid w:val="00E00D3A"/>
    <w:rsid w:val="00E0123A"/>
    <w:rsid w:val="00E01408"/>
    <w:rsid w:val="00E01470"/>
    <w:rsid w:val="00E02300"/>
    <w:rsid w:val="00E029CC"/>
    <w:rsid w:val="00E02A5A"/>
    <w:rsid w:val="00E02B98"/>
    <w:rsid w:val="00E035D7"/>
    <w:rsid w:val="00E04183"/>
    <w:rsid w:val="00E04200"/>
    <w:rsid w:val="00E04210"/>
    <w:rsid w:val="00E04CF7"/>
    <w:rsid w:val="00E05FBA"/>
    <w:rsid w:val="00E103CC"/>
    <w:rsid w:val="00E10686"/>
    <w:rsid w:val="00E111FF"/>
    <w:rsid w:val="00E11C73"/>
    <w:rsid w:val="00E142ED"/>
    <w:rsid w:val="00E14D66"/>
    <w:rsid w:val="00E156DE"/>
    <w:rsid w:val="00E168F5"/>
    <w:rsid w:val="00E174C1"/>
    <w:rsid w:val="00E21881"/>
    <w:rsid w:val="00E22BFD"/>
    <w:rsid w:val="00E22C39"/>
    <w:rsid w:val="00E23B01"/>
    <w:rsid w:val="00E24183"/>
    <w:rsid w:val="00E246C2"/>
    <w:rsid w:val="00E24883"/>
    <w:rsid w:val="00E2672A"/>
    <w:rsid w:val="00E26A9B"/>
    <w:rsid w:val="00E321C0"/>
    <w:rsid w:val="00E3245F"/>
    <w:rsid w:val="00E325CC"/>
    <w:rsid w:val="00E32C09"/>
    <w:rsid w:val="00E35B49"/>
    <w:rsid w:val="00E363BB"/>
    <w:rsid w:val="00E37C13"/>
    <w:rsid w:val="00E4047F"/>
    <w:rsid w:val="00E40AB3"/>
    <w:rsid w:val="00E40FED"/>
    <w:rsid w:val="00E432B6"/>
    <w:rsid w:val="00E4340D"/>
    <w:rsid w:val="00E46794"/>
    <w:rsid w:val="00E467D3"/>
    <w:rsid w:val="00E5136F"/>
    <w:rsid w:val="00E53566"/>
    <w:rsid w:val="00E54BE1"/>
    <w:rsid w:val="00E54F50"/>
    <w:rsid w:val="00E554D6"/>
    <w:rsid w:val="00E55A65"/>
    <w:rsid w:val="00E55FA7"/>
    <w:rsid w:val="00E5633D"/>
    <w:rsid w:val="00E56BB3"/>
    <w:rsid w:val="00E57174"/>
    <w:rsid w:val="00E575A6"/>
    <w:rsid w:val="00E577C0"/>
    <w:rsid w:val="00E57BC1"/>
    <w:rsid w:val="00E608BA"/>
    <w:rsid w:val="00E609EA"/>
    <w:rsid w:val="00E61B10"/>
    <w:rsid w:val="00E61C64"/>
    <w:rsid w:val="00E61CF2"/>
    <w:rsid w:val="00E61D54"/>
    <w:rsid w:val="00E61E2C"/>
    <w:rsid w:val="00E64C79"/>
    <w:rsid w:val="00E65A87"/>
    <w:rsid w:val="00E65F2B"/>
    <w:rsid w:val="00E6643A"/>
    <w:rsid w:val="00E66AC9"/>
    <w:rsid w:val="00E67E30"/>
    <w:rsid w:val="00E70C10"/>
    <w:rsid w:val="00E76573"/>
    <w:rsid w:val="00E81FF3"/>
    <w:rsid w:val="00E833CD"/>
    <w:rsid w:val="00E835A3"/>
    <w:rsid w:val="00E85900"/>
    <w:rsid w:val="00E85D2F"/>
    <w:rsid w:val="00E873C6"/>
    <w:rsid w:val="00E87623"/>
    <w:rsid w:val="00E87F62"/>
    <w:rsid w:val="00E901FD"/>
    <w:rsid w:val="00E919EE"/>
    <w:rsid w:val="00E92A5C"/>
    <w:rsid w:val="00E9373F"/>
    <w:rsid w:val="00E93AD3"/>
    <w:rsid w:val="00E941B9"/>
    <w:rsid w:val="00E943A4"/>
    <w:rsid w:val="00E95C01"/>
    <w:rsid w:val="00E95C8A"/>
    <w:rsid w:val="00E9651A"/>
    <w:rsid w:val="00E969FB"/>
    <w:rsid w:val="00EA1718"/>
    <w:rsid w:val="00EA183C"/>
    <w:rsid w:val="00EA28E1"/>
    <w:rsid w:val="00EA2EAC"/>
    <w:rsid w:val="00EA2FCF"/>
    <w:rsid w:val="00EA327B"/>
    <w:rsid w:val="00EA41B9"/>
    <w:rsid w:val="00EA462F"/>
    <w:rsid w:val="00EA469A"/>
    <w:rsid w:val="00EA57CB"/>
    <w:rsid w:val="00EA5A2C"/>
    <w:rsid w:val="00EA6FFF"/>
    <w:rsid w:val="00EA70B7"/>
    <w:rsid w:val="00EA74EB"/>
    <w:rsid w:val="00EA7737"/>
    <w:rsid w:val="00EA7E75"/>
    <w:rsid w:val="00EB0E45"/>
    <w:rsid w:val="00EB167E"/>
    <w:rsid w:val="00EB1C03"/>
    <w:rsid w:val="00EB27E2"/>
    <w:rsid w:val="00EB316B"/>
    <w:rsid w:val="00EB46B5"/>
    <w:rsid w:val="00EB5E72"/>
    <w:rsid w:val="00EB6432"/>
    <w:rsid w:val="00EC0325"/>
    <w:rsid w:val="00EC2260"/>
    <w:rsid w:val="00EC2BD2"/>
    <w:rsid w:val="00EC3166"/>
    <w:rsid w:val="00EC5C98"/>
    <w:rsid w:val="00EC6F33"/>
    <w:rsid w:val="00EC7597"/>
    <w:rsid w:val="00EC7CB2"/>
    <w:rsid w:val="00ED0128"/>
    <w:rsid w:val="00ED2405"/>
    <w:rsid w:val="00ED381B"/>
    <w:rsid w:val="00ED5635"/>
    <w:rsid w:val="00ED63F7"/>
    <w:rsid w:val="00ED6A76"/>
    <w:rsid w:val="00EE0AD0"/>
    <w:rsid w:val="00EE472A"/>
    <w:rsid w:val="00EE4772"/>
    <w:rsid w:val="00EE649A"/>
    <w:rsid w:val="00EE68BC"/>
    <w:rsid w:val="00EE7F1C"/>
    <w:rsid w:val="00EF13D2"/>
    <w:rsid w:val="00EF21E9"/>
    <w:rsid w:val="00EF4AD2"/>
    <w:rsid w:val="00EF52D1"/>
    <w:rsid w:val="00EF5FF0"/>
    <w:rsid w:val="00F0024B"/>
    <w:rsid w:val="00F006E9"/>
    <w:rsid w:val="00F011D5"/>
    <w:rsid w:val="00F0271F"/>
    <w:rsid w:val="00F033CD"/>
    <w:rsid w:val="00F05686"/>
    <w:rsid w:val="00F05771"/>
    <w:rsid w:val="00F05985"/>
    <w:rsid w:val="00F05E70"/>
    <w:rsid w:val="00F06905"/>
    <w:rsid w:val="00F0707B"/>
    <w:rsid w:val="00F1023B"/>
    <w:rsid w:val="00F103E6"/>
    <w:rsid w:val="00F123B6"/>
    <w:rsid w:val="00F12548"/>
    <w:rsid w:val="00F2096C"/>
    <w:rsid w:val="00F20AD4"/>
    <w:rsid w:val="00F218D0"/>
    <w:rsid w:val="00F21B17"/>
    <w:rsid w:val="00F22C89"/>
    <w:rsid w:val="00F23E90"/>
    <w:rsid w:val="00F250BC"/>
    <w:rsid w:val="00F25D26"/>
    <w:rsid w:val="00F30AAA"/>
    <w:rsid w:val="00F30B80"/>
    <w:rsid w:val="00F32197"/>
    <w:rsid w:val="00F3226E"/>
    <w:rsid w:val="00F34002"/>
    <w:rsid w:val="00F34C2B"/>
    <w:rsid w:val="00F36E4D"/>
    <w:rsid w:val="00F3762C"/>
    <w:rsid w:val="00F41B31"/>
    <w:rsid w:val="00F42921"/>
    <w:rsid w:val="00F42DD5"/>
    <w:rsid w:val="00F44665"/>
    <w:rsid w:val="00F45372"/>
    <w:rsid w:val="00F456E2"/>
    <w:rsid w:val="00F4663D"/>
    <w:rsid w:val="00F47E67"/>
    <w:rsid w:val="00F51AA2"/>
    <w:rsid w:val="00F54D0F"/>
    <w:rsid w:val="00F54DBD"/>
    <w:rsid w:val="00F554D3"/>
    <w:rsid w:val="00F5569B"/>
    <w:rsid w:val="00F55BD0"/>
    <w:rsid w:val="00F55FD3"/>
    <w:rsid w:val="00F626EB"/>
    <w:rsid w:val="00F627E8"/>
    <w:rsid w:val="00F629C1"/>
    <w:rsid w:val="00F63991"/>
    <w:rsid w:val="00F63EB6"/>
    <w:rsid w:val="00F64138"/>
    <w:rsid w:val="00F6420A"/>
    <w:rsid w:val="00F647B2"/>
    <w:rsid w:val="00F655A5"/>
    <w:rsid w:val="00F65D52"/>
    <w:rsid w:val="00F66FA4"/>
    <w:rsid w:val="00F672C0"/>
    <w:rsid w:val="00F677EA"/>
    <w:rsid w:val="00F7068B"/>
    <w:rsid w:val="00F70AFE"/>
    <w:rsid w:val="00F70F27"/>
    <w:rsid w:val="00F71DF6"/>
    <w:rsid w:val="00F7253A"/>
    <w:rsid w:val="00F729E5"/>
    <w:rsid w:val="00F73573"/>
    <w:rsid w:val="00F74D66"/>
    <w:rsid w:val="00F757D0"/>
    <w:rsid w:val="00F76452"/>
    <w:rsid w:val="00F766E6"/>
    <w:rsid w:val="00F76FC6"/>
    <w:rsid w:val="00F772F6"/>
    <w:rsid w:val="00F77CED"/>
    <w:rsid w:val="00F81EE7"/>
    <w:rsid w:val="00F820F9"/>
    <w:rsid w:val="00F82B1B"/>
    <w:rsid w:val="00F83896"/>
    <w:rsid w:val="00F83AA1"/>
    <w:rsid w:val="00F84C22"/>
    <w:rsid w:val="00F86E01"/>
    <w:rsid w:val="00F877B5"/>
    <w:rsid w:val="00F879AB"/>
    <w:rsid w:val="00F9173F"/>
    <w:rsid w:val="00F91EC9"/>
    <w:rsid w:val="00F91F48"/>
    <w:rsid w:val="00F926F3"/>
    <w:rsid w:val="00F93D03"/>
    <w:rsid w:val="00F93F9C"/>
    <w:rsid w:val="00F94AB1"/>
    <w:rsid w:val="00F95145"/>
    <w:rsid w:val="00F95374"/>
    <w:rsid w:val="00F95927"/>
    <w:rsid w:val="00F959C8"/>
    <w:rsid w:val="00F964BE"/>
    <w:rsid w:val="00FA0E70"/>
    <w:rsid w:val="00FA179D"/>
    <w:rsid w:val="00FA1A61"/>
    <w:rsid w:val="00FA1AF2"/>
    <w:rsid w:val="00FA3693"/>
    <w:rsid w:val="00FA561B"/>
    <w:rsid w:val="00FA5A1D"/>
    <w:rsid w:val="00FA5D84"/>
    <w:rsid w:val="00FA625C"/>
    <w:rsid w:val="00FA69BF"/>
    <w:rsid w:val="00FA6DB8"/>
    <w:rsid w:val="00FA7FE1"/>
    <w:rsid w:val="00FB08C5"/>
    <w:rsid w:val="00FB4310"/>
    <w:rsid w:val="00FB639E"/>
    <w:rsid w:val="00FB6C1A"/>
    <w:rsid w:val="00FB6FB0"/>
    <w:rsid w:val="00FB7064"/>
    <w:rsid w:val="00FC0719"/>
    <w:rsid w:val="00FC2870"/>
    <w:rsid w:val="00FC4268"/>
    <w:rsid w:val="00FC5161"/>
    <w:rsid w:val="00FC72BB"/>
    <w:rsid w:val="00FC76DB"/>
    <w:rsid w:val="00FC7AC9"/>
    <w:rsid w:val="00FD17AE"/>
    <w:rsid w:val="00FD1BD7"/>
    <w:rsid w:val="00FD1D52"/>
    <w:rsid w:val="00FD2915"/>
    <w:rsid w:val="00FD2AFC"/>
    <w:rsid w:val="00FD2C77"/>
    <w:rsid w:val="00FD46E4"/>
    <w:rsid w:val="00FD510D"/>
    <w:rsid w:val="00FD55B8"/>
    <w:rsid w:val="00FD637C"/>
    <w:rsid w:val="00FE09B0"/>
    <w:rsid w:val="00FE0D9F"/>
    <w:rsid w:val="00FE2146"/>
    <w:rsid w:val="00FE2480"/>
    <w:rsid w:val="00FE3F3B"/>
    <w:rsid w:val="00FE4AC3"/>
    <w:rsid w:val="00FE4EE1"/>
    <w:rsid w:val="00FE6753"/>
    <w:rsid w:val="00FE7FC5"/>
    <w:rsid w:val="00FF2571"/>
    <w:rsid w:val="00FF2581"/>
    <w:rsid w:val="00FF2733"/>
    <w:rsid w:val="00FF62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A220C"/>
  <w15:docId w15:val="{C3318C26-D4E2-45B6-8F44-17840588E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sz w:val="24"/>
      <w:szCs w:val="24"/>
      <w:lang w:val="en-US" w:eastAsia="en-US"/>
    </w:rPr>
  </w:style>
  <w:style w:type="paragraph" w:styleId="Virsraksts1">
    <w:name w:val="heading 1"/>
    <w:basedOn w:val="Parasts"/>
    <w:next w:val="Parasts"/>
    <w:link w:val="Virsraksts1Rakstz"/>
    <w:qFormat/>
    <w:pPr>
      <w:keepNext/>
      <w:jc w:val="center"/>
      <w:outlineLvl w:val="0"/>
    </w:pPr>
    <w:rPr>
      <w:b/>
      <w:bCs/>
      <w:szCs w:val="20"/>
      <w:lang w:val="lv-LV"/>
    </w:rPr>
  </w:style>
  <w:style w:type="paragraph" w:styleId="Virsraksts2">
    <w:name w:val="heading 2"/>
    <w:basedOn w:val="Parasts"/>
    <w:next w:val="Parasts"/>
    <w:qFormat/>
    <w:pPr>
      <w:keepNext/>
      <w:jc w:val="center"/>
      <w:outlineLvl w:val="1"/>
    </w:pPr>
    <w:rPr>
      <w:b/>
      <w:bCs/>
      <w:szCs w:val="20"/>
      <w:lang w:val="lv-LV"/>
    </w:rPr>
  </w:style>
  <w:style w:type="paragraph" w:styleId="Virsraksts3">
    <w:name w:val="heading 3"/>
    <w:basedOn w:val="Parasts"/>
    <w:next w:val="Parasts"/>
    <w:qFormat/>
    <w:pPr>
      <w:keepNext/>
      <w:jc w:val="center"/>
      <w:outlineLvl w:val="2"/>
    </w:pPr>
    <w:rPr>
      <w:sz w:val="28"/>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pPr>
      <w:ind w:right="5528"/>
      <w:jc w:val="both"/>
    </w:pPr>
    <w:rPr>
      <w:szCs w:val="20"/>
    </w:rPr>
  </w:style>
  <w:style w:type="paragraph" w:styleId="Pamatteksts2">
    <w:name w:val="Body Text 2"/>
    <w:basedOn w:val="Parasts"/>
    <w:pPr>
      <w:jc w:val="both"/>
    </w:pPr>
    <w:rPr>
      <w:szCs w:val="20"/>
      <w:lang w:val="lv-LV"/>
    </w:rPr>
  </w:style>
  <w:style w:type="paragraph" w:customStyle="1" w:styleId="naisf">
    <w:name w:val="naisf"/>
    <w:basedOn w:val="Parasts"/>
    <w:pPr>
      <w:spacing w:before="100" w:beforeAutospacing="1" w:after="100" w:afterAutospacing="1"/>
      <w:jc w:val="both"/>
    </w:pPr>
    <w:rPr>
      <w:rFonts w:eastAsia="Arial Unicode MS"/>
      <w:lang w:val="en-GB"/>
    </w:rPr>
  </w:style>
  <w:style w:type="character" w:styleId="Hipersaite">
    <w:name w:val="Hyperlink"/>
    <w:uiPriority w:val="99"/>
    <w:rsid w:val="00894F05"/>
    <w:rPr>
      <w:color w:val="0000FF"/>
      <w:u w:val="single"/>
    </w:rPr>
  </w:style>
  <w:style w:type="character" w:styleId="Izmantotahipersaite">
    <w:name w:val="FollowedHyperlink"/>
    <w:rsid w:val="00894F05"/>
    <w:rPr>
      <w:color w:val="800080"/>
      <w:u w:val="single"/>
    </w:rPr>
  </w:style>
  <w:style w:type="paragraph" w:styleId="Pamattekstaatkpe2">
    <w:name w:val="Body Text Indent 2"/>
    <w:basedOn w:val="Parasts"/>
    <w:rsid w:val="00323925"/>
    <w:pPr>
      <w:spacing w:after="120" w:line="480" w:lineRule="auto"/>
      <w:ind w:left="283"/>
    </w:pPr>
  </w:style>
  <w:style w:type="paragraph" w:customStyle="1" w:styleId="CharChar">
    <w:name w:val="Char Char"/>
    <w:basedOn w:val="Parasts"/>
    <w:rsid w:val="002867AC"/>
    <w:pPr>
      <w:spacing w:after="160" w:line="240" w:lineRule="exact"/>
    </w:pPr>
    <w:rPr>
      <w:rFonts w:ascii="Arial" w:hAnsi="Arial"/>
      <w:sz w:val="22"/>
    </w:rPr>
  </w:style>
  <w:style w:type="character" w:customStyle="1" w:styleId="WW8Num1z0">
    <w:name w:val="WW8Num1z0"/>
    <w:rsid w:val="00467982"/>
    <w:rPr>
      <w:rFonts w:ascii="Times New Roman" w:hAnsi="Times New Roman" w:cs="Times New Roman"/>
      <w:b w:val="0"/>
      <w:bCs/>
      <w:i w:val="0"/>
      <w:sz w:val="24"/>
      <w:lang w:val="lv-LV"/>
    </w:rPr>
  </w:style>
  <w:style w:type="character" w:customStyle="1" w:styleId="WW8Num1z2">
    <w:name w:val="WW8Num1z2"/>
    <w:rsid w:val="00AB1E2F"/>
  </w:style>
  <w:style w:type="paragraph" w:styleId="Balonteksts">
    <w:name w:val="Balloon Text"/>
    <w:basedOn w:val="Parasts"/>
    <w:link w:val="BalontekstsRakstz"/>
    <w:rsid w:val="00297857"/>
    <w:rPr>
      <w:rFonts w:ascii="Segoe UI" w:hAnsi="Segoe UI" w:cs="Segoe UI"/>
      <w:sz w:val="18"/>
      <w:szCs w:val="18"/>
    </w:rPr>
  </w:style>
  <w:style w:type="character" w:customStyle="1" w:styleId="BalontekstsRakstz">
    <w:name w:val="Balonteksts Rakstz."/>
    <w:link w:val="Balonteksts"/>
    <w:rsid w:val="00297857"/>
    <w:rPr>
      <w:rFonts w:ascii="Segoe UI" w:hAnsi="Segoe UI" w:cs="Segoe UI"/>
      <w:sz w:val="18"/>
      <w:szCs w:val="18"/>
      <w:lang w:val="en-US" w:eastAsia="en-US"/>
    </w:rPr>
  </w:style>
  <w:style w:type="paragraph" w:styleId="Pamattekstsaratkpi">
    <w:name w:val="Body Text Indent"/>
    <w:basedOn w:val="Parasts"/>
    <w:link w:val="PamattekstsaratkpiRakstz"/>
    <w:rsid w:val="009E378A"/>
    <w:pPr>
      <w:spacing w:after="120"/>
      <w:ind w:left="283"/>
    </w:pPr>
  </w:style>
  <w:style w:type="character" w:customStyle="1" w:styleId="PamattekstsaratkpiRakstz">
    <w:name w:val="Pamatteksts ar atkāpi Rakstz."/>
    <w:link w:val="Pamattekstsaratkpi"/>
    <w:rsid w:val="009E378A"/>
    <w:rPr>
      <w:sz w:val="24"/>
      <w:szCs w:val="24"/>
      <w:lang w:val="en-US" w:eastAsia="en-US"/>
    </w:rPr>
  </w:style>
  <w:style w:type="paragraph" w:styleId="Sarakstarindkopa">
    <w:name w:val="List Paragraph"/>
    <w:basedOn w:val="Parasts"/>
    <w:uiPriority w:val="34"/>
    <w:qFormat/>
    <w:rsid w:val="00AF60C9"/>
    <w:pPr>
      <w:ind w:left="720"/>
    </w:pPr>
  </w:style>
  <w:style w:type="paragraph" w:styleId="Vienkrsteksts">
    <w:name w:val="Plain Text"/>
    <w:basedOn w:val="Parasts"/>
    <w:link w:val="VienkrstekstsRakstz"/>
    <w:uiPriority w:val="99"/>
    <w:unhideWhenUsed/>
    <w:rsid w:val="00DC4C64"/>
    <w:rPr>
      <w:rFonts w:ascii="Calibri" w:eastAsia="Calibri" w:hAnsi="Calibri" w:cs="Consolas"/>
      <w:sz w:val="22"/>
      <w:szCs w:val="21"/>
      <w:lang w:val="lv-LV"/>
    </w:rPr>
  </w:style>
  <w:style w:type="character" w:customStyle="1" w:styleId="VienkrstekstsRakstz">
    <w:name w:val="Vienkāršs teksts Rakstz."/>
    <w:link w:val="Vienkrsteksts"/>
    <w:uiPriority w:val="99"/>
    <w:rsid w:val="00DC4C64"/>
    <w:rPr>
      <w:rFonts w:ascii="Calibri" w:eastAsia="Calibri" w:hAnsi="Calibri" w:cs="Consolas"/>
      <w:sz w:val="22"/>
      <w:szCs w:val="21"/>
      <w:lang w:eastAsia="en-US"/>
    </w:rPr>
  </w:style>
  <w:style w:type="character" w:customStyle="1" w:styleId="Virsraksts1Rakstz">
    <w:name w:val="Virsraksts 1 Rakstz."/>
    <w:link w:val="Virsraksts1"/>
    <w:rsid w:val="006C3CA5"/>
    <w:rPr>
      <w:b/>
      <w:bCs/>
      <w:sz w:val="24"/>
      <w:lang w:eastAsia="en-US"/>
    </w:rPr>
  </w:style>
  <w:style w:type="paragraph" w:styleId="Galvene">
    <w:name w:val="header"/>
    <w:basedOn w:val="Parasts"/>
    <w:link w:val="GalveneRakstz"/>
    <w:rsid w:val="00AC6729"/>
    <w:pPr>
      <w:tabs>
        <w:tab w:val="center" w:pos="4153"/>
        <w:tab w:val="right" w:pos="8306"/>
      </w:tabs>
    </w:pPr>
  </w:style>
  <w:style w:type="character" w:customStyle="1" w:styleId="GalveneRakstz">
    <w:name w:val="Galvene Rakstz."/>
    <w:link w:val="Galvene"/>
    <w:rsid w:val="00AC6729"/>
    <w:rPr>
      <w:sz w:val="24"/>
      <w:szCs w:val="24"/>
      <w:lang w:val="en-US" w:eastAsia="en-US"/>
    </w:rPr>
  </w:style>
  <w:style w:type="paragraph" w:styleId="Kjene">
    <w:name w:val="footer"/>
    <w:basedOn w:val="Parasts"/>
    <w:link w:val="KjeneRakstz"/>
    <w:uiPriority w:val="99"/>
    <w:rsid w:val="00AC6729"/>
    <w:pPr>
      <w:tabs>
        <w:tab w:val="center" w:pos="4153"/>
        <w:tab w:val="right" w:pos="8306"/>
      </w:tabs>
    </w:pPr>
  </w:style>
  <w:style w:type="character" w:customStyle="1" w:styleId="KjeneRakstz">
    <w:name w:val="Kājene Rakstz."/>
    <w:link w:val="Kjene"/>
    <w:uiPriority w:val="99"/>
    <w:rsid w:val="00AC6729"/>
    <w:rPr>
      <w:sz w:val="24"/>
      <w:szCs w:val="24"/>
      <w:lang w:val="en-US" w:eastAsia="en-US"/>
    </w:rPr>
  </w:style>
  <w:style w:type="character" w:styleId="Komentraatsauce">
    <w:name w:val="annotation reference"/>
    <w:rsid w:val="00C26ECF"/>
    <w:rPr>
      <w:sz w:val="16"/>
      <w:szCs w:val="16"/>
    </w:rPr>
  </w:style>
  <w:style w:type="paragraph" w:styleId="Komentrateksts">
    <w:name w:val="annotation text"/>
    <w:basedOn w:val="Parasts"/>
    <w:link w:val="KomentratekstsRakstz"/>
    <w:rsid w:val="00C26ECF"/>
    <w:rPr>
      <w:sz w:val="20"/>
      <w:szCs w:val="20"/>
    </w:rPr>
  </w:style>
  <w:style w:type="character" w:customStyle="1" w:styleId="KomentratekstsRakstz">
    <w:name w:val="Komentāra teksts Rakstz."/>
    <w:link w:val="Komentrateksts"/>
    <w:rsid w:val="00C26ECF"/>
    <w:rPr>
      <w:lang w:val="en-US" w:eastAsia="en-US"/>
    </w:rPr>
  </w:style>
  <w:style w:type="paragraph" w:styleId="Komentratma">
    <w:name w:val="annotation subject"/>
    <w:basedOn w:val="Komentrateksts"/>
    <w:next w:val="Komentrateksts"/>
    <w:link w:val="KomentratmaRakstz"/>
    <w:rsid w:val="00C26ECF"/>
    <w:rPr>
      <w:b/>
      <w:bCs/>
    </w:rPr>
  </w:style>
  <w:style w:type="character" w:customStyle="1" w:styleId="KomentratmaRakstz">
    <w:name w:val="Komentāra tēma Rakstz."/>
    <w:link w:val="Komentratma"/>
    <w:rsid w:val="00C26ECF"/>
    <w:rPr>
      <w:b/>
      <w:bCs/>
      <w:lang w:val="en-US" w:eastAsia="en-US"/>
    </w:rPr>
  </w:style>
  <w:style w:type="character" w:customStyle="1" w:styleId="Neatrisintapieminana1">
    <w:name w:val="Neatrisināta pieminēšana1"/>
    <w:uiPriority w:val="99"/>
    <w:semiHidden/>
    <w:unhideWhenUsed/>
    <w:rsid w:val="00BC7181"/>
    <w:rPr>
      <w:color w:val="605E5C"/>
      <w:shd w:val="clear" w:color="auto" w:fill="E1DFDD"/>
    </w:rPr>
  </w:style>
  <w:style w:type="paragraph" w:styleId="Vresteksts">
    <w:name w:val="footnote text"/>
    <w:basedOn w:val="Parasts"/>
    <w:link w:val="VrestekstsRakstz"/>
    <w:uiPriority w:val="99"/>
    <w:rsid w:val="00BC7181"/>
    <w:rPr>
      <w:sz w:val="20"/>
      <w:szCs w:val="20"/>
    </w:rPr>
  </w:style>
  <w:style w:type="character" w:customStyle="1" w:styleId="VrestekstsRakstz">
    <w:name w:val="Vēres teksts Rakstz."/>
    <w:link w:val="Vresteksts"/>
    <w:uiPriority w:val="99"/>
    <w:rsid w:val="00BC7181"/>
    <w:rPr>
      <w:lang w:val="en-US" w:eastAsia="en-US"/>
    </w:rPr>
  </w:style>
  <w:style w:type="character" w:styleId="Vresatsauce">
    <w:name w:val="footnote reference"/>
    <w:uiPriority w:val="99"/>
    <w:rsid w:val="00BC7181"/>
    <w:rPr>
      <w:vertAlign w:val="superscript"/>
    </w:rPr>
  </w:style>
  <w:style w:type="paragraph" w:styleId="Beiguvresteksts">
    <w:name w:val="endnote text"/>
    <w:basedOn w:val="Parasts"/>
    <w:link w:val="BeiguvrestekstsRakstz"/>
    <w:rsid w:val="00F34002"/>
    <w:rPr>
      <w:sz w:val="20"/>
      <w:szCs w:val="20"/>
    </w:rPr>
  </w:style>
  <w:style w:type="character" w:customStyle="1" w:styleId="BeiguvrestekstsRakstz">
    <w:name w:val="Beigu vēres teksts Rakstz."/>
    <w:link w:val="Beiguvresteksts"/>
    <w:rsid w:val="00F34002"/>
    <w:rPr>
      <w:lang w:val="en-US" w:eastAsia="en-US"/>
    </w:rPr>
  </w:style>
  <w:style w:type="character" w:styleId="Beiguvresatsauce">
    <w:name w:val="endnote reference"/>
    <w:rsid w:val="00F34002"/>
    <w:rPr>
      <w:vertAlign w:val="superscript"/>
    </w:rPr>
  </w:style>
  <w:style w:type="character" w:customStyle="1" w:styleId="PamattekstsRakstz">
    <w:name w:val="Pamatteksts Rakstz."/>
    <w:link w:val="Pamatteksts"/>
    <w:rsid w:val="00F30AAA"/>
    <w:rPr>
      <w:sz w:val="24"/>
      <w:lang w:val="en-US" w:eastAsia="en-US"/>
    </w:rPr>
  </w:style>
  <w:style w:type="paragraph" w:styleId="Prskatjums">
    <w:name w:val="Revision"/>
    <w:hidden/>
    <w:uiPriority w:val="99"/>
    <w:semiHidden/>
    <w:rsid w:val="00695A05"/>
    <w:rPr>
      <w:sz w:val="24"/>
      <w:szCs w:val="24"/>
      <w:lang w:val="en-US" w:eastAsia="en-US"/>
    </w:rPr>
  </w:style>
  <w:style w:type="character" w:customStyle="1" w:styleId="Neatrisintapieminana2">
    <w:name w:val="Neatrisināta pieminēšana2"/>
    <w:basedOn w:val="Noklusjumarindkopasfonts"/>
    <w:uiPriority w:val="99"/>
    <w:semiHidden/>
    <w:unhideWhenUsed/>
    <w:rsid w:val="00737D91"/>
    <w:rPr>
      <w:color w:val="605E5C"/>
      <w:shd w:val="clear" w:color="auto" w:fill="E1DFDD"/>
    </w:rPr>
  </w:style>
  <w:style w:type="paragraph" w:customStyle="1" w:styleId="Default">
    <w:name w:val="Default"/>
    <w:rsid w:val="00B878D0"/>
    <w:pPr>
      <w:autoSpaceDE w:val="0"/>
      <w:autoSpaceDN w:val="0"/>
      <w:adjustRightInd w:val="0"/>
    </w:pPr>
    <w:rPr>
      <w:color w:val="000000"/>
      <w:sz w:val="24"/>
      <w:szCs w:val="24"/>
    </w:rPr>
  </w:style>
  <w:style w:type="character" w:customStyle="1" w:styleId="Neatrisintapieminana3">
    <w:name w:val="Neatrisināta pieminēšana3"/>
    <w:basedOn w:val="Noklusjumarindkopasfonts"/>
    <w:uiPriority w:val="99"/>
    <w:semiHidden/>
    <w:unhideWhenUsed/>
    <w:rsid w:val="00733E6D"/>
    <w:rPr>
      <w:color w:val="605E5C"/>
      <w:shd w:val="clear" w:color="auto" w:fill="E1DFDD"/>
    </w:rPr>
  </w:style>
  <w:style w:type="character" w:customStyle="1" w:styleId="Neatrisintapieminana4">
    <w:name w:val="Neatrisināta pieminēšana4"/>
    <w:basedOn w:val="Noklusjumarindkopasfonts"/>
    <w:uiPriority w:val="99"/>
    <w:semiHidden/>
    <w:unhideWhenUsed/>
    <w:rsid w:val="009276A7"/>
    <w:rPr>
      <w:color w:val="605E5C"/>
      <w:shd w:val="clear" w:color="auto" w:fill="E1DFDD"/>
    </w:rPr>
  </w:style>
  <w:style w:type="character" w:customStyle="1" w:styleId="Neatrisintapieminana5">
    <w:name w:val="Neatrisināta pieminēšana5"/>
    <w:basedOn w:val="Noklusjumarindkopasfonts"/>
    <w:uiPriority w:val="99"/>
    <w:semiHidden/>
    <w:unhideWhenUsed/>
    <w:rsid w:val="003C1B49"/>
    <w:rPr>
      <w:color w:val="605E5C"/>
      <w:shd w:val="clear" w:color="auto" w:fill="E1DFDD"/>
    </w:rPr>
  </w:style>
  <w:style w:type="character" w:customStyle="1" w:styleId="Neatrisintapieminana6">
    <w:name w:val="Neatrisināta pieminēšana6"/>
    <w:basedOn w:val="Noklusjumarindkopasfonts"/>
    <w:uiPriority w:val="99"/>
    <w:semiHidden/>
    <w:unhideWhenUsed/>
    <w:rsid w:val="00025F2B"/>
    <w:rPr>
      <w:color w:val="605E5C"/>
      <w:shd w:val="clear" w:color="auto" w:fill="E1DFDD"/>
    </w:rPr>
  </w:style>
  <w:style w:type="character" w:customStyle="1" w:styleId="Neatrisintapieminana7">
    <w:name w:val="Neatrisināta pieminēšana7"/>
    <w:basedOn w:val="Noklusjumarindkopasfonts"/>
    <w:uiPriority w:val="99"/>
    <w:semiHidden/>
    <w:unhideWhenUsed/>
    <w:rsid w:val="00750EE8"/>
    <w:rPr>
      <w:color w:val="605E5C"/>
      <w:shd w:val="clear" w:color="auto" w:fill="E1DFDD"/>
    </w:rPr>
  </w:style>
  <w:style w:type="character" w:customStyle="1" w:styleId="Neatrisintapieminana8">
    <w:name w:val="Neatrisināta pieminēšana8"/>
    <w:basedOn w:val="Noklusjumarindkopasfonts"/>
    <w:uiPriority w:val="99"/>
    <w:semiHidden/>
    <w:unhideWhenUsed/>
    <w:rsid w:val="007207B1"/>
    <w:rPr>
      <w:color w:val="605E5C"/>
      <w:shd w:val="clear" w:color="auto" w:fill="E1DFDD"/>
    </w:rPr>
  </w:style>
  <w:style w:type="character" w:customStyle="1" w:styleId="Neatrisintapieminana9">
    <w:name w:val="Neatrisināta pieminēšana9"/>
    <w:basedOn w:val="Noklusjumarindkopasfonts"/>
    <w:uiPriority w:val="99"/>
    <w:semiHidden/>
    <w:unhideWhenUsed/>
    <w:rsid w:val="0005288C"/>
    <w:rPr>
      <w:color w:val="605E5C"/>
      <w:shd w:val="clear" w:color="auto" w:fill="E1DFDD"/>
    </w:rPr>
  </w:style>
  <w:style w:type="character" w:customStyle="1" w:styleId="UnresolvedMention">
    <w:name w:val="Unresolved Mention"/>
    <w:basedOn w:val="Noklusjumarindkopasfonts"/>
    <w:uiPriority w:val="99"/>
    <w:semiHidden/>
    <w:unhideWhenUsed/>
    <w:rsid w:val="008A3A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64218">
      <w:bodyDiv w:val="1"/>
      <w:marLeft w:val="0"/>
      <w:marRight w:val="0"/>
      <w:marTop w:val="0"/>
      <w:marBottom w:val="0"/>
      <w:divBdr>
        <w:top w:val="none" w:sz="0" w:space="0" w:color="auto"/>
        <w:left w:val="none" w:sz="0" w:space="0" w:color="auto"/>
        <w:bottom w:val="none" w:sz="0" w:space="0" w:color="auto"/>
        <w:right w:val="none" w:sz="0" w:space="0" w:color="auto"/>
      </w:divBdr>
    </w:div>
    <w:div w:id="54361020">
      <w:bodyDiv w:val="1"/>
      <w:marLeft w:val="0"/>
      <w:marRight w:val="0"/>
      <w:marTop w:val="0"/>
      <w:marBottom w:val="0"/>
      <w:divBdr>
        <w:top w:val="none" w:sz="0" w:space="0" w:color="auto"/>
        <w:left w:val="none" w:sz="0" w:space="0" w:color="auto"/>
        <w:bottom w:val="none" w:sz="0" w:space="0" w:color="auto"/>
        <w:right w:val="none" w:sz="0" w:space="0" w:color="auto"/>
      </w:divBdr>
    </w:div>
    <w:div w:id="74327194">
      <w:bodyDiv w:val="1"/>
      <w:marLeft w:val="0"/>
      <w:marRight w:val="0"/>
      <w:marTop w:val="0"/>
      <w:marBottom w:val="0"/>
      <w:divBdr>
        <w:top w:val="none" w:sz="0" w:space="0" w:color="auto"/>
        <w:left w:val="none" w:sz="0" w:space="0" w:color="auto"/>
        <w:bottom w:val="none" w:sz="0" w:space="0" w:color="auto"/>
        <w:right w:val="none" w:sz="0" w:space="0" w:color="auto"/>
      </w:divBdr>
    </w:div>
    <w:div w:id="740568628">
      <w:bodyDiv w:val="1"/>
      <w:marLeft w:val="0"/>
      <w:marRight w:val="0"/>
      <w:marTop w:val="0"/>
      <w:marBottom w:val="0"/>
      <w:divBdr>
        <w:top w:val="none" w:sz="0" w:space="0" w:color="auto"/>
        <w:left w:val="none" w:sz="0" w:space="0" w:color="auto"/>
        <w:bottom w:val="none" w:sz="0" w:space="0" w:color="auto"/>
        <w:right w:val="none" w:sz="0" w:space="0" w:color="auto"/>
      </w:divBdr>
    </w:div>
    <w:div w:id="779225498">
      <w:bodyDiv w:val="1"/>
      <w:marLeft w:val="0"/>
      <w:marRight w:val="0"/>
      <w:marTop w:val="0"/>
      <w:marBottom w:val="0"/>
      <w:divBdr>
        <w:top w:val="none" w:sz="0" w:space="0" w:color="auto"/>
        <w:left w:val="none" w:sz="0" w:space="0" w:color="auto"/>
        <w:bottom w:val="none" w:sz="0" w:space="0" w:color="auto"/>
        <w:right w:val="none" w:sz="0" w:space="0" w:color="auto"/>
      </w:divBdr>
    </w:div>
    <w:div w:id="1122646962">
      <w:bodyDiv w:val="1"/>
      <w:marLeft w:val="0"/>
      <w:marRight w:val="0"/>
      <w:marTop w:val="0"/>
      <w:marBottom w:val="0"/>
      <w:divBdr>
        <w:top w:val="none" w:sz="0" w:space="0" w:color="auto"/>
        <w:left w:val="none" w:sz="0" w:space="0" w:color="auto"/>
        <w:bottom w:val="none" w:sz="0" w:space="0" w:color="auto"/>
        <w:right w:val="none" w:sz="0" w:space="0" w:color="auto"/>
      </w:divBdr>
    </w:div>
    <w:div w:id="1293709803">
      <w:bodyDiv w:val="1"/>
      <w:marLeft w:val="0"/>
      <w:marRight w:val="0"/>
      <w:marTop w:val="0"/>
      <w:marBottom w:val="0"/>
      <w:divBdr>
        <w:top w:val="none" w:sz="0" w:space="0" w:color="auto"/>
        <w:left w:val="none" w:sz="0" w:space="0" w:color="auto"/>
        <w:bottom w:val="none" w:sz="0" w:space="0" w:color="auto"/>
        <w:right w:val="none" w:sz="0" w:space="0" w:color="auto"/>
      </w:divBdr>
    </w:div>
    <w:div w:id="1397319989">
      <w:bodyDiv w:val="1"/>
      <w:marLeft w:val="0"/>
      <w:marRight w:val="0"/>
      <w:marTop w:val="0"/>
      <w:marBottom w:val="0"/>
      <w:divBdr>
        <w:top w:val="none" w:sz="0" w:space="0" w:color="auto"/>
        <w:left w:val="none" w:sz="0" w:space="0" w:color="auto"/>
        <w:bottom w:val="none" w:sz="0" w:space="0" w:color="auto"/>
        <w:right w:val="none" w:sz="0" w:space="0" w:color="auto"/>
      </w:divBdr>
    </w:div>
    <w:div w:id="1764570379">
      <w:bodyDiv w:val="1"/>
      <w:marLeft w:val="0"/>
      <w:marRight w:val="0"/>
      <w:marTop w:val="0"/>
      <w:marBottom w:val="0"/>
      <w:divBdr>
        <w:top w:val="none" w:sz="0" w:space="0" w:color="auto"/>
        <w:left w:val="none" w:sz="0" w:space="0" w:color="auto"/>
        <w:bottom w:val="none" w:sz="0" w:space="0" w:color="auto"/>
        <w:right w:val="none" w:sz="0" w:space="0" w:color="auto"/>
      </w:divBdr>
    </w:div>
    <w:div w:id="17998807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gresnovads.lv"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tapis.gov.lv/tapis/lv/downloads/222688" TargetMode="External"/><Relationship Id="rId3" Type="http://schemas.openxmlformats.org/officeDocument/2006/relationships/hyperlink" Target="https://tapis.gov.lv/tapis/lv/downloads/152978" TargetMode="External"/><Relationship Id="rId7" Type="http://schemas.openxmlformats.org/officeDocument/2006/relationships/hyperlink" Target="https://tapis.gov.lv/tapis/lv/downloads/222687" TargetMode="External"/><Relationship Id="rId2" Type="http://schemas.openxmlformats.org/officeDocument/2006/relationships/hyperlink" Target="https://tapis.gov.lv/tapis/lv/downloads/153036" TargetMode="External"/><Relationship Id="rId1" Type="http://schemas.openxmlformats.org/officeDocument/2006/relationships/hyperlink" Target="https://tapis.gov.lv/tapis/lv/downloads/152986" TargetMode="External"/><Relationship Id="rId6" Type="http://schemas.openxmlformats.org/officeDocument/2006/relationships/hyperlink" Target="https://ziliekalni.lv/lv/par-mums/kartes/" TargetMode="External"/><Relationship Id="rId5" Type="http://schemas.openxmlformats.org/officeDocument/2006/relationships/hyperlink" Target="https://tapis.gov.lv/tapis/lv/downloads/222686" TargetMode="External"/><Relationship Id="rId4" Type="http://schemas.openxmlformats.org/officeDocument/2006/relationships/hyperlink" Target="https://tapis.gov.lv/tapis/lv/downloads/17181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A9465-B5C2-4EBA-B770-4DF79BD98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6777</Words>
  <Characters>3864</Characters>
  <Application>Microsoft Office Word</Application>
  <DocSecurity>0</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Ogres novada dome</Company>
  <LinksUpToDate>false</LinksUpToDate>
  <CharactersWithSpaces>10620</CharactersWithSpaces>
  <SharedDoc>false</SharedDoc>
  <HLinks>
    <vt:vector size="48" baseType="variant">
      <vt:variant>
        <vt:i4>8061046</vt:i4>
      </vt:variant>
      <vt:variant>
        <vt:i4>0</vt:i4>
      </vt:variant>
      <vt:variant>
        <vt:i4>0</vt:i4>
      </vt:variant>
      <vt:variant>
        <vt:i4>5</vt:i4>
      </vt:variant>
      <vt:variant>
        <vt:lpwstr>http://www.ogresnovads.lv/</vt:lpwstr>
      </vt:variant>
      <vt:variant>
        <vt:lpwstr/>
      </vt:variant>
      <vt:variant>
        <vt:i4>2097262</vt:i4>
      </vt:variant>
      <vt:variant>
        <vt:i4>18</vt:i4>
      </vt:variant>
      <vt:variant>
        <vt:i4>0</vt:i4>
      </vt:variant>
      <vt:variant>
        <vt:i4>5</vt:i4>
      </vt:variant>
      <vt:variant>
        <vt:lpwstr>https://tapis.gov.lv/tapis/lv/downloads/171771</vt:lpwstr>
      </vt:variant>
      <vt:variant>
        <vt:lpwstr/>
      </vt:variant>
      <vt:variant>
        <vt:i4>2424941</vt:i4>
      </vt:variant>
      <vt:variant>
        <vt:i4>15</vt:i4>
      </vt:variant>
      <vt:variant>
        <vt:i4>0</vt:i4>
      </vt:variant>
      <vt:variant>
        <vt:i4>5</vt:i4>
      </vt:variant>
      <vt:variant>
        <vt:lpwstr>https://tapis.gov.lv/tapis/lv/downloads/152978</vt:lpwstr>
      </vt:variant>
      <vt:variant>
        <vt:lpwstr/>
      </vt:variant>
      <vt:variant>
        <vt:i4>2228328</vt:i4>
      </vt:variant>
      <vt:variant>
        <vt:i4>12</vt:i4>
      </vt:variant>
      <vt:variant>
        <vt:i4>0</vt:i4>
      </vt:variant>
      <vt:variant>
        <vt:i4>5</vt:i4>
      </vt:variant>
      <vt:variant>
        <vt:lpwstr>https://tapis.gov.lv/tapis/lv/downloads/153036</vt:lpwstr>
      </vt:variant>
      <vt:variant>
        <vt:lpwstr/>
      </vt:variant>
      <vt:variant>
        <vt:i4>2162798</vt:i4>
      </vt:variant>
      <vt:variant>
        <vt:i4>9</vt:i4>
      </vt:variant>
      <vt:variant>
        <vt:i4>0</vt:i4>
      </vt:variant>
      <vt:variant>
        <vt:i4>5</vt:i4>
      </vt:variant>
      <vt:variant>
        <vt:lpwstr>https://tapis.gov.lv/tapis/lv/downloads/171770</vt:lpwstr>
      </vt:variant>
      <vt:variant>
        <vt:lpwstr/>
      </vt:variant>
      <vt:variant>
        <vt:i4>2556008</vt:i4>
      </vt:variant>
      <vt:variant>
        <vt:i4>6</vt:i4>
      </vt:variant>
      <vt:variant>
        <vt:i4>0</vt:i4>
      </vt:variant>
      <vt:variant>
        <vt:i4>5</vt:i4>
      </vt:variant>
      <vt:variant>
        <vt:lpwstr>https://tapis.gov.lv/tapis/lv/downloads/171819</vt:lpwstr>
      </vt:variant>
      <vt:variant>
        <vt:lpwstr/>
      </vt:variant>
      <vt:variant>
        <vt:i4>2424941</vt:i4>
      </vt:variant>
      <vt:variant>
        <vt:i4>3</vt:i4>
      </vt:variant>
      <vt:variant>
        <vt:i4>0</vt:i4>
      </vt:variant>
      <vt:variant>
        <vt:i4>5</vt:i4>
      </vt:variant>
      <vt:variant>
        <vt:lpwstr>https://tapis.gov.lv/tapis/lv/downloads/152978</vt:lpwstr>
      </vt:variant>
      <vt:variant>
        <vt:lpwstr/>
      </vt:variant>
      <vt:variant>
        <vt:i4>2818146</vt:i4>
      </vt:variant>
      <vt:variant>
        <vt:i4>0</vt:i4>
      </vt:variant>
      <vt:variant>
        <vt:i4>0</vt:i4>
      </vt:variant>
      <vt:variant>
        <vt:i4>5</vt:i4>
      </vt:variant>
      <vt:variant>
        <vt:lpwstr>https://tapis.gov.lv/tapis/lv/downloads/152986</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Kristina Apine</dc:creator>
  <cp:keywords/>
  <dc:description/>
  <cp:lastModifiedBy>Santa Hermane</cp:lastModifiedBy>
  <cp:revision>2</cp:revision>
  <cp:lastPrinted>2025-09-25T08:18:00Z</cp:lastPrinted>
  <dcterms:created xsi:type="dcterms:W3CDTF">2025-09-25T08:20:00Z</dcterms:created>
  <dcterms:modified xsi:type="dcterms:W3CDTF">2025-09-25T08:20:00Z</dcterms:modified>
</cp:coreProperties>
</file>