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BBB4D" w14:textId="77777777" w:rsidR="002E05C4" w:rsidRPr="00296974" w:rsidRDefault="002E05C4" w:rsidP="002E05C4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39B7F65" wp14:editId="6F732213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D39F0" w14:textId="77777777" w:rsidR="002E05C4" w:rsidRPr="00296974" w:rsidRDefault="002E05C4" w:rsidP="002E05C4">
      <w:pPr>
        <w:jc w:val="center"/>
        <w:rPr>
          <w:rFonts w:ascii="RimBelwe" w:hAnsi="RimBelwe"/>
          <w:noProof/>
          <w:sz w:val="12"/>
          <w:szCs w:val="28"/>
        </w:rPr>
      </w:pPr>
    </w:p>
    <w:p w14:paraId="6864722B" w14:textId="77777777" w:rsidR="002E05C4" w:rsidRPr="00296974" w:rsidRDefault="002E05C4" w:rsidP="002E05C4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707CCE7C" w14:textId="77777777" w:rsidR="002E05C4" w:rsidRPr="00296974" w:rsidRDefault="002E05C4" w:rsidP="002E05C4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7F0A5657" w14:textId="77777777" w:rsidR="002E05C4" w:rsidRPr="00296974" w:rsidRDefault="002E05C4" w:rsidP="002E05C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A9F4C01" w14:textId="77777777" w:rsidR="002E05C4" w:rsidRPr="00CF4A1B" w:rsidRDefault="002E05C4" w:rsidP="002E05C4">
      <w:pPr>
        <w:rPr>
          <w:lang w:eastAsia="en-US"/>
        </w:rPr>
      </w:pPr>
    </w:p>
    <w:p w14:paraId="5C339AB4" w14:textId="77777777" w:rsidR="002E05C4" w:rsidRDefault="002E05C4" w:rsidP="002E05C4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42C2CB26" w14:textId="77777777" w:rsidR="002E05C4" w:rsidRDefault="002E05C4" w:rsidP="002E05C4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45F84FE3" w14:textId="77777777" w:rsidR="002E05C4" w:rsidRDefault="002E05C4" w:rsidP="002E05C4">
      <w:pPr>
        <w:pStyle w:val="Virsraksts3"/>
        <w:rPr>
          <w:b w:val="0"/>
          <w:bCs w:val="0"/>
          <w:i w:val="0"/>
        </w:rPr>
      </w:pPr>
    </w:p>
    <w:p w14:paraId="621DA48F" w14:textId="5697AA5E" w:rsidR="002E05C4" w:rsidRPr="008C370E" w:rsidRDefault="002E05C4" w:rsidP="001B056C">
      <w:pPr>
        <w:pStyle w:val="Virsraksts3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49455C">
        <w:rPr>
          <w:b w:val="0"/>
          <w:bCs w:val="0"/>
          <w:i w:val="0"/>
        </w:rPr>
        <w:t>5</w:t>
      </w:r>
      <w:r>
        <w:rPr>
          <w:b w:val="0"/>
          <w:bCs w:val="0"/>
          <w:i w:val="0"/>
        </w:rPr>
        <w:t>. gada</w:t>
      </w:r>
      <w:r w:rsidR="0022050B">
        <w:rPr>
          <w:b w:val="0"/>
          <w:bCs w:val="0"/>
          <w:i w:val="0"/>
        </w:rPr>
        <w:t xml:space="preserve"> </w:t>
      </w:r>
      <w:r w:rsidR="001B056C">
        <w:rPr>
          <w:b w:val="0"/>
          <w:bCs w:val="0"/>
          <w:i w:val="0"/>
        </w:rPr>
        <w:t>25</w:t>
      </w:r>
      <w:r w:rsidR="0022050B">
        <w:rPr>
          <w:b w:val="0"/>
          <w:bCs w:val="0"/>
          <w:i w:val="0"/>
        </w:rPr>
        <w:t xml:space="preserve">. </w:t>
      </w:r>
      <w:r w:rsidR="00035C72">
        <w:rPr>
          <w:b w:val="0"/>
          <w:bCs w:val="0"/>
          <w:i w:val="0"/>
        </w:rPr>
        <w:t>septembrī</w:t>
      </w:r>
      <w:r>
        <w:rPr>
          <w:b w:val="0"/>
          <w:bCs w:val="0"/>
          <w:i w:val="0"/>
        </w:rPr>
        <w:t xml:space="preserve"> 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1B056C">
        <w:rPr>
          <w:b w:val="0"/>
          <w:bCs w:val="0"/>
          <w:i w:val="0"/>
        </w:rPr>
        <w:t>29</w:t>
      </w:r>
      <w:r>
        <w:rPr>
          <w:b w:val="0"/>
          <w:bCs w:val="0"/>
          <w:i w:val="0"/>
        </w:rPr>
        <w:t>/202</w:t>
      </w:r>
      <w:r w:rsidR="0049455C">
        <w:rPr>
          <w:b w:val="0"/>
          <w:bCs w:val="0"/>
          <w:i w:val="0"/>
        </w:rPr>
        <w:t>5</w:t>
      </w:r>
    </w:p>
    <w:p w14:paraId="263EEDC6" w14:textId="19A12867" w:rsidR="002E05C4" w:rsidRDefault="002E05C4" w:rsidP="002E05C4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1B056C">
        <w:t>7</w:t>
      </w:r>
      <w:r>
        <w:t>;</w:t>
      </w:r>
      <w:r w:rsidR="001B056C">
        <w:t xml:space="preserve"> 34</w:t>
      </w:r>
      <w:r>
        <w:t>.</w:t>
      </w:r>
      <w:r w:rsidRPr="00DD5A5A">
        <w:t>)</w:t>
      </w:r>
      <w:r>
        <w:t xml:space="preserve"> </w:t>
      </w:r>
    </w:p>
    <w:p w14:paraId="57348704" w14:textId="77777777" w:rsidR="002E05C4" w:rsidRDefault="002E05C4" w:rsidP="002E05C4">
      <w:pPr>
        <w:rPr>
          <w:sz w:val="16"/>
        </w:rPr>
      </w:pPr>
      <w:r>
        <w:t xml:space="preserve">            </w:t>
      </w:r>
    </w:p>
    <w:p w14:paraId="152C863D" w14:textId="77777777" w:rsidR="002E05C4" w:rsidRDefault="002E05C4" w:rsidP="002E05C4">
      <w:pPr>
        <w:ind w:left="-142"/>
        <w:jc w:val="center"/>
        <w:rPr>
          <w:b/>
          <w:bCs/>
        </w:rPr>
      </w:pPr>
    </w:p>
    <w:p w14:paraId="68268735" w14:textId="724CBB42" w:rsidR="002E05C4" w:rsidRDefault="00B009BA" w:rsidP="002E05C4">
      <w:pPr>
        <w:jc w:val="center"/>
        <w:rPr>
          <w:b/>
        </w:rPr>
      </w:pPr>
      <w:bookmarkStart w:id="1" w:name="_Hlk73958519"/>
      <w:r>
        <w:rPr>
          <w:b/>
        </w:rPr>
        <w:t xml:space="preserve">Par </w:t>
      </w:r>
      <w:proofErr w:type="spellStart"/>
      <w:r>
        <w:rPr>
          <w:b/>
        </w:rPr>
        <w:t>l</w:t>
      </w:r>
      <w:r w:rsidR="002E05C4" w:rsidRPr="005E09E7">
        <w:rPr>
          <w:b/>
        </w:rPr>
        <w:t>okālplānojuma</w:t>
      </w:r>
      <w:proofErr w:type="spellEnd"/>
      <w:r w:rsidR="002E05C4" w:rsidRPr="005E09E7">
        <w:rPr>
          <w:b/>
        </w:rPr>
        <w:t xml:space="preserve"> zemes vienībai </w:t>
      </w:r>
      <w:r w:rsidR="0022050B">
        <w:rPr>
          <w:b/>
        </w:rPr>
        <w:t>“</w:t>
      </w:r>
      <w:proofErr w:type="spellStart"/>
      <w:r w:rsidR="00DD5CD4">
        <w:rPr>
          <w:b/>
        </w:rPr>
        <w:t>Relziķi</w:t>
      </w:r>
      <w:proofErr w:type="spellEnd"/>
      <w:r w:rsidR="00DD5CD4">
        <w:rPr>
          <w:b/>
        </w:rPr>
        <w:t xml:space="preserve"> 2</w:t>
      </w:r>
      <w:r w:rsidR="0022050B">
        <w:rPr>
          <w:b/>
        </w:rPr>
        <w:t>”</w:t>
      </w:r>
      <w:r w:rsidR="00DD5CD4">
        <w:rPr>
          <w:b/>
        </w:rPr>
        <w:t>, Tīnūžu pag.</w:t>
      </w:r>
      <w:r w:rsidR="002E05C4" w:rsidRPr="005E09E7">
        <w:rPr>
          <w:b/>
        </w:rPr>
        <w:t>, Ogres nov.</w:t>
      </w:r>
      <w:r w:rsidR="006570A8">
        <w:rPr>
          <w:b/>
        </w:rPr>
        <w:t>,</w:t>
      </w:r>
      <w:r w:rsidR="002E05C4" w:rsidRPr="005E09E7">
        <w:rPr>
          <w:b/>
        </w:rPr>
        <w:t xml:space="preserve"> Teritorijas izmantošanas</w:t>
      </w:r>
      <w:r w:rsidR="00142582">
        <w:rPr>
          <w:b/>
        </w:rPr>
        <w:t xml:space="preserve"> un apbūves </w:t>
      </w:r>
      <w:r w:rsidR="002E05C4" w:rsidRPr="005E09E7">
        <w:rPr>
          <w:b/>
        </w:rPr>
        <w:t>noteikum</w:t>
      </w:r>
      <w:r>
        <w:rPr>
          <w:b/>
        </w:rPr>
        <w:t>u</w:t>
      </w:r>
      <w:r w:rsidR="002E05C4" w:rsidRPr="005E09E7">
        <w:rPr>
          <w:b/>
        </w:rPr>
        <w:t xml:space="preserve"> un Grafiskā</w:t>
      </w:r>
      <w:r>
        <w:rPr>
          <w:b/>
        </w:rPr>
        <w:t xml:space="preserve">s </w:t>
      </w:r>
      <w:r w:rsidR="002E05C4" w:rsidRPr="005E09E7">
        <w:rPr>
          <w:b/>
        </w:rPr>
        <w:t>daļa</w:t>
      </w:r>
      <w:r>
        <w:rPr>
          <w:b/>
        </w:rPr>
        <w:t>s apstiprināšanu</w:t>
      </w:r>
    </w:p>
    <w:p w14:paraId="291DED2C" w14:textId="77777777" w:rsidR="002E05C4" w:rsidRPr="00AA2A23" w:rsidRDefault="002E05C4" w:rsidP="002E05C4">
      <w:pPr>
        <w:spacing w:before="160"/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05F0C40C" w14:textId="16FE9BC3" w:rsidR="002E05C4" w:rsidRDefault="002E05C4" w:rsidP="002E05C4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>
        <w:rPr>
          <w:i/>
        </w:rPr>
        <w:t>25.</w:t>
      </w:r>
      <w:r w:rsidR="0049455C">
        <w:rPr>
          <w:i/>
        </w:rPr>
        <w:t xml:space="preserve"> </w:t>
      </w:r>
      <w:r>
        <w:rPr>
          <w:i/>
        </w:rPr>
        <w:t xml:space="preserve">panta pirmo daļu </w:t>
      </w:r>
    </w:p>
    <w:p w14:paraId="40AA3CBD" w14:textId="77777777" w:rsidR="0022050B" w:rsidRPr="00AA2A23" w:rsidRDefault="0022050B" w:rsidP="002E05C4">
      <w:pPr>
        <w:shd w:val="clear" w:color="auto" w:fill="FFFFFF"/>
        <w:jc w:val="right"/>
        <w:rPr>
          <w:i/>
        </w:rPr>
      </w:pPr>
    </w:p>
    <w:p w14:paraId="009DA89A" w14:textId="77777777" w:rsidR="002E05C4" w:rsidRDefault="002E05C4" w:rsidP="002E05C4">
      <w:pPr>
        <w:tabs>
          <w:tab w:val="left" w:pos="567"/>
        </w:tabs>
        <w:suppressAutoHyphens/>
        <w:jc w:val="both"/>
        <w:rPr>
          <w:bCs/>
          <w:iCs/>
        </w:rPr>
      </w:pPr>
    </w:p>
    <w:p w14:paraId="3B59BDD0" w14:textId="7D070BF0" w:rsidR="002E05C4" w:rsidRDefault="002E05C4" w:rsidP="001B056C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bCs/>
          <w:iCs/>
        </w:rPr>
      </w:pPr>
      <w:r>
        <w:rPr>
          <w:bCs/>
          <w:iCs/>
        </w:rPr>
        <w:t xml:space="preserve">1. Saistošie noteikumi nosaka zemes vienībai </w:t>
      </w:r>
      <w:r w:rsidR="0022050B">
        <w:rPr>
          <w:bCs/>
          <w:iCs/>
        </w:rPr>
        <w:t>“</w:t>
      </w:r>
      <w:proofErr w:type="spellStart"/>
      <w:r w:rsidR="00DD5CD4">
        <w:rPr>
          <w:bCs/>
          <w:iCs/>
        </w:rPr>
        <w:t>Relziķi</w:t>
      </w:r>
      <w:proofErr w:type="spellEnd"/>
      <w:r w:rsidR="00DD5CD4">
        <w:rPr>
          <w:bCs/>
          <w:iCs/>
        </w:rPr>
        <w:t xml:space="preserve"> 2</w:t>
      </w:r>
      <w:r w:rsidR="0022050B">
        <w:rPr>
          <w:bCs/>
          <w:iCs/>
        </w:rPr>
        <w:t>”</w:t>
      </w:r>
      <w:r>
        <w:rPr>
          <w:bCs/>
          <w:iCs/>
        </w:rPr>
        <w:t xml:space="preserve">, </w:t>
      </w:r>
      <w:r w:rsidR="00DD5CD4">
        <w:rPr>
          <w:bCs/>
          <w:iCs/>
        </w:rPr>
        <w:t>Tīnūžu pag.</w:t>
      </w:r>
      <w:r>
        <w:rPr>
          <w:bCs/>
          <w:iCs/>
        </w:rPr>
        <w:t xml:space="preserve">, Ogres nov., </w:t>
      </w:r>
      <w:r w:rsidR="00035C72">
        <w:rPr>
          <w:bCs/>
          <w:iCs/>
        </w:rPr>
        <w:t xml:space="preserve">ar </w:t>
      </w:r>
      <w:r>
        <w:rPr>
          <w:bCs/>
          <w:iCs/>
        </w:rPr>
        <w:t>kadastra apzīmējum</w:t>
      </w:r>
      <w:r w:rsidR="00035C72">
        <w:rPr>
          <w:bCs/>
          <w:iCs/>
        </w:rPr>
        <w:t>u</w:t>
      </w:r>
      <w:r>
        <w:rPr>
          <w:bCs/>
          <w:iCs/>
        </w:rPr>
        <w:t xml:space="preserve"> </w:t>
      </w:r>
      <w:r w:rsidR="002D3EBE" w:rsidRPr="002D3EBE">
        <w:rPr>
          <w:bCs/>
          <w:iCs/>
        </w:rPr>
        <w:t>7494</w:t>
      </w:r>
      <w:r w:rsidR="002D3EBE">
        <w:rPr>
          <w:bCs/>
          <w:iCs/>
        </w:rPr>
        <w:t> </w:t>
      </w:r>
      <w:r w:rsidR="002D3EBE" w:rsidRPr="002D3EBE">
        <w:rPr>
          <w:bCs/>
          <w:iCs/>
        </w:rPr>
        <w:t>006</w:t>
      </w:r>
      <w:r w:rsidR="002D3EBE">
        <w:rPr>
          <w:bCs/>
          <w:iCs/>
        </w:rPr>
        <w:t> </w:t>
      </w:r>
      <w:r w:rsidR="002D3EBE" w:rsidRPr="002D3EBE">
        <w:rPr>
          <w:bCs/>
          <w:iCs/>
        </w:rPr>
        <w:t>0086</w:t>
      </w:r>
      <w:r>
        <w:rPr>
          <w:bCs/>
          <w:iCs/>
        </w:rPr>
        <w:t>,</w:t>
      </w:r>
      <w:r w:rsidR="00B01883">
        <w:rPr>
          <w:bCs/>
          <w:iCs/>
        </w:rPr>
        <w:t> </w:t>
      </w:r>
      <w:r>
        <w:rPr>
          <w:bCs/>
          <w:iCs/>
        </w:rPr>
        <w:t>T</w:t>
      </w:r>
      <w:r w:rsidRPr="00F742EA">
        <w:rPr>
          <w:bCs/>
          <w:iCs/>
        </w:rPr>
        <w:t xml:space="preserve">eritorijas </w:t>
      </w:r>
      <w:r w:rsidRPr="0060104B">
        <w:rPr>
          <w:bCs/>
          <w:iCs/>
        </w:rPr>
        <w:t>izmantošanas un apbūves noteikumus (1.</w:t>
      </w:r>
      <w:r w:rsidR="0049455C">
        <w:rPr>
          <w:bCs/>
          <w:iCs/>
        </w:rPr>
        <w:t> </w:t>
      </w:r>
      <w:r w:rsidRPr="0060104B">
        <w:rPr>
          <w:bCs/>
          <w:iCs/>
        </w:rPr>
        <w:t>pielikums) un Grafisko daļu (2.</w:t>
      </w:r>
      <w:r>
        <w:rPr>
          <w:bCs/>
          <w:iCs/>
        </w:rPr>
        <w:t> </w:t>
      </w:r>
      <w:r w:rsidRPr="0060104B">
        <w:rPr>
          <w:bCs/>
          <w:iCs/>
        </w:rPr>
        <w:t>pielikums</w:t>
      </w:r>
      <w:r w:rsidRPr="00F742EA">
        <w:rPr>
          <w:bCs/>
          <w:iCs/>
        </w:rPr>
        <w:t>).</w:t>
      </w:r>
      <w:r>
        <w:rPr>
          <w:bCs/>
          <w:iCs/>
        </w:rPr>
        <w:t xml:space="preserve"> </w:t>
      </w:r>
    </w:p>
    <w:p w14:paraId="7CD3B24C" w14:textId="04AF630E" w:rsidR="002E05C4" w:rsidRDefault="002E05C4" w:rsidP="001B056C">
      <w:pPr>
        <w:pStyle w:val="Sarakstarindkopa"/>
        <w:tabs>
          <w:tab w:val="left" w:pos="993"/>
        </w:tabs>
        <w:suppressAutoHyphens/>
        <w:spacing w:after="60"/>
        <w:ind w:left="0"/>
        <w:contextualSpacing w:val="0"/>
        <w:jc w:val="both"/>
        <w:rPr>
          <w:bCs/>
          <w:iCs/>
        </w:rPr>
      </w:pPr>
      <w:r>
        <w:rPr>
          <w:bCs/>
          <w:iCs/>
        </w:rPr>
        <w:t xml:space="preserve">2. </w:t>
      </w:r>
      <w:r w:rsidRPr="005A57BA">
        <w:rPr>
          <w:bCs/>
          <w:iCs/>
        </w:rPr>
        <w:t xml:space="preserve">Interaktīvā grafiskā daļa ir pieejama </w:t>
      </w:r>
      <w:r>
        <w:rPr>
          <w:bCs/>
          <w:iCs/>
        </w:rPr>
        <w:t>V</w:t>
      </w:r>
      <w:r w:rsidRPr="005A57BA">
        <w:rPr>
          <w:bCs/>
          <w:iCs/>
        </w:rPr>
        <w:t>alsts ģeotelpiskās informācijas portālā:</w:t>
      </w:r>
      <w:r w:rsidRPr="005A57BA">
        <w:t xml:space="preserve"> </w:t>
      </w:r>
      <w:hyperlink r:id="rId5" w:anchor="document_29883" w:history="1">
        <w:r w:rsidR="00B2170E" w:rsidRPr="00351DE1">
          <w:rPr>
            <w:rStyle w:val="Hipersaite"/>
          </w:rPr>
          <w:t>https://geolatvija.lv/geo/tapis#document_29883</w:t>
        </w:r>
      </w:hyperlink>
      <w:r w:rsidR="00B2170E">
        <w:t xml:space="preserve"> </w:t>
      </w:r>
      <w:r w:rsidR="0049455C">
        <w:t xml:space="preserve">. </w:t>
      </w:r>
    </w:p>
    <w:bookmarkEnd w:id="1"/>
    <w:p w14:paraId="606BFBD4" w14:textId="77777777" w:rsidR="002E05C4" w:rsidRDefault="002E05C4" w:rsidP="002E05C4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29A8D559" w14:textId="77777777" w:rsidR="002E05C4" w:rsidRDefault="002E05C4" w:rsidP="002E05C4">
      <w:pPr>
        <w:tabs>
          <w:tab w:val="num" w:pos="284"/>
          <w:tab w:val="left" w:pos="426"/>
        </w:tabs>
        <w:suppressAutoHyphens/>
        <w:jc w:val="both"/>
      </w:pPr>
    </w:p>
    <w:p w14:paraId="1C3F39E4" w14:textId="6D321FFA" w:rsidR="002E05C4" w:rsidRDefault="001B056C" w:rsidP="001B056C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2" w:name="_Hlk525939774"/>
      <w:r>
        <w:t>Domes priekšsēdētāja vietnieks</w:t>
      </w:r>
      <w:r w:rsidR="002E05C4">
        <w:tab/>
      </w:r>
      <w:r w:rsidR="002E05C4">
        <w:tab/>
      </w:r>
      <w:r w:rsidR="002E05C4">
        <w:tab/>
        <w:t xml:space="preserve">                                </w:t>
      </w:r>
      <w:r>
        <w:tab/>
      </w:r>
      <w:r>
        <w:tab/>
      </w:r>
      <w:r w:rsidR="002E05C4">
        <w:t xml:space="preserve">  </w:t>
      </w:r>
      <w:bookmarkEnd w:id="2"/>
      <w:bookmarkEnd w:id="0"/>
      <w:r>
        <w:t>A. Krauja</w:t>
      </w:r>
    </w:p>
    <w:p w14:paraId="409CAD28" w14:textId="77777777" w:rsidR="002E05C4" w:rsidRDefault="002E05C4" w:rsidP="002E05C4"/>
    <w:p w14:paraId="55AB9C64" w14:textId="77777777" w:rsidR="002E05C4" w:rsidRDefault="002E05C4" w:rsidP="002E05C4">
      <w:bookmarkStart w:id="3" w:name="_GoBack"/>
      <w:bookmarkEnd w:id="3"/>
    </w:p>
    <w:p w14:paraId="697CB033" w14:textId="77777777" w:rsidR="004D5E83" w:rsidRDefault="004D5E83"/>
    <w:sectPr w:rsidR="004D5E83" w:rsidSect="004310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cB+34/RP0wemGDsFOahBWKGcpLMm3DMjw6LOUpq4novPDrCdME5eXfSogj0xBZpRmW9NLTMBxpBzjJxdcW6DEA==" w:salt="Fkdhm1c0Cfs/Rdtsv45uNg=="/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C4"/>
    <w:rsid w:val="00035C72"/>
    <w:rsid w:val="00061774"/>
    <w:rsid w:val="00125741"/>
    <w:rsid w:val="00142582"/>
    <w:rsid w:val="001B056C"/>
    <w:rsid w:val="0022050B"/>
    <w:rsid w:val="002D3EBE"/>
    <w:rsid w:val="002E05C4"/>
    <w:rsid w:val="00431007"/>
    <w:rsid w:val="0049455C"/>
    <w:rsid w:val="004D5E83"/>
    <w:rsid w:val="006570A8"/>
    <w:rsid w:val="00B009BA"/>
    <w:rsid w:val="00B01883"/>
    <w:rsid w:val="00B14DCA"/>
    <w:rsid w:val="00B2170E"/>
    <w:rsid w:val="00CB7F12"/>
    <w:rsid w:val="00DD5CD4"/>
    <w:rsid w:val="00E2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2805F7D"/>
  <w15:chartTrackingRefBased/>
  <w15:docId w15:val="{09B791AD-F100-46D8-A835-01799FB9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05C4"/>
    <w:pPr>
      <w:spacing w:after="0" w:line="240" w:lineRule="auto"/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2E05C4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2E05C4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2E05C4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E05C4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2E05C4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2E05C4"/>
    <w:rPr>
      <w:rFonts w:eastAsia="Times New Roman"/>
      <w:lang w:eastAsia="lv-LV"/>
    </w:rPr>
  </w:style>
  <w:style w:type="paragraph" w:styleId="Sarakstarindkopa">
    <w:name w:val="List Paragraph"/>
    <w:basedOn w:val="Parasts"/>
    <w:uiPriority w:val="34"/>
    <w:qFormat/>
    <w:rsid w:val="002E05C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E05C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9455C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21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olatvija.lv/geo/tapi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383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dcterms:created xsi:type="dcterms:W3CDTF">2025-09-25T12:42:00Z</dcterms:created>
  <dcterms:modified xsi:type="dcterms:W3CDTF">2025-09-25T12:42:00Z</dcterms:modified>
</cp:coreProperties>
</file>