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A3FC" w14:textId="77777777" w:rsidR="009F1D4F" w:rsidRPr="00B8450A" w:rsidRDefault="009F1D4F" w:rsidP="009F1D4F">
      <w:pPr>
        <w:pStyle w:val="Virsraksts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1179026"/>
      <w:r w:rsidRPr="00B8450A">
        <w:rPr>
          <w:rFonts w:ascii="Times New Roman" w:hAnsi="Times New Roman" w:cs="Times New Roman"/>
          <w:color w:val="auto"/>
          <w:sz w:val="24"/>
          <w:szCs w:val="24"/>
        </w:rPr>
        <w:t>PIELIKUMS</w:t>
      </w:r>
    </w:p>
    <w:p w14:paraId="2A4F5109" w14:textId="77777777" w:rsidR="00783A41" w:rsidRDefault="009F1D4F" w:rsidP="009F1D4F">
      <w:pPr>
        <w:jc w:val="right"/>
      </w:pPr>
      <w:r w:rsidRPr="00B8450A">
        <w:t xml:space="preserve">Ogres novada pašvaldības domes </w:t>
      </w:r>
    </w:p>
    <w:p w14:paraId="3C2AD775" w14:textId="3FE492B2" w:rsidR="009F1D4F" w:rsidRPr="00B8450A" w:rsidRDefault="009F1D4F" w:rsidP="009F1D4F">
      <w:pPr>
        <w:jc w:val="right"/>
      </w:pPr>
      <w:r w:rsidRPr="00B8450A">
        <w:t>30.10.2025. sēdes lēmumam</w:t>
      </w:r>
    </w:p>
    <w:p w14:paraId="52988655" w14:textId="1A470F56" w:rsidR="009F1D4F" w:rsidRPr="00B8450A" w:rsidRDefault="009F1D4F" w:rsidP="009F1D4F">
      <w:pPr>
        <w:jc w:val="right"/>
      </w:pPr>
      <w:r w:rsidRPr="00B8450A">
        <w:t>(protokols Nr.</w:t>
      </w:r>
      <w:r w:rsidR="00783A41">
        <w:t>10</w:t>
      </w:r>
      <w:r w:rsidRPr="00B8450A">
        <w:t xml:space="preserve">; </w:t>
      </w:r>
      <w:r w:rsidR="00783A41">
        <w:t>19</w:t>
      </w:r>
      <w:r w:rsidRPr="00B8450A">
        <w:t>.)</w:t>
      </w:r>
    </w:p>
    <w:p w14:paraId="40665B1F" w14:textId="77777777" w:rsidR="009F1D4F" w:rsidRPr="00B8450A" w:rsidRDefault="009F1D4F" w:rsidP="009F1D4F">
      <w:pPr>
        <w:pStyle w:val="Nosaukums"/>
        <w:jc w:val="right"/>
        <w:rPr>
          <w:rFonts w:ascii="Times New Roman" w:hAnsi="Times New Roman" w:cs="Times New Roman"/>
          <w:sz w:val="24"/>
          <w:szCs w:val="24"/>
        </w:rPr>
      </w:pPr>
    </w:p>
    <w:p w14:paraId="31C291D9" w14:textId="77777777" w:rsidR="009F1D4F" w:rsidRPr="00B8450A" w:rsidRDefault="009F1D4F" w:rsidP="009F1D4F">
      <w:pPr>
        <w:pStyle w:val="Nosaukums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B8450A">
        <w:rPr>
          <w:rFonts w:ascii="Times New Roman" w:hAnsi="Times New Roman" w:cs="Times New Roman"/>
          <w:caps/>
          <w:sz w:val="24"/>
          <w:szCs w:val="24"/>
        </w:rPr>
        <w:t>Projekts</w:t>
      </w:r>
    </w:p>
    <w:p w14:paraId="10EC70B0" w14:textId="77777777" w:rsidR="009F1D4F" w:rsidRPr="00B8450A" w:rsidRDefault="009F1D4F" w:rsidP="00350EE0">
      <w:pPr>
        <w:jc w:val="center"/>
        <w:rPr>
          <w:b/>
          <w:caps/>
        </w:rPr>
      </w:pPr>
    </w:p>
    <w:p w14:paraId="52B8DAF8" w14:textId="17E95598" w:rsidR="00282C6C" w:rsidRPr="00B8450A" w:rsidRDefault="00FD613C" w:rsidP="00350EE0">
      <w:pPr>
        <w:jc w:val="center"/>
        <w:rPr>
          <w:b/>
          <w:caps/>
        </w:rPr>
      </w:pPr>
      <w:r w:rsidRPr="00B8450A">
        <w:rPr>
          <w:b/>
          <w:caps/>
        </w:rPr>
        <w:t>Vienošanās Nr.</w:t>
      </w:r>
      <w:r w:rsidR="009F1D4F" w:rsidRPr="00B8450A">
        <w:rPr>
          <w:b/>
          <w:caps/>
        </w:rPr>
        <w:t>___</w:t>
      </w:r>
    </w:p>
    <w:p w14:paraId="18B541A0" w14:textId="11A5CD11" w:rsidR="00282C6C" w:rsidRPr="00B8450A" w:rsidRDefault="006C637F" w:rsidP="00350EE0">
      <w:pPr>
        <w:jc w:val="center"/>
        <w:rPr>
          <w:b/>
          <w:caps/>
        </w:rPr>
      </w:pPr>
      <w:r w:rsidRPr="00B8450A">
        <w:rPr>
          <w:b/>
          <w:caps/>
        </w:rPr>
        <w:t>p</w:t>
      </w:r>
      <w:r w:rsidR="00364D6D" w:rsidRPr="00B8450A">
        <w:rPr>
          <w:b/>
          <w:caps/>
        </w:rPr>
        <w:t>ar</w:t>
      </w:r>
      <w:r w:rsidRPr="00B8450A">
        <w:rPr>
          <w:b/>
          <w:caps/>
        </w:rPr>
        <w:t xml:space="preserve"> </w:t>
      </w:r>
      <w:r w:rsidR="00364D6D" w:rsidRPr="00B8450A">
        <w:rPr>
          <w:b/>
          <w:caps/>
        </w:rPr>
        <w:t xml:space="preserve">grozījumiem </w:t>
      </w:r>
      <w:r w:rsidRPr="00B8450A">
        <w:rPr>
          <w:b/>
          <w:caps/>
        </w:rPr>
        <w:t>20</w:t>
      </w:r>
      <w:r w:rsidR="0060312E" w:rsidRPr="00B8450A">
        <w:rPr>
          <w:b/>
          <w:caps/>
        </w:rPr>
        <w:t>2</w:t>
      </w:r>
      <w:r w:rsidR="00C22D50" w:rsidRPr="00B8450A">
        <w:rPr>
          <w:b/>
          <w:caps/>
        </w:rPr>
        <w:t>4</w:t>
      </w:r>
      <w:r w:rsidRPr="00B8450A">
        <w:rPr>
          <w:b/>
          <w:caps/>
        </w:rPr>
        <w:t>.</w:t>
      </w:r>
      <w:r w:rsidR="0096599A" w:rsidRPr="00B8450A">
        <w:rPr>
          <w:b/>
          <w:caps/>
        </w:rPr>
        <w:t xml:space="preserve"> </w:t>
      </w:r>
      <w:r w:rsidR="002817EA" w:rsidRPr="00B8450A">
        <w:rPr>
          <w:b/>
          <w:caps/>
        </w:rPr>
        <w:t xml:space="preserve">gada </w:t>
      </w:r>
      <w:r w:rsidR="00C22D50" w:rsidRPr="00B8450A">
        <w:rPr>
          <w:b/>
          <w:caps/>
        </w:rPr>
        <w:t xml:space="preserve">11. janvāra </w:t>
      </w:r>
      <w:r w:rsidR="007536C5" w:rsidRPr="00B8450A">
        <w:rPr>
          <w:b/>
          <w:caps/>
        </w:rPr>
        <w:t>līgum</w:t>
      </w:r>
      <w:r w:rsidR="00364D6D" w:rsidRPr="00B8450A">
        <w:rPr>
          <w:b/>
          <w:caps/>
        </w:rPr>
        <w:t>ā</w:t>
      </w:r>
      <w:r w:rsidR="007536C5" w:rsidRPr="00B8450A">
        <w:rPr>
          <w:b/>
          <w:caps/>
        </w:rPr>
        <w:t xml:space="preserve"> Nr.</w:t>
      </w:r>
      <w:r w:rsidR="00B01E2C" w:rsidRPr="00B8450A">
        <w:rPr>
          <w:b/>
          <w:caps/>
        </w:rPr>
        <w:t xml:space="preserve"> </w:t>
      </w:r>
      <w:r w:rsidR="007536C5" w:rsidRPr="00B8450A">
        <w:rPr>
          <w:b/>
          <w:caps/>
        </w:rPr>
        <w:t>11-6/</w:t>
      </w:r>
      <w:r w:rsidR="0096599A" w:rsidRPr="00B8450A">
        <w:rPr>
          <w:b/>
          <w:caps/>
        </w:rPr>
        <w:t>1</w:t>
      </w:r>
      <w:r w:rsidR="00C22D50" w:rsidRPr="00B8450A">
        <w:rPr>
          <w:b/>
          <w:caps/>
        </w:rPr>
        <w:t>9</w:t>
      </w:r>
    </w:p>
    <w:p w14:paraId="01F07D2B" w14:textId="7C3309F4" w:rsidR="007536C5" w:rsidRPr="00B8450A" w:rsidRDefault="00364D6D" w:rsidP="00350EE0">
      <w:pPr>
        <w:jc w:val="center"/>
        <w:rPr>
          <w:b/>
          <w:bCs/>
          <w:caps/>
        </w:rPr>
      </w:pPr>
      <w:r w:rsidRPr="00B8450A">
        <w:rPr>
          <w:b/>
          <w:caps/>
        </w:rPr>
        <w:t>“</w:t>
      </w:r>
      <w:r w:rsidR="00C22D50" w:rsidRPr="00B8450A">
        <w:rPr>
          <w:b/>
          <w:caps/>
        </w:rPr>
        <w:t>PAR DETĀLPLĀNOJUMA NEKUSTAMĀ ĪPAŠUMA “PĒRKONES”, CIEMUPĒ OGRESGALA PAG., OGRES NOV., KADASTRA NR. 74800050421, SASTĀVĀ ESOŠAJAI ZEMES VIENĪBAI AR KADASTRA APZĪMĒJUMU 74800050421 IZSTRĀDI UN FINANSĒŠANU</w:t>
      </w:r>
      <w:r w:rsidRPr="00B8450A">
        <w:rPr>
          <w:b/>
          <w:caps/>
        </w:rPr>
        <w:t>”</w:t>
      </w:r>
    </w:p>
    <w:bookmarkEnd w:id="0"/>
    <w:p w14:paraId="0E57E0FA" w14:textId="77777777" w:rsidR="0034795E" w:rsidRPr="00B8450A" w:rsidRDefault="0034795E" w:rsidP="00350EE0">
      <w:pPr>
        <w:tabs>
          <w:tab w:val="right" w:pos="9072"/>
        </w:tabs>
        <w:spacing w:before="100" w:beforeAutospacing="1" w:after="100" w:afterAutospacing="1"/>
      </w:pPr>
      <w:r w:rsidRPr="00B8450A">
        <w:t xml:space="preserve">Ogrē,                                                                                            </w:t>
      </w:r>
      <w:r w:rsidRPr="00B8450A">
        <w:rPr>
          <w:rFonts w:eastAsia="Calibri"/>
          <w:color w:val="000000"/>
          <w:u w:color="000000"/>
          <w:bdr w:val="nil"/>
          <w:lang w:eastAsia="lv-LV"/>
        </w:rPr>
        <w:t xml:space="preserve"> Datums skatāms laika zīmogā</w:t>
      </w:r>
    </w:p>
    <w:p w14:paraId="19FF3CA5" w14:textId="1D12843F" w:rsidR="005A0329" w:rsidRPr="00B8450A" w:rsidRDefault="005A0329" w:rsidP="00B8450A">
      <w:pPr>
        <w:spacing w:after="120"/>
      </w:pPr>
      <w:r w:rsidRPr="00B8450A">
        <w:rPr>
          <w:b/>
          <w:bCs/>
        </w:rPr>
        <w:t>Ogres novada pašvaldība</w:t>
      </w:r>
      <w:r w:rsidRPr="00B8450A">
        <w:t xml:space="preserve">, reģistrācijas Nr. 90000024455 (turpmāk – </w:t>
      </w:r>
      <w:r w:rsidRPr="00B8450A">
        <w:rPr>
          <w:b/>
          <w:bCs/>
        </w:rPr>
        <w:t>Pašvaldība</w:t>
      </w:r>
      <w:r w:rsidRPr="00B8450A">
        <w:t>), kuru saskaņā ar Pašvaldības 2024. gada 27.</w:t>
      </w:r>
      <w:r w:rsidR="00E6061B" w:rsidRPr="00B8450A">
        <w:t> </w:t>
      </w:r>
      <w:r w:rsidRPr="00B8450A">
        <w:t>jūnija saistošajiem noteikumiem Nr.</w:t>
      </w:r>
      <w:r w:rsidR="00B01E2C" w:rsidRPr="00B8450A">
        <w:t xml:space="preserve"> </w:t>
      </w:r>
      <w:r w:rsidRPr="00B8450A">
        <w:t>25/2024 “Ogres novada pašvaldības nolikums” pārstāv tās izpilddirektor</w:t>
      </w:r>
      <w:r w:rsidR="009F1D4F" w:rsidRPr="00B8450A">
        <w:t>s</w:t>
      </w:r>
      <w:r w:rsidRPr="00B8450A">
        <w:t xml:space="preserve"> </w:t>
      </w:r>
      <w:r w:rsidR="009F1D4F" w:rsidRPr="00B8450A">
        <w:rPr>
          <w:b/>
          <w:bCs/>
        </w:rPr>
        <w:t xml:space="preserve">Pēteris </w:t>
      </w:r>
      <w:proofErr w:type="spellStart"/>
      <w:r w:rsidR="009F1D4F" w:rsidRPr="00B8450A">
        <w:rPr>
          <w:b/>
          <w:bCs/>
        </w:rPr>
        <w:t>Špakovskis</w:t>
      </w:r>
      <w:proofErr w:type="spellEnd"/>
      <w:r w:rsidRPr="00B8450A">
        <w:t xml:space="preserve">, no vienas puses, un </w:t>
      </w:r>
    </w:p>
    <w:p w14:paraId="47029E4A" w14:textId="6F8A7052" w:rsidR="00C22D50" w:rsidRPr="00B8450A" w:rsidRDefault="00C22D50" w:rsidP="00B8450A">
      <w:pPr>
        <w:spacing w:after="120"/>
      </w:pPr>
      <w:r w:rsidRPr="00B8450A">
        <w:t xml:space="preserve">nekustamā īpašuma “Pērkones”, </w:t>
      </w:r>
      <w:proofErr w:type="spellStart"/>
      <w:r w:rsidRPr="00B8450A">
        <w:t>Ciemupē</w:t>
      </w:r>
      <w:proofErr w:type="spellEnd"/>
      <w:r w:rsidRPr="00B8450A">
        <w:t>, Ogresgala pag., Ogres nov., kadastra Nr. 7480</w:t>
      </w:r>
      <w:r w:rsidR="00B8450A">
        <w:t> </w:t>
      </w:r>
      <w:r w:rsidRPr="00B8450A">
        <w:t>005</w:t>
      </w:r>
      <w:r w:rsidR="00B8450A">
        <w:t> </w:t>
      </w:r>
      <w:r w:rsidRPr="00B8450A">
        <w:t>0421, sastāvā esoš</w:t>
      </w:r>
      <w:r w:rsidR="00B01E2C" w:rsidRPr="00B8450A">
        <w:t>ās</w:t>
      </w:r>
      <w:r w:rsidRPr="00B8450A">
        <w:t xml:space="preserve"> zemes vienība</w:t>
      </w:r>
      <w:r w:rsidR="00B01E2C" w:rsidRPr="00B8450A">
        <w:t>s,</w:t>
      </w:r>
      <w:r w:rsidRPr="00B8450A">
        <w:t xml:space="preserve"> kadastra apzīmējum</w:t>
      </w:r>
      <w:r w:rsidR="00B01E2C" w:rsidRPr="00B8450A">
        <w:t>s</w:t>
      </w:r>
      <w:r w:rsidRPr="00B8450A">
        <w:t xml:space="preserve"> 7480 005 0421  (turpmāk – </w:t>
      </w:r>
      <w:r w:rsidRPr="00B8450A">
        <w:rPr>
          <w:b/>
          <w:bCs/>
        </w:rPr>
        <w:t>Zemes vienība</w:t>
      </w:r>
      <w:r w:rsidRPr="00B8450A">
        <w:t>)</w:t>
      </w:r>
      <w:r w:rsidR="00B01E2C" w:rsidRPr="00B8450A">
        <w:t>,</w:t>
      </w:r>
      <w:r w:rsidRPr="00B8450A">
        <w:t xml:space="preserve"> īpašnieks – sabiedrība ar ierobežotu atbildību </w:t>
      </w:r>
      <w:r w:rsidRPr="00B8450A">
        <w:rPr>
          <w:b/>
          <w:bCs/>
        </w:rPr>
        <w:t>“</w:t>
      </w:r>
      <w:proofErr w:type="spellStart"/>
      <w:r w:rsidRPr="00B8450A">
        <w:rPr>
          <w:b/>
          <w:bCs/>
        </w:rPr>
        <w:t>Dein</w:t>
      </w:r>
      <w:proofErr w:type="spellEnd"/>
      <w:r w:rsidRPr="00B8450A">
        <w:rPr>
          <w:b/>
          <w:bCs/>
        </w:rPr>
        <w:t xml:space="preserve"> </w:t>
      </w:r>
      <w:proofErr w:type="spellStart"/>
      <w:r w:rsidRPr="00B8450A">
        <w:rPr>
          <w:b/>
          <w:bCs/>
        </w:rPr>
        <w:t>Partner</w:t>
      </w:r>
      <w:proofErr w:type="spellEnd"/>
      <w:r w:rsidRPr="00B8450A">
        <w:rPr>
          <w:b/>
          <w:bCs/>
        </w:rPr>
        <w:t>”</w:t>
      </w:r>
      <w:r w:rsidRPr="00B8450A">
        <w:t>, reģistrācijas Nr. 40103617373, kuru</w:t>
      </w:r>
      <w:r w:rsidR="00B01E2C" w:rsidRPr="00B8450A">
        <w:t xml:space="preserve"> uz statūtu pamata</w:t>
      </w:r>
      <w:r w:rsidRPr="00B8450A">
        <w:t xml:space="preserve"> pārstāv tās valdes locekle </w:t>
      </w:r>
      <w:r w:rsidRPr="00B8450A">
        <w:rPr>
          <w:b/>
          <w:bCs/>
        </w:rPr>
        <w:t>Alla</w:t>
      </w:r>
      <w:r w:rsidR="00A178AD">
        <w:rPr>
          <w:b/>
          <w:bCs/>
        </w:rPr>
        <w:t> </w:t>
      </w:r>
      <w:proofErr w:type="spellStart"/>
      <w:r w:rsidRPr="00B8450A">
        <w:rPr>
          <w:b/>
          <w:bCs/>
        </w:rPr>
        <w:t>Kirpičņikova</w:t>
      </w:r>
      <w:proofErr w:type="spellEnd"/>
      <w:r w:rsidRPr="00B8450A">
        <w:t xml:space="preserve"> (turpmāk – </w:t>
      </w:r>
      <w:r w:rsidRPr="00B8450A">
        <w:rPr>
          <w:b/>
          <w:bCs/>
        </w:rPr>
        <w:t>Ierosinātājs</w:t>
      </w:r>
      <w:r w:rsidRPr="00B8450A">
        <w:t>), un</w:t>
      </w:r>
    </w:p>
    <w:p w14:paraId="4A7F5872" w14:textId="63461820" w:rsidR="00C22D50" w:rsidRPr="00B8450A" w:rsidRDefault="00C22D50" w:rsidP="00B8450A">
      <w:pPr>
        <w:spacing w:after="40"/>
      </w:pPr>
      <w:r w:rsidRPr="00B8450A">
        <w:t>sabiedrība ar ierobežotu atbildību</w:t>
      </w:r>
      <w:r w:rsidRPr="00B8450A">
        <w:rPr>
          <w:b/>
          <w:bCs/>
        </w:rPr>
        <w:t xml:space="preserve"> “Pašvaldību ekonomiskās attīstības fonds”</w:t>
      </w:r>
      <w:r w:rsidRPr="00B8450A">
        <w:t>, reģistrācijas Nr. 40003298105, kuru</w:t>
      </w:r>
      <w:r w:rsidR="00CE3176" w:rsidRPr="00B8450A">
        <w:t xml:space="preserve"> uz statūtu pamata pārstāv valdes priekšsēdētājs</w:t>
      </w:r>
      <w:r w:rsidRPr="00B8450A">
        <w:t xml:space="preserve"> </w:t>
      </w:r>
      <w:r w:rsidRPr="00B8450A">
        <w:rPr>
          <w:b/>
          <w:bCs/>
        </w:rPr>
        <w:t>Jānis Granīts</w:t>
      </w:r>
      <w:r w:rsidR="00B8450A">
        <w:rPr>
          <w:b/>
          <w:bCs/>
        </w:rPr>
        <w:t xml:space="preserve"> </w:t>
      </w:r>
      <w:r w:rsidR="00B8450A" w:rsidRPr="00B8450A">
        <w:t xml:space="preserve">(turpmāk – </w:t>
      </w:r>
      <w:r w:rsidR="00B8450A" w:rsidRPr="00B8450A">
        <w:rPr>
          <w:b/>
          <w:bCs/>
        </w:rPr>
        <w:t>Detālplānojuma izstrādātājs</w:t>
      </w:r>
      <w:r w:rsidR="00B8450A" w:rsidRPr="00B8450A">
        <w:t>)</w:t>
      </w:r>
      <w:r w:rsidR="00E6061B" w:rsidRPr="00B8450A">
        <w:t>,</w:t>
      </w:r>
      <w:bookmarkStart w:id="1" w:name="_GoBack"/>
      <w:bookmarkEnd w:id="1"/>
    </w:p>
    <w:p w14:paraId="1270E5E8" w14:textId="13186230" w:rsidR="00C22D50" w:rsidRPr="00B8450A" w:rsidRDefault="00C22D50" w:rsidP="00B8450A">
      <w:pPr>
        <w:spacing w:after="20"/>
      </w:pPr>
      <w:r w:rsidRPr="00B8450A">
        <w:t>no otras puses, turpmāk līguma tekstā kopā</w:t>
      </w:r>
      <w:r w:rsidR="00B01E2C" w:rsidRPr="00B8450A">
        <w:t xml:space="preserve"> </w:t>
      </w:r>
      <w:r w:rsidRPr="00B8450A">
        <w:t>vai katra atsevišķi sauktas arī – “Puses” vai “Puse”, pamatojoties uz:</w:t>
      </w:r>
    </w:p>
    <w:p w14:paraId="1030BC9E" w14:textId="733377A5" w:rsidR="00C22D50" w:rsidRPr="00B8450A" w:rsidRDefault="00C22D50" w:rsidP="00B8450A">
      <w:pPr>
        <w:pStyle w:val="Pamatteksts"/>
        <w:numPr>
          <w:ilvl w:val="0"/>
          <w:numId w:val="11"/>
        </w:numPr>
        <w:tabs>
          <w:tab w:val="left" w:pos="0"/>
        </w:tabs>
        <w:spacing w:after="20"/>
        <w:ind w:left="284" w:right="-1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2014. gada 14. oktobra Ministru kabineta noteikumiem Nr. 628 “Noteikumi par pašvaldību teritorijas attīstības plānošanas dokumentiem”;</w:t>
      </w:r>
    </w:p>
    <w:p w14:paraId="38C0A9E1" w14:textId="190E1B0B" w:rsidR="00C22D50" w:rsidRPr="00B8450A" w:rsidRDefault="00B01E2C" w:rsidP="00B8450A">
      <w:pPr>
        <w:pStyle w:val="Pamatteksts"/>
        <w:numPr>
          <w:ilvl w:val="0"/>
          <w:numId w:val="11"/>
        </w:numPr>
        <w:tabs>
          <w:tab w:val="left" w:pos="0"/>
        </w:tabs>
        <w:spacing w:after="20"/>
        <w:ind w:left="284" w:right="-1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Ogres novada p</w:t>
      </w:r>
      <w:r w:rsidR="00C22D50" w:rsidRPr="00B8450A">
        <w:rPr>
          <w:rFonts w:ascii="Times New Roman" w:hAnsi="Times New Roman" w:cs="Times New Roman"/>
        </w:rPr>
        <w:t xml:space="preserve">ašvaldības domes 2023. gada 30. novembra lēmumu “Par detālplānojuma izstrādes uzsākšanu nekustamajam īpašumam “Pērkones”, </w:t>
      </w:r>
      <w:proofErr w:type="spellStart"/>
      <w:r w:rsidR="00C22D50" w:rsidRPr="00B8450A">
        <w:rPr>
          <w:rFonts w:ascii="Times New Roman" w:hAnsi="Times New Roman" w:cs="Times New Roman"/>
        </w:rPr>
        <w:t>Ciemupē</w:t>
      </w:r>
      <w:proofErr w:type="spellEnd"/>
      <w:r w:rsidR="00C22D50" w:rsidRPr="00B8450A">
        <w:rPr>
          <w:rFonts w:ascii="Times New Roman" w:hAnsi="Times New Roman" w:cs="Times New Roman"/>
        </w:rPr>
        <w:t>, Ogresgala pag., Ogres nov.”</w:t>
      </w:r>
      <w:r w:rsidR="00FD6CB7" w:rsidRPr="00B8450A">
        <w:rPr>
          <w:rFonts w:ascii="Times New Roman" w:hAnsi="Times New Roman" w:cs="Times New Roman"/>
        </w:rPr>
        <w:t xml:space="preserve"> un 2025. gada 30. oktobra lēmumu “Par detālplānojuma nekustamajam īpašumam “Pērkones” </w:t>
      </w:r>
      <w:proofErr w:type="spellStart"/>
      <w:r w:rsidR="00FD6CB7" w:rsidRPr="00B8450A">
        <w:rPr>
          <w:rFonts w:ascii="Times New Roman" w:hAnsi="Times New Roman" w:cs="Times New Roman"/>
        </w:rPr>
        <w:t>Ciemupē</w:t>
      </w:r>
      <w:proofErr w:type="spellEnd"/>
      <w:r w:rsidR="00FD6CB7" w:rsidRPr="00B8450A">
        <w:rPr>
          <w:rFonts w:ascii="Times New Roman" w:hAnsi="Times New Roman" w:cs="Times New Roman"/>
        </w:rPr>
        <w:t>, Ogresgala pag., Ogres nov., darba uzdevuma termiņa pagarinājumu”</w:t>
      </w:r>
      <w:r w:rsidR="00C22D50" w:rsidRPr="00B8450A">
        <w:rPr>
          <w:rFonts w:ascii="Times New Roman" w:hAnsi="Times New Roman" w:cs="Times New Roman"/>
        </w:rPr>
        <w:t>;</w:t>
      </w:r>
    </w:p>
    <w:p w14:paraId="3AFE011F" w14:textId="0822E5C9" w:rsidR="005A0329" w:rsidRPr="00B8450A" w:rsidRDefault="00C22D50" w:rsidP="00B8450A">
      <w:pPr>
        <w:pStyle w:val="Pamatteksts"/>
        <w:numPr>
          <w:ilvl w:val="0"/>
          <w:numId w:val="11"/>
        </w:numPr>
        <w:tabs>
          <w:tab w:val="left" w:pos="0"/>
        </w:tabs>
        <w:spacing w:after="20"/>
        <w:ind w:left="284" w:right="-1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 xml:space="preserve">2024. gada 11. janvārī starp Pusēm noslēgto līgumu par detālplānojuma nekustamā īpašuma “Pērkones”, </w:t>
      </w:r>
      <w:proofErr w:type="spellStart"/>
      <w:r w:rsidRPr="00B8450A">
        <w:rPr>
          <w:rFonts w:ascii="Times New Roman" w:hAnsi="Times New Roman" w:cs="Times New Roman"/>
        </w:rPr>
        <w:t>Ciemupē</w:t>
      </w:r>
      <w:proofErr w:type="spellEnd"/>
      <w:r w:rsidRPr="00B8450A">
        <w:rPr>
          <w:rFonts w:ascii="Times New Roman" w:hAnsi="Times New Roman" w:cs="Times New Roman"/>
        </w:rPr>
        <w:t>, Ogresgala pag., Ogres nov., kadastra Nr. 74800050421, sastāvā esošajai zemes vienībai ar kadastra apzīmējumu 74800050421 izstrādi un finansēšanu (turpmāk – Līgums</w:t>
      </w:r>
      <w:r w:rsidR="00B8450A">
        <w:rPr>
          <w:rFonts w:ascii="Times New Roman" w:hAnsi="Times New Roman" w:cs="Times New Roman"/>
        </w:rPr>
        <w:t>)</w:t>
      </w:r>
      <w:r w:rsidRPr="00B8450A">
        <w:rPr>
          <w:rFonts w:ascii="Times New Roman" w:hAnsi="Times New Roman" w:cs="Times New Roman"/>
        </w:rPr>
        <w:t xml:space="preserve">, </w:t>
      </w:r>
      <w:r w:rsidR="00B8450A">
        <w:rPr>
          <w:rFonts w:ascii="Times New Roman" w:hAnsi="Times New Roman" w:cs="Times New Roman"/>
        </w:rPr>
        <w:t>(</w:t>
      </w:r>
      <w:r w:rsidRPr="00B8450A">
        <w:rPr>
          <w:rFonts w:ascii="Times New Roman" w:hAnsi="Times New Roman" w:cs="Times New Roman"/>
        </w:rPr>
        <w:t>reģistr</w:t>
      </w:r>
      <w:r w:rsidR="00B8450A">
        <w:rPr>
          <w:rFonts w:ascii="Times New Roman" w:hAnsi="Times New Roman" w:cs="Times New Roman"/>
        </w:rPr>
        <w:t>ācijas</w:t>
      </w:r>
      <w:r w:rsidRPr="00B8450A">
        <w:rPr>
          <w:rFonts w:ascii="Times New Roman" w:hAnsi="Times New Roman" w:cs="Times New Roman"/>
        </w:rPr>
        <w:t xml:space="preserve"> Nr. 11-6/19), cita starpā Līguma 5.2. </w:t>
      </w:r>
      <w:r w:rsidR="00B8450A">
        <w:rPr>
          <w:rFonts w:ascii="Times New Roman" w:hAnsi="Times New Roman" w:cs="Times New Roman"/>
        </w:rPr>
        <w:t>apakš</w:t>
      </w:r>
      <w:r w:rsidRPr="00B8450A">
        <w:rPr>
          <w:rFonts w:ascii="Times New Roman" w:hAnsi="Times New Roman" w:cs="Times New Roman"/>
        </w:rPr>
        <w:t>punktu, kas noteic, ka izmaiņas Līgumā un papildinājumi stājas spēkā tikai tad, ja par to ir panākta rakstiskā vienošanās;</w:t>
      </w:r>
      <w:r w:rsidR="00FD6CB7" w:rsidRPr="00B8450A">
        <w:rPr>
          <w:rFonts w:ascii="Times New Roman" w:hAnsi="Times New Roman" w:cs="Times New Roman"/>
        </w:rPr>
        <w:t xml:space="preserve"> </w:t>
      </w:r>
    </w:p>
    <w:p w14:paraId="2E6CD32E" w14:textId="1C6A917D" w:rsidR="00C22D50" w:rsidRPr="00B8450A" w:rsidRDefault="00C22D50" w:rsidP="00B8450A">
      <w:pPr>
        <w:pStyle w:val="Pamatteksts"/>
        <w:numPr>
          <w:ilvl w:val="0"/>
          <w:numId w:val="11"/>
        </w:numPr>
        <w:tabs>
          <w:tab w:val="left" w:pos="0"/>
        </w:tabs>
        <w:spacing w:after="120"/>
        <w:ind w:left="284" w:right="-1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Ierosinātāj</w:t>
      </w:r>
      <w:r w:rsidR="005A0329" w:rsidRPr="00B8450A">
        <w:rPr>
          <w:rFonts w:ascii="Times New Roman" w:hAnsi="Times New Roman" w:cs="Times New Roman"/>
        </w:rPr>
        <w:t>a</w:t>
      </w:r>
      <w:r w:rsidRPr="00B8450A">
        <w:rPr>
          <w:rFonts w:ascii="Times New Roman" w:hAnsi="Times New Roman" w:cs="Times New Roman"/>
        </w:rPr>
        <w:t xml:space="preserve"> 202</w:t>
      </w:r>
      <w:r w:rsidR="00FD6CB7" w:rsidRPr="00B8450A">
        <w:rPr>
          <w:rFonts w:ascii="Times New Roman" w:hAnsi="Times New Roman" w:cs="Times New Roman"/>
        </w:rPr>
        <w:t>5</w:t>
      </w:r>
      <w:r w:rsidRPr="00B8450A">
        <w:rPr>
          <w:rFonts w:ascii="Times New Roman" w:hAnsi="Times New Roman" w:cs="Times New Roman"/>
        </w:rPr>
        <w:t xml:space="preserve">. gada </w:t>
      </w:r>
      <w:r w:rsidR="00FD6CB7" w:rsidRPr="00B8450A">
        <w:rPr>
          <w:rFonts w:ascii="Times New Roman" w:hAnsi="Times New Roman" w:cs="Times New Roman"/>
        </w:rPr>
        <w:t>2. septembra</w:t>
      </w:r>
      <w:r w:rsidRPr="00B8450A">
        <w:rPr>
          <w:rFonts w:ascii="Times New Roman" w:hAnsi="Times New Roman" w:cs="Times New Roman"/>
        </w:rPr>
        <w:t xml:space="preserve"> iesniegumu (reģistr</w:t>
      </w:r>
      <w:r w:rsidR="00B8450A">
        <w:rPr>
          <w:rFonts w:ascii="Times New Roman" w:hAnsi="Times New Roman" w:cs="Times New Roman"/>
        </w:rPr>
        <w:t>ācijas</w:t>
      </w:r>
      <w:r w:rsidRPr="00B8450A">
        <w:rPr>
          <w:rFonts w:ascii="Times New Roman" w:hAnsi="Times New Roman" w:cs="Times New Roman"/>
        </w:rPr>
        <w:t xml:space="preserve"> Nr. 2-4.1/4</w:t>
      </w:r>
      <w:r w:rsidR="00FD6CB7" w:rsidRPr="00B8450A">
        <w:rPr>
          <w:rFonts w:ascii="Times New Roman" w:hAnsi="Times New Roman" w:cs="Times New Roman"/>
        </w:rPr>
        <w:t>761</w:t>
      </w:r>
      <w:r w:rsidRPr="00B8450A">
        <w:rPr>
          <w:rFonts w:ascii="Times New Roman" w:hAnsi="Times New Roman" w:cs="Times New Roman"/>
        </w:rPr>
        <w:t>),</w:t>
      </w:r>
    </w:p>
    <w:p w14:paraId="5241E438" w14:textId="179F8C5A" w:rsidR="00C22D50" w:rsidRPr="00B8450A" w:rsidRDefault="00C22D50" w:rsidP="00B87B9D">
      <w:pPr>
        <w:pStyle w:val="Pamatteksts"/>
        <w:tabs>
          <w:tab w:val="left" w:pos="0"/>
        </w:tabs>
        <w:spacing w:after="140"/>
        <w:ind w:right="0"/>
        <w:jc w:val="left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noslēdz šādu vienošanos:</w:t>
      </w:r>
    </w:p>
    <w:p w14:paraId="48D118D1" w14:textId="77777777" w:rsidR="00B8450A" w:rsidRDefault="00F839BC" w:rsidP="00B8450A">
      <w:pPr>
        <w:pStyle w:val="Pamatteksts"/>
        <w:numPr>
          <w:ilvl w:val="0"/>
          <w:numId w:val="13"/>
        </w:numPr>
        <w:tabs>
          <w:tab w:val="left" w:pos="0"/>
        </w:tabs>
        <w:ind w:left="284" w:right="0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Puses vienojas Līguma pielikumā “Detālplānojuma izstrādes laika grafiks” veikt šādus grozījumus:</w:t>
      </w:r>
    </w:p>
    <w:p w14:paraId="66CBFF92" w14:textId="77777777" w:rsidR="00B8450A" w:rsidRDefault="00902A02" w:rsidP="00B8450A">
      <w:pPr>
        <w:pStyle w:val="Pamatteksts"/>
        <w:numPr>
          <w:ilvl w:val="1"/>
          <w:numId w:val="13"/>
        </w:numPr>
        <w:tabs>
          <w:tab w:val="left" w:pos="0"/>
        </w:tabs>
        <w:ind w:right="0" w:hanging="436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 xml:space="preserve">1. punktā aizstāt </w:t>
      </w:r>
      <w:r w:rsidR="00F839BC" w:rsidRPr="00B8450A">
        <w:rPr>
          <w:rFonts w:ascii="Times New Roman" w:hAnsi="Times New Roman" w:cs="Times New Roman"/>
        </w:rPr>
        <w:t>skaitļus un zīmes “</w:t>
      </w:r>
      <w:r w:rsidR="00F839BC" w:rsidRPr="00B8450A">
        <w:rPr>
          <w:rFonts w:ascii="Times New Roman" w:eastAsia="Calibri" w:hAnsi="Times New Roman" w:cs="Times New Roman"/>
        </w:rPr>
        <w:t>01.11.2024.”</w:t>
      </w:r>
      <w:r w:rsidR="00F839BC" w:rsidRPr="00B8450A">
        <w:rPr>
          <w:rFonts w:ascii="Times New Roman" w:hAnsi="Times New Roman" w:cs="Times New Roman"/>
        </w:rPr>
        <w:t xml:space="preserve"> ar skaitļiem un zīmēm “</w:t>
      </w:r>
      <w:r w:rsidR="00F839BC" w:rsidRPr="00B8450A">
        <w:rPr>
          <w:rFonts w:ascii="Times New Roman" w:eastAsia="Calibri" w:hAnsi="Times New Roman" w:cs="Times New Roman"/>
        </w:rPr>
        <w:t>01.11.202</w:t>
      </w:r>
      <w:r w:rsidR="00B80758" w:rsidRPr="00B8450A">
        <w:rPr>
          <w:rFonts w:ascii="Times New Roman" w:eastAsia="Calibri" w:hAnsi="Times New Roman" w:cs="Times New Roman"/>
        </w:rPr>
        <w:t>6</w:t>
      </w:r>
      <w:r w:rsidR="00F839BC" w:rsidRPr="00B8450A">
        <w:rPr>
          <w:rFonts w:ascii="Times New Roman" w:eastAsia="Calibri" w:hAnsi="Times New Roman" w:cs="Times New Roman"/>
        </w:rPr>
        <w:t>.”</w:t>
      </w:r>
      <w:r w:rsidR="005A0329" w:rsidRPr="00B8450A">
        <w:rPr>
          <w:rFonts w:ascii="Times New Roman" w:eastAsia="Calibri" w:hAnsi="Times New Roman" w:cs="Times New Roman"/>
        </w:rPr>
        <w:t>;</w:t>
      </w:r>
    </w:p>
    <w:p w14:paraId="1D68CDB0" w14:textId="77777777" w:rsidR="00B8450A" w:rsidRDefault="00902A02" w:rsidP="00B8450A">
      <w:pPr>
        <w:pStyle w:val="Pamatteksts"/>
        <w:numPr>
          <w:ilvl w:val="1"/>
          <w:numId w:val="13"/>
        </w:numPr>
        <w:tabs>
          <w:tab w:val="left" w:pos="0"/>
        </w:tabs>
        <w:ind w:right="0" w:hanging="436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2.</w:t>
      </w:r>
      <w:r w:rsidR="00F839BC" w:rsidRPr="00B8450A">
        <w:rPr>
          <w:rFonts w:ascii="Times New Roman" w:hAnsi="Times New Roman" w:cs="Times New Roman"/>
        </w:rPr>
        <w:t xml:space="preserve"> </w:t>
      </w:r>
      <w:r w:rsidRPr="00B8450A">
        <w:rPr>
          <w:rFonts w:ascii="Times New Roman" w:hAnsi="Times New Roman" w:cs="Times New Roman"/>
        </w:rPr>
        <w:t xml:space="preserve">punktā aizstāt </w:t>
      </w:r>
      <w:r w:rsidR="00F839BC" w:rsidRPr="00B8450A">
        <w:rPr>
          <w:rFonts w:ascii="Times New Roman" w:hAnsi="Times New Roman" w:cs="Times New Roman"/>
        </w:rPr>
        <w:t>skaitļus un zīmes “</w:t>
      </w:r>
      <w:r w:rsidR="00F839BC" w:rsidRPr="00B8450A">
        <w:rPr>
          <w:rFonts w:ascii="Times New Roman" w:eastAsia="Calibri" w:hAnsi="Times New Roman" w:cs="Times New Roman"/>
        </w:rPr>
        <w:t xml:space="preserve">01.01.2025.” </w:t>
      </w:r>
      <w:r w:rsidR="00F839BC" w:rsidRPr="00B8450A">
        <w:rPr>
          <w:rFonts w:ascii="Times New Roman" w:hAnsi="Times New Roman" w:cs="Times New Roman"/>
        </w:rPr>
        <w:t>ar skaitļiem un zīmēm “</w:t>
      </w:r>
      <w:r w:rsidR="00F839BC" w:rsidRPr="00B8450A">
        <w:rPr>
          <w:rFonts w:ascii="Times New Roman" w:eastAsia="Calibri" w:hAnsi="Times New Roman" w:cs="Times New Roman"/>
        </w:rPr>
        <w:t>01.01.202</w:t>
      </w:r>
      <w:r w:rsidR="00B80758" w:rsidRPr="00B8450A">
        <w:rPr>
          <w:rFonts w:ascii="Times New Roman" w:eastAsia="Calibri" w:hAnsi="Times New Roman" w:cs="Times New Roman"/>
        </w:rPr>
        <w:t>7</w:t>
      </w:r>
      <w:r w:rsidR="00F839BC" w:rsidRPr="00B8450A">
        <w:rPr>
          <w:rFonts w:ascii="Times New Roman" w:eastAsia="Calibri" w:hAnsi="Times New Roman" w:cs="Times New Roman"/>
        </w:rPr>
        <w:t>.”</w:t>
      </w:r>
      <w:r w:rsidR="005A0329" w:rsidRPr="00B8450A">
        <w:rPr>
          <w:rFonts w:ascii="Times New Roman" w:eastAsia="Calibri" w:hAnsi="Times New Roman" w:cs="Times New Roman"/>
        </w:rPr>
        <w:t>;</w:t>
      </w:r>
    </w:p>
    <w:p w14:paraId="74F935D8" w14:textId="77777777" w:rsidR="00B8450A" w:rsidRDefault="00902A02" w:rsidP="00B8450A">
      <w:pPr>
        <w:pStyle w:val="Pamatteksts"/>
        <w:numPr>
          <w:ilvl w:val="1"/>
          <w:numId w:val="13"/>
        </w:numPr>
        <w:tabs>
          <w:tab w:val="left" w:pos="0"/>
        </w:tabs>
        <w:ind w:right="0" w:hanging="436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 xml:space="preserve">3. punktā aizstāt </w:t>
      </w:r>
      <w:r w:rsidR="00F839BC" w:rsidRPr="00B8450A">
        <w:rPr>
          <w:rFonts w:ascii="Times New Roman" w:hAnsi="Times New Roman" w:cs="Times New Roman"/>
        </w:rPr>
        <w:t>skaitļus un zīmes “</w:t>
      </w:r>
      <w:r w:rsidR="00F839BC" w:rsidRPr="00B8450A">
        <w:rPr>
          <w:rFonts w:ascii="Times New Roman" w:eastAsia="Calibri" w:hAnsi="Times New Roman" w:cs="Times New Roman"/>
        </w:rPr>
        <w:t xml:space="preserve">01.03.2025.” </w:t>
      </w:r>
      <w:r w:rsidR="00F839BC" w:rsidRPr="00B8450A">
        <w:rPr>
          <w:rFonts w:ascii="Times New Roman" w:hAnsi="Times New Roman" w:cs="Times New Roman"/>
        </w:rPr>
        <w:t>ar skaitļiem un zīmēm “</w:t>
      </w:r>
      <w:r w:rsidR="00F839BC" w:rsidRPr="00B8450A">
        <w:rPr>
          <w:rFonts w:ascii="Times New Roman" w:eastAsia="Calibri" w:hAnsi="Times New Roman" w:cs="Times New Roman"/>
        </w:rPr>
        <w:t>01.03.202</w:t>
      </w:r>
      <w:r w:rsidR="00B80758" w:rsidRPr="00B8450A">
        <w:rPr>
          <w:rFonts w:ascii="Times New Roman" w:eastAsia="Calibri" w:hAnsi="Times New Roman" w:cs="Times New Roman"/>
        </w:rPr>
        <w:t>7</w:t>
      </w:r>
      <w:r w:rsidR="00F839BC" w:rsidRPr="00B8450A">
        <w:rPr>
          <w:rFonts w:ascii="Times New Roman" w:eastAsia="Calibri" w:hAnsi="Times New Roman" w:cs="Times New Roman"/>
        </w:rPr>
        <w:t>.”</w:t>
      </w:r>
      <w:r w:rsidR="005A0329" w:rsidRPr="00B8450A">
        <w:rPr>
          <w:rFonts w:ascii="Times New Roman" w:eastAsia="Calibri" w:hAnsi="Times New Roman" w:cs="Times New Roman"/>
        </w:rPr>
        <w:t>.</w:t>
      </w:r>
    </w:p>
    <w:p w14:paraId="467888E2" w14:textId="77777777" w:rsidR="00B8450A" w:rsidRDefault="00282C6C" w:rsidP="00B8450A">
      <w:pPr>
        <w:pStyle w:val="Pamatteksts"/>
        <w:numPr>
          <w:ilvl w:val="0"/>
          <w:numId w:val="13"/>
        </w:numPr>
        <w:tabs>
          <w:tab w:val="left" w:pos="0"/>
        </w:tabs>
        <w:ind w:left="284" w:right="0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  <w:lang w:eastAsia="zh-CN"/>
        </w:rPr>
        <w:lastRenderedPageBreak/>
        <w:t xml:space="preserve">Pārējie Līguma noteikumi paliek spēkā nemainīgā redakcijā un ir </w:t>
      </w:r>
      <w:r w:rsidR="00B87B9D" w:rsidRPr="00B8450A">
        <w:rPr>
          <w:rFonts w:ascii="Times New Roman" w:hAnsi="Times New Roman" w:cs="Times New Roman"/>
          <w:lang w:eastAsia="zh-CN"/>
        </w:rPr>
        <w:t>Pusēm</w:t>
      </w:r>
      <w:r w:rsidRPr="00B8450A">
        <w:rPr>
          <w:rFonts w:ascii="Times New Roman" w:hAnsi="Times New Roman" w:cs="Times New Roman"/>
          <w:lang w:eastAsia="zh-CN"/>
        </w:rPr>
        <w:t xml:space="preserve"> saistoši.</w:t>
      </w:r>
    </w:p>
    <w:p w14:paraId="562B840B" w14:textId="77777777" w:rsidR="00B8450A" w:rsidRDefault="00282C6C" w:rsidP="00B8450A">
      <w:pPr>
        <w:pStyle w:val="Pamatteksts"/>
        <w:numPr>
          <w:ilvl w:val="0"/>
          <w:numId w:val="13"/>
        </w:numPr>
        <w:tabs>
          <w:tab w:val="left" w:pos="0"/>
        </w:tabs>
        <w:ind w:left="284" w:right="0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Vienošanās stājas spēkā ar tās abpusējas parakstīšanas brīdi un ir Līguma neatņemama sastāvdaļa.</w:t>
      </w:r>
    </w:p>
    <w:p w14:paraId="2CAC5EB8" w14:textId="1C317AC1" w:rsidR="00B8450A" w:rsidRDefault="005A0329" w:rsidP="00B8450A">
      <w:pPr>
        <w:pStyle w:val="Pamatteksts"/>
        <w:numPr>
          <w:ilvl w:val="0"/>
          <w:numId w:val="13"/>
        </w:numPr>
        <w:tabs>
          <w:tab w:val="left" w:pos="0"/>
        </w:tabs>
        <w:ind w:left="284" w:right="0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Vienošanās sagatavota latviešu valodā</w:t>
      </w:r>
      <w:r w:rsidR="00B8450A">
        <w:rPr>
          <w:rFonts w:ascii="Times New Roman" w:hAnsi="Times New Roman" w:cs="Times New Roman"/>
        </w:rPr>
        <w:t xml:space="preserve"> elektroniska dokumenta formā</w:t>
      </w:r>
      <w:r w:rsidRPr="00B8450A">
        <w:rPr>
          <w:rFonts w:ascii="Times New Roman" w:hAnsi="Times New Roman" w:cs="Times New Roman"/>
        </w:rPr>
        <w:t xml:space="preserve"> un parakstīta ar drošu elektronisko parakstu, kas satur laika zīmogu. Vienošanās parakstīšanas datums ir pēdējā parakstītāja pievienota laika zīmoga datums un laiks.</w:t>
      </w:r>
    </w:p>
    <w:p w14:paraId="59A11EAD" w14:textId="77777777" w:rsidR="00A178AD" w:rsidRDefault="000B1BB5" w:rsidP="00B8450A">
      <w:pPr>
        <w:pStyle w:val="Pamatteksts"/>
        <w:numPr>
          <w:ilvl w:val="0"/>
          <w:numId w:val="13"/>
        </w:numPr>
        <w:tabs>
          <w:tab w:val="left" w:pos="0"/>
        </w:tabs>
        <w:ind w:left="284" w:right="0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  <w:lang w:eastAsia="zh-CN"/>
        </w:rPr>
        <w:t>Vienošanai kā tās neatņemama sastāvdaļa ir pievienot</w:t>
      </w:r>
      <w:r w:rsidR="00A53853" w:rsidRPr="00B8450A">
        <w:rPr>
          <w:rFonts w:ascii="Times New Roman" w:hAnsi="Times New Roman" w:cs="Times New Roman"/>
          <w:lang w:eastAsia="zh-CN"/>
        </w:rPr>
        <w:t>s</w:t>
      </w:r>
      <w:r w:rsidRPr="00B8450A">
        <w:rPr>
          <w:rFonts w:ascii="Times New Roman" w:hAnsi="Times New Roman" w:cs="Times New Roman"/>
          <w:lang w:eastAsia="zh-CN"/>
        </w:rPr>
        <w:t xml:space="preserve"> šād</w:t>
      </w:r>
      <w:r w:rsidR="00A53853" w:rsidRPr="00B8450A">
        <w:rPr>
          <w:rFonts w:ascii="Times New Roman" w:hAnsi="Times New Roman" w:cs="Times New Roman"/>
          <w:lang w:eastAsia="zh-CN"/>
        </w:rPr>
        <w:t>s</w:t>
      </w:r>
      <w:r w:rsidRPr="00B8450A">
        <w:rPr>
          <w:rFonts w:ascii="Times New Roman" w:hAnsi="Times New Roman" w:cs="Times New Roman"/>
          <w:lang w:eastAsia="zh-CN"/>
        </w:rPr>
        <w:t xml:space="preserve"> pielikum</w:t>
      </w:r>
      <w:r w:rsidR="00A53853" w:rsidRPr="00B8450A">
        <w:rPr>
          <w:rFonts w:ascii="Times New Roman" w:hAnsi="Times New Roman" w:cs="Times New Roman"/>
          <w:lang w:eastAsia="zh-CN"/>
        </w:rPr>
        <w:t>s</w:t>
      </w:r>
      <w:r w:rsidRPr="00B8450A">
        <w:rPr>
          <w:rFonts w:ascii="Times New Roman" w:hAnsi="Times New Roman" w:cs="Times New Roman"/>
          <w:lang w:eastAsia="zh-CN"/>
        </w:rPr>
        <w:t>:</w:t>
      </w:r>
      <w:r w:rsidR="00A53853" w:rsidRPr="00B8450A">
        <w:rPr>
          <w:rFonts w:ascii="Times New Roman" w:hAnsi="Times New Roman" w:cs="Times New Roman"/>
          <w:lang w:eastAsia="zh-CN"/>
        </w:rPr>
        <w:t xml:space="preserve"> </w:t>
      </w:r>
    </w:p>
    <w:p w14:paraId="1261F30E" w14:textId="313F049F" w:rsidR="00B8450A" w:rsidRDefault="00F73686" w:rsidP="00A178AD">
      <w:pPr>
        <w:pStyle w:val="Pamatteksts"/>
        <w:tabs>
          <w:tab w:val="left" w:pos="0"/>
        </w:tabs>
        <w:ind w:left="284" w:right="0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  <w:lang w:eastAsia="zh-CN"/>
        </w:rPr>
        <w:t>I</w:t>
      </w:r>
      <w:r w:rsidR="00A53853" w:rsidRPr="00B8450A">
        <w:rPr>
          <w:rFonts w:ascii="Times New Roman" w:hAnsi="Times New Roman" w:cs="Times New Roman"/>
          <w:lang w:eastAsia="zh-CN"/>
        </w:rPr>
        <w:t>erosinātāja</w:t>
      </w:r>
      <w:r w:rsidR="00B87B9D" w:rsidRPr="00B8450A">
        <w:rPr>
          <w:rFonts w:ascii="Times New Roman" w:hAnsi="Times New Roman" w:cs="Times New Roman"/>
          <w:lang w:eastAsia="zh-CN"/>
        </w:rPr>
        <w:t xml:space="preserve"> </w:t>
      </w:r>
      <w:r w:rsidR="00B87B9D" w:rsidRPr="00B8450A">
        <w:rPr>
          <w:rFonts w:ascii="Times New Roman" w:hAnsi="Times New Roman" w:cs="Times New Roman"/>
        </w:rPr>
        <w:t>202</w:t>
      </w:r>
      <w:r w:rsidR="008E2FB5" w:rsidRPr="00B8450A">
        <w:rPr>
          <w:rFonts w:ascii="Times New Roman" w:hAnsi="Times New Roman" w:cs="Times New Roman"/>
        </w:rPr>
        <w:t>5</w:t>
      </w:r>
      <w:r w:rsidR="00B87B9D" w:rsidRPr="00B8450A">
        <w:rPr>
          <w:rFonts w:ascii="Times New Roman" w:hAnsi="Times New Roman" w:cs="Times New Roman"/>
        </w:rPr>
        <w:t>.</w:t>
      </w:r>
      <w:r w:rsidR="00B01E2C" w:rsidRPr="00B8450A">
        <w:rPr>
          <w:rFonts w:ascii="Times New Roman" w:hAnsi="Times New Roman" w:cs="Times New Roman"/>
        </w:rPr>
        <w:t> </w:t>
      </w:r>
      <w:r w:rsidR="00B87B9D" w:rsidRPr="00B8450A">
        <w:rPr>
          <w:rFonts w:ascii="Times New Roman" w:hAnsi="Times New Roman" w:cs="Times New Roman"/>
        </w:rPr>
        <w:t xml:space="preserve">gada </w:t>
      </w:r>
      <w:r w:rsidR="008E2FB5" w:rsidRPr="00B8450A">
        <w:rPr>
          <w:rFonts w:ascii="Times New Roman" w:hAnsi="Times New Roman" w:cs="Times New Roman"/>
        </w:rPr>
        <w:t>2. septembra</w:t>
      </w:r>
      <w:r w:rsidR="00B87B9D" w:rsidRPr="00B8450A">
        <w:rPr>
          <w:rFonts w:ascii="Times New Roman" w:hAnsi="Times New Roman" w:cs="Times New Roman"/>
        </w:rPr>
        <w:t xml:space="preserve"> iesniegums (reģistr</w:t>
      </w:r>
      <w:r w:rsidR="00B8450A">
        <w:rPr>
          <w:rFonts w:ascii="Times New Roman" w:hAnsi="Times New Roman" w:cs="Times New Roman"/>
        </w:rPr>
        <w:t xml:space="preserve">ācijas </w:t>
      </w:r>
      <w:r w:rsidR="00B87B9D" w:rsidRPr="00B8450A">
        <w:rPr>
          <w:rFonts w:ascii="Times New Roman" w:hAnsi="Times New Roman" w:cs="Times New Roman"/>
        </w:rPr>
        <w:t>Nr. 2-4.1/4</w:t>
      </w:r>
      <w:r w:rsidR="008E2FB5" w:rsidRPr="00B8450A">
        <w:rPr>
          <w:rFonts w:ascii="Times New Roman" w:hAnsi="Times New Roman" w:cs="Times New Roman"/>
        </w:rPr>
        <w:t>761</w:t>
      </w:r>
      <w:r w:rsidR="00B87B9D" w:rsidRPr="00B8450A">
        <w:rPr>
          <w:rFonts w:ascii="Times New Roman" w:hAnsi="Times New Roman" w:cs="Times New Roman"/>
        </w:rPr>
        <w:t>).</w:t>
      </w:r>
    </w:p>
    <w:p w14:paraId="2C9451C1" w14:textId="48D444D8" w:rsidR="00282C6C" w:rsidRPr="00B8450A" w:rsidRDefault="00282C6C" w:rsidP="00B8450A">
      <w:pPr>
        <w:pStyle w:val="Pamatteksts"/>
        <w:numPr>
          <w:ilvl w:val="0"/>
          <w:numId w:val="13"/>
        </w:numPr>
        <w:tabs>
          <w:tab w:val="left" w:pos="0"/>
        </w:tabs>
        <w:ind w:left="284" w:right="0" w:hanging="284"/>
        <w:rPr>
          <w:rFonts w:ascii="Times New Roman" w:hAnsi="Times New Roman" w:cs="Times New Roman"/>
        </w:rPr>
      </w:pPr>
      <w:r w:rsidRPr="00B8450A">
        <w:rPr>
          <w:rFonts w:ascii="Times New Roman" w:hAnsi="Times New Roman" w:cs="Times New Roman"/>
        </w:rPr>
        <w:t>Pušu rekvizīti un paraksti:</w:t>
      </w:r>
    </w:p>
    <w:p w14:paraId="03842400" w14:textId="68F90FD1" w:rsidR="005A0329" w:rsidRPr="00B8450A" w:rsidRDefault="005A0329" w:rsidP="005A0329">
      <w:pPr>
        <w:tabs>
          <w:tab w:val="left" w:pos="720"/>
        </w:tabs>
        <w:jc w:val="center"/>
      </w:pPr>
    </w:p>
    <w:p w14:paraId="35E0A8A8" w14:textId="77777777" w:rsidR="005A0329" w:rsidRPr="00B8450A" w:rsidRDefault="005A0329" w:rsidP="005A0329">
      <w:pPr>
        <w:tabs>
          <w:tab w:val="left" w:pos="720"/>
        </w:tabs>
        <w:jc w:val="center"/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A0329" w:rsidRPr="00B8450A" w14:paraId="431C171B" w14:textId="77777777" w:rsidTr="000D380D">
        <w:trPr>
          <w:trHeight w:val="851"/>
        </w:trPr>
        <w:tc>
          <w:tcPr>
            <w:tcW w:w="4962" w:type="dxa"/>
          </w:tcPr>
          <w:p w14:paraId="7F65D93B" w14:textId="77777777" w:rsidR="005A0329" w:rsidRPr="00B8450A" w:rsidRDefault="005A0329" w:rsidP="000D380D">
            <w:pPr>
              <w:pStyle w:val="Virsraksts1"/>
              <w:spacing w:after="120" w:line="276" w:lineRule="auto"/>
              <w:ind w:firstLine="0"/>
              <w:jc w:val="left"/>
            </w:pPr>
            <w:r w:rsidRPr="00B8450A">
              <w:t>Pašvaldība:</w:t>
            </w:r>
          </w:p>
          <w:p w14:paraId="014BA659" w14:textId="77777777" w:rsidR="005A0329" w:rsidRPr="00B8450A" w:rsidRDefault="005A0329" w:rsidP="000D380D">
            <w:pPr>
              <w:pStyle w:val="Virsraksts1"/>
              <w:spacing w:after="120" w:line="276" w:lineRule="auto"/>
              <w:ind w:firstLine="0"/>
              <w:jc w:val="left"/>
            </w:pPr>
            <w:r w:rsidRPr="00B8450A">
              <w:t>Ogres novada pašvaldība</w:t>
            </w:r>
          </w:p>
        </w:tc>
        <w:tc>
          <w:tcPr>
            <w:tcW w:w="4110" w:type="dxa"/>
          </w:tcPr>
          <w:p w14:paraId="4E3945D3" w14:textId="77777777" w:rsidR="005A0329" w:rsidRPr="00B8450A" w:rsidRDefault="005A0329" w:rsidP="000D380D">
            <w:pPr>
              <w:pStyle w:val="Virsraksts4"/>
              <w:spacing w:after="120" w:line="276" w:lineRule="auto"/>
              <w:jc w:val="left"/>
            </w:pPr>
            <w:r w:rsidRPr="00B8450A">
              <w:t>Ierosinātājs:</w:t>
            </w:r>
          </w:p>
          <w:p w14:paraId="063890EA" w14:textId="77777777" w:rsidR="005A0329" w:rsidRPr="00B8450A" w:rsidRDefault="005A0329" w:rsidP="000D380D">
            <w:pPr>
              <w:pStyle w:val="Virsraksts4"/>
              <w:spacing w:after="120" w:line="276" w:lineRule="auto"/>
              <w:jc w:val="left"/>
            </w:pPr>
            <w:r w:rsidRPr="00B8450A">
              <w:t>sabiedrība ar ierobežotu atbildību “</w:t>
            </w:r>
            <w:proofErr w:type="spellStart"/>
            <w:r w:rsidRPr="00B8450A">
              <w:t>Dein</w:t>
            </w:r>
            <w:proofErr w:type="spellEnd"/>
            <w:r w:rsidRPr="00B8450A">
              <w:t xml:space="preserve"> </w:t>
            </w:r>
            <w:proofErr w:type="spellStart"/>
            <w:r w:rsidRPr="00B8450A">
              <w:t>Partner</w:t>
            </w:r>
            <w:proofErr w:type="spellEnd"/>
            <w:r w:rsidRPr="00B8450A">
              <w:t>”</w:t>
            </w:r>
          </w:p>
        </w:tc>
      </w:tr>
      <w:tr w:rsidR="005A0329" w:rsidRPr="00B8450A" w14:paraId="69040744" w14:textId="77777777" w:rsidTr="000D380D">
        <w:trPr>
          <w:trHeight w:val="1828"/>
        </w:trPr>
        <w:tc>
          <w:tcPr>
            <w:tcW w:w="4962" w:type="dxa"/>
            <w:vMerge w:val="restart"/>
          </w:tcPr>
          <w:p w14:paraId="27AF4632" w14:textId="613BCCC9" w:rsidR="005A0329" w:rsidRPr="00B8450A" w:rsidRDefault="00B8450A" w:rsidP="000D380D">
            <w:pPr>
              <w:spacing w:line="276" w:lineRule="auto"/>
            </w:pPr>
            <w:proofErr w:type="spellStart"/>
            <w:r>
              <w:t>r</w:t>
            </w:r>
            <w:r w:rsidR="005A0329" w:rsidRPr="00B8450A">
              <w:t>eģ</w:t>
            </w:r>
            <w:proofErr w:type="spellEnd"/>
            <w:r w:rsidR="005A0329" w:rsidRPr="00B8450A">
              <w:t xml:space="preserve">. Nr. 90000024455 </w:t>
            </w:r>
          </w:p>
          <w:p w14:paraId="5904930F" w14:textId="77777777" w:rsidR="00B8450A" w:rsidRDefault="00B8450A" w:rsidP="000D380D">
            <w:pPr>
              <w:spacing w:line="276" w:lineRule="auto"/>
            </w:pPr>
            <w:r>
              <w:t xml:space="preserve">jur. adrese: </w:t>
            </w:r>
            <w:r w:rsidR="005A0329" w:rsidRPr="00B8450A">
              <w:t>Brīvības iela 33, Ogre</w:t>
            </w:r>
            <w:r>
              <w:t xml:space="preserve"> </w:t>
            </w:r>
          </w:p>
          <w:p w14:paraId="0A24A869" w14:textId="1F8A79EC" w:rsidR="005A0329" w:rsidRPr="00B8450A" w:rsidRDefault="00B8450A" w:rsidP="000D380D">
            <w:pPr>
              <w:spacing w:line="276" w:lineRule="auto"/>
            </w:pPr>
            <w:r>
              <w:t>Ogres nov.,</w:t>
            </w:r>
            <w:r w:rsidR="005A0329" w:rsidRPr="00B8450A">
              <w:t xml:space="preserve"> LV - 5001 </w:t>
            </w:r>
          </w:p>
          <w:p w14:paraId="62B4C3E2" w14:textId="77777777" w:rsidR="005A0329" w:rsidRDefault="005A0329" w:rsidP="000D380D"/>
          <w:p w14:paraId="040E1941" w14:textId="77777777" w:rsidR="00B8450A" w:rsidRPr="00B8450A" w:rsidRDefault="00B8450A" w:rsidP="000D380D"/>
          <w:p w14:paraId="4BCBB155" w14:textId="77777777" w:rsidR="005A0329" w:rsidRPr="00B8450A" w:rsidRDefault="005A0329" w:rsidP="000D380D">
            <w:pPr>
              <w:spacing w:line="276" w:lineRule="auto"/>
            </w:pPr>
            <w:r w:rsidRPr="00B8450A">
              <w:t>_____________________________</w:t>
            </w:r>
          </w:p>
          <w:p w14:paraId="605EE9DC" w14:textId="4A133016" w:rsidR="005A0329" w:rsidRPr="00B8450A" w:rsidRDefault="005A0329" w:rsidP="000D380D">
            <w:pPr>
              <w:spacing w:line="276" w:lineRule="auto"/>
            </w:pPr>
            <w:r w:rsidRPr="00B8450A">
              <w:t xml:space="preserve">         </w:t>
            </w:r>
            <w:r w:rsidR="00A178AD">
              <w:rPr>
                <w:b/>
                <w:bCs/>
              </w:rPr>
              <w:t xml:space="preserve">Pēteris </w:t>
            </w:r>
            <w:proofErr w:type="spellStart"/>
            <w:r w:rsidR="00A178AD">
              <w:rPr>
                <w:b/>
                <w:bCs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343E90E9" w14:textId="0D0C3A62" w:rsidR="005A0329" w:rsidRPr="00B8450A" w:rsidRDefault="00B8450A" w:rsidP="000D380D">
            <w:pPr>
              <w:spacing w:line="276" w:lineRule="auto"/>
            </w:pPr>
            <w:proofErr w:type="spellStart"/>
            <w:r>
              <w:t>r</w:t>
            </w:r>
            <w:r w:rsidR="005A0329" w:rsidRPr="00B8450A">
              <w:t>eģ</w:t>
            </w:r>
            <w:proofErr w:type="spellEnd"/>
            <w:r w:rsidR="005A0329" w:rsidRPr="00B8450A">
              <w:t>. Nr. 40103617373</w:t>
            </w:r>
          </w:p>
          <w:p w14:paraId="5F4A1B60" w14:textId="470BB0C6" w:rsidR="005A0329" w:rsidRPr="00B8450A" w:rsidRDefault="005A0329" w:rsidP="000D380D">
            <w:pPr>
              <w:spacing w:after="120" w:line="276" w:lineRule="auto"/>
            </w:pPr>
            <w:r w:rsidRPr="00B8450A">
              <w:t>jur. adrese: Vidzemes iela 13-55, Vangaži Ropažu nov., LV-2136</w:t>
            </w:r>
          </w:p>
          <w:p w14:paraId="375C3537" w14:textId="77777777" w:rsidR="006C7337" w:rsidRPr="00B8450A" w:rsidRDefault="006C7337" w:rsidP="000D380D">
            <w:pPr>
              <w:spacing w:line="276" w:lineRule="auto"/>
            </w:pPr>
          </w:p>
          <w:p w14:paraId="39091ED2" w14:textId="284D44FC" w:rsidR="005A0329" w:rsidRPr="00B8450A" w:rsidRDefault="005A0329" w:rsidP="000D380D">
            <w:pPr>
              <w:spacing w:line="276" w:lineRule="auto"/>
            </w:pPr>
            <w:r w:rsidRPr="00B8450A">
              <w:t>_____________________________</w:t>
            </w:r>
          </w:p>
          <w:p w14:paraId="2DF03C2D" w14:textId="77777777" w:rsidR="005A0329" w:rsidRPr="00B8450A" w:rsidRDefault="005A0329" w:rsidP="000D380D">
            <w:pPr>
              <w:spacing w:line="276" w:lineRule="auto"/>
            </w:pPr>
            <w:r w:rsidRPr="00B8450A">
              <w:rPr>
                <w:b/>
              </w:rPr>
              <w:t xml:space="preserve">      </w:t>
            </w:r>
            <w:r w:rsidRPr="00B8450A">
              <w:rPr>
                <w:b/>
                <w:bCs/>
              </w:rPr>
              <w:t xml:space="preserve"> </w:t>
            </w:r>
            <w:r w:rsidRPr="00B8450A">
              <w:t xml:space="preserve"> </w:t>
            </w:r>
            <w:r w:rsidRPr="00B8450A">
              <w:rPr>
                <w:b/>
              </w:rPr>
              <w:t xml:space="preserve">Alla </w:t>
            </w:r>
            <w:proofErr w:type="spellStart"/>
            <w:r w:rsidRPr="00B8450A">
              <w:rPr>
                <w:b/>
              </w:rPr>
              <w:t>Kirpičņikova</w:t>
            </w:r>
            <w:proofErr w:type="spellEnd"/>
          </w:p>
          <w:p w14:paraId="744154AC" w14:textId="77777777" w:rsidR="005A0329" w:rsidRPr="00B8450A" w:rsidRDefault="005A0329" w:rsidP="000D380D">
            <w:pPr>
              <w:spacing w:line="276" w:lineRule="auto"/>
            </w:pPr>
          </w:p>
          <w:p w14:paraId="095A51E2" w14:textId="77777777" w:rsidR="005A0329" w:rsidRPr="00B8450A" w:rsidRDefault="005A0329" w:rsidP="000D380D">
            <w:pPr>
              <w:spacing w:line="276" w:lineRule="auto"/>
            </w:pPr>
          </w:p>
        </w:tc>
      </w:tr>
      <w:tr w:rsidR="005A0329" w:rsidRPr="00B8450A" w14:paraId="44B52C03" w14:textId="77777777" w:rsidTr="000D380D">
        <w:trPr>
          <w:trHeight w:val="976"/>
        </w:trPr>
        <w:tc>
          <w:tcPr>
            <w:tcW w:w="4962" w:type="dxa"/>
            <w:vMerge/>
          </w:tcPr>
          <w:p w14:paraId="5A97B66F" w14:textId="77777777" w:rsidR="005A0329" w:rsidRPr="00B8450A" w:rsidRDefault="005A0329" w:rsidP="000D380D">
            <w:pPr>
              <w:spacing w:line="276" w:lineRule="auto"/>
            </w:pPr>
          </w:p>
        </w:tc>
        <w:tc>
          <w:tcPr>
            <w:tcW w:w="4110" w:type="dxa"/>
          </w:tcPr>
          <w:p w14:paraId="093EAE66" w14:textId="77777777" w:rsidR="005A0329" w:rsidRPr="00B8450A" w:rsidRDefault="005A0329" w:rsidP="000D380D"/>
        </w:tc>
      </w:tr>
      <w:tr w:rsidR="005A0329" w:rsidRPr="00B8450A" w14:paraId="394E06F0" w14:textId="77777777" w:rsidTr="000D380D">
        <w:trPr>
          <w:trHeight w:val="2304"/>
        </w:trPr>
        <w:tc>
          <w:tcPr>
            <w:tcW w:w="4962" w:type="dxa"/>
          </w:tcPr>
          <w:p w14:paraId="75664854" w14:textId="77777777" w:rsidR="005A0329" w:rsidRPr="00B8450A" w:rsidRDefault="005A0329" w:rsidP="000D380D">
            <w:pPr>
              <w:spacing w:line="276" w:lineRule="auto"/>
            </w:pPr>
          </w:p>
        </w:tc>
        <w:tc>
          <w:tcPr>
            <w:tcW w:w="4110" w:type="dxa"/>
          </w:tcPr>
          <w:p w14:paraId="6FF1A52A" w14:textId="77777777" w:rsidR="005A0329" w:rsidRPr="00B8450A" w:rsidRDefault="005A0329" w:rsidP="000D380D">
            <w:pPr>
              <w:pStyle w:val="Virsraksts4"/>
              <w:jc w:val="left"/>
            </w:pPr>
            <w:r w:rsidRPr="00B8450A">
              <w:t>Detālplānojuma izstrādātājs</w:t>
            </w:r>
          </w:p>
          <w:p w14:paraId="245A36C5" w14:textId="77777777" w:rsidR="005A0329" w:rsidRPr="00B8450A" w:rsidRDefault="005A0329" w:rsidP="000D380D">
            <w:pPr>
              <w:spacing w:line="276" w:lineRule="auto"/>
            </w:pPr>
            <w:r w:rsidRPr="00B8450A">
              <w:t xml:space="preserve">Sabiedrība ar ierobežotu atbildību </w:t>
            </w:r>
            <w:r w:rsidRPr="00B8450A">
              <w:rPr>
                <w:b/>
                <w:bCs/>
              </w:rPr>
              <w:t>“Pašvaldību ekonomiskās attīstības fonds”</w:t>
            </w:r>
          </w:p>
          <w:p w14:paraId="33F3D672" w14:textId="661EC044" w:rsidR="005A0329" w:rsidRPr="00B8450A" w:rsidRDefault="00B8450A" w:rsidP="000D380D">
            <w:pPr>
              <w:spacing w:line="276" w:lineRule="auto"/>
            </w:pPr>
            <w:proofErr w:type="spellStart"/>
            <w:r>
              <w:t>r</w:t>
            </w:r>
            <w:r w:rsidR="005A0329" w:rsidRPr="00B8450A">
              <w:t>eģ</w:t>
            </w:r>
            <w:proofErr w:type="spellEnd"/>
            <w:r w:rsidR="005A0329" w:rsidRPr="00B8450A">
              <w:t>. Nr. 40003298105</w:t>
            </w:r>
          </w:p>
          <w:p w14:paraId="2C7693B4" w14:textId="77777777" w:rsidR="005A0329" w:rsidRPr="00B8450A" w:rsidRDefault="005A0329" w:rsidP="000D380D">
            <w:pPr>
              <w:spacing w:line="276" w:lineRule="auto"/>
            </w:pPr>
            <w:r w:rsidRPr="00B8450A">
              <w:t>jur. adrese: Preses iela 2, Ogre</w:t>
            </w:r>
          </w:p>
          <w:p w14:paraId="5C0D3462" w14:textId="77777777" w:rsidR="005A0329" w:rsidRPr="00B8450A" w:rsidRDefault="005A0329" w:rsidP="000D380D">
            <w:pPr>
              <w:spacing w:line="276" w:lineRule="auto"/>
            </w:pPr>
            <w:r w:rsidRPr="00B8450A">
              <w:t>Ogres nov., LV-5001</w:t>
            </w:r>
          </w:p>
          <w:p w14:paraId="25D803B8" w14:textId="77777777" w:rsidR="006C7337" w:rsidRPr="00B8450A" w:rsidRDefault="006C7337" w:rsidP="000D380D">
            <w:pPr>
              <w:spacing w:line="276" w:lineRule="auto"/>
            </w:pPr>
          </w:p>
          <w:p w14:paraId="019F8532" w14:textId="77777777" w:rsidR="005A0329" w:rsidRPr="00B8450A" w:rsidRDefault="005A0329" w:rsidP="000D380D">
            <w:pPr>
              <w:spacing w:line="360" w:lineRule="auto"/>
            </w:pPr>
            <w:r w:rsidRPr="00B8450A">
              <w:t>_____________________________</w:t>
            </w:r>
          </w:p>
          <w:p w14:paraId="5FC590BA" w14:textId="77777777" w:rsidR="005A0329" w:rsidRPr="00B8450A" w:rsidRDefault="005A0329" w:rsidP="000D380D">
            <w:pPr>
              <w:jc w:val="center"/>
              <w:rPr>
                <w:b/>
                <w:bCs/>
              </w:rPr>
            </w:pPr>
            <w:r w:rsidRPr="00B8450A">
              <w:rPr>
                <w:b/>
                <w:bCs/>
              </w:rPr>
              <w:t>Jānis Granīts</w:t>
            </w:r>
          </w:p>
        </w:tc>
      </w:tr>
    </w:tbl>
    <w:p w14:paraId="465E9B77" w14:textId="67F4569E" w:rsidR="005A0329" w:rsidRDefault="005A0329" w:rsidP="00B87B9D">
      <w:pPr>
        <w:pStyle w:val="Sarakstarindkopa"/>
        <w:tabs>
          <w:tab w:val="left" w:pos="720"/>
        </w:tabs>
        <w:ind w:left="0"/>
      </w:pPr>
    </w:p>
    <w:p w14:paraId="23ABD6C6" w14:textId="125B2893" w:rsidR="00E6061B" w:rsidRDefault="00E6061B" w:rsidP="00B87B9D">
      <w:pPr>
        <w:pStyle w:val="Sarakstarindkopa"/>
        <w:tabs>
          <w:tab w:val="left" w:pos="720"/>
        </w:tabs>
        <w:ind w:left="0"/>
      </w:pPr>
    </w:p>
    <w:p w14:paraId="4E303D2F" w14:textId="77777777" w:rsidR="00E6061B" w:rsidRDefault="00E6061B" w:rsidP="00B87B9D">
      <w:pPr>
        <w:pStyle w:val="Sarakstarindkopa"/>
        <w:tabs>
          <w:tab w:val="left" w:pos="720"/>
        </w:tabs>
        <w:ind w:left="0"/>
      </w:pPr>
    </w:p>
    <w:p w14:paraId="41E59EB3" w14:textId="77777777" w:rsidR="005A0329" w:rsidRPr="00595F22" w:rsidRDefault="005A0329" w:rsidP="00B87B9D">
      <w:pPr>
        <w:pStyle w:val="Sarakstarindkopa"/>
        <w:tabs>
          <w:tab w:val="left" w:pos="720"/>
        </w:tabs>
        <w:ind w:left="0"/>
      </w:pPr>
    </w:p>
    <w:p w14:paraId="710E3E87" w14:textId="6CC869F8" w:rsidR="00ED4DC9" w:rsidRPr="00595F22" w:rsidRDefault="0034795E" w:rsidP="00595F22">
      <w:pPr>
        <w:spacing w:after="160"/>
        <w:jc w:val="center"/>
      </w:pPr>
      <w:r w:rsidRPr="00595F22">
        <w:rPr>
          <w:rFonts w:eastAsia="Calibri"/>
        </w:rPr>
        <w:t>ŠIS DOKUMENTS IR PARAKSTĪTS AR DROŠU ELEKTRONISKO PARAKSTU UN SATUR LAIKA ZĪMOGU</w:t>
      </w:r>
    </w:p>
    <w:sectPr w:rsidR="00ED4DC9" w:rsidRPr="00595F22" w:rsidSect="00350EE0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1DEA" w14:textId="77777777" w:rsidR="008C7F19" w:rsidRDefault="008C7F19" w:rsidP="00025012">
      <w:r>
        <w:separator/>
      </w:r>
    </w:p>
  </w:endnote>
  <w:endnote w:type="continuationSeparator" w:id="0">
    <w:p w14:paraId="16F98E94" w14:textId="77777777" w:rsidR="008C7F19" w:rsidRDefault="008C7F19" w:rsidP="000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charset w:val="00"/>
    <w:family w:val="roman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D5595" w14:textId="77777777" w:rsidR="00025012" w:rsidRDefault="00025012">
    <w:pPr>
      <w:pStyle w:val="Kjene"/>
      <w:jc w:val="center"/>
    </w:pPr>
  </w:p>
  <w:p w14:paraId="1B9919AF" w14:textId="77777777" w:rsidR="00025012" w:rsidRDefault="0002501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383C2" w14:textId="77777777" w:rsidR="008C7F19" w:rsidRDefault="008C7F19" w:rsidP="00025012">
      <w:r>
        <w:separator/>
      </w:r>
    </w:p>
  </w:footnote>
  <w:footnote w:type="continuationSeparator" w:id="0">
    <w:p w14:paraId="639E85E3" w14:textId="77777777" w:rsidR="008C7F19" w:rsidRDefault="008C7F19" w:rsidP="0002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38"/>
    <w:multiLevelType w:val="multilevel"/>
    <w:tmpl w:val="004224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CF7163"/>
    <w:multiLevelType w:val="multilevel"/>
    <w:tmpl w:val="8266F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B583C76"/>
    <w:multiLevelType w:val="hybridMultilevel"/>
    <w:tmpl w:val="7ACC5C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90060"/>
    <w:multiLevelType w:val="hybridMultilevel"/>
    <w:tmpl w:val="26F4CB90"/>
    <w:lvl w:ilvl="0" w:tplc="04260017">
      <w:start w:val="1"/>
      <w:numFmt w:val="lowerLetter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B91A9A"/>
    <w:multiLevelType w:val="multilevel"/>
    <w:tmpl w:val="BBE4B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3938630A"/>
    <w:multiLevelType w:val="multilevel"/>
    <w:tmpl w:val="6F324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C3D775C"/>
    <w:multiLevelType w:val="multilevel"/>
    <w:tmpl w:val="D0D63D30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8F0982"/>
    <w:multiLevelType w:val="multilevel"/>
    <w:tmpl w:val="76203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D744516"/>
    <w:multiLevelType w:val="hybridMultilevel"/>
    <w:tmpl w:val="5DC6C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87309"/>
    <w:multiLevelType w:val="multilevel"/>
    <w:tmpl w:val="BBE4B4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78B93175"/>
    <w:multiLevelType w:val="hybridMultilevel"/>
    <w:tmpl w:val="3A96E67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F5FE2"/>
    <w:multiLevelType w:val="hybridMultilevel"/>
    <w:tmpl w:val="B80AD08C"/>
    <w:lvl w:ilvl="0" w:tplc="0834ED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6C"/>
    <w:rsid w:val="00017D05"/>
    <w:rsid w:val="00025012"/>
    <w:rsid w:val="00026AE2"/>
    <w:rsid w:val="000309C3"/>
    <w:rsid w:val="00055FAF"/>
    <w:rsid w:val="00073642"/>
    <w:rsid w:val="000921E5"/>
    <w:rsid w:val="000B1BB5"/>
    <w:rsid w:val="000C21C9"/>
    <w:rsid w:val="000E032A"/>
    <w:rsid w:val="000E6958"/>
    <w:rsid w:val="000F4D8B"/>
    <w:rsid w:val="00112446"/>
    <w:rsid w:val="0011565F"/>
    <w:rsid w:val="001203D4"/>
    <w:rsid w:val="00124A12"/>
    <w:rsid w:val="00136A52"/>
    <w:rsid w:val="00146F1F"/>
    <w:rsid w:val="001A3CFD"/>
    <w:rsid w:val="001E3406"/>
    <w:rsid w:val="001F422B"/>
    <w:rsid w:val="002354A8"/>
    <w:rsid w:val="002677E5"/>
    <w:rsid w:val="00272ED8"/>
    <w:rsid w:val="002817EA"/>
    <w:rsid w:val="00282C6C"/>
    <w:rsid w:val="002C7B70"/>
    <w:rsid w:val="002E1327"/>
    <w:rsid w:val="002E14ED"/>
    <w:rsid w:val="002E6AB8"/>
    <w:rsid w:val="003329D9"/>
    <w:rsid w:val="0034795E"/>
    <w:rsid w:val="00350EE0"/>
    <w:rsid w:val="00356A9A"/>
    <w:rsid w:val="00364D6D"/>
    <w:rsid w:val="00372527"/>
    <w:rsid w:val="00374DFA"/>
    <w:rsid w:val="003D0EAB"/>
    <w:rsid w:val="003E087A"/>
    <w:rsid w:val="0043587B"/>
    <w:rsid w:val="0045346C"/>
    <w:rsid w:val="00467EBF"/>
    <w:rsid w:val="00472794"/>
    <w:rsid w:val="00475C01"/>
    <w:rsid w:val="00484DAF"/>
    <w:rsid w:val="004C577E"/>
    <w:rsid w:val="005063D7"/>
    <w:rsid w:val="00527F9D"/>
    <w:rsid w:val="005317C1"/>
    <w:rsid w:val="0057244F"/>
    <w:rsid w:val="00595F22"/>
    <w:rsid w:val="005A0329"/>
    <w:rsid w:val="005A6066"/>
    <w:rsid w:val="005B63D1"/>
    <w:rsid w:val="005D2F1F"/>
    <w:rsid w:val="005E0DC4"/>
    <w:rsid w:val="0060312E"/>
    <w:rsid w:val="00616F14"/>
    <w:rsid w:val="00635FD2"/>
    <w:rsid w:val="00651594"/>
    <w:rsid w:val="00670824"/>
    <w:rsid w:val="00671247"/>
    <w:rsid w:val="00691D70"/>
    <w:rsid w:val="006B0599"/>
    <w:rsid w:val="006C1E02"/>
    <w:rsid w:val="006C637F"/>
    <w:rsid w:val="006C7337"/>
    <w:rsid w:val="006F3FC1"/>
    <w:rsid w:val="006F4BB4"/>
    <w:rsid w:val="007059E9"/>
    <w:rsid w:val="0073398D"/>
    <w:rsid w:val="007536C5"/>
    <w:rsid w:val="00756747"/>
    <w:rsid w:val="00762AD0"/>
    <w:rsid w:val="00783A41"/>
    <w:rsid w:val="00784B0C"/>
    <w:rsid w:val="00790661"/>
    <w:rsid w:val="007966EF"/>
    <w:rsid w:val="007D7236"/>
    <w:rsid w:val="00873332"/>
    <w:rsid w:val="00873BD4"/>
    <w:rsid w:val="00880E9E"/>
    <w:rsid w:val="008820AE"/>
    <w:rsid w:val="008A2992"/>
    <w:rsid w:val="008A42B4"/>
    <w:rsid w:val="008A6580"/>
    <w:rsid w:val="008C7F19"/>
    <w:rsid w:val="008E2FB5"/>
    <w:rsid w:val="008E3EFB"/>
    <w:rsid w:val="00902A02"/>
    <w:rsid w:val="009100EC"/>
    <w:rsid w:val="00924F3B"/>
    <w:rsid w:val="00930CC6"/>
    <w:rsid w:val="0096599A"/>
    <w:rsid w:val="00967EF1"/>
    <w:rsid w:val="00973BCC"/>
    <w:rsid w:val="009F1D4F"/>
    <w:rsid w:val="00A178AD"/>
    <w:rsid w:val="00A204D9"/>
    <w:rsid w:val="00A2326A"/>
    <w:rsid w:val="00A25E69"/>
    <w:rsid w:val="00A50DC9"/>
    <w:rsid w:val="00A53853"/>
    <w:rsid w:val="00A938A4"/>
    <w:rsid w:val="00AD1F83"/>
    <w:rsid w:val="00AE3EFF"/>
    <w:rsid w:val="00AF2489"/>
    <w:rsid w:val="00AF520C"/>
    <w:rsid w:val="00B01E2C"/>
    <w:rsid w:val="00B32C0A"/>
    <w:rsid w:val="00B4349F"/>
    <w:rsid w:val="00B4782D"/>
    <w:rsid w:val="00B545FB"/>
    <w:rsid w:val="00B57FE1"/>
    <w:rsid w:val="00B80758"/>
    <w:rsid w:val="00B8450A"/>
    <w:rsid w:val="00B87B9D"/>
    <w:rsid w:val="00B87F08"/>
    <w:rsid w:val="00BA4320"/>
    <w:rsid w:val="00BB21EB"/>
    <w:rsid w:val="00BD7544"/>
    <w:rsid w:val="00BE0AB0"/>
    <w:rsid w:val="00BE2440"/>
    <w:rsid w:val="00C0037B"/>
    <w:rsid w:val="00C22D50"/>
    <w:rsid w:val="00C40DA3"/>
    <w:rsid w:val="00C502A0"/>
    <w:rsid w:val="00CA6A42"/>
    <w:rsid w:val="00CB21A5"/>
    <w:rsid w:val="00CD0A50"/>
    <w:rsid w:val="00CE3176"/>
    <w:rsid w:val="00CF603B"/>
    <w:rsid w:val="00D6224A"/>
    <w:rsid w:val="00DA7163"/>
    <w:rsid w:val="00DB55EB"/>
    <w:rsid w:val="00DB56CA"/>
    <w:rsid w:val="00DD13A0"/>
    <w:rsid w:val="00E229A7"/>
    <w:rsid w:val="00E308A6"/>
    <w:rsid w:val="00E31803"/>
    <w:rsid w:val="00E530A1"/>
    <w:rsid w:val="00E6061B"/>
    <w:rsid w:val="00E76849"/>
    <w:rsid w:val="00EA1A29"/>
    <w:rsid w:val="00ED4DC9"/>
    <w:rsid w:val="00F1045E"/>
    <w:rsid w:val="00F24825"/>
    <w:rsid w:val="00F40101"/>
    <w:rsid w:val="00F63AF3"/>
    <w:rsid w:val="00F724DE"/>
    <w:rsid w:val="00F73686"/>
    <w:rsid w:val="00F839BC"/>
    <w:rsid w:val="00F93C16"/>
    <w:rsid w:val="00FA52A3"/>
    <w:rsid w:val="00FD613C"/>
    <w:rsid w:val="00FD6CB7"/>
    <w:rsid w:val="00FF647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3D57"/>
  <w15:docId w15:val="{70DE3425-73E9-4F19-A310-AECC9227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82C6C"/>
    <w:pPr>
      <w:spacing w:after="0" w:line="240" w:lineRule="auto"/>
      <w:jc w:val="both"/>
    </w:pPr>
    <w:rPr>
      <w:rFonts w:eastAsia="Times New Roman"/>
    </w:rPr>
  </w:style>
  <w:style w:type="paragraph" w:styleId="Virsraksts1">
    <w:name w:val="heading 1"/>
    <w:basedOn w:val="Parasts"/>
    <w:next w:val="Parasts"/>
    <w:link w:val="Virsraksts1Rakstz"/>
    <w:qFormat/>
    <w:rsid w:val="00A53853"/>
    <w:pPr>
      <w:keepNext/>
      <w:ind w:firstLine="360"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F1D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53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4">
    <w:name w:val="heading 4"/>
    <w:basedOn w:val="Parasts"/>
    <w:next w:val="Parasts"/>
    <w:link w:val="Virsraksts4Rakstz"/>
    <w:qFormat/>
    <w:rsid w:val="00A53853"/>
    <w:pPr>
      <w:keepNext/>
      <w:jc w:val="center"/>
      <w:outlineLvl w:val="3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Lgumam">
    <w:name w:val="1. Līgumam"/>
    <w:basedOn w:val="Parasts"/>
    <w:link w:val="1LgumamChar"/>
    <w:qFormat/>
    <w:rsid w:val="00282C6C"/>
    <w:pPr>
      <w:numPr>
        <w:numId w:val="1"/>
      </w:numPr>
      <w:spacing w:before="24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282C6C"/>
    <w:rPr>
      <w:rFonts w:eastAsia="Times New Roman"/>
      <w:b/>
      <w:lang w:val="x-none" w:eastAsia="x-none"/>
    </w:rPr>
  </w:style>
  <w:style w:type="paragraph" w:customStyle="1" w:styleId="11Lgumam">
    <w:name w:val="1.1. Līgumam"/>
    <w:basedOn w:val="Parasts"/>
    <w:qFormat/>
    <w:rsid w:val="00282C6C"/>
    <w:pPr>
      <w:numPr>
        <w:ilvl w:val="1"/>
        <w:numId w:val="1"/>
      </w:numPr>
      <w:tabs>
        <w:tab w:val="num" w:pos="360"/>
      </w:tabs>
      <w:ind w:left="709" w:hanging="709"/>
    </w:pPr>
    <w:rPr>
      <w:rFonts w:eastAsia="Calibri"/>
      <w:lang w:val="x-none"/>
    </w:rPr>
  </w:style>
  <w:style w:type="paragraph" w:customStyle="1" w:styleId="111Lgumam">
    <w:name w:val="1.1.1. Līgumam"/>
    <w:basedOn w:val="11Lgumam"/>
    <w:link w:val="111LgumamChar"/>
    <w:qFormat/>
    <w:rsid w:val="00282C6C"/>
    <w:pPr>
      <w:numPr>
        <w:ilvl w:val="2"/>
      </w:numPr>
      <w:ind w:left="1418" w:hanging="851"/>
    </w:pPr>
  </w:style>
  <w:style w:type="paragraph" w:customStyle="1" w:styleId="1111lgumam">
    <w:name w:val="1.1.1.1. līgumam"/>
    <w:basedOn w:val="111Lgumam"/>
    <w:qFormat/>
    <w:rsid w:val="00282C6C"/>
    <w:pPr>
      <w:numPr>
        <w:ilvl w:val="3"/>
      </w:numPr>
      <w:ind w:left="2410" w:hanging="992"/>
    </w:pPr>
  </w:style>
  <w:style w:type="paragraph" w:styleId="Sarakstarindkopa">
    <w:name w:val="List Paragraph"/>
    <w:basedOn w:val="Parasts"/>
    <w:link w:val="SarakstarindkopaRakstz"/>
    <w:uiPriority w:val="34"/>
    <w:qFormat/>
    <w:rsid w:val="00282C6C"/>
    <w:pPr>
      <w:ind w:left="720"/>
      <w:contextualSpacing/>
    </w:pPr>
  </w:style>
  <w:style w:type="table" w:styleId="Reatabula">
    <w:name w:val="Table Grid"/>
    <w:basedOn w:val="Parastatabula"/>
    <w:uiPriority w:val="59"/>
    <w:rsid w:val="0028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F3FC1"/>
    <w:rPr>
      <w:color w:val="0000FF" w:themeColor="hyperlink"/>
      <w:u w:val="single"/>
    </w:rPr>
  </w:style>
  <w:style w:type="character" w:customStyle="1" w:styleId="111LgumamChar">
    <w:name w:val="1.1.1. Līgumam Char"/>
    <w:link w:val="111Lgumam"/>
    <w:rsid w:val="008A6580"/>
    <w:rPr>
      <w:rFonts w:eastAsia="Calibri"/>
      <w:lang w:val="x-none"/>
    </w:rPr>
  </w:style>
  <w:style w:type="character" w:customStyle="1" w:styleId="SarakstarindkopaRakstz">
    <w:name w:val="Saraksta rindkopa Rakstz."/>
    <w:link w:val="Sarakstarindkopa"/>
    <w:uiPriority w:val="34"/>
    <w:locked/>
    <w:rsid w:val="008A6580"/>
    <w:rPr>
      <w:rFonts w:eastAsia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502A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02A0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2501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5012"/>
    <w:rPr>
      <w:rFonts w:eastAsia="Times New Roman"/>
    </w:rPr>
  </w:style>
  <w:style w:type="paragraph" w:styleId="Kjene">
    <w:name w:val="footer"/>
    <w:basedOn w:val="Parasts"/>
    <w:link w:val="KjeneRakstz"/>
    <w:unhideWhenUsed/>
    <w:rsid w:val="000250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25012"/>
    <w:rPr>
      <w:rFonts w:eastAsia="Times New Roman"/>
    </w:rPr>
  </w:style>
  <w:style w:type="paragraph" w:styleId="Pamatteksts">
    <w:name w:val="Body Text"/>
    <w:basedOn w:val="Parasts"/>
    <w:link w:val="PamattekstsRakstz"/>
    <w:rsid w:val="00A53853"/>
    <w:pPr>
      <w:ind w:right="4536"/>
    </w:pPr>
    <w:rPr>
      <w:rFonts w:ascii="RimTimes" w:hAnsi="RimTimes" w:cs="RimTimes"/>
    </w:rPr>
  </w:style>
  <w:style w:type="character" w:customStyle="1" w:styleId="PamattekstsRakstz">
    <w:name w:val="Pamatteksts Rakstz."/>
    <w:basedOn w:val="Noklusjumarindkopasfonts"/>
    <w:link w:val="Pamatteksts"/>
    <w:rsid w:val="00A53853"/>
    <w:rPr>
      <w:rFonts w:ascii="RimTimes" w:eastAsia="Times New Roman" w:hAnsi="RimTimes" w:cs="RimTimes"/>
    </w:rPr>
  </w:style>
  <w:style w:type="character" w:customStyle="1" w:styleId="Virsraksts1Rakstz">
    <w:name w:val="Virsraksts 1 Rakstz."/>
    <w:basedOn w:val="Noklusjumarindkopasfonts"/>
    <w:link w:val="Virsraksts1"/>
    <w:rsid w:val="00A53853"/>
    <w:rPr>
      <w:rFonts w:eastAsia="Times New Roman"/>
      <w:b/>
      <w:bCs/>
    </w:rPr>
  </w:style>
  <w:style w:type="character" w:customStyle="1" w:styleId="Virsraksts4Rakstz">
    <w:name w:val="Virsraksts 4 Rakstz."/>
    <w:basedOn w:val="Noklusjumarindkopasfonts"/>
    <w:link w:val="Virsraksts4"/>
    <w:rsid w:val="00A53853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538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Komentraatsauce">
    <w:name w:val="annotation reference"/>
    <w:basedOn w:val="Noklusjumarindkopasfonts"/>
    <w:uiPriority w:val="99"/>
    <w:semiHidden/>
    <w:unhideWhenUsed/>
    <w:rsid w:val="006C733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C733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C7337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73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7337"/>
    <w:rPr>
      <w:rFonts w:eastAsia="Times New Roman"/>
      <w:b/>
      <w:bCs/>
      <w:sz w:val="20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F1D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aukums">
    <w:name w:val="Title"/>
    <w:basedOn w:val="Parasts"/>
    <w:link w:val="NosaukumsRakstz"/>
    <w:qFormat/>
    <w:rsid w:val="009F1D4F"/>
    <w:pPr>
      <w:jc w:val="center"/>
    </w:pPr>
    <w:rPr>
      <w:rFonts w:ascii="Dutch TL" w:hAnsi="Dutch TL" w:cs="Dutch TL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rsid w:val="009F1D4F"/>
    <w:rPr>
      <w:rFonts w:ascii="Dutch TL" w:eastAsia="Times New Roman" w:hAnsi="Dutch TL" w:cs="Dutch T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1D0C-EB77-4231-8E03-3AC9484A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Šika</dc:creator>
  <cp:lastModifiedBy>Santa Hermane</cp:lastModifiedBy>
  <cp:revision>2</cp:revision>
  <cp:lastPrinted>2025-10-30T14:25:00Z</cp:lastPrinted>
  <dcterms:created xsi:type="dcterms:W3CDTF">2025-10-30T14:25:00Z</dcterms:created>
  <dcterms:modified xsi:type="dcterms:W3CDTF">2025-10-30T14:25:00Z</dcterms:modified>
</cp:coreProperties>
</file>