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D3F1F" w14:textId="77777777" w:rsidR="00F1100B" w:rsidRDefault="00B16F16">
      <w:pPr>
        <w:jc w:val="center"/>
      </w:pPr>
      <w:r>
        <w:t xml:space="preserve">  </w:t>
      </w:r>
      <w:r>
        <w:rPr>
          <w:noProof/>
        </w:rPr>
        <w:drawing>
          <wp:inline distT="0" distB="0" distL="0" distR="0" wp14:anchorId="378D3F3D" wp14:editId="378D3F3E">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378D3F20" w14:textId="77777777" w:rsidR="00F1100B" w:rsidRDefault="00F1100B">
      <w:pPr>
        <w:jc w:val="center"/>
        <w:rPr>
          <w:rFonts w:ascii="RimBelwe" w:eastAsia="RimBelwe" w:hAnsi="RimBelwe" w:cs="RimBelwe"/>
          <w:sz w:val="12"/>
          <w:szCs w:val="12"/>
        </w:rPr>
      </w:pPr>
    </w:p>
    <w:p w14:paraId="378D3F21" w14:textId="77777777" w:rsidR="00F1100B" w:rsidRDefault="00B16F16">
      <w:pPr>
        <w:jc w:val="center"/>
        <w:rPr>
          <w:sz w:val="36"/>
          <w:szCs w:val="36"/>
        </w:rPr>
      </w:pPr>
      <w:r>
        <w:rPr>
          <w:sz w:val="36"/>
          <w:szCs w:val="36"/>
        </w:rPr>
        <w:t>OGRES  NOVADA  PAŠVALDĪBA</w:t>
      </w:r>
    </w:p>
    <w:p w14:paraId="378D3F22" w14:textId="77777777" w:rsidR="00F1100B" w:rsidRDefault="00B16F16">
      <w:pPr>
        <w:jc w:val="center"/>
        <w:rPr>
          <w:sz w:val="18"/>
          <w:szCs w:val="18"/>
        </w:rPr>
      </w:pPr>
      <w:r>
        <w:rPr>
          <w:sz w:val="18"/>
          <w:szCs w:val="18"/>
        </w:rPr>
        <w:t>Reģ.Nr.90000024455, Brīvības iela 33, Ogre, Ogres nov., LV-5001</w:t>
      </w:r>
    </w:p>
    <w:p w14:paraId="378D3F23" w14:textId="77777777" w:rsidR="00F1100B" w:rsidRDefault="00B16F16">
      <w:pPr>
        <w:pBdr>
          <w:bottom w:val="single" w:sz="4" w:space="1" w:color="000000"/>
        </w:pBdr>
        <w:jc w:val="center"/>
        <w:rPr>
          <w:sz w:val="18"/>
          <w:szCs w:val="18"/>
        </w:rPr>
      </w:pPr>
      <w:r>
        <w:rPr>
          <w:sz w:val="18"/>
          <w:szCs w:val="18"/>
        </w:rPr>
        <w:t xml:space="preserve">tālrunis 65071160, e-pasts: ogredome@ogresnovads.lv, www.ogresnovads.lv </w:t>
      </w:r>
    </w:p>
    <w:p w14:paraId="378D3F24" w14:textId="77777777" w:rsidR="00F1100B" w:rsidRDefault="00F1100B"/>
    <w:p w14:paraId="378D3F25" w14:textId="231D20C6" w:rsidR="00F1100B" w:rsidRDefault="00146818">
      <w:pPr>
        <w:jc w:val="center"/>
        <w:rPr>
          <w:sz w:val="28"/>
          <w:szCs w:val="28"/>
        </w:rPr>
      </w:pPr>
      <w:r>
        <w:rPr>
          <w:sz w:val="28"/>
          <w:szCs w:val="28"/>
        </w:rPr>
        <w:t>PAŠVALDĪBAS DOMES SĒDES</w:t>
      </w:r>
      <w:r w:rsidR="00B16F16">
        <w:rPr>
          <w:sz w:val="28"/>
          <w:szCs w:val="28"/>
        </w:rPr>
        <w:t xml:space="preserve"> PROTOKOLA IZRAKSTS</w:t>
      </w:r>
    </w:p>
    <w:p w14:paraId="378D3F26" w14:textId="77777777" w:rsidR="00F1100B" w:rsidRDefault="00F1100B"/>
    <w:p w14:paraId="378D3F27" w14:textId="77777777" w:rsidR="00F1100B" w:rsidRDefault="00F1100B">
      <w:bookmarkStart w:id="0" w:name="_heading=h.gjdgxs" w:colFirst="0" w:colLast="0"/>
      <w:bookmarkEnd w:id="0"/>
    </w:p>
    <w:tbl>
      <w:tblPr>
        <w:tblStyle w:val="a"/>
        <w:tblW w:w="9211" w:type="dxa"/>
        <w:tblInd w:w="0" w:type="dxa"/>
        <w:tblLayout w:type="fixed"/>
        <w:tblLook w:val="0000" w:firstRow="0" w:lastRow="0" w:firstColumn="0" w:lastColumn="0" w:noHBand="0" w:noVBand="0"/>
      </w:tblPr>
      <w:tblGrid>
        <w:gridCol w:w="3082"/>
        <w:gridCol w:w="2977"/>
        <w:gridCol w:w="3152"/>
      </w:tblGrid>
      <w:tr w:rsidR="00F1100B" w14:paraId="378D3F2B" w14:textId="77777777" w:rsidTr="00146818">
        <w:trPr>
          <w:trHeight w:val="322"/>
        </w:trPr>
        <w:tc>
          <w:tcPr>
            <w:tcW w:w="3082" w:type="dxa"/>
          </w:tcPr>
          <w:p w14:paraId="378D3F28" w14:textId="77777777" w:rsidR="00F1100B" w:rsidRDefault="00B16F16">
            <w:r>
              <w:t>Ogrē, Brīvības ielā 33</w:t>
            </w:r>
          </w:p>
        </w:tc>
        <w:tc>
          <w:tcPr>
            <w:tcW w:w="2977" w:type="dxa"/>
          </w:tcPr>
          <w:p w14:paraId="378D3F29" w14:textId="4A59754E" w:rsidR="00F1100B" w:rsidRDefault="00B16F16" w:rsidP="001B7024">
            <w:pPr>
              <w:pStyle w:val="Virsraksts2"/>
              <w:ind w:left="-78"/>
            </w:pPr>
            <w:r>
              <w:t>Nr.</w:t>
            </w:r>
            <w:r w:rsidR="001B7024">
              <w:t>1</w:t>
            </w:r>
          </w:p>
        </w:tc>
        <w:tc>
          <w:tcPr>
            <w:tcW w:w="3152" w:type="dxa"/>
          </w:tcPr>
          <w:p w14:paraId="378D3F2A" w14:textId="03E83C93" w:rsidR="00F1100B" w:rsidRDefault="00710279" w:rsidP="001B7024">
            <w:pPr>
              <w:jc w:val="center"/>
            </w:pPr>
            <w:r>
              <w:t xml:space="preserve">             </w:t>
            </w:r>
            <w:r w:rsidR="00B16F16">
              <w:t>202</w:t>
            </w:r>
            <w:r w:rsidR="00551D6F">
              <w:t>6</w:t>
            </w:r>
            <w:r w:rsidR="00B16F16">
              <w:t xml:space="preserve">. gada </w:t>
            </w:r>
            <w:r w:rsidR="001B7024">
              <w:t>29</w:t>
            </w:r>
            <w:r w:rsidR="0006166E">
              <w:t>.</w:t>
            </w:r>
            <w:r w:rsidR="00B16F16">
              <w:t xml:space="preserve"> </w:t>
            </w:r>
            <w:r w:rsidR="00551D6F">
              <w:t>janvārī</w:t>
            </w:r>
          </w:p>
        </w:tc>
      </w:tr>
    </w:tbl>
    <w:p w14:paraId="378D3F2C" w14:textId="77777777" w:rsidR="00F1100B" w:rsidRDefault="00F1100B"/>
    <w:p w14:paraId="378D3F2D" w14:textId="0CD360A4" w:rsidR="00F1100B" w:rsidRDefault="001B7024">
      <w:pPr>
        <w:jc w:val="center"/>
        <w:rPr>
          <w:b/>
        </w:rPr>
      </w:pPr>
      <w:r>
        <w:rPr>
          <w:b/>
        </w:rPr>
        <w:t>29</w:t>
      </w:r>
      <w:r w:rsidR="00B16F16">
        <w:rPr>
          <w:b/>
        </w:rPr>
        <w:t>.</w:t>
      </w:r>
    </w:p>
    <w:p w14:paraId="378D3F2E" w14:textId="0F22FBDC" w:rsidR="00F1100B" w:rsidRDefault="00B16F16">
      <w:pPr>
        <w:pStyle w:val="Virsraksts1"/>
        <w:ind w:left="0"/>
      </w:pPr>
      <w:r>
        <w:t>Par Ogres novada pašvaldības iekšējo noteikumu Nr.</w:t>
      </w:r>
      <w:r w:rsidR="001B7024">
        <w:t>1</w:t>
      </w:r>
      <w:r>
        <w:t>/202</w:t>
      </w:r>
      <w:r w:rsidR="00416743">
        <w:t>6</w:t>
      </w:r>
      <w:r>
        <w:t xml:space="preserve"> “</w:t>
      </w:r>
      <w:r w:rsidR="00416743" w:rsidRPr="00416743">
        <w:t>Grozījums Ogres novada pašvaldības 2025. gada 27. novembra iekšējos noteikumos Nr.</w:t>
      </w:r>
      <w:r w:rsidR="00710279">
        <w:t xml:space="preserve"> </w:t>
      </w:r>
      <w:r w:rsidR="00416743" w:rsidRPr="00416743">
        <w:t>18/2025</w:t>
      </w:r>
      <w:r w:rsidR="00416743">
        <w:t xml:space="preserve"> “</w:t>
      </w:r>
      <w:r>
        <w:t xml:space="preserve">Par naudas balvu piešķiršanu Ogres novada pašvaldības vispārējās izglītības iestāžu izglītojamajiem” </w:t>
      </w:r>
      <w:r w:rsidR="00863DD0">
        <w:t>izdošanu</w:t>
      </w:r>
    </w:p>
    <w:p w14:paraId="4FE0EB98" w14:textId="77777777" w:rsidR="00C46684" w:rsidRPr="00C46684" w:rsidRDefault="00C46684" w:rsidP="00C46684">
      <w:pPr>
        <w:rPr>
          <w:lang w:eastAsia="en-US"/>
        </w:rPr>
      </w:pPr>
    </w:p>
    <w:p w14:paraId="1632CFC6" w14:textId="435B68E5" w:rsidR="00B67FE1" w:rsidRDefault="00092D6B" w:rsidP="001B7024">
      <w:pPr>
        <w:tabs>
          <w:tab w:val="left" w:pos="709"/>
        </w:tabs>
        <w:spacing w:after="120"/>
        <w:ind w:firstLine="720"/>
        <w:jc w:val="both"/>
      </w:pPr>
      <w:r>
        <w:t>202</w:t>
      </w:r>
      <w:r w:rsidR="00551D6F">
        <w:t>5</w:t>
      </w:r>
      <w:r>
        <w:t>. gada 2</w:t>
      </w:r>
      <w:r w:rsidR="00551D6F">
        <w:t>7</w:t>
      </w:r>
      <w:r>
        <w:t xml:space="preserve">. </w:t>
      </w:r>
      <w:r w:rsidR="00551D6F">
        <w:t>novembrī</w:t>
      </w:r>
      <w:r>
        <w:t xml:space="preserve"> Ogres novada pašvaldības</w:t>
      </w:r>
      <w:r w:rsidR="00845BA8">
        <w:t xml:space="preserve"> (turpmāk – Pašvaldība)</w:t>
      </w:r>
      <w:r>
        <w:t xml:space="preserve"> dome izdeva iekšējos noteikumus Nr.</w:t>
      </w:r>
      <w:r w:rsidR="006E5852">
        <w:t xml:space="preserve"> </w:t>
      </w:r>
      <w:r w:rsidR="00551D6F">
        <w:t>18/2025</w:t>
      </w:r>
      <w:r>
        <w:t xml:space="preserve"> “Par naudas balvu piešķiršanu Ogres novada pašvaldības vispārējās izglītības iestāžu izglītojamajiem” (turpmāk</w:t>
      </w:r>
      <w:r w:rsidR="00845BA8">
        <w:t xml:space="preserve"> </w:t>
      </w:r>
      <w:r w:rsidR="00710279">
        <w:t>–</w:t>
      </w:r>
      <w:r>
        <w:t xml:space="preserve"> noteikumi).</w:t>
      </w:r>
    </w:p>
    <w:p w14:paraId="2C96A1BF" w14:textId="3F64379B" w:rsidR="00551D6F" w:rsidRDefault="00845BA8" w:rsidP="001B7024">
      <w:pPr>
        <w:tabs>
          <w:tab w:val="left" w:pos="709"/>
        </w:tabs>
        <w:spacing w:after="120"/>
        <w:ind w:firstLine="720"/>
        <w:jc w:val="both"/>
      </w:pPr>
      <w:r>
        <w:t xml:space="preserve"> </w:t>
      </w:r>
      <w:r w:rsidR="00B67FE1">
        <w:t>Atkārtoti izvērtējot noteikumus, Ogres novada Izglītības pārvalde konstatējusi, ka noteikumu 7. punktā paredzēto naudas balvu skaits p</w:t>
      </w:r>
      <w:r w:rsidR="00B67FE1" w:rsidRPr="00B67FE1">
        <w:t>ar augstiem sasniegumiem mācībās un aktīvu līdzdalību ārpusstundu pasākumos, absolvējot pašvaldības vispārējo izglītības iestāžu 9.</w:t>
      </w:r>
      <w:r w:rsidR="006E5852">
        <w:t> </w:t>
      </w:r>
      <w:r w:rsidR="00B67FE1" w:rsidRPr="00B67FE1">
        <w:t>vai 12. klasi</w:t>
      </w:r>
      <w:r w:rsidR="00B67FE1">
        <w:t>, noteikumu 9. punktā paredzēts izglītības iestādes absolventu skaitam līdz 125</w:t>
      </w:r>
      <w:r w:rsidR="00710279">
        <w:t> </w:t>
      </w:r>
      <w:r w:rsidR="00B67FE1">
        <w:t>absolventiem. Saskaņā ar Valsts izglītības informācijas sistēmas datiem 2025. gada 1.</w:t>
      </w:r>
      <w:r w:rsidR="006E5852">
        <w:t> </w:t>
      </w:r>
      <w:r w:rsidR="00B67FE1">
        <w:t>septembrī</w:t>
      </w:r>
      <w:r w:rsidR="007773A4">
        <w:t xml:space="preserve"> Ogres Centra pamatskolā mācījās 159 9. klašu skolēni un Ogres Valsts ģimnāzijā mācījās 207 12. klašu skolēni. Ogres novada Izglītības pārvaldes skolēnu skaita prognozes liecina, ka </w:t>
      </w:r>
      <w:r w:rsidR="00B35E2B">
        <w:t xml:space="preserve">atsevišķos </w:t>
      </w:r>
      <w:r w:rsidR="007773A4">
        <w:t xml:space="preserve">turpmākajos gados vairāk </w:t>
      </w:r>
      <w:r w:rsidR="00B35E2B">
        <w:t>ne</w:t>
      </w:r>
      <w:r w:rsidR="007773A4">
        <w:t>kā 125 absolventi</w:t>
      </w:r>
      <w:r w:rsidR="00B35E2B">
        <w:t xml:space="preserve"> būs arī Ogres Kalna pamatskolā un Ikšķiles vidusskolā. Lai nodrošinātu, ka piešķiramo naudas balvu skaits ir proporcionāls izglītojamo skaitam, noteikumu 9. punkts </w:t>
      </w:r>
      <w:r w:rsidR="00710279">
        <w:t>t</w:t>
      </w:r>
      <w:r w:rsidR="00A40858">
        <w:t>i</w:t>
      </w:r>
      <w:r w:rsidR="00710279">
        <w:t>ek</w:t>
      </w:r>
      <w:r w:rsidR="00A40858">
        <w:t xml:space="preserve"> izteikts jaunā redakcijā</w:t>
      </w:r>
      <w:r w:rsidR="00B35E2B">
        <w:t>.</w:t>
      </w:r>
    </w:p>
    <w:p w14:paraId="6B0E64F1" w14:textId="3DD9BBAD" w:rsidR="00576AE1" w:rsidRPr="00B35E2B" w:rsidRDefault="00B16F16" w:rsidP="001B7024">
      <w:pPr>
        <w:tabs>
          <w:tab w:val="left" w:pos="709"/>
        </w:tabs>
        <w:ind w:firstLine="720"/>
        <w:jc w:val="both"/>
        <w:rPr>
          <w:iCs/>
        </w:rPr>
      </w:pPr>
      <w:r>
        <w:t xml:space="preserve">Pamatojoties uz </w:t>
      </w:r>
      <w:r w:rsidR="00C46684" w:rsidRPr="00576AE1">
        <w:rPr>
          <w:iCs/>
        </w:rPr>
        <w:t>Valsts pārvaldes iekārtas likuma 72.</w:t>
      </w:r>
      <w:r w:rsidR="00C46684">
        <w:rPr>
          <w:iCs/>
        </w:rPr>
        <w:t> </w:t>
      </w:r>
      <w:r w:rsidR="00C46684" w:rsidRPr="00576AE1">
        <w:rPr>
          <w:iCs/>
        </w:rPr>
        <w:t>panta pirmās daļas 2.</w:t>
      </w:r>
      <w:r w:rsidR="00C46684">
        <w:rPr>
          <w:iCs/>
        </w:rPr>
        <w:t> </w:t>
      </w:r>
      <w:r w:rsidR="00C46684" w:rsidRPr="00576AE1">
        <w:rPr>
          <w:iCs/>
        </w:rPr>
        <w:t>punktu</w:t>
      </w:r>
      <w:r w:rsidR="00C46684">
        <w:rPr>
          <w:i/>
        </w:rPr>
        <w:t xml:space="preserve">, </w:t>
      </w:r>
      <w:r w:rsidR="00092D6B" w:rsidRPr="00C46684">
        <w:t>P</w:t>
      </w:r>
      <w:r w:rsidRPr="00C46684">
        <w:t>a</w:t>
      </w:r>
      <w:r w:rsidRPr="0016740B">
        <w:t>švaldīb</w:t>
      </w:r>
      <w:r w:rsidR="00092D6B" w:rsidRPr="0016740B">
        <w:t>u likuma</w:t>
      </w:r>
      <w:r w:rsidRPr="0016740B">
        <w:t xml:space="preserve"> </w:t>
      </w:r>
      <w:r w:rsidR="0016740B" w:rsidRPr="0016740B">
        <w:t>4. panta pirmās daļas 4. punktu</w:t>
      </w:r>
      <w:r w:rsidR="00710279">
        <w:t>,</w:t>
      </w:r>
      <w:r w:rsidR="0016740B" w:rsidRPr="0016740B">
        <w:t xml:space="preserve"> 5. pantu</w:t>
      </w:r>
      <w:r w:rsidR="00710279">
        <w:t xml:space="preserve"> un</w:t>
      </w:r>
      <w:r w:rsidR="0016740B" w:rsidRPr="0016740B">
        <w:t xml:space="preserve"> </w:t>
      </w:r>
      <w:r w:rsidR="00576AE1">
        <w:t xml:space="preserve">Izglītības likuma 17. panta trešās </w:t>
      </w:r>
      <w:r w:rsidR="00576AE1" w:rsidRPr="0016740B">
        <w:t>daļas 21. punktu</w:t>
      </w:r>
      <w:r w:rsidR="00576AE1">
        <w:rPr>
          <w:i/>
        </w:rPr>
        <w:t>,</w:t>
      </w:r>
    </w:p>
    <w:p w14:paraId="658744D6" w14:textId="77777777" w:rsidR="00C46684" w:rsidRPr="00C46684" w:rsidRDefault="00C46684" w:rsidP="00C46684">
      <w:pPr>
        <w:tabs>
          <w:tab w:val="left" w:pos="709"/>
        </w:tabs>
        <w:ind w:firstLine="720"/>
        <w:jc w:val="both"/>
        <w:rPr>
          <w:iCs/>
        </w:rPr>
      </w:pPr>
    </w:p>
    <w:p w14:paraId="0A528F08" w14:textId="77777777" w:rsidR="001B7024" w:rsidRDefault="001B7024" w:rsidP="00551D6F">
      <w:pPr>
        <w:ind w:right="43"/>
        <w:jc w:val="center"/>
        <w:rPr>
          <w:b/>
          <w:noProof/>
        </w:rPr>
      </w:pPr>
      <w:r>
        <w:rPr>
          <w:b/>
        </w:rPr>
        <w:t xml:space="preserve">balsojot: </w:t>
      </w:r>
      <w:r w:rsidRPr="00CB2D18">
        <w:rPr>
          <w:b/>
          <w:noProof/>
        </w:rPr>
        <w:t xml:space="preserve">ar 21 balsi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Sarmīte Ozoliņa, Uldis Skudra), "Pret" – nav, "Atturas" – nav, </w:t>
      </w:r>
    </w:p>
    <w:p w14:paraId="0C533105" w14:textId="1C45D2F1" w:rsidR="00551D6F" w:rsidRPr="00DA41B4" w:rsidRDefault="001B7024" w:rsidP="00551D6F">
      <w:pPr>
        <w:ind w:right="43"/>
        <w:jc w:val="center"/>
        <w:rPr>
          <w:b/>
          <w:bCs/>
        </w:rPr>
      </w:pPr>
      <w:r w:rsidRPr="00CB2D18">
        <w:rPr>
          <w:b/>
          <w:noProof/>
        </w:rPr>
        <w:t>"Nepiedalās" – 1 (Mariss Martinsons)</w:t>
      </w:r>
      <w:r w:rsidR="00551D6F" w:rsidRPr="00DA41B4">
        <w:rPr>
          <w:bCs/>
        </w:rPr>
        <w:t>,</w:t>
      </w:r>
    </w:p>
    <w:p w14:paraId="378D3F35" w14:textId="6E8C3DBE" w:rsidR="00F1100B" w:rsidRDefault="00551D6F" w:rsidP="00551D6F">
      <w:pPr>
        <w:jc w:val="center"/>
        <w:rPr>
          <w:b/>
          <w:bCs/>
        </w:rPr>
      </w:pPr>
      <w:r w:rsidRPr="00DA41B4">
        <w:t xml:space="preserve">Ogres novada pašvaldības dome </w:t>
      </w:r>
      <w:r w:rsidRPr="00DA41B4">
        <w:rPr>
          <w:b/>
          <w:bCs/>
        </w:rPr>
        <w:t>NOLEMJ:</w:t>
      </w:r>
    </w:p>
    <w:p w14:paraId="15299351" w14:textId="77777777" w:rsidR="00551D6F" w:rsidRPr="004A4595" w:rsidRDefault="00551D6F" w:rsidP="00551D6F">
      <w:pPr>
        <w:rPr>
          <w:b/>
          <w:sz w:val="20"/>
          <w:szCs w:val="20"/>
        </w:rPr>
      </w:pPr>
    </w:p>
    <w:p w14:paraId="378D3F36" w14:textId="5E365588" w:rsidR="00F1100B" w:rsidRDefault="00092D6B" w:rsidP="001B7024">
      <w:pPr>
        <w:pStyle w:val="Sarakstarindkopa"/>
        <w:numPr>
          <w:ilvl w:val="0"/>
          <w:numId w:val="3"/>
        </w:numPr>
        <w:pBdr>
          <w:top w:val="nil"/>
          <w:left w:val="nil"/>
          <w:bottom w:val="nil"/>
          <w:right w:val="nil"/>
          <w:between w:val="nil"/>
        </w:pBdr>
        <w:spacing w:after="120"/>
        <w:ind w:left="284" w:hanging="284"/>
        <w:contextualSpacing w:val="0"/>
        <w:jc w:val="both"/>
        <w:rPr>
          <w:color w:val="000000"/>
        </w:rPr>
      </w:pPr>
      <w:r w:rsidRPr="00710279">
        <w:rPr>
          <w:b/>
        </w:rPr>
        <w:t>Izdot</w:t>
      </w:r>
      <w:r w:rsidR="00B16F16" w:rsidRPr="00710279">
        <w:rPr>
          <w:b/>
        </w:rPr>
        <w:t xml:space="preserve"> </w:t>
      </w:r>
      <w:r w:rsidR="00B16F16" w:rsidRPr="00710279">
        <w:rPr>
          <w:color w:val="000000"/>
        </w:rPr>
        <w:t>Ogres novada pašvaldības iekšējos noteikumus Nr.</w:t>
      </w:r>
      <w:r w:rsidR="001B7024">
        <w:rPr>
          <w:color w:val="000000"/>
        </w:rPr>
        <w:t>1</w:t>
      </w:r>
      <w:r w:rsidR="00B16F16" w:rsidRPr="00710279">
        <w:rPr>
          <w:color w:val="000000"/>
        </w:rPr>
        <w:t>/202</w:t>
      </w:r>
      <w:r w:rsidR="00551D6F" w:rsidRPr="00710279">
        <w:rPr>
          <w:color w:val="000000"/>
        </w:rPr>
        <w:t>6</w:t>
      </w:r>
      <w:r w:rsidR="00B16F16" w:rsidRPr="00710279">
        <w:rPr>
          <w:color w:val="000000"/>
        </w:rPr>
        <w:t xml:space="preserve"> “</w:t>
      </w:r>
      <w:r w:rsidR="00551D6F" w:rsidRPr="00710279">
        <w:rPr>
          <w:color w:val="000000"/>
        </w:rPr>
        <w:t>Grozījums Ogres novada pašvaldības 2025. gada 27. novembra iekšējos noteikumos Nr.</w:t>
      </w:r>
      <w:r w:rsidR="00710279" w:rsidRPr="00710279">
        <w:rPr>
          <w:color w:val="000000"/>
        </w:rPr>
        <w:t xml:space="preserve"> </w:t>
      </w:r>
      <w:r w:rsidR="00551D6F" w:rsidRPr="00710279">
        <w:rPr>
          <w:color w:val="000000"/>
        </w:rPr>
        <w:t>18/2025 “</w:t>
      </w:r>
      <w:r w:rsidR="00B16F16" w:rsidRPr="00DC5C5C">
        <w:t xml:space="preserve">Par naudas balvu piešķiršanu </w:t>
      </w:r>
      <w:r w:rsidR="00B16F16" w:rsidRPr="00AA77A0">
        <w:t>Ogres novada pašvaldības vispārējās izglītības iestāžu izglītojamajiem</w:t>
      </w:r>
      <w:r w:rsidR="00B16F16" w:rsidRPr="00710279">
        <w:rPr>
          <w:color w:val="000000"/>
        </w:rPr>
        <w:t>”</w:t>
      </w:r>
      <w:r w:rsidR="00551D6F" w:rsidRPr="00710279">
        <w:rPr>
          <w:color w:val="000000"/>
        </w:rPr>
        <w:t>”</w:t>
      </w:r>
      <w:r w:rsidR="00A47CAB">
        <w:rPr>
          <w:color w:val="000000"/>
        </w:rPr>
        <w:t xml:space="preserve"> (turpmāk </w:t>
      </w:r>
      <w:r w:rsidR="005131CC">
        <w:t>–</w:t>
      </w:r>
      <w:r w:rsidR="00A47CAB">
        <w:rPr>
          <w:color w:val="000000"/>
        </w:rPr>
        <w:t xml:space="preserve"> Noteikumi)</w:t>
      </w:r>
      <w:r w:rsidR="00B16F16" w:rsidRPr="00710279">
        <w:rPr>
          <w:color w:val="000000"/>
        </w:rPr>
        <w:t xml:space="preserve"> </w:t>
      </w:r>
      <w:r w:rsidR="00710279">
        <w:rPr>
          <w:color w:val="000000"/>
        </w:rPr>
        <w:t>(p</w:t>
      </w:r>
      <w:r w:rsidR="00B16F16" w:rsidRPr="00710279">
        <w:rPr>
          <w:color w:val="000000"/>
        </w:rPr>
        <w:t>ielikumā</w:t>
      </w:r>
      <w:r w:rsidR="00710279">
        <w:rPr>
          <w:color w:val="000000"/>
        </w:rPr>
        <w:t>).</w:t>
      </w:r>
    </w:p>
    <w:p w14:paraId="4F5E059C" w14:textId="11E12E6C" w:rsidR="00FD192C" w:rsidRPr="00FD192C" w:rsidRDefault="00FD192C" w:rsidP="001B7024">
      <w:pPr>
        <w:pStyle w:val="Sarakstarindkopa"/>
        <w:numPr>
          <w:ilvl w:val="0"/>
          <w:numId w:val="3"/>
        </w:numPr>
        <w:pBdr>
          <w:top w:val="nil"/>
          <w:left w:val="nil"/>
          <w:bottom w:val="nil"/>
          <w:right w:val="nil"/>
          <w:between w:val="nil"/>
        </w:pBdr>
        <w:spacing w:after="120"/>
        <w:ind w:left="284" w:hanging="284"/>
        <w:contextualSpacing w:val="0"/>
        <w:jc w:val="both"/>
        <w:rPr>
          <w:bCs/>
          <w:color w:val="000000"/>
        </w:rPr>
      </w:pPr>
      <w:r w:rsidRPr="00FD192C">
        <w:rPr>
          <w:bCs/>
        </w:rPr>
        <w:t xml:space="preserve">Ogres novada pašvaldības </w:t>
      </w:r>
      <w:r>
        <w:rPr>
          <w:bCs/>
        </w:rPr>
        <w:t>Centrālās administrācijas Kancelejas nodaļai nodrošināt</w:t>
      </w:r>
      <w:r w:rsidR="00A47CAB">
        <w:rPr>
          <w:bCs/>
        </w:rPr>
        <w:t xml:space="preserve"> Noteikumu </w:t>
      </w:r>
      <w:r>
        <w:rPr>
          <w:color w:val="000000"/>
        </w:rPr>
        <w:t>aktuālo redakciju.</w:t>
      </w:r>
    </w:p>
    <w:p w14:paraId="05B1955A" w14:textId="03A7194D" w:rsidR="00710279" w:rsidRPr="00710279" w:rsidRDefault="00710279" w:rsidP="00710279">
      <w:pPr>
        <w:pStyle w:val="Sarakstarindkopa"/>
        <w:numPr>
          <w:ilvl w:val="0"/>
          <w:numId w:val="3"/>
        </w:numPr>
        <w:pBdr>
          <w:top w:val="nil"/>
          <w:left w:val="nil"/>
          <w:bottom w:val="nil"/>
          <w:right w:val="nil"/>
          <w:between w:val="nil"/>
        </w:pBdr>
        <w:ind w:left="284" w:hanging="284"/>
        <w:jc w:val="both"/>
        <w:rPr>
          <w:color w:val="000000"/>
        </w:rPr>
      </w:pPr>
      <w:r w:rsidRPr="00710279">
        <w:rPr>
          <w:color w:val="000000"/>
        </w:rPr>
        <w:lastRenderedPageBreak/>
        <w:t>Kontroli par lēmuma izpildi uzdot Ogres novada pašvaldības izpilddirektoram.</w:t>
      </w:r>
    </w:p>
    <w:p w14:paraId="378D3F38" w14:textId="6367E68D" w:rsidR="00DC1C29" w:rsidRPr="004D7231" w:rsidRDefault="00DC1C29" w:rsidP="0016740B">
      <w:pPr>
        <w:pStyle w:val="Sarakstarindkopa"/>
        <w:pBdr>
          <w:top w:val="nil"/>
          <w:left w:val="nil"/>
          <w:bottom w:val="nil"/>
          <w:right w:val="nil"/>
          <w:between w:val="nil"/>
        </w:pBdr>
        <w:jc w:val="both"/>
        <w:rPr>
          <w:color w:val="000000"/>
        </w:rPr>
      </w:pPr>
    </w:p>
    <w:p w14:paraId="378D3F39" w14:textId="77777777" w:rsidR="00F1100B" w:rsidRDefault="00F1100B">
      <w:pPr>
        <w:pBdr>
          <w:top w:val="nil"/>
          <w:left w:val="nil"/>
          <w:bottom w:val="nil"/>
          <w:right w:val="nil"/>
          <w:between w:val="nil"/>
        </w:pBdr>
        <w:ind w:left="360"/>
        <w:jc w:val="both"/>
        <w:rPr>
          <w:color w:val="000000"/>
        </w:rPr>
      </w:pPr>
    </w:p>
    <w:p w14:paraId="378D3F3A" w14:textId="77777777" w:rsidR="00F1100B" w:rsidRDefault="00B16F16">
      <w:pPr>
        <w:pBdr>
          <w:top w:val="nil"/>
          <w:left w:val="nil"/>
          <w:bottom w:val="nil"/>
          <w:right w:val="nil"/>
          <w:between w:val="nil"/>
        </w:pBdr>
        <w:ind w:left="218"/>
        <w:jc w:val="right"/>
        <w:rPr>
          <w:color w:val="000000"/>
        </w:rPr>
      </w:pPr>
      <w:r>
        <w:rPr>
          <w:color w:val="000000"/>
        </w:rPr>
        <w:t>(Sēdes vadītāja,</w:t>
      </w:r>
    </w:p>
    <w:p w14:paraId="378D3F3C" w14:textId="190E2AEE" w:rsidR="00F1100B" w:rsidRPr="004D7231" w:rsidRDefault="00B16F16" w:rsidP="004D7231">
      <w:pPr>
        <w:pBdr>
          <w:top w:val="nil"/>
          <w:left w:val="nil"/>
          <w:bottom w:val="nil"/>
          <w:right w:val="nil"/>
          <w:between w:val="nil"/>
        </w:pBdr>
        <w:ind w:left="218"/>
        <w:jc w:val="right"/>
        <w:rPr>
          <w:color w:val="000000"/>
        </w:rPr>
      </w:pPr>
      <w:bookmarkStart w:id="1" w:name="_GoBack"/>
      <w:bookmarkEnd w:id="1"/>
      <w:r>
        <w:rPr>
          <w:color w:val="000000"/>
        </w:rPr>
        <w:t>domes pr</w:t>
      </w:r>
      <w:r w:rsidR="004D7231">
        <w:rPr>
          <w:color w:val="000000"/>
        </w:rPr>
        <w:t>iekšsēdētāja</w:t>
      </w:r>
      <w:r w:rsidR="0016740B">
        <w:rPr>
          <w:color w:val="000000"/>
        </w:rPr>
        <w:t xml:space="preserve"> </w:t>
      </w:r>
      <w:r w:rsidR="001B7024">
        <w:rPr>
          <w:color w:val="000000"/>
        </w:rPr>
        <w:t xml:space="preserve">E. </w:t>
      </w:r>
      <w:proofErr w:type="spellStart"/>
      <w:r w:rsidR="001B7024">
        <w:rPr>
          <w:color w:val="000000"/>
        </w:rPr>
        <w:t>Helmaņa</w:t>
      </w:r>
      <w:proofErr w:type="spellEnd"/>
      <w:r w:rsidR="004D7231">
        <w:rPr>
          <w:color w:val="000000"/>
        </w:rPr>
        <w:t xml:space="preserve"> paraksts)</w:t>
      </w:r>
    </w:p>
    <w:sectPr w:rsidR="00F1100B" w:rsidRPr="004D7231" w:rsidSect="00710279">
      <w:footerReference w:type="default" r:id="rId9"/>
      <w:pgSz w:w="11906" w:h="16838"/>
      <w:pgMar w:top="1134" w:right="1134" w:bottom="1134" w:left="1701" w:header="709" w:footer="45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8CE2B" w14:textId="77777777" w:rsidR="00E525C4" w:rsidRDefault="00E525C4">
      <w:r>
        <w:separator/>
      </w:r>
    </w:p>
  </w:endnote>
  <w:endnote w:type="continuationSeparator" w:id="0">
    <w:p w14:paraId="528EB9B7" w14:textId="77777777" w:rsidR="00E525C4" w:rsidRDefault="00E5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3F43" w14:textId="77777777" w:rsidR="00F1100B" w:rsidRDefault="00B16F16">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B7024">
      <w:rPr>
        <w:noProof/>
        <w:color w:val="000000"/>
        <w:sz w:val="20"/>
        <w:szCs w:val="20"/>
      </w:rPr>
      <w:t>2</w:t>
    </w:r>
    <w:r>
      <w:rPr>
        <w:color w:val="000000"/>
        <w:sz w:val="20"/>
        <w:szCs w:val="20"/>
      </w:rPr>
      <w:fldChar w:fldCharType="end"/>
    </w:r>
  </w:p>
  <w:p w14:paraId="378D3F44" w14:textId="77777777" w:rsidR="00F1100B" w:rsidRDefault="00B16F16">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35C3C" w14:textId="77777777" w:rsidR="00E525C4" w:rsidRDefault="00E525C4">
      <w:r>
        <w:separator/>
      </w:r>
    </w:p>
  </w:footnote>
  <w:footnote w:type="continuationSeparator" w:id="0">
    <w:p w14:paraId="36B0B7F9" w14:textId="77777777" w:rsidR="00E525C4" w:rsidRDefault="00E52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6426"/>
    <w:multiLevelType w:val="hybridMultilevel"/>
    <w:tmpl w:val="7978909C"/>
    <w:lvl w:ilvl="0" w:tplc="3F948D90">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4DA59E1"/>
    <w:multiLevelType w:val="multilevel"/>
    <w:tmpl w:val="C85286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B72F35"/>
    <w:multiLevelType w:val="hybridMultilevel"/>
    <w:tmpl w:val="76A2A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0B"/>
    <w:rsid w:val="0006166E"/>
    <w:rsid w:val="00092D6B"/>
    <w:rsid w:val="000D1925"/>
    <w:rsid w:val="00113A0D"/>
    <w:rsid w:val="00115468"/>
    <w:rsid w:val="00146818"/>
    <w:rsid w:val="00155A71"/>
    <w:rsid w:val="0016740B"/>
    <w:rsid w:val="00190CC3"/>
    <w:rsid w:val="001B7024"/>
    <w:rsid w:val="0026262C"/>
    <w:rsid w:val="002B0822"/>
    <w:rsid w:val="00382643"/>
    <w:rsid w:val="00416743"/>
    <w:rsid w:val="00452032"/>
    <w:rsid w:val="004A4595"/>
    <w:rsid w:val="004D7231"/>
    <w:rsid w:val="005131CC"/>
    <w:rsid w:val="00551D6F"/>
    <w:rsid w:val="005576E1"/>
    <w:rsid w:val="00576AE1"/>
    <w:rsid w:val="005E6628"/>
    <w:rsid w:val="00685158"/>
    <w:rsid w:val="00686BCC"/>
    <w:rsid w:val="006C019A"/>
    <w:rsid w:val="006E5852"/>
    <w:rsid w:val="006F6010"/>
    <w:rsid w:val="00710279"/>
    <w:rsid w:val="007773A4"/>
    <w:rsid w:val="007A59C4"/>
    <w:rsid w:val="007D5D79"/>
    <w:rsid w:val="007E1D5F"/>
    <w:rsid w:val="00845BA8"/>
    <w:rsid w:val="00863DD0"/>
    <w:rsid w:val="00865741"/>
    <w:rsid w:val="00895130"/>
    <w:rsid w:val="00A40858"/>
    <w:rsid w:val="00A47CAB"/>
    <w:rsid w:val="00AA77A0"/>
    <w:rsid w:val="00B16F16"/>
    <w:rsid w:val="00B35E2B"/>
    <w:rsid w:val="00B67FE1"/>
    <w:rsid w:val="00BA0193"/>
    <w:rsid w:val="00BA0385"/>
    <w:rsid w:val="00C46684"/>
    <w:rsid w:val="00D14B3E"/>
    <w:rsid w:val="00DC1C29"/>
    <w:rsid w:val="00DC5C5C"/>
    <w:rsid w:val="00DE4AFE"/>
    <w:rsid w:val="00E525C4"/>
    <w:rsid w:val="00E95627"/>
    <w:rsid w:val="00F05330"/>
    <w:rsid w:val="00F1100B"/>
    <w:rsid w:val="00F5282D"/>
    <w:rsid w:val="00FD192C"/>
    <w:rsid w:val="00FE02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3F1F"/>
  <w15:docId w15:val="{00623674-8E66-48F5-91C9-7E28846E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7EE3"/>
  </w:style>
  <w:style w:type="paragraph" w:styleId="Virsraksts1">
    <w:name w:val="heading 1"/>
    <w:basedOn w:val="Parasts"/>
    <w:next w:val="Parasts"/>
    <w:link w:val="Virsraksts1Rakstz"/>
    <w:uiPriority w:val="9"/>
    <w:qFormat/>
    <w:rsid w:val="00A37EE3"/>
    <w:pPr>
      <w:keepNext/>
      <w:ind w:left="-142"/>
      <w:jc w:val="center"/>
      <w:outlineLvl w:val="0"/>
    </w:pPr>
    <w:rPr>
      <w:b/>
      <w:szCs w:val="20"/>
      <w:u w:val="single"/>
      <w:lang w:eastAsia="en-US"/>
    </w:rPr>
  </w:style>
  <w:style w:type="paragraph" w:styleId="Virsraksts2">
    <w:name w:val="heading 2"/>
    <w:basedOn w:val="Parasts"/>
    <w:next w:val="Parasts"/>
    <w:link w:val="Virsraksts2Rakstz"/>
    <w:uiPriority w:val="9"/>
    <w:unhideWhenUsed/>
    <w:qFormat/>
    <w:rsid w:val="00A37EE3"/>
    <w:pPr>
      <w:keepNext/>
      <w:jc w:val="center"/>
      <w:outlineLvl w:val="1"/>
    </w:pPr>
    <w:rPr>
      <w:b/>
      <w:bCs/>
      <w:szCs w:val="20"/>
      <w:lang w:eastAsia="en-US"/>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1Rakstz">
    <w:name w:val="Virsraksts 1 Rakstz."/>
    <w:basedOn w:val="Noklusjumarindkopasfonts"/>
    <w:link w:val="Virsraksts1"/>
    <w:uiPriority w:val="9"/>
    <w:rsid w:val="00A37EE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
    <w:rsid w:val="00A37EE3"/>
    <w:rPr>
      <w:rFonts w:ascii="Times New Roman" w:eastAsia="Times New Roman" w:hAnsi="Times New Roman" w:cs="Times New Roman"/>
      <w:b/>
      <w:bCs/>
      <w:sz w:val="24"/>
      <w:szCs w:val="20"/>
    </w:rPr>
  </w:style>
  <w:style w:type="paragraph" w:styleId="Balonteksts">
    <w:name w:val="Balloon Text"/>
    <w:basedOn w:val="Parasts"/>
    <w:link w:val="BalontekstsRakstz"/>
    <w:uiPriority w:val="99"/>
    <w:semiHidden/>
    <w:unhideWhenUsed/>
    <w:rsid w:val="00941E9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1E95"/>
    <w:rPr>
      <w:rFonts w:ascii="Tahoma" w:eastAsia="Times New Roman" w:hAnsi="Tahoma" w:cs="Tahoma"/>
      <w:sz w:val="16"/>
      <w:szCs w:val="16"/>
      <w:lang w:eastAsia="lv-LV"/>
    </w:rPr>
  </w:style>
  <w:style w:type="paragraph" w:styleId="Prskatjums">
    <w:name w:val="Revision"/>
    <w:hidden/>
    <w:uiPriority w:val="99"/>
    <w:semiHidden/>
    <w:rsid w:val="00F42352"/>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DC1C29"/>
    <w:pPr>
      <w:ind w:left="720"/>
      <w:contextualSpacing/>
    </w:pPr>
  </w:style>
  <w:style w:type="paragraph" w:customStyle="1" w:styleId="naisf">
    <w:name w:val="naisf"/>
    <w:basedOn w:val="Parasts"/>
    <w:uiPriority w:val="99"/>
    <w:rsid w:val="00092D6B"/>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3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iR9e/r04cygdDxXNCiF/zhLog==">AMUW2mW711IKCQPfVrnJ+Waey2dDalVGAsaFEfLryQFe4yRtAv0tGkhExSzgbMClbDfDzFkjXzc3aq3gka1Bx2lBQkBLSOUUTgdjCMK4YgjdP0WFvKqqGFlPyrROxv8wB/vi7ioZlk0X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1832</Words>
  <Characters>1045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2026-01-30T11:52:00Z</cp:lastPrinted>
  <dcterms:created xsi:type="dcterms:W3CDTF">2026-01-30T11:53:00Z</dcterms:created>
  <dcterms:modified xsi:type="dcterms:W3CDTF">2026-01-30T11:53:00Z</dcterms:modified>
</cp:coreProperties>
</file>