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C865E" w14:textId="77777777" w:rsidR="009C6319" w:rsidRPr="00735BC6" w:rsidRDefault="009C6319" w:rsidP="009C6319">
      <w:pPr>
        <w:ind w:right="43"/>
        <w:jc w:val="center"/>
        <w:rPr>
          <w:noProof/>
        </w:rPr>
      </w:pPr>
      <w:r>
        <w:rPr>
          <w:noProof/>
          <w:lang w:val="lv-LV" w:eastAsia="lv-LV"/>
        </w:rPr>
        <w:drawing>
          <wp:inline distT="0" distB="0" distL="0" distR="0" wp14:anchorId="4D6537B5" wp14:editId="3F170620">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23FBA0B0" w14:textId="77777777" w:rsidR="009C6319" w:rsidRPr="009154C1" w:rsidRDefault="009C6319" w:rsidP="009C6319">
      <w:pPr>
        <w:ind w:right="43"/>
        <w:jc w:val="center"/>
        <w:rPr>
          <w:rFonts w:ascii="Times New Roman" w:hAnsi="Times New Roman"/>
          <w:noProof/>
          <w:sz w:val="36"/>
        </w:rPr>
      </w:pPr>
      <w:r w:rsidRPr="009154C1">
        <w:rPr>
          <w:rFonts w:ascii="Times New Roman" w:hAnsi="Times New Roman"/>
          <w:noProof/>
          <w:sz w:val="36"/>
        </w:rPr>
        <w:t>OGRES  NOVADA  PAŠVALDĪBA</w:t>
      </w:r>
    </w:p>
    <w:p w14:paraId="07503FEE" w14:textId="77777777" w:rsidR="009C6319" w:rsidRPr="009154C1" w:rsidRDefault="009C6319" w:rsidP="009C6319">
      <w:pPr>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2CB14595" w14:textId="77777777" w:rsidR="009C6319" w:rsidRPr="009154C1" w:rsidRDefault="009C6319" w:rsidP="009C6319">
      <w:pPr>
        <w:pBdr>
          <w:bottom w:val="single" w:sz="4" w:space="1" w:color="auto"/>
        </w:pBdr>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27C740D8" w14:textId="77777777" w:rsidR="009C6319" w:rsidRPr="009154C1" w:rsidRDefault="009C6319" w:rsidP="009C6319">
      <w:pPr>
        <w:ind w:right="43"/>
        <w:rPr>
          <w:rFonts w:ascii="Times New Roman" w:hAnsi="Times New Roman"/>
          <w:szCs w:val="32"/>
        </w:rPr>
      </w:pPr>
    </w:p>
    <w:p w14:paraId="220F5E89" w14:textId="77777777" w:rsidR="009C6319" w:rsidRPr="009154C1" w:rsidRDefault="009C6319" w:rsidP="009C6319">
      <w:pPr>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42AA6CDC" w14:textId="77777777" w:rsidR="009C6319" w:rsidRPr="00B05709" w:rsidRDefault="009C6319" w:rsidP="009C6319">
      <w:pPr>
        <w:ind w:right="43"/>
        <w:rPr>
          <w:rFonts w:ascii="Times New Roman" w:hAnsi="Times New Roman"/>
          <w:szCs w:val="32"/>
        </w:rPr>
      </w:pPr>
    </w:p>
    <w:tbl>
      <w:tblPr>
        <w:tblW w:w="5058" w:type="pct"/>
        <w:tblLook w:val="0000" w:firstRow="0" w:lastRow="0" w:firstColumn="0" w:lastColumn="0" w:noHBand="0" w:noVBand="0"/>
      </w:tblPr>
      <w:tblGrid>
        <w:gridCol w:w="2931"/>
        <w:gridCol w:w="2928"/>
        <w:gridCol w:w="3031"/>
      </w:tblGrid>
      <w:tr w:rsidR="009C6319" w:rsidRPr="00B34DF1" w14:paraId="0EEA4BA8" w14:textId="77777777" w:rsidTr="00EC4FBA">
        <w:tc>
          <w:tcPr>
            <w:tcW w:w="1648" w:type="pct"/>
          </w:tcPr>
          <w:p w14:paraId="1F1F0B84" w14:textId="77777777" w:rsidR="009C6319" w:rsidRPr="00B34DF1" w:rsidRDefault="009C6319" w:rsidP="00EC4FBA">
            <w:pPr>
              <w:ind w:right="43"/>
              <w:rPr>
                <w:rFonts w:ascii="Times New Roman" w:hAnsi="Times New Roman"/>
                <w:szCs w:val="24"/>
                <w:lang w:val="lv-LV"/>
              </w:rPr>
            </w:pPr>
          </w:p>
          <w:p w14:paraId="05098765" w14:textId="77777777" w:rsidR="009C6319" w:rsidRPr="00B34DF1" w:rsidRDefault="009C6319" w:rsidP="00EC4FBA">
            <w:pPr>
              <w:ind w:right="43"/>
              <w:rPr>
                <w:rFonts w:ascii="Times New Roman" w:hAnsi="Times New Roman"/>
                <w:szCs w:val="24"/>
                <w:lang w:val="lv-LV"/>
              </w:rPr>
            </w:pPr>
            <w:r w:rsidRPr="00B34DF1">
              <w:rPr>
                <w:rFonts w:ascii="Times New Roman" w:hAnsi="Times New Roman"/>
                <w:szCs w:val="24"/>
                <w:lang w:val="lv-LV"/>
              </w:rPr>
              <w:t>Ogrē, Brīvības ielā 33</w:t>
            </w:r>
          </w:p>
        </w:tc>
        <w:tc>
          <w:tcPr>
            <w:tcW w:w="1647" w:type="pct"/>
          </w:tcPr>
          <w:p w14:paraId="599BE942" w14:textId="77777777" w:rsidR="009C6319" w:rsidRPr="00B34DF1" w:rsidRDefault="009C6319" w:rsidP="00EC4FBA">
            <w:pPr>
              <w:pStyle w:val="Virsraksts2"/>
              <w:ind w:right="43"/>
            </w:pPr>
          </w:p>
          <w:p w14:paraId="4D507253" w14:textId="08D520D1" w:rsidR="009C6319" w:rsidRPr="00B34DF1" w:rsidRDefault="009C6319" w:rsidP="00EC4FBA">
            <w:pPr>
              <w:pStyle w:val="Virsraksts2"/>
              <w:ind w:right="43"/>
              <w:rPr>
                <w:i/>
              </w:rPr>
            </w:pPr>
            <w:r w:rsidRPr="00B34DF1">
              <w:t>Nr.</w:t>
            </w:r>
            <w:r w:rsidR="00680111">
              <w:t>4</w:t>
            </w:r>
          </w:p>
        </w:tc>
        <w:tc>
          <w:tcPr>
            <w:tcW w:w="1705" w:type="pct"/>
          </w:tcPr>
          <w:p w14:paraId="223EC2D4" w14:textId="77777777" w:rsidR="009C6319" w:rsidRPr="00B34DF1" w:rsidRDefault="009C6319" w:rsidP="00EC4FBA">
            <w:pPr>
              <w:ind w:right="43"/>
              <w:jc w:val="right"/>
              <w:rPr>
                <w:rFonts w:ascii="Times New Roman" w:hAnsi="Times New Roman"/>
                <w:szCs w:val="24"/>
                <w:lang w:val="lv-LV"/>
              </w:rPr>
            </w:pPr>
          </w:p>
          <w:p w14:paraId="5CC50F56" w14:textId="6A52FA46" w:rsidR="009C6319" w:rsidRPr="00B34DF1" w:rsidRDefault="009C6319" w:rsidP="00680111">
            <w:pPr>
              <w:ind w:right="43"/>
              <w:jc w:val="right"/>
              <w:rPr>
                <w:rFonts w:ascii="Times New Roman" w:hAnsi="Times New Roman"/>
                <w:szCs w:val="24"/>
                <w:lang w:val="lv-LV"/>
              </w:rPr>
            </w:pPr>
            <w:r w:rsidRPr="00B34DF1">
              <w:rPr>
                <w:rFonts w:ascii="Times New Roman" w:hAnsi="Times New Roman"/>
                <w:szCs w:val="24"/>
                <w:lang w:val="lv-LV"/>
              </w:rPr>
              <w:t>20</w:t>
            </w:r>
            <w:r w:rsidR="00AC03CB">
              <w:rPr>
                <w:rFonts w:ascii="Times New Roman" w:hAnsi="Times New Roman"/>
                <w:szCs w:val="24"/>
                <w:lang w:val="lv-LV"/>
              </w:rPr>
              <w:t>26</w:t>
            </w:r>
            <w:r w:rsidRPr="00B34DF1">
              <w:rPr>
                <w:rFonts w:ascii="Times New Roman" w:hAnsi="Times New Roman"/>
                <w:szCs w:val="24"/>
                <w:lang w:val="lv-LV"/>
              </w:rPr>
              <w:t>.</w:t>
            </w:r>
            <w:r w:rsidR="00680111">
              <w:rPr>
                <w:rFonts w:ascii="Times New Roman" w:hAnsi="Times New Roman"/>
                <w:szCs w:val="24"/>
                <w:lang w:val="lv-LV"/>
              </w:rPr>
              <w:t xml:space="preserve"> </w:t>
            </w:r>
            <w:r w:rsidRPr="00B34DF1">
              <w:rPr>
                <w:rFonts w:ascii="Times New Roman" w:hAnsi="Times New Roman"/>
                <w:szCs w:val="24"/>
                <w:lang w:val="lv-LV"/>
              </w:rPr>
              <w:t>gada</w:t>
            </w:r>
            <w:r w:rsidR="00AC03CB">
              <w:rPr>
                <w:rFonts w:ascii="Times New Roman" w:hAnsi="Times New Roman"/>
                <w:szCs w:val="24"/>
                <w:lang w:val="lv-LV"/>
              </w:rPr>
              <w:t xml:space="preserve"> </w:t>
            </w:r>
            <w:r w:rsidR="00680111">
              <w:rPr>
                <w:rFonts w:ascii="Times New Roman" w:hAnsi="Times New Roman"/>
                <w:szCs w:val="24"/>
                <w:lang w:val="lv-LV"/>
              </w:rPr>
              <w:t>26</w:t>
            </w:r>
            <w:r w:rsidRPr="00B34DF1">
              <w:rPr>
                <w:rFonts w:ascii="Times New Roman" w:hAnsi="Times New Roman"/>
                <w:szCs w:val="24"/>
                <w:lang w:val="lv-LV"/>
              </w:rPr>
              <w:t>.</w:t>
            </w:r>
            <w:r w:rsidR="00AC03CB">
              <w:rPr>
                <w:rFonts w:ascii="Times New Roman" w:hAnsi="Times New Roman"/>
                <w:szCs w:val="24"/>
                <w:lang w:val="lv-LV"/>
              </w:rPr>
              <w:t xml:space="preserve"> februārī</w:t>
            </w:r>
          </w:p>
        </w:tc>
      </w:tr>
    </w:tbl>
    <w:p w14:paraId="40F94BE7" w14:textId="77777777" w:rsidR="000B5979" w:rsidRPr="00B34DF1" w:rsidRDefault="000B5979" w:rsidP="000B5979">
      <w:pPr>
        <w:jc w:val="center"/>
        <w:rPr>
          <w:rFonts w:ascii="Times New Roman" w:hAnsi="Times New Roman"/>
          <w:b/>
          <w:lang w:val="lv-LV"/>
        </w:rPr>
      </w:pPr>
    </w:p>
    <w:p w14:paraId="36E1A719" w14:textId="7A1AC4F6" w:rsidR="000B5979" w:rsidRPr="00B34DF1" w:rsidRDefault="00680111" w:rsidP="000B5979">
      <w:pPr>
        <w:jc w:val="center"/>
        <w:rPr>
          <w:rFonts w:ascii="Times New Roman" w:hAnsi="Times New Roman"/>
          <w:b/>
          <w:lang w:val="lv-LV"/>
        </w:rPr>
      </w:pPr>
      <w:r>
        <w:rPr>
          <w:rFonts w:ascii="Times New Roman" w:hAnsi="Times New Roman"/>
          <w:b/>
          <w:lang w:val="lv-LV"/>
        </w:rPr>
        <w:t>20</w:t>
      </w:r>
      <w:r w:rsidR="009C6319" w:rsidRPr="00B34DF1">
        <w:rPr>
          <w:rFonts w:ascii="Times New Roman" w:hAnsi="Times New Roman"/>
          <w:b/>
          <w:lang w:val="lv-LV"/>
        </w:rPr>
        <w:t>.</w:t>
      </w:r>
    </w:p>
    <w:p w14:paraId="2E3BD20C" w14:textId="6F14CCA7" w:rsidR="000B5979" w:rsidRPr="00B34DF1" w:rsidRDefault="008A59AD" w:rsidP="001F600F">
      <w:pPr>
        <w:pStyle w:val="Virsraksts1"/>
        <w:ind w:left="0"/>
        <w:rPr>
          <w:b w:val="0"/>
        </w:rPr>
      </w:pPr>
      <w:r w:rsidRPr="008A59AD">
        <w:t>Par Ogres novada pašvald</w:t>
      </w:r>
      <w:r w:rsidRPr="008A59AD">
        <w:rPr>
          <w:rFonts w:hint="eastAsia"/>
        </w:rPr>
        <w:t>ī</w:t>
      </w:r>
      <w:r w:rsidRPr="008A59AD">
        <w:t>bas projekta „L</w:t>
      </w:r>
      <w:r w:rsidRPr="008A59AD">
        <w:rPr>
          <w:rFonts w:hint="eastAsia"/>
        </w:rPr>
        <w:t>ī</w:t>
      </w:r>
      <w:r w:rsidRPr="008A59AD">
        <w:t>bieškalna teritorijas att</w:t>
      </w:r>
      <w:r w:rsidRPr="008A59AD">
        <w:rPr>
          <w:rFonts w:hint="eastAsia"/>
        </w:rPr>
        <w:t>ī</w:t>
      </w:r>
      <w:r w:rsidRPr="008A59AD">
        <w:t>st</w:t>
      </w:r>
      <w:r w:rsidRPr="008A59AD">
        <w:rPr>
          <w:rFonts w:hint="eastAsia"/>
        </w:rPr>
        <w:t>ī</w:t>
      </w:r>
      <w:r w:rsidRPr="008A59AD">
        <w:t>ba, Ogres novad</w:t>
      </w:r>
      <w:r w:rsidRPr="008A59AD">
        <w:rPr>
          <w:rFonts w:hint="eastAsia"/>
        </w:rPr>
        <w:t>ā</w:t>
      </w:r>
      <w:r w:rsidRPr="008A59AD">
        <w:t>, uz</w:t>
      </w:r>
      <w:r w:rsidRPr="008A59AD">
        <w:rPr>
          <w:rFonts w:hint="eastAsia"/>
        </w:rPr>
        <w:t>ņē</w:t>
      </w:r>
      <w:r w:rsidRPr="008A59AD">
        <w:t>m</w:t>
      </w:r>
      <w:r w:rsidRPr="008A59AD">
        <w:rPr>
          <w:rFonts w:hint="eastAsia"/>
        </w:rPr>
        <w:t>ē</w:t>
      </w:r>
      <w:r w:rsidRPr="008A59AD">
        <w:t>jdarb</w:t>
      </w:r>
      <w:r w:rsidRPr="008A59AD">
        <w:rPr>
          <w:rFonts w:hint="eastAsia"/>
        </w:rPr>
        <w:t>ī</w:t>
      </w:r>
      <w:r w:rsidRPr="008A59AD">
        <w:t>bas veicin</w:t>
      </w:r>
      <w:r w:rsidRPr="008A59AD">
        <w:rPr>
          <w:rFonts w:hint="eastAsia"/>
        </w:rPr>
        <w:t>āš</w:t>
      </w:r>
      <w:r w:rsidRPr="008A59AD">
        <w:t>anai” finans</w:t>
      </w:r>
      <w:r w:rsidRPr="008A59AD">
        <w:rPr>
          <w:rFonts w:hint="eastAsia"/>
        </w:rPr>
        <w:t>ē</w:t>
      </w:r>
      <w:r w:rsidRPr="008A59AD">
        <w:t xml:space="preserve">jumu un </w:t>
      </w:r>
      <w:r w:rsidRPr="008A59AD">
        <w:rPr>
          <w:rFonts w:hint="eastAsia"/>
        </w:rPr>
        <w:t>ī</w:t>
      </w:r>
      <w:r w:rsidRPr="008A59AD">
        <w:t>stenošanu</w:t>
      </w:r>
    </w:p>
    <w:p w14:paraId="02F35889" w14:textId="77777777" w:rsidR="00275D02" w:rsidRPr="00B34DF1" w:rsidRDefault="00275D02" w:rsidP="001F600F">
      <w:pPr>
        <w:rPr>
          <w:rFonts w:ascii="Times New Roman" w:hAnsi="Times New Roman"/>
          <w:lang w:val="lv-LV"/>
        </w:rPr>
      </w:pPr>
    </w:p>
    <w:p w14:paraId="356D35E7" w14:textId="0DBD79D4" w:rsidR="00276E80" w:rsidRPr="00AC03CB" w:rsidRDefault="008A59AD" w:rsidP="00680111">
      <w:pPr>
        <w:pStyle w:val="naisf"/>
        <w:spacing w:before="0" w:after="0"/>
        <w:ind w:firstLine="720"/>
      </w:pPr>
      <w:r w:rsidRPr="00AC03CB">
        <w:t>Noklausoties Ogres novada pašvaldības projektu va</w:t>
      </w:r>
      <w:bookmarkStart w:id="0" w:name="_GoBack"/>
      <w:bookmarkEnd w:id="0"/>
      <w:r w:rsidRPr="00AC03CB">
        <w:t>dītāja Edgara Pārpuča sniegto informāciju par Eiropas Savienības kohēzijas politikas programmas 2021. – 2027. gadam 5.1.1. specifiskā atbalsta mērķa "Vietējās teritorijas integrētās sociālās, ekonomiskās un vides attīstības un kultūras mantojuma, tūrisma un drošības veicināšana pilsētu funkcionālajās teritorijās"</w:t>
      </w:r>
      <w:r w:rsidR="00AC03CB">
        <w:t> </w:t>
      </w:r>
      <w:r w:rsidRPr="00AC03CB">
        <w:t>5.1.1.1. pasākuma "Infrastruktūra uzņēmējdarbības atbalstam",  3.</w:t>
      </w:r>
      <w:r w:rsidR="00AC03CB">
        <w:t> </w:t>
      </w:r>
      <w:r w:rsidRPr="00AC03CB">
        <w:t xml:space="preserve">kārtas izsludināto projektu iesniegšanas konkursu un projekta “Lībieškalna teritorijas attīstība, Ogres novadā, uzņēmējdarbības veicināšanai” iesniegumu, kura ietvaros tiek plānota Lībieškalna ielas, Ogrē, pārbūve no Brīvības ielas līdz valsts vietējā autoceļa </w:t>
      </w:r>
      <w:r w:rsidRPr="00AC03CB">
        <w:rPr>
          <w:rStyle w:val="Izclums"/>
          <w:i w:val="0"/>
        </w:rPr>
        <w:t xml:space="preserve">Ogre </w:t>
      </w:r>
      <w:r w:rsidRPr="00AC03CB">
        <w:rPr>
          <w:i/>
        </w:rPr>
        <w:t xml:space="preserve">- </w:t>
      </w:r>
      <w:r w:rsidRPr="00AC03CB">
        <w:rPr>
          <w:rStyle w:val="Izclums"/>
          <w:i w:val="0"/>
        </w:rPr>
        <w:t>Jugla</w:t>
      </w:r>
      <w:r w:rsidRPr="00AC03CB">
        <w:rPr>
          <w:i/>
        </w:rPr>
        <w:t xml:space="preserve"> </w:t>
      </w:r>
      <w:r w:rsidRPr="00AC03CB">
        <w:t xml:space="preserve">(V968) krustojumam un veloceliņa izbūve ar kopējām izmaksām </w:t>
      </w:r>
      <w:r w:rsidR="002557A3" w:rsidRPr="00AC03CB">
        <w:rPr>
          <w:b/>
        </w:rPr>
        <w:t xml:space="preserve">1 482 006,13 </w:t>
      </w:r>
      <w:r w:rsidRPr="00AC03CB">
        <w:rPr>
          <w:b/>
          <w:color w:val="000000"/>
        </w:rPr>
        <w:t>EUR</w:t>
      </w:r>
      <w:r w:rsidRPr="00AC03CB">
        <w:rPr>
          <w:color w:val="000000"/>
        </w:rPr>
        <w:t xml:space="preserve"> (</w:t>
      </w:r>
      <w:r w:rsidRPr="00AC03CB">
        <w:t xml:space="preserve">viens miljons </w:t>
      </w:r>
      <w:r w:rsidR="002557A3" w:rsidRPr="00AC03CB">
        <w:t>četri</w:t>
      </w:r>
      <w:r w:rsidRPr="00AC03CB">
        <w:t xml:space="preserve"> simti </w:t>
      </w:r>
      <w:r w:rsidR="002557A3" w:rsidRPr="00AC03CB">
        <w:t>astoņdesmit divi</w:t>
      </w:r>
      <w:r w:rsidRPr="00AC03CB">
        <w:t xml:space="preserve"> tūkstoši</w:t>
      </w:r>
      <w:r w:rsidR="002557A3" w:rsidRPr="00AC03CB">
        <w:t xml:space="preserve"> seši</w:t>
      </w:r>
      <w:r w:rsidRPr="00AC03CB">
        <w:t xml:space="preserve"> </w:t>
      </w:r>
      <w:r w:rsidRPr="00AC03CB">
        <w:rPr>
          <w:i/>
          <w:iCs/>
        </w:rPr>
        <w:t>euro</w:t>
      </w:r>
      <w:r w:rsidRPr="00AC03CB">
        <w:t xml:space="preserve"> un </w:t>
      </w:r>
      <w:r w:rsidR="002557A3" w:rsidRPr="00AC03CB">
        <w:t>13</w:t>
      </w:r>
      <w:r w:rsidRPr="00AC03CB">
        <w:t xml:space="preserve"> centi) apmērā un, pamatojoties uz Ministru kabineta 2024. gada 16. janvāra noteikumu Nr. 55 “Eiropas Savienības kohēzijas politikas programmas 2021. – 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w:t>
      </w:r>
      <w:r w:rsidR="002F7003" w:rsidRPr="00AC03CB">
        <w:t>, Ogres novada attīstības programmas 2022.</w:t>
      </w:r>
      <w:r w:rsidR="00AC03CB">
        <w:t xml:space="preserve"> </w:t>
      </w:r>
      <w:r w:rsidR="002F7003" w:rsidRPr="00AC03CB">
        <w:t>–</w:t>
      </w:r>
      <w:r w:rsidR="00AC03CB">
        <w:t xml:space="preserve"> </w:t>
      </w:r>
      <w:r w:rsidR="002F7003" w:rsidRPr="00AC03CB">
        <w:t>2027.</w:t>
      </w:r>
      <w:r w:rsidR="00AC03CB">
        <w:t> </w:t>
      </w:r>
      <w:r w:rsidR="002F7003" w:rsidRPr="00AC03CB">
        <w:t>gadam Investīciju plān</w:t>
      </w:r>
      <w:r w:rsidR="00AC03CB">
        <w:t>u</w:t>
      </w:r>
      <w:r w:rsidR="002F7003" w:rsidRPr="00AC03CB">
        <w:t xml:space="preserve"> 2022.</w:t>
      </w:r>
      <w:r w:rsidR="00AC03CB">
        <w:t xml:space="preserve"> </w:t>
      </w:r>
      <w:r w:rsidR="002F7003" w:rsidRPr="00AC03CB">
        <w:t>–</w:t>
      </w:r>
      <w:r w:rsidR="00AC03CB">
        <w:t xml:space="preserve"> </w:t>
      </w:r>
      <w:r w:rsidR="002F7003" w:rsidRPr="00AC03CB">
        <w:t>2027. gadam, 1.1.69. projektu “Lībieškalna teritorijas attīstība, Ogres novadā, uzņēmējdarbības veicināšanai”</w:t>
      </w:r>
      <w:r w:rsidR="002F7003" w:rsidRPr="00AC03CB">
        <w:rPr>
          <w:rStyle w:val="Izclums"/>
          <w:i w:val="0"/>
        </w:rPr>
        <w:t>,</w:t>
      </w:r>
      <w:r w:rsidRPr="00AC03CB">
        <w:t xml:space="preserve"> un saskaņā ar Pašvaldību likuma  4. panta pirmās daļas 3. un 12. punktu, kā arī Likuma par budžetu un finanšu vadību 45. pantu, likuma „Par pašvaldību budžetiem” 22.</w:t>
      </w:r>
      <w:r w:rsidR="00AC03CB">
        <w:t> </w:t>
      </w:r>
      <w:r w:rsidRPr="00AC03CB">
        <w:t>pantu</w:t>
      </w:r>
      <w:r w:rsidR="00276E80" w:rsidRPr="00AC03CB">
        <w:t>,</w:t>
      </w:r>
    </w:p>
    <w:p w14:paraId="7B34A0E8" w14:textId="77777777" w:rsidR="00264CA3" w:rsidRPr="00AC03CB" w:rsidRDefault="00264CA3" w:rsidP="00AC03CB">
      <w:pPr>
        <w:pStyle w:val="naisf"/>
        <w:spacing w:before="0" w:after="0"/>
        <w:ind w:firstLine="720"/>
      </w:pPr>
    </w:p>
    <w:p w14:paraId="01E48783" w14:textId="77777777" w:rsidR="00680111" w:rsidRPr="00680111" w:rsidRDefault="00680111" w:rsidP="00680111">
      <w:pPr>
        <w:jc w:val="center"/>
        <w:rPr>
          <w:rFonts w:ascii="Times New Roman" w:hAnsi="Times New Roman"/>
          <w:b/>
          <w:noProof/>
          <w:szCs w:val="24"/>
        </w:rPr>
      </w:pPr>
      <w:r w:rsidRPr="00680111">
        <w:rPr>
          <w:rFonts w:ascii="Times New Roman" w:hAnsi="Times New Roman"/>
          <w:b/>
          <w:szCs w:val="24"/>
        </w:rPr>
        <w:t xml:space="preserve">balsojot: </w:t>
      </w:r>
      <w:r w:rsidRPr="00680111">
        <w:rPr>
          <w:rFonts w:ascii="Times New Roman" w:hAnsi="Times New Roman"/>
          <w:b/>
          <w:noProof/>
          <w:szCs w:val="24"/>
        </w:rPr>
        <w:t xml:space="preserve">ar 20 balsīm "Par" (Andris Krauja, Artūrs Mangulis, Atvars Lakstīgala, Dace Kļaviņa, Dace Veiliņa, Dzirkstīte Žindiga, Egils Helmanis, Gints Sīviņš, Ilmārs Zemnieks, Iluta Jansone, Jānis Iklāvs, Jānis Siliņš, Kārlis Ansons, Kārlis Avotiņš, Matīss Mežaks, Pāvels Kotāns, Raivis Rubīns, Raivis Ūzuls, Rūdolfs Kudļa, Sarmīte Ozoliņa), "Pret" – 1 (Uldis Skudra), "Atturas" – 1 (Santa Ločmele), </w:t>
      </w:r>
    </w:p>
    <w:p w14:paraId="267F490B" w14:textId="372F58CC" w:rsidR="009C6319" w:rsidRPr="00680111" w:rsidRDefault="00680111" w:rsidP="00680111">
      <w:pPr>
        <w:jc w:val="center"/>
        <w:rPr>
          <w:rFonts w:ascii="Times New Roman" w:hAnsi="Times New Roman"/>
          <w:b/>
          <w:szCs w:val="24"/>
        </w:rPr>
      </w:pPr>
      <w:r w:rsidRPr="00680111">
        <w:rPr>
          <w:rFonts w:ascii="Times New Roman" w:hAnsi="Times New Roman"/>
          <w:b/>
          <w:noProof/>
          <w:szCs w:val="24"/>
        </w:rPr>
        <w:t>"Nepiedalās" – nav</w:t>
      </w:r>
      <w:r w:rsidR="009C6319" w:rsidRPr="00680111">
        <w:rPr>
          <w:rFonts w:ascii="Times New Roman" w:hAnsi="Times New Roman"/>
          <w:bCs/>
          <w:szCs w:val="24"/>
          <w:lang w:val="lv-LV"/>
        </w:rPr>
        <w:t>,</w:t>
      </w:r>
    </w:p>
    <w:p w14:paraId="24BC5654" w14:textId="7C21F014" w:rsidR="00C1096B" w:rsidRPr="00AC03CB" w:rsidRDefault="009C6319" w:rsidP="00680111">
      <w:pPr>
        <w:ind w:left="567" w:hanging="567"/>
        <w:jc w:val="center"/>
        <w:rPr>
          <w:rFonts w:ascii="Times New Roman" w:hAnsi="Times New Roman"/>
          <w:b/>
          <w:szCs w:val="24"/>
          <w:lang w:val="lv-LV"/>
        </w:rPr>
      </w:pPr>
      <w:r w:rsidRPr="00AC03CB">
        <w:rPr>
          <w:rFonts w:ascii="Times New Roman" w:hAnsi="Times New Roman"/>
          <w:szCs w:val="24"/>
          <w:lang w:val="lv-LV"/>
        </w:rPr>
        <w:t xml:space="preserve">Ogres novada pašvaldības dome </w:t>
      </w:r>
      <w:r w:rsidRPr="00AC03CB">
        <w:rPr>
          <w:rFonts w:ascii="Times New Roman" w:hAnsi="Times New Roman"/>
          <w:b/>
          <w:bCs/>
          <w:szCs w:val="24"/>
          <w:lang w:val="lv-LV"/>
        </w:rPr>
        <w:t>NOLEMJ:</w:t>
      </w:r>
    </w:p>
    <w:p w14:paraId="563EB1E9" w14:textId="77777777" w:rsidR="000B5979" w:rsidRPr="00AC03CB" w:rsidRDefault="000B5979" w:rsidP="00AC03CB">
      <w:pPr>
        <w:pStyle w:val="naisf"/>
        <w:widowControl w:val="0"/>
        <w:spacing w:before="0" w:after="0"/>
        <w:ind w:firstLine="720"/>
        <w:jc w:val="center"/>
      </w:pPr>
      <w:r w:rsidRPr="00AC03CB">
        <w:rPr>
          <w:b/>
        </w:rPr>
        <w:t xml:space="preserve"> </w:t>
      </w:r>
      <w:r w:rsidRPr="00AC03CB">
        <w:rPr>
          <w:b/>
          <w:bCs/>
        </w:rPr>
        <w:t xml:space="preserve"> </w:t>
      </w:r>
    </w:p>
    <w:p w14:paraId="3E3C2604" w14:textId="38F770F0" w:rsidR="00007A12" w:rsidRPr="00AC03CB" w:rsidRDefault="00E260A3" w:rsidP="00AC03CB">
      <w:pPr>
        <w:pStyle w:val="Pamattekstaatkpe2"/>
        <w:widowControl w:val="0"/>
        <w:numPr>
          <w:ilvl w:val="0"/>
          <w:numId w:val="1"/>
        </w:numPr>
        <w:spacing w:after="120"/>
        <w:rPr>
          <w:szCs w:val="24"/>
        </w:rPr>
      </w:pPr>
      <w:r w:rsidRPr="00AC03CB">
        <w:rPr>
          <w:b/>
          <w:bCs/>
          <w:szCs w:val="24"/>
        </w:rPr>
        <w:t>Apstiprināt</w:t>
      </w:r>
      <w:r w:rsidRPr="00AC03CB">
        <w:rPr>
          <w:szCs w:val="24"/>
        </w:rPr>
        <w:t xml:space="preserve"> dalību</w:t>
      </w:r>
      <w:r w:rsidR="000B5979" w:rsidRPr="00AC03CB">
        <w:rPr>
          <w:szCs w:val="24"/>
        </w:rPr>
        <w:t xml:space="preserve"> </w:t>
      </w:r>
      <w:r w:rsidRPr="00AC03CB">
        <w:rPr>
          <w:szCs w:val="24"/>
        </w:rPr>
        <w:t xml:space="preserve">projekta </w:t>
      </w:r>
      <w:bookmarkStart w:id="1" w:name="_Hlk47516316"/>
      <w:r w:rsidR="00264CA3" w:rsidRPr="00AC03CB">
        <w:rPr>
          <w:szCs w:val="24"/>
        </w:rPr>
        <w:t>“</w:t>
      </w:r>
      <w:r w:rsidR="006431A0" w:rsidRPr="00AC03CB">
        <w:rPr>
          <w:szCs w:val="24"/>
        </w:rPr>
        <w:t>Lībieškalna teritorijas attīstība, Ogres novadā, uzņēmējdarbības veicināšanai</w:t>
      </w:r>
      <w:r w:rsidR="00264CA3" w:rsidRPr="00AC03CB">
        <w:rPr>
          <w:szCs w:val="24"/>
        </w:rPr>
        <w:t xml:space="preserve">” </w:t>
      </w:r>
      <w:bookmarkEnd w:id="1"/>
      <w:r w:rsidRPr="00AC03CB">
        <w:rPr>
          <w:szCs w:val="24"/>
        </w:rPr>
        <w:t xml:space="preserve">iesniegumu atlases kārtas </w:t>
      </w:r>
      <w:r w:rsidR="000B5979" w:rsidRPr="00AC03CB">
        <w:rPr>
          <w:szCs w:val="24"/>
        </w:rPr>
        <w:t>konkursā</w:t>
      </w:r>
      <w:r w:rsidR="00AC03CB">
        <w:rPr>
          <w:szCs w:val="24"/>
        </w:rPr>
        <w:t>,</w:t>
      </w:r>
      <w:r w:rsidR="000B5979" w:rsidRPr="00AC03CB">
        <w:rPr>
          <w:szCs w:val="24"/>
        </w:rPr>
        <w:t xml:space="preserve"> un projekta apstiprināšanas gadījumā uzņemties saistības projekta ietvaros</w:t>
      </w:r>
      <w:r w:rsidR="00EF6FE8" w:rsidRPr="00AC03CB">
        <w:rPr>
          <w:szCs w:val="24"/>
        </w:rPr>
        <w:t>.</w:t>
      </w:r>
    </w:p>
    <w:p w14:paraId="248B3049" w14:textId="060D6E64" w:rsidR="000B5979" w:rsidRPr="00AC03CB" w:rsidRDefault="000B5979" w:rsidP="00AC03CB">
      <w:pPr>
        <w:pStyle w:val="Pamattekstaatkpe2"/>
        <w:widowControl w:val="0"/>
        <w:numPr>
          <w:ilvl w:val="0"/>
          <w:numId w:val="1"/>
        </w:numPr>
        <w:spacing w:after="120"/>
        <w:ind w:hanging="357"/>
        <w:rPr>
          <w:color w:val="FF0000"/>
          <w:szCs w:val="24"/>
        </w:rPr>
      </w:pPr>
      <w:r w:rsidRPr="00AC03CB">
        <w:rPr>
          <w:szCs w:val="24"/>
        </w:rPr>
        <w:t>Pr</w:t>
      </w:r>
      <w:r w:rsidR="00EF6FE8" w:rsidRPr="00AC03CB">
        <w:rPr>
          <w:szCs w:val="24"/>
        </w:rPr>
        <w:t>ojekta apstiprināšanas gadījumā</w:t>
      </w:r>
      <w:r w:rsidRPr="00AC03CB">
        <w:rPr>
          <w:szCs w:val="24"/>
        </w:rPr>
        <w:t xml:space="preserve"> </w:t>
      </w:r>
      <w:r w:rsidR="00F06B05" w:rsidRPr="00AC03CB">
        <w:rPr>
          <w:szCs w:val="24"/>
        </w:rPr>
        <w:t>šim mērķim nepieciešamais finansējums ir</w:t>
      </w:r>
      <w:r w:rsidR="0062160E" w:rsidRPr="00AC03CB">
        <w:rPr>
          <w:szCs w:val="24"/>
        </w:rPr>
        <w:t xml:space="preserve"> </w:t>
      </w:r>
      <w:r w:rsidR="002557A3" w:rsidRPr="00AC03CB">
        <w:rPr>
          <w:b/>
          <w:szCs w:val="24"/>
        </w:rPr>
        <w:t xml:space="preserve">1 482 006,13 </w:t>
      </w:r>
      <w:r w:rsidR="002557A3" w:rsidRPr="00AC03CB">
        <w:rPr>
          <w:b/>
          <w:color w:val="000000"/>
          <w:szCs w:val="24"/>
        </w:rPr>
        <w:t>EUR</w:t>
      </w:r>
      <w:r w:rsidR="002557A3" w:rsidRPr="00AC03CB">
        <w:rPr>
          <w:color w:val="000000"/>
          <w:szCs w:val="24"/>
        </w:rPr>
        <w:t xml:space="preserve"> (</w:t>
      </w:r>
      <w:r w:rsidR="002557A3" w:rsidRPr="00AC03CB">
        <w:rPr>
          <w:szCs w:val="24"/>
        </w:rPr>
        <w:t xml:space="preserve">viens miljons četri simti astoņdesmit divi tūkstoši seši </w:t>
      </w:r>
      <w:r w:rsidR="002557A3" w:rsidRPr="00AC03CB">
        <w:rPr>
          <w:i/>
          <w:iCs/>
          <w:szCs w:val="24"/>
        </w:rPr>
        <w:t>euro</w:t>
      </w:r>
      <w:r w:rsidR="002557A3" w:rsidRPr="00AC03CB">
        <w:rPr>
          <w:szCs w:val="24"/>
        </w:rPr>
        <w:t xml:space="preserve"> un 13 </w:t>
      </w:r>
      <w:r w:rsidR="002557A3" w:rsidRPr="00AC03CB">
        <w:rPr>
          <w:szCs w:val="24"/>
        </w:rPr>
        <w:lastRenderedPageBreak/>
        <w:t>centi)</w:t>
      </w:r>
      <w:r w:rsidRPr="00AC03CB">
        <w:rPr>
          <w:szCs w:val="24"/>
        </w:rPr>
        <w:t>, kas sastāv no</w:t>
      </w:r>
      <w:r w:rsidR="00AF45A4" w:rsidRPr="00AC03CB">
        <w:rPr>
          <w:szCs w:val="24"/>
        </w:rPr>
        <w:t>:</w:t>
      </w:r>
    </w:p>
    <w:p w14:paraId="30E79332" w14:textId="4103E925" w:rsidR="00594794" w:rsidRPr="00AC03CB" w:rsidRDefault="00E44230" w:rsidP="00AC03CB">
      <w:pPr>
        <w:pStyle w:val="Sarakstarindkopa"/>
        <w:numPr>
          <w:ilvl w:val="1"/>
          <w:numId w:val="1"/>
        </w:numPr>
        <w:tabs>
          <w:tab w:val="right" w:pos="7938"/>
        </w:tabs>
        <w:spacing w:after="120"/>
        <w:ind w:left="851" w:hanging="567"/>
        <w:jc w:val="both"/>
        <w:rPr>
          <w:rFonts w:ascii="Times New Roman" w:hAnsi="Times New Roman"/>
          <w:szCs w:val="24"/>
          <w:lang w:val="lv-LV"/>
        </w:rPr>
      </w:pPr>
      <w:r w:rsidRPr="00AC03CB">
        <w:rPr>
          <w:rFonts w:ascii="Times New Roman" w:hAnsi="Times New Roman"/>
          <w:szCs w:val="24"/>
          <w:lang w:val="lv-LV"/>
        </w:rPr>
        <w:t xml:space="preserve">Eiropas Reģionālās attīstības </w:t>
      </w:r>
      <w:r w:rsidR="00480D1C" w:rsidRPr="00AC03CB">
        <w:rPr>
          <w:rFonts w:ascii="Times New Roman" w:hAnsi="Times New Roman"/>
          <w:szCs w:val="24"/>
          <w:lang w:val="lv-LV"/>
        </w:rPr>
        <w:t>fonda finansēju</w:t>
      </w:r>
      <w:r w:rsidR="0004459A" w:rsidRPr="00AC03CB">
        <w:rPr>
          <w:rFonts w:ascii="Times New Roman" w:hAnsi="Times New Roman"/>
          <w:szCs w:val="24"/>
          <w:lang w:val="lv-LV"/>
        </w:rPr>
        <w:t xml:space="preserve">ma attiecināmo izmaksu segšanai </w:t>
      </w:r>
      <w:r w:rsidR="00D376F3" w:rsidRPr="00AC03CB">
        <w:rPr>
          <w:rFonts w:ascii="Times New Roman" w:hAnsi="Times New Roman"/>
          <w:b/>
          <w:szCs w:val="24"/>
        </w:rPr>
        <w:t>1 230 152,00 </w:t>
      </w:r>
      <w:r w:rsidR="00D376F3" w:rsidRPr="00AC03CB">
        <w:rPr>
          <w:rFonts w:ascii="Times New Roman" w:hAnsi="Times New Roman"/>
          <w:b/>
          <w:color w:val="000000"/>
          <w:szCs w:val="24"/>
        </w:rPr>
        <w:t>EUR</w:t>
      </w:r>
      <w:r w:rsidR="00D376F3" w:rsidRPr="00AC03CB">
        <w:rPr>
          <w:rFonts w:ascii="Times New Roman" w:hAnsi="Times New Roman"/>
          <w:szCs w:val="24"/>
          <w:lang w:eastAsia="lv-LV"/>
        </w:rPr>
        <w:t xml:space="preserve"> </w:t>
      </w:r>
      <w:r w:rsidR="00D376F3" w:rsidRPr="00AC03CB">
        <w:rPr>
          <w:rFonts w:ascii="Times New Roman" w:hAnsi="Times New Roman"/>
          <w:szCs w:val="24"/>
          <w:lang w:val="lv-LV" w:eastAsia="lv-LV"/>
        </w:rPr>
        <w:t xml:space="preserve">(viens miljons divi simti trīsdesmit tūkstoši viens simts piecdesmit divi </w:t>
      </w:r>
      <w:r w:rsidR="00D376F3" w:rsidRPr="00AC03CB">
        <w:rPr>
          <w:rFonts w:ascii="Times New Roman" w:hAnsi="Times New Roman"/>
          <w:i/>
          <w:iCs/>
          <w:szCs w:val="24"/>
          <w:lang w:val="lv-LV" w:eastAsia="lv-LV"/>
        </w:rPr>
        <w:t>euro</w:t>
      </w:r>
      <w:r w:rsidR="00D376F3" w:rsidRPr="00AC03CB">
        <w:rPr>
          <w:rFonts w:ascii="Times New Roman" w:hAnsi="Times New Roman"/>
          <w:szCs w:val="24"/>
          <w:lang w:val="lv-LV" w:eastAsia="lv-LV"/>
        </w:rPr>
        <w:t xml:space="preserve"> </w:t>
      </w:r>
      <w:r w:rsidR="00D376F3" w:rsidRPr="00AC03CB">
        <w:rPr>
          <w:rFonts w:ascii="Times New Roman" w:hAnsi="Times New Roman"/>
          <w:szCs w:val="24"/>
          <w:lang w:val="lv-LV"/>
        </w:rPr>
        <w:t>un 00 centi</w:t>
      </w:r>
      <w:r w:rsidR="00D376F3" w:rsidRPr="00AC03CB">
        <w:rPr>
          <w:rFonts w:ascii="Times New Roman" w:hAnsi="Times New Roman"/>
          <w:szCs w:val="24"/>
          <w:lang w:val="lv-LV" w:eastAsia="lv-LV"/>
        </w:rPr>
        <w:t>)</w:t>
      </w:r>
      <w:r w:rsidR="00480D1C" w:rsidRPr="00AC03CB">
        <w:rPr>
          <w:rFonts w:ascii="Times New Roman" w:hAnsi="Times New Roman"/>
          <w:szCs w:val="24"/>
          <w:lang w:val="lv-LV" w:eastAsia="lv-LV"/>
        </w:rPr>
        <w:t xml:space="preserve"> apmērā;</w:t>
      </w:r>
    </w:p>
    <w:p w14:paraId="3BE44A95" w14:textId="74AE7162" w:rsidR="000B5979" w:rsidRPr="00AC03CB" w:rsidRDefault="000B5979" w:rsidP="00680111">
      <w:pPr>
        <w:pStyle w:val="Sarakstarindkopa"/>
        <w:numPr>
          <w:ilvl w:val="1"/>
          <w:numId w:val="1"/>
        </w:numPr>
        <w:tabs>
          <w:tab w:val="right" w:pos="7938"/>
        </w:tabs>
        <w:spacing w:after="120"/>
        <w:ind w:left="851" w:hanging="567"/>
        <w:contextualSpacing w:val="0"/>
        <w:jc w:val="both"/>
        <w:rPr>
          <w:rFonts w:ascii="Times New Roman" w:hAnsi="Times New Roman"/>
          <w:szCs w:val="24"/>
          <w:lang w:val="lv-LV"/>
        </w:rPr>
      </w:pPr>
      <w:r w:rsidRPr="00AC03CB">
        <w:rPr>
          <w:rFonts w:ascii="Times New Roman" w:hAnsi="Times New Roman"/>
          <w:szCs w:val="24"/>
          <w:lang w:val="lv-LV"/>
        </w:rPr>
        <w:t xml:space="preserve">Projekta iesniedzēja </w:t>
      </w:r>
      <w:r w:rsidR="00BC1D53" w:rsidRPr="00AC03CB">
        <w:rPr>
          <w:rFonts w:ascii="Times New Roman" w:hAnsi="Times New Roman"/>
          <w:szCs w:val="24"/>
          <w:lang w:val="lv-LV"/>
        </w:rPr>
        <w:t xml:space="preserve">nacionālā publiskā </w:t>
      </w:r>
      <w:r w:rsidRPr="00AC03CB">
        <w:rPr>
          <w:rFonts w:ascii="Times New Roman" w:hAnsi="Times New Roman"/>
          <w:szCs w:val="24"/>
          <w:lang w:val="lv-LV"/>
        </w:rPr>
        <w:t xml:space="preserve">finansējuma attiecināmo izmaksu segšanai </w:t>
      </w:r>
      <w:r w:rsidR="00D376F3" w:rsidRPr="00AC03CB">
        <w:rPr>
          <w:rStyle w:val="rindassumma"/>
          <w:rFonts w:ascii="Times New Roman" w:hAnsi="Times New Roman"/>
          <w:b/>
          <w:szCs w:val="24"/>
          <w:lang w:val="lv-LV"/>
        </w:rPr>
        <w:t>251 854,13 </w:t>
      </w:r>
      <w:r w:rsidRPr="00AC03CB">
        <w:rPr>
          <w:rFonts w:ascii="Times New Roman" w:hAnsi="Times New Roman"/>
          <w:b/>
          <w:color w:val="000000"/>
          <w:szCs w:val="24"/>
          <w:lang w:val="lv-LV"/>
        </w:rPr>
        <w:t>EUR</w:t>
      </w:r>
      <w:r w:rsidRPr="00AC03CB">
        <w:rPr>
          <w:rFonts w:ascii="Times New Roman" w:hAnsi="Times New Roman"/>
          <w:szCs w:val="24"/>
          <w:lang w:val="lv-LV" w:eastAsia="lv-LV"/>
        </w:rPr>
        <w:t xml:space="preserve"> </w:t>
      </w:r>
      <w:r w:rsidR="000E6B9D" w:rsidRPr="00AC03CB">
        <w:rPr>
          <w:rFonts w:ascii="Times New Roman" w:hAnsi="Times New Roman"/>
          <w:szCs w:val="24"/>
          <w:lang w:val="lv-LV" w:eastAsia="lv-LV"/>
        </w:rPr>
        <w:t>(</w:t>
      </w:r>
      <w:r w:rsidR="00D376F3" w:rsidRPr="00AC03CB">
        <w:rPr>
          <w:rFonts w:ascii="Times New Roman" w:hAnsi="Times New Roman"/>
          <w:szCs w:val="24"/>
          <w:lang w:val="lv-LV"/>
        </w:rPr>
        <w:t>divi simti piecdesmit viens tūkstotis astoņi simti piecdesmit četri</w:t>
      </w:r>
      <w:r w:rsidR="00150B4C" w:rsidRPr="00AC03CB">
        <w:rPr>
          <w:rFonts w:ascii="Times New Roman" w:hAnsi="Times New Roman"/>
          <w:szCs w:val="24"/>
          <w:lang w:val="lv-LV"/>
        </w:rPr>
        <w:t xml:space="preserve"> </w:t>
      </w:r>
      <w:r w:rsidR="00150B4C" w:rsidRPr="00AC03CB">
        <w:rPr>
          <w:rFonts w:ascii="Times New Roman" w:hAnsi="Times New Roman"/>
          <w:i/>
          <w:iCs/>
          <w:szCs w:val="24"/>
          <w:lang w:val="lv-LV"/>
        </w:rPr>
        <w:t>euro</w:t>
      </w:r>
      <w:r w:rsidR="00150B4C" w:rsidRPr="00AC03CB">
        <w:rPr>
          <w:rFonts w:ascii="Times New Roman" w:hAnsi="Times New Roman"/>
          <w:szCs w:val="24"/>
          <w:lang w:val="lv-LV"/>
        </w:rPr>
        <w:t xml:space="preserve"> </w:t>
      </w:r>
      <w:r w:rsidR="00A34678" w:rsidRPr="00AC03CB">
        <w:rPr>
          <w:rFonts w:ascii="Times New Roman" w:hAnsi="Times New Roman"/>
          <w:szCs w:val="24"/>
          <w:lang w:val="lv-LV" w:eastAsia="lv-LV"/>
        </w:rPr>
        <w:t xml:space="preserve">un </w:t>
      </w:r>
      <w:r w:rsidR="00D376F3" w:rsidRPr="00AC03CB">
        <w:rPr>
          <w:rFonts w:ascii="Times New Roman" w:hAnsi="Times New Roman"/>
          <w:szCs w:val="24"/>
          <w:lang w:val="lv-LV" w:eastAsia="lv-LV"/>
        </w:rPr>
        <w:t>13</w:t>
      </w:r>
      <w:r w:rsidR="006431A0" w:rsidRPr="00AC03CB">
        <w:rPr>
          <w:rFonts w:ascii="Times New Roman" w:hAnsi="Times New Roman"/>
          <w:szCs w:val="24"/>
          <w:lang w:val="lv-LV" w:eastAsia="lv-LV"/>
        </w:rPr>
        <w:t xml:space="preserve"> centi</w:t>
      </w:r>
      <w:r w:rsidR="000E6B9D" w:rsidRPr="00AC03CB">
        <w:rPr>
          <w:rFonts w:ascii="Times New Roman" w:hAnsi="Times New Roman"/>
          <w:szCs w:val="24"/>
          <w:lang w:val="lv-LV" w:eastAsia="lv-LV"/>
        </w:rPr>
        <w:t xml:space="preserve">) </w:t>
      </w:r>
      <w:r w:rsidRPr="00AC03CB">
        <w:rPr>
          <w:rFonts w:ascii="Times New Roman" w:hAnsi="Times New Roman"/>
          <w:szCs w:val="24"/>
          <w:lang w:val="lv-LV" w:eastAsia="lv-LV"/>
        </w:rPr>
        <w:t>apmērā</w:t>
      </w:r>
      <w:r w:rsidR="00F85CC0" w:rsidRPr="00AC03CB">
        <w:rPr>
          <w:rFonts w:ascii="Times New Roman" w:hAnsi="Times New Roman"/>
          <w:szCs w:val="24"/>
          <w:lang w:val="lv-LV"/>
        </w:rPr>
        <w:t>.</w:t>
      </w:r>
    </w:p>
    <w:p w14:paraId="47CE5833" w14:textId="3FF7B15D" w:rsidR="00782243" w:rsidRPr="00AC03CB" w:rsidRDefault="00A71FD2" w:rsidP="00AC03CB">
      <w:pPr>
        <w:pStyle w:val="Sarakstarindkopa"/>
        <w:numPr>
          <w:ilvl w:val="0"/>
          <w:numId w:val="1"/>
        </w:numPr>
        <w:spacing w:after="240"/>
        <w:ind w:left="357" w:hanging="425"/>
        <w:jc w:val="both"/>
        <w:rPr>
          <w:rFonts w:ascii="Times New Roman" w:hAnsi="Times New Roman"/>
          <w:szCs w:val="24"/>
          <w:lang w:val="lv-LV"/>
        </w:rPr>
      </w:pPr>
      <w:r w:rsidRPr="00AC03CB">
        <w:rPr>
          <w:rFonts w:ascii="Times New Roman" w:hAnsi="Times New Roman"/>
          <w:szCs w:val="24"/>
          <w:lang w:val="lv-LV"/>
        </w:rPr>
        <w:t>Projekta apstiprināšanas gadījumā Ogres novada pašvaldībai n</w:t>
      </w:r>
      <w:r w:rsidRPr="00AC03CB">
        <w:rPr>
          <w:rFonts w:ascii="Times New Roman" w:hAnsi="Times New Roman"/>
          <w:color w:val="000000"/>
          <w:szCs w:val="24"/>
          <w:lang w:val="lv-LV"/>
        </w:rPr>
        <w:t>odrošināt pašvaldības līdzfinansējumu</w:t>
      </w:r>
      <w:r w:rsidR="00F06B05" w:rsidRPr="00AC03CB">
        <w:rPr>
          <w:rFonts w:ascii="Times New Roman" w:hAnsi="Times New Roman"/>
          <w:color w:val="000000"/>
          <w:szCs w:val="24"/>
          <w:lang w:val="lv-LV"/>
        </w:rPr>
        <w:t xml:space="preserve"> un daļēju priekšfina</w:t>
      </w:r>
      <w:r w:rsidR="00AC03CB">
        <w:rPr>
          <w:rFonts w:ascii="Times New Roman" w:hAnsi="Times New Roman"/>
          <w:color w:val="000000"/>
          <w:szCs w:val="24"/>
          <w:lang w:val="lv-LV"/>
        </w:rPr>
        <w:t>n</w:t>
      </w:r>
      <w:r w:rsidR="00F06B05" w:rsidRPr="00AC03CB">
        <w:rPr>
          <w:rFonts w:ascii="Times New Roman" w:hAnsi="Times New Roman"/>
          <w:color w:val="000000"/>
          <w:szCs w:val="24"/>
          <w:lang w:val="lv-LV"/>
        </w:rPr>
        <w:t>sējumu</w:t>
      </w:r>
      <w:r w:rsidRPr="00AC03CB">
        <w:rPr>
          <w:rFonts w:ascii="Times New Roman" w:hAnsi="Times New Roman"/>
          <w:szCs w:val="24"/>
          <w:lang w:val="lv-LV"/>
        </w:rPr>
        <w:t xml:space="preserve">, </w:t>
      </w:r>
      <w:r w:rsidRPr="00AC03CB">
        <w:rPr>
          <w:rFonts w:ascii="Times New Roman" w:hAnsi="Times New Roman"/>
          <w:color w:val="000000"/>
          <w:szCs w:val="24"/>
          <w:lang w:val="lv-LV"/>
        </w:rPr>
        <w:t xml:space="preserve">ņemot </w:t>
      </w:r>
      <w:r w:rsidR="00E47A9D" w:rsidRPr="00AC03CB">
        <w:rPr>
          <w:rFonts w:ascii="Times New Roman" w:hAnsi="Times New Roman"/>
          <w:color w:val="000000"/>
          <w:szCs w:val="24"/>
          <w:lang w:val="lv-LV"/>
        </w:rPr>
        <w:t xml:space="preserve">aizņēmumu no Valsts kases līdz  </w:t>
      </w:r>
      <w:r w:rsidR="00D376F3" w:rsidRPr="00AC03CB">
        <w:rPr>
          <w:rStyle w:val="rindassumma"/>
          <w:rFonts w:ascii="Times New Roman" w:hAnsi="Times New Roman"/>
          <w:b/>
          <w:szCs w:val="24"/>
          <w:lang w:val="lv-LV"/>
        </w:rPr>
        <w:t>251 854,13 </w:t>
      </w:r>
      <w:r w:rsidR="00D376F3" w:rsidRPr="00AC03CB">
        <w:rPr>
          <w:rFonts w:ascii="Times New Roman" w:hAnsi="Times New Roman"/>
          <w:b/>
          <w:color w:val="000000"/>
          <w:szCs w:val="24"/>
          <w:lang w:val="lv-LV"/>
        </w:rPr>
        <w:t>EUR</w:t>
      </w:r>
      <w:r w:rsidR="00D376F3" w:rsidRPr="00AC03CB">
        <w:rPr>
          <w:rFonts w:ascii="Times New Roman" w:hAnsi="Times New Roman"/>
          <w:szCs w:val="24"/>
          <w:lang w:val="lv-LV" w:eastAsia="lv-LV"/>
        </w:rPr>
        <w:t xml:space="preserve"> (</w:t>
      </w:r>
      <w:r w:rsidR="00D376F3" w:rsidRPr="00AC03CB">
        <w:rPr>
          <w:rFonts w:ascii="Times New Roman" w:hAnsi="Times New Roman"/>
          <w:szCs w:val="24"/>
          <w:lang w:val="lv-LV"/>
        </w:rPr>
        <w:t xml:space="preserve">divi simti piecdesmit viens tūkstotis astoņi simti piecdesmit četri </w:t>
      </w:r>
      <w:r w:rsidR="00D376F3" w:rsidRPr="00AC03CB">
        <w:rPr>
          <w:rFonts w:ascii="Times New Roman" w:hAnsi="Times New Roman"/>
          <w:i/>
          <w:iCs/>
          <w:szCs w:val="24"/>
          <w:lang w:val="lv-LV"/>
        </w:rPr>
        <w:t>euro</w:t>
      </w:r>
      <w:r w:rsidR="00D376F3" w:rsidRPr="00AC03CB">
        <w:rPr>
          <w:rFonts w:ascii="Times New Roman" w:hAnsi="Times New Roman"/>
          <w:szCs w:val="24"/>
          <w:lang w:val="lv-LV"/>
        </w:rPr>
        <w:t xml:space="preserve"> </w:t>
      </w:r>
      <w:r w:rsidR="00D376F3" w:rsidRPr="00AC03CB">
        <w:rPr>
          <w:rFonts w:ascii="Times New Roman" w:hAnsi="Times New Roman"/>
          <w:szCs w:val="24"/>
          <w:lang w:val="lv-LV" w:eastAsia="lv-LV"/>
        </w:rPr>
        <w:t xml:space="preserve">un 13 centi) </w:t>
      </w:r>
      <w:r w:rsidR="006431A0" w:rsidRPr="00AC03CB">
        <w:rPr>
          <w:rFonts w:ascii="Times New Roman" w:hAnsi="Times New Roman"/>
          <w:szCs w:val="24"/>
          <w:lang w:val="lv-LV" w:eastAsia="lv-LV"/>
        </w:rPr>
        <w:t xml:space="preserve"> </w:t>
      </w:r>
      <w:r w:rsidR="00E47A9D" w:rsidRPr="00AC03CB">
        <w:rPr>
          <w:rFonts w:ascii="Times New Roman" w:hAnsi="Times New Roman"/>
          <w:color w:val="000000"/>
          <w:szCs w:val="24"/>
          <w:lang w:val="lv-LV"/>
        </w:rPr>
        <w:t xml:space="preserve">apmērā ar </w:t>
      </w:r>
      <w:r w:rsidR="00B7198A" w:rsidRPr="00AC03CB">
        <w:rPr>
          <w:rFonts w:ascii="Times New Roman" w:hAnsi="Times New Roman"/>
          <w:color w:val="000000"/>
          <w:szCs w:val="24"/>
          <w:lang w:val="lv-LV"/>
        </w:rPr>
        <w:t>izņemšanu</w:t>
      </w:r>
      <w:r w:rsidR="00D376F3" w:rsidRPr="00AC03CB">
        <w:rPr>
          <w:rFonts w:ascii="Times New Roman" w:hAnsi="Times New Roman"/>
          <w:color w:val="000000"/>
          <w:szCs w:val="24"/>
          <w:lang w:val="lv-LV"/>
        </w:rPr>
        <w:t xml:space="preserve"> vidējā termiņā 2026</w:t>
      </w:r>
      <w:r w:rsidR="00957129" w:rsidRPr="00AC03CB">
        <w:rPr>
          <w:rFonts w:ascii="Times New Roman" w:hAnsi="Times New Roman"/>
          <w:color w:val="000000"/>
          <w:szCs w:val="24"/>
          <w:lang w:val="lv-LV"/>
        </w:rPr>
        <w:t>.</w:t>
      </w:r>
      <w:r w:rsidR="005E567C" w:rsidRPr="00AC03CB">
        <w:rPr>
          <w:rFonts w:ascii="Times New Roman" w:hAnsi="Times New Roman"/>
          <w:color w:val="000000"/>
          <w:szCs w:val="24"/>
          <w:lang w:val="lv-LV"/>
        </w:rPr>
        <w:t xml:space="preserve">, </w:t>
      </w:r>
      <w:r w:rsidR="00D376F3" w:rsidRPr="00AC03CB">
        <w:rPr>
          <w:rFonts w:ascii="Times New Roman" w:hAnsi="Times New Roman"/>
          <w:color w:val="000000"/>
          <w:szCs w:val="24"/>
          <w:lang w:val="lv-LV"/>
        </w:rPr>
        <w:t>2027</w:t>
      </w:r>
      <w:r w:rsidR="00E47A9D" w:rsidRPr="00AC03CB">
        <w:rPr>
          <w:rFonts w:ascii="Times New Roman" w:hAnsi="Times New Roman"/>
          <w:color w:val="000000"/>
          <w:szCs w:val="24"/>
          <w:lang w:val="lv-LV"/>
        </w:rPr>
        <w:t>.</w:t>
      </w:r>
      <w:r w:rsidR="005E567C" w:rsidRPr="00AC03CB">
        <w:rPr>
          <w:rFonts w:ascii="Times New Roman" w:hAnsi="Times New Roman"/>
          <w:color w:val="000000"/>
          <w:szCs w:val="24"/>
          <w:lang w:val="lv-LV"/>
        </w:rPr>
        <w:t xml:space="preserve"> un 2028.</w:t>
      </w:r>
      <w:r w:rsidR="00D4117A" w:rsidRPr="00AC03CB">
        <w:rPr>
          <w:rFonts w:ascii="Times New Roman" w:hAnsi="Times New Roman"/>
          <w:color w:val="000000"/>
          <w:szCs w:val="24"/>
          <w:lang w:val="lv-LV"/>
        </w:rPr>
        <w:t xml:space="preserve"> </w:t>
      </w:r>
      <w:r w:rsidR="00E47A9D" w:rsidRPr="00AC03CB">
        <w:rPr>
          <w:rFonts w:ascii="Times New Roman" w:hAnsi="Times New Roman"/>
          <w:color w:val="000000"/>
          <w:szCs w:val="24"/>
          <w:lang w:val="lv-LV"/>
        </w:rPr>
        <w:t xml:space="preserve">gadā uz 20 (divdesmit) gadiem par </w:t>
      </w:r>
      <w:r w:rsidR="00AC03CB">
        <w:rPr>
          <w:rFonts w:ascii="Times New Roman" w:hAnsi="Times New Roman"/>
          <w:color w:val="000000"/>
          <w:szCs w:val="24"/>
          <w:lang w:val="lv-LV"/>
        </w:rPr>
        <w:t>V</w:t>
      </w:r>
      <w:r w:rsidR="00E47A9D" w:rsidRPr="00AC03CB">
        <w:rPr>
          <w:rFonts w:ascii="Times New Roman" w:hAnsi="Times New Roman"/>
          <w:color w:val="000000"/>
          <w:szCs w:val="24"/>
          <w:lang w:val="lv-LV"/>
        </w:rPr>
        <w:t xml:space="preserve">alsts kases noteikto procentu likmi ar aizņēmuma pamatsummas atlikto maksājumu uz 2 (diviem) gadiem investīciju </w:t>
      </w:r>
      <w:r w:rsidR="00E47A9D" w:rsidRPr="00AC03CB">
        <w:rPr>
          <w:rFonts w:ascii="Times New Roman" w:hAnsi="Times New Roman"/>
          <w:szCs w:val="24"/>
          <w:lang w:val="lv-LV"/>
        </w:rPr>
        <w:t>projekta “</w:t>
      </w:r>
      <w:r w:rsidR="006431A0" w:rsidRPr="00AC03CB">
        <w:rPr>
          <w:rFonts w:ascii="Times New Roman" w:hAnsi="Times New Roman"/>
          <w:szCs w:val="24"/>
        </w:rPr>
        <w:t>Lībieškalna teritorijas attīstība, Ogres novadā, uzņēmējdarbības veicināšanai</w:t>
      </w:r>
      <w:r w:rsidR="00E47A9D" w:rsidRPr="00AC03CB">
        <w:rPr>
          <w:rFonts w:ascii="Times New Roman" w:hAnsi="Times New Roman"/>
          <w:szCs w:val="24"/>
          <w:lang w:val="lv-LV"/>
        </w:rPr>
        <w:t>”</w:t>
      </w:r>
      <w:r w:rsidR="00AC03CB">
        <w:rPr>
          <w:rFonts w:ascii="Times New Roman" w:hAnsi="Times New Roman"/>
          <w:szCs w:val="24"/>
          <w:lang w:val="lv-LV"/>
        </w:rPr>
        <w:t xml:space="preserve"> īstenošanai</w:t>
      </w:r>
      <w:r w:rsidR="00E47A9D" w:rsidRPr="00AC03CB">
        <w:rPr>
          <w:rFonts w:ascii="Times New Roman" w:hAnsi="Times New Roman"/>
          <w:szCs w:val="24"/>
          <w:lang w:val="lv-LV"/>
        </w:rPr>
        <w:t>.</w:t>
      </w:r>
    </w:p>
    <w:p w14:paraId="2F8727AD" w14:textId="7EA7C443" w:rsidR="009A27EE" w:rsidRPr="00AC03CB" w:rsidRDefault="00CD4CC1" w:rsidP="00AC03CB">
      <w:pPr>
        <w:pStyle w:val="Vienkrsteksts"/>
        <w:numPr>
          <w:ilvl w:val="0"/>
          <w:numId w:val="1"/>
        </w:numPr>
        <w:spacing w:after="120"/>
        <w:jc w:val="both"/>
        <w:rPr>
          <w:rFonts w:ascii="Times New Roman" w:hAnsi="Times New Roman" w:cs="Times New Roman"/>
          <w:sz w:val="24"/>
          <w:szCs w:val="24"/>
        </w:rPr>
      </w:pPr>
      <w:r w:rsidRPr="00AC03CB">
        <w:rPr>
          <w:rFonts w:ascii="Times New Roman" w:hAnsi="Times New Roman" w:cs="Times New Roman"/>
          <w:b/>
          <w:sz w:val="24"/>
          <w:szCs w:val="24"/>
          <w:lang w:eastAsia="lv-LV"/>
        </w:rPr>
        <w:t>Uzdot</w:t>
      </w:r>
      <w:r w:rsidRPr="00AC03CB">
        <w:rPr>
          <w:rFonts w:ascii="Times New Roman" w:hAnsi="Times New Roman" w:cs="Times New Roman"/>
          <w:b/>
          <w:bCs/>
          <w:sz w:val="24"/>
          <w:szCs w:val="24"/>
          <w:lang w:eastAsia="lv-LV"/>
        </w:rPr>
        <w:t xml:space="preserve"> </w:t>
      </w:r>
      <w:r w:rsidRPr="00AC03CB">
        <w:rPr>
          <w:rFonts w:ascii="Times New Roman" w:hAnsi="Times New Roman" w:cs="Times New Roman"/>
          <w:sz w:val="24"/>
          <w:szCs w:val="24"/>
          <w:lang w:eastAsia="lv-LV"/>
        </w:rPr>
        <w:t>Ogres novada pašvaldības Centrālās administrācijas Attīstības un plānošanas nodaļai iesniegt Projekta iesniegumu</w:t>
      </w:r>
      <w:r w:rsidR="00303C2A" w:rsidRPr="00AC03CB">
        <w:rPr>
          <w:rFonts w:ascii="Times New Roman" w:hAnsi="Times New Roman" w:cs="Times New Roman"/>
          <w:sz w:val="24"/>
          <w:szCs w:val="24"/>
          <w:lang w:eastAsia="lv-LV"/>
        </w:rPr>
        <w:t xml:space="preserve"> </w:t>
      </w:r>
      <w:r w:rsidRPr="00AC03CB">
        <w:rPr>
          <w:rFonts w:ascii="Times New Roman" w:hAnsi="Times New Roman" w:cs="Times New Roman"/>
          <w:sz w:val="24"/>
          <w:szCs w:val="24"/>
          <w:lang w:eastAsia="lv-LV"/>
        </w:rPr>
        <w:t>Kohēzijas politikas fondu vadības informācijas sistēmā</w:t>
      </w:r>
      <w:r w:rsidR="00A2007F" w:rsidRPr="00AC03CB">
        <w:rPr>
          <w:rFonts w:ascii="Times New Roman" w:hAnsi="Times New Roman" w:cs="Times New Roman"/>
          <w:sz w:val="24"/>
          <w:szCs w:val="24"/>
        </w:rPr>
        <w:t xml:space="preserve"> līdz 2026.</w:t>
      </w:r>
      <w:r w:rsidR="00AC03CB">
        <w:rPr>
          <w:rFonts w:ascii="Times New Roman" w:hAnsi="Times New Roman" w:cs="Times New Roman"/>
          <w:sz w:val="24"/>
          <w:szCs w:val="24"/>
        </w:rPr>
        <w:t> </w:t>
      </w:r>
      <w:r w:rsidR="00A2007F" w:rsidRPr="00AC03CB">
        <w:rPr>
          <w:rFonts w:ascii="Times New Roman" w:hAnsi="Times New Roman" w:cs="Times New Roman"/>
          <w:sz w:val="24"/>
          <w:szCs w:val="24"/>
        </w:rPr>
        <w:t>gada 15.</w:t>
      </w:r>
      <w:r w:rsidR="00AC03CB">
        <w:rPr>
          <w:rFonts w:ascii="Times New Roman" w:hAnsi="Times New Roman" w:cs="Times New Roman"/>
          <w:sz w:val="24"/>
          <w:szCs w:val="24"/>
        </w:rPr>
        <w:t> </w:t>
      </w:r>
      <w:r w:rsidR="00A2007F" w:rsidRPr="00AC03CB">
        <w:rPr>
          <w:rFonts w:ascii="Times New Roman" w:hAnsi="Times New Roman" w:cs="Times New Roman"/>
          <w:sz w:val="24"/>
          <w:szCs w:val="24"/>
        </w:rPr>
        <w:t>maijam.</w:t>
      </w:r>
    </w:p>
    <w:p w14:paraId="2D397297" w14:textId="65DF5E09" w:rsidR="00C45777" w:rsidRPr="00AC03CB" w:rsidRDefault="00C45777" w:rsidP="00AC03CB">
      <w:pPr>
        <w:pStyle w:val="Vienkrsteksts"/>
        <w:numPr>
          <w:ilvl w:val="0"/>
          <w:numId w:val="1"/>
        </w:numPr>
        <w:spacing w:after="120"/>
        <w:jc w:val="both"/>
        <w:rPr>
          <w:rFonts w:ascii="Times New Roman" w:hAnsi="Times New Roman" w:cs="Times New Roman"/>
          <w:sz w:val="24"/>
          <w:szCs w:val="24"/>
        </w:rPr>
      </w:pPr>
      <w:r w:rsidRPr="00AC03CB">
        <w:rPr>
          <w:rFonts w:ascii="Times New Roman" w:hAnsi="Times New Roman" w:cs="Times New Roman"/>
          <w:b/>
          <w:sz w:val="24"/>
          <w:szCs w:val="24"/>
          <w:lang w:eastAsia="lv-LV"/>
        </w:rPr>
        <w:t>Uzdot</w:t>
      </w:r>
      <w:r w:rsidRPr="00AC03CB">
        <w:rPr>
          <w:rFonts w:ascii="Times New Roman" w:hAnsi="Times New Roman" w:cs="Times New Roman"/>
          <w:b/>
          <w:bCs/>
          <w:sz w:val="24"/>
          <w:szCs w:val="24"/>
          <w:lang w:eastAsia="lv-LV"/>
        </w:rPr>
        <w:t xml:space="preserve"> </w:t>
      </w:r>
      <w:r w:rsidRPr="00AC03CB">
        <w:rPr>
          <w:rFonts w:ascii="Times New Roman" w:hAnsi="Times New Roman" w:cs="Times New Roman"/>
          <w:sz w:val="24"/>
          <w:szCs w:val="24"/>
          <w:lang w:eastAsia="lv-LV"/>
        </w:rPr>
        <w:t>Ogres novada pašvaldības Centrālās administrācijas Budžeta nodaļai sagatavot un iesniegt nepieciešamos dokumentus Finanšu ministrijas Pašvaldību aizņēmumu un galvojumu kontroles un pārraudz</w:t>
      </w:r>
      <w:r w:rsidR="00AE618C" w:rsidRPr="00AC03CB">
        <w:rPr>
          <w:rFonts w:ascii="Times New Roman" w:hAnsi="Times New Roman" w:cs="Times New Roman"/>
          <w:sz w:val="24"/>
          <w:szCs w:val="24"/>
          <w:lang w:eastAsia="lv-LV"/>
        </w:rPr>
        <w:t xml:space="preserve">ības padomei akcepta saņemšanai līdz </w:t>
      </w:r>
      <w:r w:rsidR="00AE618C" w:rsidRPr="00AC03CB">
        <w:rPr>
          <w:rFonts w:ascii="Times New Roman" w:hAnsi="Times New Roman" w:cs="Times New Roman"/>
          <w:sz w:val="24"/>
          <w:szCs w:val="24"/>
        </w:rPr>
        <w:t>2026.</w:t>
      </w:r>
      <w:r w:rsidR="00D4117A" w:rsidRPr="00AC03CB">
        <w:rPr>
          <w:rFonts w:ascii="Times New Roman" w:hAnsi="Times New Roman" w:cs="Times New Roman"/>
          <w:sz w:val="24"/>
          <w:szCs w:val="24"/>
        </w:rPr>
        <w:t xml:space="preserve"> </w:t>
      </w:r>
      <w:r w:rsidR="00AE618C" w:rsidRPr="00AC03CB">
        <w:rPr>
          <w:rFonts w:ascii="Times New Roman" w:hAnsi="Times New Roman" w:cs="Times New Roman"/>
          <w:sz w:val="24"/>
          <w:szCs w:val="24"/>
        </w:rPr>
        <w:t xml:space="preserve">gada </w:t>
      </w:r>
      <w:r w:rsidR="00AE618C" w:rsidRPr="00AC03CB">
        <w:rPr>
          <w:rFonts w:ascii="Times New Roman" w:hAnsi="Times New Roman" w:cs="Times New Roman"/>
          <w:sz w:val="24"/>
          <w:szCs w:val="24"/>
          <w:lang w:eastAsia="lv-LV"/>
        </w:rPr>
        <w:t>30.</w:t>
      </w:r>
      <w:r w:rsidR="00AC03CB">
        <w:rPr>
          <w:rFonts w:ascii="Times New Roman" w:hAnsi="Times New Roman" w:cs="Times New Roman"/>
          <w:sz w:val="24"/>
          <w:szCs w:val="24"/>
          <w:lang w:eastAsia="lv-LV"/>
        </w:rPr>
        <w:t> </w:t>
      </w:r>
      <w:r w:rsidR="00AE618C" w:rsidRPr="00AC03CB">
        <w:rPr>
          <w:rFonts w:ascii="Times New Roman" w:hAnsi="Times New Roman" w:cs="Times New Roman"/>
          <w:sz w:val="24"/>
          <w:szCs w:val="24"/>
          <w:lang w:eastAsia="lv-LV"/>
        </w:rPr>
        <w:t>novembrim</w:t>
      </w:r>
    </w:p>
    <w:p w14:paraId="16529660" w14:textId="4EC0DBC9" w:rsidR="000B5979" w:rsidRPr="00AC03CB" w:rsidRDefault="000B5979" w:rsidP="00680111">
      <w:pPr>
        <w:numPr>
          <w:ilvl w:val="0"/>
          <w:numId w:val="1"/>
        </w:numPr>
        <w:ind w:left="357" w:hanging="357"/>
        <w:jc w:val="both"/>
        <w:rPr>
          <w:rFonts w:ascii="Times New Roman" w:hAnsi="Times New Roman"/>
          <w:szCs w:val="24"/>
          <w:lang w:val="lv-LV"/>
        </w:rPr>
      </w:pPr>
      <w:r w:rsidRPr="00AC03CB">
        <w:rPr>
          <w:rFonts w:ascii="Times New Roman" w:hAnsi="Times New Roman"/>
          <w:b/>
          <w:bCs/>
          <w:szCs w:val="24"/>
          <w:lang w:val="lv-LV"/>
        </w:rPr>
        <w:t xml:space="preserve">Kontroli </w:t>
      </w:r>
      <w:r w:rsidRPr="00AC03CB">
        <w:rPr>
          <w:rFonts w:ascii="Times New Roman" w:hAnsi="Times New Roman"/>
          <w:szCs w:val="24"/>
          <w:lang w:val="lv-LV"/>
        </w:rPr>
        <w:t>par lēmuma izpildi uzdot</w:t>
      </w:r>
      <w:r w:rsidR="001F6443" w:rsidRPr="00AC03CB">
        <w:rPr>
          <w:rFonts w:ascii="Times New Roman" w:hAnsi="Times New Roman"/>
          <w:szCs w:val="24"/>
          <w:lang w:val="lv-LV"/>
        </w:rPr>
        <w:t xml:space="preserve"> Ogres novada </w:t>
      </w:r>
      <w:r w:rsidRPr="00AC03CB">
        <w:rPr>
          <w:rFonts w:ascii="Times New Roman" w:hAnsi="Times New Roman"/>
          <w:szCs w:val="24"/>
          <w:lang w:val="lv-LV"/>
        </w:rPr>
        <w:t>pašva</w:t>
      </w:r>
      <w:r w:rsidR="00F33119" w:rsidRPr="00AC03CB">
        <w:rPr>
          <w:rFonts w:ascii="Times New Roman" w:hAnsi="Times New Roman"/>
          <w:szCs w:val="24"/>
          <w:lang w:val="lv-LV"/>
        </w:rPr>
        <w:t>ldības izpilddirektoram</w:t>
      </w:r>
      <w:r w:rsidRPr="00AC03CB">
        <w:rPr>
          <w:rFonts w:ascii="Times New Roman" w:hAnsi="Times New Roman"/>
          <w:szCs w:val="24"/>
          <w:lang w:val="lv-LV"/>
        </w:rPr>
        <w:t>.</w:t>
      </w:r>
    </w:p>
    <w:p w14:paraId="795FA967" w14:textId="77777777" w:rsidR="000B5979" w:rsidRPr="00AC03CB" w:rsidRDefault="000B5979" w:rsidP="00AC03CB">
      <w:pPr>
        <w:tabs>
          <w:tab w:val="right" w:pos="7938"/>
        </w:tabs>
        <w:jc w:val="both"/>
        <w:rPr>
          <w:rFonts w:ascii="Times New Roman" w:hAnsi="Times New Roman"/>
          <w:szCs w:val="24"/>
          <w:lang w:val="lv-LV"/>
        </w:rPr>
      </w:pPr>
    </w:p>
    <w:p w14:paraId="7DE65A34" w14:textId="77777777" w:rsidR="000B5979" w:rsidRPr="00AC03CB" w:rsidRDefault="000B5979" w:rsidP="00AC03CB">
      <w:pPr>
        <w:pStyle w:val="Pamattekstaatkpe2"/>
        <w:rPr>
          <w:szCs w:val="24"/>
        </w:rPr>
      </w:pPr>
    </w:p>
    <w:p w14:paraId="091F72C2" w14:textId="77777777" w:rsidR="000B5979" w:rsidRPr="00AC03CB" w:rsidRDefault="000B5979" w:rsidP="00AC03CB">
      <w:pPr>
        <w:pStyle w:val="Pamattekstaatkpe2"/>
        <w:ind w:left="218"/>
        <w:jc w:val="right"/>
        <w:rPr>
          <w:szCs w:val="24"/>
        </w:rPr>
      </w:pPr>
      <w:r w:rsidRPr="00AC03CB">
        <w:rPr>
          <w:szCs w:val="24"/>
        </w:rPr>
        <w:t>(Sēdes vadītāja,</w:t>
      </w:r>
    </w:p>
    <w:p w14:paraId="16822551" w14:textId="7A7C0C2D" w:rsidR="000B5979" w:rsidRPr="00AC03CB" w:rsidRDefault="005469CF" w:rsidP="00AC03CB">
      <w:pPr>
        <w:pStyle w:val="Pamattekstaatkpe2"/>
        <w:ind w:left="218"/>
        <w:jc w:val="right"/>
        <w:rPr>
          <w:szCs w:val="24"/>
        </w:rPr>
      </w:pPr>
      <w:r w:rsidRPr="00AC03CB">
        <w:rPr>
          <w:szCs w:val="24"/>
        </w:rPr>
        <w:t xml:space="preserve">domes priekšsēdētāja </w:t>
      </w:r>
      <w:r w:rsidR="00767281" w:rsidRPr="00AC03CB">
        <w:rPr>
          <w:szCs w:val="24"/>
        </w:rPr>
        <w:t>A. Kraujas</w:t>
      </w:r>
      <w:r w:rsidR="000B5979" w:rsidRPr="00AC03CB">
        <w:rPr>
          <w:szCs w:val="24"/>
        </w:rPr>
        <w:t xml:space="preserve"> paraksts)</w:t>
      </w:r>
    </w:p>
    <w:sectPr w:rsidR="000B5979" w:rsidRPr="00AC03CB" w:rsidSect="00734908">
      <w:footerReference w:type="default" r:id="rId9"/>
      <w:pgSz w:w="11907" w:h="16840" w:code="9"/>
      <w:pgMar w:top="1134" w:right="1134"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E76B1" w14:textId="77777777" w:rsidR="00D1531D" w:rsidRDefault="00D1531D" w:rsidP="002F0A76">
      <w:r>
        <w:separator/>
      </w:r>
    </w:p>
  </w:endnote>
  <w:endnote w:type="continuationSeparator" w:id="0">
    <w:p w14:paraId="7E2E5721" w14:textId="77777777" w:rsidR="00D1531D" w:rsidRDefault="00D1531D" w:rsidP="002F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4327101"/>
      <w:docPartObj>
        <w:docPartGallery w:val="Page Numbers (Bottom of Page)"/>
        <w:docPartUnique/>
      </w:docPartObj>
    </w:sdtPr>
    <w:sdtEndPr/>
    <w:sdtContent>
      <w:p w14:paraId="323E2CEC" w14:textId="77777777" w:rsidR="002F0A76" w:rsidRDefault="002F0A76">
        <w:pPr>
          <w:pStyle w:val="Kjene"/>
          <w:jc w:val="center"/>
        </w:pPr>
        <w:r>
          <w:fldChar w:fldCharType="begin"/>
        </w:r>
        <w:r>
          <w:instrText>PAGE   \* MERGEFORMAT</w:instrText>
        </w:r>
        <w:r>
          <w:fldChar w:fldCharType="separate"/>
        </w:r>
        <w:r w:rsidR="00680111" w:rsidRPr="00680111">
          <w:rPr>
            <w:noProof/>
            <w:lang w:val="lv-LV"/>
          </w:rPr>
          <w:t>1</w:t>
        </w:r>
        <w:r>
          <w:fldChar w:fldCharType="end"/>
        </w:r>
      </w:p>
    </w:sdtContent>
  </w:sdt>
  <w:p w14:paraId="164E34ED" w14:textId="77777777" w:rsidR="002F0A76" w:rsidRDefault="002F0A7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AC390" w14:textId="77777777" w:rsidR="00D1531D" w:rsidRDefault="00D1531D" w:rsidP="002F0A76">
      <w:r>
        <w:separator/>
      </w:r>
    </w:p>
  </w:footnote>
  <w:footnote w:type="continuationSeparator" w:id="0">
    <w:p w14:paraId="77EA9DC1" w14:textId="77777777" w:rsidR="00D1531D" w:rsidRDefault="00D1531D" w:rsidP="002F0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51535"/>
    <w:multiLevelType w:val="multilevel"/>
    <w:tmpl w:val="0EFC5B02"/>
    <w:lvl w:ilvl="0">
      <w:start w:val="1"/>
      <w:numFmt w:val="decimal"/>
      <w:lvlText w:val="%1."/>
      <w:lvlJc w:val="left"/>
      <w:pPr>
        <w:ind w:left="360" w:hanging="360"/>
      </w:pPr>
      <w:rPr>
        <w:rFonts w:hint="default"/>
        <w:color w:val="auto"/>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51835301"/>
    <w:multiLevelType w:val="multilevel"/>
    <w:tmpl w:val="52EE0178"/>
    <w:lvl w:ilvl="0">
      <w:start w:val="1"/>
      <w:numFmt w:val="decimal"/>
      <w:lvlText w:val="%1."/>
      <w:lvlJc w:val="left"/>
      <w:pPr>
        <w:tabs>
          <w:tab w:val="num" w:pos="360"/>
        </w:tabs>
        <w:ind w:left="357" w:hanging="357"/>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AF5"/>
    <w:rsid w:val="00004C4A"/>
    <w:rsid w:val="00007A12"/>
    <w:rsid w:val="00016908"/>
    <w:rsid w:val="00016E3B"/>
    <w:rsid w:val="0004459A"/>
    <w:rsid w:val="000448DF"/>
    <w:rsid w:val="00073F0F"/>
    <w:rsid w:val="00075DD7"/>
    <w:rsid w:val="00094BB6"/>
    <w:rsid w:val="000B5979"/>
    <w:rsid w:val="000C0D9F"/>
    <w:rsid w:val="000D4CEB"/>
    <w:rsid w:val="000E5FFA"/>
    <w:rsid w:val="000E6B9D"/>
    <w:rsid w:val="000F3A68"/>
    <w:rsid w:val="000F770C"/>
    <w:rsid w:val="001006B0"/>
    <w:rsid w:val="001032BC"/>
    <w:rsid w:val="00115F02"/>
    <w:rsid w:val="0014565E"/>
    <w:rsid w:val="00150B4C"/>
    <w:rsid w:val="0016763B"/>
    <w:rsid w:val="001927F0"/>
    <w:rsid w:val="001A10D7"/>
    <w:rsid w:val="001A3A5E"/>
    <w:rsid w:val="001A7938"/>
    <w:rsid w:val="001C22BB"/>
    <w:rsid w:val="001F511F"/>
    <w:rsid w:val="001F600F"/>
    <w:rsid w:val="001F6443"/>
    <w:rsid w:val="00202BC4"/>
    <w:rsid w:val="00210E06"/>
    <w:rsid w:val="00230F3E"/>
    <w:rsid w:val="00240978"/>
    <w:rsid w:val="0024221D"/>
    <w:rsid w:val="00251DBB"/>
    <w:rsid w:val="002557A3"/>
    <w:rsid w:val="00264CA3"/>
    <w:rsid w:val="00275D02"/>
    <w:rsid w:val="00276E80"/>
    <w:rsid w:val="00293D3A"/>
    <w:rsid w:val="002C5338"/>
    <w:rsid w:val="002D2350"/>
    <w:rsid w:val="002E548D"/>
    <w:rsid w:val="002F0A76"/>
    <w:rsid w:val="002F7003"/>
    <w:rsid w:val="00303C2A"/>
    <w:rsid w:val="00312A65"/>
    <w:rsid w:val="00330AF5"/>
    <w:rsid w:val="00371A23"/>
    <w:rsid w:val="003D320F"/>
    <w:rsid w:val="003E5275"/>
    <w:rsid w:val="00401C9D"/>
    <w:rsid w:val="00425D3A"/>
    <w:rsid w:val="00436BA8"/>
    <w:rsid w:val="00480D1C"/>
    <w:rsid w:val="00486C93"/>
    <w:rsid w:val="004A77C9"/>
    <w:rsid w:val="004E541B"/>
    <w:rsid w:val="004E5535"/>
    <w:rsid w:val="004F336E"/>
    <w:rsid w:val="00506A8B"/>
    <w:rsid w:val="00530362"/>
    <w:rsid w:val="005469CF"/>
    <w:rsid w:val="00594794"/>
    <w:rsid w:val="005959EA"/>
    <w:rsid w:val="005D5904"/>
    <w:rsid w:val="005E567C"/>
    <w:rsid w:val="0060159D"/>
    <w:rsid w:val="006060F5"/>
    <w:rsid w:val="00610469"/>
    <w:rsid w:val="0062160E"/>
    <w:rsid w:val="00622FA3"/>
    <w:rsid w:val="006243B1"/>
    <w:rsid w:val="00624E69"/>
    <w:rsid w:val="006431A0"/>
    <w:rsid w:val="00671C94"/>
    <w:rsid w:val="00672FCD"/>
    <w:rsid w:val="00677A5A"/>
    <w:rsid w:val="00680111"/>
    <w:rsid w:val="00686346"/>
    <w:rsid w:val="006B33C8"/>
    <w:rsid w:val="006C32C7"/>
    <w:rsid w:val="006E32DA"/>
    <w:rsid w:val="006E3D4C"/>
    <w:rsid w:val="0074290F"/>
    <w:rsid w:val="00757039"/>
    <w:rsid w:val="00767281"/>
    <w:rsid w:val="00782243"/>
    <w:rsid w:val="00783DA2"/>
    <w:rsid w:val="007905C1"/>
    <w:rsid w:val="007926F5"/>
    <w:rsid w:val="007C0D77"/>
    <w:rsid w:val="007C67F2"/>
    <w:rsid w:val="008214AA"/>
    <w:rsid w:val="008243D6"/>
    <w:rsid w:val="0084299B"/>
    <w:rsid w:val="00846FD2"/>
    <w:rsid w:val="00871B28"/>
    <w:rsid w:val="00874858"/>
    <w:rsid w:val="00883DE9"/>
    <w:rsid w:val="008A1C69"/>
    <w:rsid w:val="008A59AD"/>
    <w:rsid w:val="008E23BB"/>
    <w:rsid w:val="009066BD"/>
    <w:rsid w:val="00945960"/>
    <w:rsid w:val="00957129"/>
    <w:rsid w:val="009603FE"/>
    <w:rsid w:val="0096447F"/>
    <w:rsid w:val="009644F3"/>
    <w:rsid w:val="009A27EE"/>
    <w:rsid w:val="009C6319"/>
    <w:rsid w:val="009C6895"/>
    <w:rsid w:val="009D13FE"/>
    <w:rsid w:val="009D36F1"/>
    <w:rsid w:val="00A1591B"/>
    <w:rsid w:val="00A2007F"/>
    <w:rsid w:val="00A20E79"/>
    <w:rsid w:val="00A34678"/>
    <w:rsid w:val="00A424E4"/>
    <w:rsid w:val="00A55DED"/>
    <w:rsid w:val="00A6567E"/>
    <w:rsid w:val="00A66F9F"/>
    <w:rsid w:val="00A71FD2"/>
    <w:rsid w:val="00A8109C"/>
    <w:rsid w:val="00A850F6"/>
    <w:rsid w:val="00A91052"/>
    <w:rsid w:val="00AB07C8"/>
    <w:rsid w:val="00AC03CB"/>
    <w:rsid w:val="00AE618C"/>
    <w:rsid w:val="00AF45A4"/>
    <w:rsid w:val="00B1449B"/>
    <w:rsid w:val="00B17D4F"/>
    <w:rsid w:val="00B34DF1"/>
    <w:rsid w:val="00B44C0C"/>
    <w:rsid w:val="00B56249"/>
    <w:rsid w:val="00B7198A"/>
    <w:rsid w:val="00BC1D53"/>
    <w:rsid w:val="00C03A2B"/>
    <w:rsid w:val="00C1070B"/>
    <w:rsid w:val="00C1096B"/>
    <w:rsid w:val="00C2267E"/>
    <w:rsid w:val="00C45777"/>
    <w:rsid w:val="00C5753F"/>
    <w:rsid w:val="00C62AD8"/>
    <w:rsid w:val="00C77391"/>
    <w:rsid w:val="00CC5DE7"/>
    <w:rsid w:val="00CD4CC1"/>
    <w:rsid w:val="00CE0679"/>
    <w:rsid w:val="00CE494F"/>
    <w:rsid w:val="00CE5438"/>
    <w:rsid w:val="00CF34C6"/>
    <w:rsid w:val="00D1531D"/>
    <w:rsid w:val="00D25C6D"/>
    <w:rsid w:val="00D376F3"/>
    <w:rsid w:val="00D4117A"/>
    <w:rsid w:val="00D56CDE"/>
    <w:rsid w:val="00D56EAB"/>
    <w:rsid w:val="00D579B9"/>
    <w:rsid w:val="00D6410A"/>
    <w:rsid w:val="00D722D9"/>
    <w:rsid w:val="00D76041"/>
    <w:rsid w:val="00DA01A3"/>
    <w:rsid w:val="00DA7CC5"/>
    <w:rsid w:val="00DF2680"/>
    <w:rsid w:val="00DF7FB6"/>
    <w:rsid w:val="00E059D7"/>
    <w:rsid w:val="00E202C6"/>
    <w:rsid w:val="00E260A3"/>
    <w:rsid w:val="00E44230"/>
    <w:rsid w:val="00E47A9D"/>
    <w:rsid w:val="00E60683"/>
    <w:rsid w:val="00E62047"/>
    <w:rsid w:val="00ED41DE"/>
    <w:rsid w:val="00EF6FE8"/>
    <w:rsid w:val="00F06B05"/>
    <w:rsid w:val="00F33119"/>
    <w:rsid w:val="00F60F1D"/>
    <w:rsid w:val="00F7023E"/>
    <w:rsid w:val="00F74E9B"/>
    <w:rsid w:val="00F85CC0"/>
    <w:rsid w:val="00FA195E"/>
    <w:rsid w:val="00FD189C"/>
    <w:rsid w:val="00FD2450"/>
    <w:rsid w:val="00FF0697"/>
    <w:rsid w:val="00FF3D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A2083"/>
  <w15:chartTrackingRefBased/>
  <w15:docId w15:val="{E56E8127-D54E-495C-A822-B47E2C21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B5979"/>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0B5979"/>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0B5979"/>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0B5979"/>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B5979"/>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0B5979"/>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0B5979"/>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0B5979"/>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0B5979"/>
    <w:rPr>
      <w:rFonts w:ascii="Times New Roman" w:eastAsia="Times New Roman" w:hAnsi="Times New Roman" w:cs="Times New Roman"/>
      <w:sz w:val="24"/>
      <w:szCs w:val="20"/>
    </w:rPr>
  </w:style>
  <w:style w:type="paragraph" w:customStyle="1" w:styleId="naisf">
    <w:name w:val="naisf"/>
    <w:basedOn w:val="Parasts"/>
    <w:rsid w:val="000B5979"/>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0B5979"/>
    <w:pPr>
      <w:ind w:left="720"/>
      <w:contextualSpacing/>
    </w:pPr>
  </w:style>
  <w:style w:type="paragraph" w:customStyle="1" w:styleId="Char">
    <w:name w:val="Char"/>
    <w:basedOn w:val="Parasts"/>
    <w:rsid w:val="00A55DED"/>
    <w:pPr>
      <w:spacing w:after="160" w:line="240" w:lineRule="exact"/>
    </w:pPr>
    <w:rPr>
      <w:rFonts w:ascii="Arial" w:hAnsi="Arial"/>
      <w:sz w:val="22"/>
      <w:szCs w:val="24"/>
    </w:rPr>
  </w:style>
  <w:style w:type="paragraph" w:styleId="Galvene">
    <w:name w:val="header"/>
    <w:basedOn w:val="Parasts"/>
    <w:link w:val="GalveneRakstz"/>
    <w:uiPriority w:val="99"/>
    <w:unhideWhenUsed/>
    <w:rsid w:val="002F0A76"/>
    <w:pPr>
      <w:tabs>
        <w:tab w:val="center" w:pos="4153"/>
        <w:tab w:val="right" w:pos="8306"/>
      </w:tabs>
    </w:pPr>
  </w:style>
  <w:style w:type="character" w:customStyle="1" w:styleId="GalveneRakstz">
    <w:name w:val="Galvene Rakstz."/>
    <w:basedOn w:val="Noklusjumarindkopasfonts"/>
    <w:link w:val="Galvene"/>
    <w:uiPriority w:val="99"/>
    <w:rsid w:val="002F0A76"/>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2F0A76"/>
    <w:pPr>
      <w:tabs>
        <w:tab w:val="center" w:pos="4153"/>
        <w:tab w:val="right" w:pos="8306"/>
      </w:tabs>
    </w:pPr>
  </w:style>
  <w:style w:type="character" w:customStyle="1" w:styleId="KjeneRakstz">
    <w:name w:val="Kājene Rakstz."/>
    <w:basedOn w:val="Noklusjumarindkopasfonts"/>
    <w:link w:val="Kjene"/>
    <w:uiPriority w:val="99"/>
    <w:rsid w:val="002F0A76"/>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FA195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195E"/>
    <w:rPr>
      <w:rFonts w:ascii="Segoe UI" w:eastAsia="Times New Roman" w:hAnsi="Segoe UI" w:cs="Segoe UI"/>
      <w:sz w:val="18"/>
      <w:szCs w:val="18"/>
      <w:lang w:val="en-US"/>
    </w:rPr>
  </w:style>
  <w:style w:type="paragraph" w:customStyle="1" w:styleId="CharChar">
    <w:name w:val="Char Char"/>
    <w:basedOn w:val="Parasts"/>
    <w:rsid w:val="00FF3DA8"/>
    <w:pPr>
      <w:spacing w:after="160" w:line="240" w:lineRule="exact"/>
    </w:pPr>
    <w:rPr>
      <w:rFonts w:ascii="Arial" w:hAnsi="Arial"/>
      <w:sz w:val="22"/>
      <w:szCs w:val="24"/>
    </w:rPr>
  </w:style>
  <w:style w:type="paragraph" w:customStyle="1" w:styleId="CharChar0">
    <w:name w:val="Char Char"/>
    <w:basedOn w:val="Parasts"/>
    <w:rsid w:val="000E6B9D"/>
    <w:pPr>
      <w:spacing w:after="160" w:line="240" w:lineRule="exact"/>
    </w:pPr>
    <w:rPr>
      <w:rFonts w:ascii="Arial" w:hAnsi="Arial"/>
      <w:sz w:val="22"/>
      <w:szCs w:val="24"/>
    </w:rPr>
  </w:style>
  <w:style w:type="paragraph" w:customStyle="1" w:styleId="CharChar1">
    <w:name w:val="Char Char"/>
    <w:basedOn w:val="Parasts"/>
    <w:rsid w:val="00686346"/>
    <w:pPr>
      <w:spacing w:after="160" w:line="240" w:lineRule="exact"/>
    </w:pPr>
    <w:rPr>
      <w:rFonts w:ascii="Arial" w:hAnsi="Arial"/>
      <w:sz w:val="22"/>
      <w:szCs w:val="24"/>
    </w:rPr>
  </w:style>
  <w:style w:type="paragraph" w:customStyle="1" w:styleId="CharChar2">
    <w:name w:val="Char Char"/>
    <w:basedOn w:val="Parasts"/>
    <w:rsid w:val="00D76041"/>
    <w:pPr>
      <w:spacing w:after="160" w:line="240" w:lineRule="exact"/>
    </w:pPr>
    <w:rPr>
      <w:rFonts w:ascii="Arial" w:hAnsi="Arial"/>
      <w:sz w:val="22"/>
      <w:szCs w:val="24"/>
    </w:rPr>
  </w:style>
  <w:style w:type="paragraph" w:customStyle="1" w:styleId="CharChar3">
    <w:name w:val="Char Char"/>
    <w:basedOn w:val="Parasts"/>
    <w:rsid w:val="00D56EAB"/>
    <w:pPr>
      <w:spacing w:after="160" w:line="240" w:lineRule="exact"/>
    </w:pPr>
    <w:rPr>
      <w:rFonts w:ascii="Arial" w:hAnsi="Arial"/>
      <w:sz w:val="22"/>
      <w:szCs w:val="24"/>
    </w:rPr>
  </w:style>
  <w:style w:type="paragraph" w:customStyle="1" w:styleId="CharChar4">
    <w:name w:val="Char Char"/>
    <w:basedOn w:val="Parasts"/>
    <w:rsid w:val="0014565E"/>
    <w:pPr>
      <w:spacing w:after="160" w:line="240" w:lineRule="exact"/>
    </w:pPr>
    <w:rPr>
      <w:rFonts w:ascii="Arial" w:hAnsi="Arial"/>
      <w:sz w:val="22"/>
      <w:szCs w:val="24"/>
    </w:rPr>
  </w:style>
  <w:style w:type="character" w:customStyle="1" w:styleId="rindassumma">
    <w:name w:val="rindassumma"/>
    <w:basedOn w:val="Noklusjumarindkopasfonts"/>
    <w:rsid w:val="002D2350"/>
  </w:style>
  <w:style w:type="paragraph" w:styleId="Vienkrsteksts">
    <w:name w:val="Plain Text"/>
    <w:basedOn w:val="Parasts"/>
    <w:link w:val="VienkrstekstsRakstz"/>
    <w:uiPriority w:val="99"/>
    <w:unhideWhenUsed/>
    <w:rsid w:val="009A27EE"/>
    <w:rPr>
      <w:rFonts w:ascii="Calibri" w:eastAsia="Calibri" w:hAnsi="Calibri" w:cs="Consolas"/>
      <w:sz w:val="22"/>
      <w:szCs w:val="21"/>
      <w:lang w:val="lv-LV"/>
    </w:rPr>
  </w:style>
  <w:style w:type="character" w:customStyle="1" w:styleId="VienkrstekstsRakstz">
    <w:name w:val="Vienkāršs teksts Rakstz."/>
    <w:basedOn w:val="Noklusjumarindkopasfonts"/>
    <w:link w:val="Vienkrsteksts"/>
    <w:uiPriority w:val="99"/>
    <w:rsid w:val="009A27EE"/>
    <w:rPr>
      <w:rFonts w:ascii="Calibri" w:eastAsia="Calibri" w:hAnsi="Calibri" w:cs="Consolas"/>
      <w:szCs w:val="21"/>
    </w:rPr>
  </w:style>
  <w:style w:type="character" w:styleId="Hipersaite">
    <w:name w:val="Hyperlink"/>
    <w:basedOn w:val="Noklusjumarindkopasfonts"/>
    <w:uiPriority w:val="99"/>
    <w:unhideWhenUsed/>
    <w:rsid w:val="00B44C0C"/>
    <w:rPr>
      <w:color w:val="0563C1" w:themeColor="hyperlink"/>
      <w:u w:val="single"/>
    </w:rPr>
  </w:style>
  <w:style w:type="character" w:styleId="Izmantotahipersaite">
    <w:name w:val="FollowedHyperlink"/>
    <w:basedOn w:val="Noklusjumarindkopasfonts"/>
    <w:uiPriority w:val="99"/>
    <w:semiHidden/>
    <w:unhideWhenUsed/>
    <w:rsid w:val="00F7023E"/>
    <w:rPr>
      <w:color w:val="954F72" w:themeColor="followedHyperlink"/>
      <w:u w:val="single"/>
    </w:rPr>
  </w:style>
  <w:style w:type="paragraph" w:customStyle="1" w:styleId="CharChar5">
    <w:name w:val="Char Char"/>
    <w:basedOn w:val="Parasts"/>
    <w:rsid w:val="000F3A68"/>
    <w:pPr>
      <w:spacing w:after="160" w:line="240" w:lineRule="exact"/>
    </w:pPr>
    <w:rPr>
      <w:rFonts w:ascii="Arial" w:hAnsi="Arial"/>
      <w:sz w:val="22"/>
      <w:szCs w:val="24"/>
    </w:rPr>
  </w:style>
  <w:style w:type="paragraph" w:customStyle="1" w:styleId="CharChar6">
    <w:name w:val="Char Char"/>
    <w:basedOn w:val="Parasts"/>
    <w:rsid w:val="00A66F9F"/>
    <w:pPr>
      <w:spacing w:after="160" w:line="240" w:lineRule="exact"/>
    </w:pPr>
    <w:rPr>
      <w:rFonts w:ascii="Arial" w:hAnsi="Arial"/>
      <w:sz w:val="22"/>
      <w:szCs w:val="24"/>
    </w:rPr>
  </w:style>
  <w:style w:type="character" w:customStyle="1" w:styleId="fin-sum">
    <w:name w:val="fin-sum"/>
    <w:basedOn w:val="Noklusjumarindkopasfonts"/>
    <w:rsid w:val="00530362"/>
  </w:style>
  <w:style w:type="character" w:styleId="Izclums">
    <w:name w:val="Emphasis"/>
    <w:basedOn w:val="Noklusjumarindkopasfonts"/>
    <w:uiPriority w:val="20"/>
    <w:qFormat/>
    <w:rsid w:val="008E23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08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56AF7-630C-4B55-9BDD-475E8E2AF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2866</Words>
  <Characters>1635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Pārpucis</dc:creator>
  <cp:keywords/>
  <dc:description/>
  <cp:lastModifiedBy>Santa Hermane</cp:lastModifiedBy>
  <cp:revision>2</cp:revision>
  <cp:lastPrinted>2026-02-11T11:31:00Z</cp:lastPrinted>
  <dcterms:created xsi:type="dcterms:W3CDTF">2026-02-26T13:46:00Z</dcterms:created>
  <dcterms:modified xsi:type="dcterms:W3CDTF">2026-02-26T13:46:00Z</dcterms:modified>
</cp:coreProperties>
</file>