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BAF0" w14:textId="77777777" w:rsidR="00525B89" w:rsidRPr="003A7E96" w:rsidRDefault="00525B89" w:rsidP="00525B89">
      <w:pPr>
        <w:spacing w:after="0" w:line="240" w:lineRule="auto"/>
        <w:ind w:right="43"/>
        <w:jc w:val="center"/>
        <w:rPr>
          <w:noProof/>
          <w:color w:val="000000" w:themeColor="text1"/>
        </w:rPr>
      </w:pPr>
      <w:r w:rsidRPr="003A7E96">
        <w:rPr>
          <w:noProof/>
          <w:color w:val="000000" w:themeColor="text1"/>
          <w:lang w:val="lv-LV" w:eastAsia="lv-LV"/>
        </w:rPr>
        <w:drawing>
          <wp:inline distT="0" distB="0" distL="0" distR="0" wp14:anchorId="3539BB0E" wp14:editId="3539BB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39BAF1" w14:textId="77777777" w:rsidR="00525B89" w:rsidRPr="003A7E96" w:rsidRDefault="00525B89" w:rsidP="00525B89">
      <w:pPr>
        <w:spacing w:after="0" w:line="240" w:lineRule="auto"/>
        <w:ind w:right="43"/>
        <w:jc w:val="center"/>
        <w:rPr>
          <w:rFonts w:ascii="Times New Roman" w:hAnsi="Times New Roman"/>
          <w:noProof/>
          <w:color w:val="000000" w:themeColor="text1"/>
          <w:sz w:val="36"/>
        </w:rPr>
      </w:pPr>
      <w:r w:rsidRPr="003A7E96">
        <w:rPr>
          <w:rFonts w:ascii="Times New Roman" w:hAnsi="Times New Roman"/>
          <w:noProof/>
          <w:color w:val="000000" w:themeColor="text1"/>
          <w:sz w:val="36"/>
        </w:rPr>
        <w:t>OGRES  NOVADA  PAŠVALDĪBA</w:t>
      </w:r>
    </w:p>
    <w:p w14:paraId="3539BAF2" w14:textId="77777777" w:rsidR="00525B89" w:rsidRPr="003A7E96" w:rsidRDefault="00525B89" w:rsidP="00525B89">
      <w:pPr>
        <w:spacing w:after="0" w:line="240" w:lineRule="auto"/>
        <w:ind w:right="43"/>
        <w:jc w:val="center"/>
        <w:rPr>
          <w:rFonts w:ascii="Times New Roman" w:hAnsi="Times New Roman"/>
          <w:noProof/>
          <w:color w:val="000000" w:themeColor="text1"/>
          <w:sz w:val="18"/>
        </w:rPr>
      </w:pPr>
      <w:r w:rsidRPr="003A7E96">
        <w:rPr>
          <w:rFonts w:ascii="Times New Roman" w:hAnsi="Times New Roman"/>
          <w:noProof/>
          <w:color w:val="000000" w:themeColor="text1"/>
          <w:sz w:val="18"/>
        </w:rPr>
        <w:t>Reģ.Nr.90000024455, Brīvības iela 33, Ogre, Ogres nov., LV-5001</w:t>
      </w:r>
    </w:p>
    <w:p w14:paraId="3539BAF3" w14:textId="77777777" w:rsidR="00525B89" w:rsidRPr="003A7E96" w:rsidRDefault="00525B89" w:rsidP="00525B89">
      <w:pPr>
        <w:pBdr>
          <w:bottom w:val="single" w:sz="4" w:space="1" w:color="auto"/>
        </w:pBdr>
        <w:spacing w:after="0" w:line="240" w:lineRule="auto"/>
        <w:ind w:right="43"/>
        <w:jc w:val="center"/>
        <w:rPr>
          <w:rFonts w:ascii="Times New Roman" w:hAnsi="Times New Roman"/>
          <w:noProof/>
          <w:color w:val="000000" w:themeColor="text1"/>
          <w:sz w:val="18"/>
        </w:rPr>
      </w:pPr>
      <w:r w:rsidRPr="003A7E96">
        <w:rPr>
          <w:rFonts w:ascii="Times New Roman" w:hAnsi="Times New Roman"/>
          <w:noProof/>
          <w:color w:val="000000" w:themeColor="text1"/>
          <w:sz w:val="18"/>
        </w:rPr>
        <w:t xml:space="preserve">tālrunis 65071160, </w:t>
      </w:r>
      <w:r w:rsidRPr="003A7E96">
        <w:rPr>
          <w:rFonts w:ascii="Times New Roman" w:hAnsi="Times New Roman"/>
          <w:color w:val="000000" w:themeColor="text1"/>
          <w:sz w:val="18"/>
          <w:lang w:val="lv-LV"/>
        </w:rPr>
        <w:t xml:space="preserve">e-pasts: ogredome@ogresnovads.lv, www.ogresnovads.lv </w:t>
      </w:r>
    </w:p>
    <w:p w14:paraId="3539BAF4" w14:textId="77777777" w:rsidR="00525B89" w:rsidRPr="003A7E96" w:rsidRDefault="00525B89" w:rsidP="00525B89">
      <w:pPr>
        <w:spacing w:after="0" w:line="240" w:lineRule="auto"/>
        <w:ind w:right="43"/>
        <w:rPr>
          <w:rFonts w:ascii="Times New Roman" w:hAnsi="Times New Roman"/>
          <w:color w:val="000000" w:themeColor="text1"/>
          <w:szCs w:val="32"/>
        </w:rPr>
      </w:pPr>
    </w:p>
    <w:p w14:paraId="3539BAF5" w14:textId="77777777" w:rsidR="00525B89" w:rsidRPr="003A7E96" w:rsidRDefault="00525B89" w:rsidP="00525B89">
      <w:pPr>
        <w:spacing w:after="0" w:line="240" w:lineRule="auto"/>
        <w:ind w:right="43"/>
        <w:jc w:val="center"/>
        <w:rPr>
          <w:rFonts w:ascii="Times New Roman" w:hAnsi="Times New Roman"/>
          <w:color w:val="000000" w:themeColor="text1"/>
          <w:sz w:val="32"/>
          <w:szCs w:val="32"/>
        </w:rPr>
      </w:pPr>
      <w:r w:rsidRPr="003A7E96">
        <w:rPr>
          <w:rFonts w:ascii="Times New Roman" w:hAnsi="Times New Roman"/>
          <w:color w:val="000000" w:themeColor="text1"/>
          <w:sz w:val="28"/>
          <w:szCs w:val="28"/>
        </w:rPr>
        <w:t>PAŠVALDĪBAS DOMES SĒDES PROTOKOLA IZRAKSTS</w:t>
      </w:r>
    </w:p>
    <w:p w14:paraId="3539BAF6" w14:textId="77777777" w:rsidR="00525B89" w:rsidRPr="003A7E96" w:rsidRDefault="00525B89" w:rsidP="00525B89">
      <w:pPr>
        <w:spacing w:after="0" w:line="240" w:lineRule="auto"/>
        <w:ind w:right="43"/>
        <w:rPr>
          <w:rFonts w:ascii="Times New Roman" w:hAnsi="Times New Roman"/>
          <w:color w:val="000000" w:themeColor="text1"/>
          <w:sz w:val="24"/>
          <w:szCs w:val="32"/>
        </w:rPr>
      </w:pPr>
    </w:p>
    <w:tbl>
      <w:tblPr>
        <w:tblW w:w="5058" w:type="pct"/>
        <w:tblLook w:val="0000" w:firstRow="0" w:lastRow="0" w:firstColumn="0" w:lastColumn="0" w:noHBand="0" w:noVBand="0"/>
      </w:tblPr>
      <w:tblGrid>
        <w:gridCol w:w="3024"/>
        <w:gridCol w:w="3023"/>
        <w:gridCol w:w="3129"/>
      </w:tblGrid>
      <w:tr w:rsidR="003A7E96" w:rsidRPr="003A7E96" w14:paraId="3539BAFD" w14:textId="77777777" w:rsidTr="00B967DF">
        <w:tc>
          <w:tcPr>
            <w:tcW w:w="1648" w:type="pct"/>
          </w:tcPr>
          <w:p w14:paraId="3539BAF7" w14:textId="77777777" w:rsidR="00525B89" w:rsidRPr="003A7E96" w:rsidRDefault="00525B89" w:rsidP="006A1A1C">
            <w:pPr>
              <w:spacing w:after="0" w:line="240" w:lineRule="auto"/>
              <w:ind w:right="43"/>
              <w:rPr>
                <w:rFonts w:ascii="Times New Roman" w:hAnsi="Times New Roman"/>
                <w:color w:val="000000" w:themeColor="text1"/>
                <w:sz w:val="24"/>
                <w:szCs w:val="24"/>
                <w:lang w:val="lv-LV"/>
              </w:rPr>
            </w:pPr>
          </w:p>
          <w:p w14:paraId="3539BAF8" w14:textId="77777777" w:rsidR="00525B89" w:rsidRPr="003A7E96" w:rsidRDefault="00525B89" w:rsidP="006A1A1C">
            <w:pPr>
              <w:spacing w:after="0" w:line="240" w:lineRule="auto"/>
              <w:ind w:right="43"/>
              <w:rPr>
                <w:rFonts w:ascii="Times New Roman" w:hAnsi="Times New Roman"/>
                <w:color w:val="000000" w:themeColor="text1"/>
                <w:sz w:val="24"/>
                <w:szCs w:val="24"/>
                <w:lang w:val="lv-LV"/>
              </w:rPr>
            </w:pPr>
            <w:r w:rsidRPr="003A7E96">
              <w:rPr>
                <w:rFonts w:ascii="Times New Roman" w:hAnsi="Times New Roman"/>
                <w:color w:val="000000" w:themeColor="text1"/>
                <w:sz w:val="24"/>
                <w:szCs w:val="24"/>
                <w:lang w:val="lv-LV"/>
              </w:rPr>
              <w:t>Ogrē, Brīvības ielā 33</w:t>
            </w:r>
          </w:p>
        </w:tc>
        <w:tc>
          <w:tcPr>
            <w:tcW w:w="1647" w:type="pct"/>
          </w:tcPr>
          <w:p w14:paraId="3539BAF9" w14:textId="77777777" w:rsidR="00525B89" w:rsidRPr="003A7E96" w:rsidRDefault="00525B89" w:rsidP="006A1A1C">
            <w:pPr>
              <w:keepNext/>
              <w:widowControl/>
              <w:spacing w:after="0" w:line="240" w:lineRule="auto"/>
              <w:ind w:right="43"/>
              <w:jc w:val="center"/>
              <w:outlineLvl w:val="1"/>
              <w:rPr>
                <w:rFonts w:ascii="Times New Roman" w:eastAsia="Times New Roman" w:hAnsi="Times New Roman"/>
                <w:b/>
                <w:color w:val="000000" w:themeColor="text1"/>
                <w:sz w:val="24"/>
                <w:szCs w:val="24"/>
                <w:lang w:val="lv-LV" w:eastAsia="lv-LV"/>
              </w:rPr>
            </w:pPr>
          </w:p>
          <w:p w14:paraId="3539BAFA" w14:textId="037EBF22" w:rsidR="00525B89" w:rsidRPr="003A7E96" w:rsidRDefault="00525B89" w:rsidP="003A7E96">
            <w:pPr>
              <w:keepNext/>
              <w:widowControl/>
              <w:spacing w:after="0" w:line="240" w:lineRule="auto"/>
              <w:ind w:right="43"/>
              <w:jc w:val="center"/>
              <w:outlineLvl w:val="1"/>
              <w:rPr>
                <w:rFonts w:ascii="Times New Roman" w:eastAsia="Times New Roman" w:hAnsi="Times New Roman"/>
                <w:b/>
                <w:i/>
                <w:color w:val="000000" w:themeColor="text1"/>
                <w:sz w:val="24"/>
                <w:szCs w:val="24"/>
                <w:lang w:val="lv-LV" w:eastAsia="lv-LV"/>
              </w:rPr>
            </w:pPr>
            <w:r w:rsidRPr="003A7E96">
              <w:rPr>
                <w:rFonts w:ascii="Times New Roman" w:eastAsia="Times New Roman" w:hAnsi="Times New Roman"/>
                <w:b/>
                <w:color w:val="000000" w:themeColor="text1"/>
                <w:sz w:val="24"/>
                <w:szCs w:val="24"/>
                <w:lang w:val="lv-LV" w:eastAsia="lv-LV"/>
              </w:rPr>
              <w:t>Nr.</w:t>
            </w:r>
            <w:r w:rsidR="003A6794">
              <w:rPr>
                <w:rFonts w:ascii="Times New Roman" w:eastAsia="Times New Roman" w:hAnsi="Times New Roman"/>
                <w:b/>
                <w:color w:val="000000" w:themeColor="text1"/>
                <w:sz w:val="24"/>
                <w:szCs w:val="24"/>
                <w:lang w:val="lv-LV" w:eastAsia="lv-LV"/>
              </w:rPr>
              <w:t>4</w:t>
            </w:r>
          </w:p>
        </w:tc>
        <w:tc>
          <w:tcPr>
            <w:tcW w:w="1705" w:type="pct"/>
          </w:tcPr>
          <w:p w14:paraId="3539BAFB" w14:textId="77777777" w:rsidR="00525B89" w:rsidRPr="003A7E96" w:rsidRDefault="00525B89" w:rsidP="006A1A1C">
            <w:pPr>
              <w:spacing w:after="0" w:line="240" w:lineRule="auto"/>
              <w:ind w:right="43"/>
              <w:jc w:val="right"/>
              <w:rPr>
                <w:rFonts w:ascii="Times New Roman" w:hAnsi="Times New Roman"/>
                <w:color w:val="000000" w:themeColor="text1"/>
                <w:sz w:val="24"/>
                <w:szCs w:val="24"/>
                <w:lang w:val="lv-LV"/>
              </w:rPr>
            </w:pPr>
          </w:p>
          <w:p w14:paraId="3539BAFC" w14:textId="7337A775" w:rsidR="00525B89" w:rsidRPr="003A7E96" w:rsidRDefault="00525B89" w:rsidP="003A6794">
            <w:pPr>
              <w:spacing w:after="0" w:line="240" w:lineRule="auto"/>
              <w:ind w:right="43"/>
              <w:jc w:val="right"/>
              <w:rPr>
                <w:rFonts w:ascii="Times New Roman" w:hAnsi="Times New Roman"/>
                <w:color w:val="000000" w:themeColor="text1"/>
                <w:sz w:val="24"/>
                <w:szCs w:val="24"/>
                <w:lang w:val="lv-LV"/>
              </w:rPr>
            </w:pPr>
            <w:r w:rsidRPr="003A7E96">
              <w:rPr>
                <w:rFonts w:ascii="Times New Roman" w:hAnsi="Times New Roman"/>
                <w:color w:val="000000" w:themeColor="text1"/>
                <w:sz w:val="24"/>
                <w:szCs w:val="24"/>
                <w:lang w:val="lv-LV"/>
              </w:rPr>
              <w:t>20</w:t>
            </w:r>
            <w:r w:rsidR="006D7E65" w:rsidRPr="003A7E96">
              <w:rPr>
                <w:rFonts w:ascii="Times New Roman" w:hAnsi="Times New Roman"/>
                <w:color w:val="000000" w:themeColor="text1"/>
                <w:sz w:val="24"/>
                <w:szCs w:val="24"/>
                <w:lang w:val="lv-LV"/>
              </w:rPr>
              <w:t>2</w:t>
            </w:r>
            <w:r w:rsidR="00940532" w:rsidRPr="003A7E96">
              <w:rPr>
                <w:rFonts w:ascii="Times New Roman" w:hAnsi="Times New Roman"/>
                <w:color w:val="000000" w:themeColor="text1"/>
                <w:sz w:val="24"/>
                <w:szCs w:val="24"/>
                <w:lang w:val="lv-LV"/>
              </w:rPr>
              <w:t>6</w:t>
            </w:r>
            <w:r w:rsidR="006D7E65" w:rsidRPr="003A7E96">
              <w:rPr>
                <w:rFonts w:ascii="Times New Roman" w:hAnsi="Times New Roman"/>
                <w:color w:val="000000" w:themeColor="text1"/>
                <w:sz w:val="24"/>
                <w:szCs w:val="24"/>
                <w:lang w:val="lv-LV"/>
              </w:rPr>
              <w:t xml:space="preserve">. </w:t>
            </w:r>
            <w:r w:rsidR="00EA318C" w:rsidRPr="003A7E96">
              <w:rPr>
                <w:rFonts w:ascii="Times New Roman" w:hAnsi="Times New Roman"/>
                <w:color w:val="000000" w:themeColor="text1"/>
                <w:sz w:val="24"/>
                <w:szCs w:val="24"/>
                <w:lang w:val="lv-LV"/>
              </w:rPr>
              <w:t>gada</w:t>
            </w:r>
            <w:r w:rsidR="003A6794">
              <w:rPr>
                <w:rFonts w:ascii="Times New Roman" w:hAnsi="Times New Roman"/>
                <w:color w:val="000000" w:themeColor="text1"/>
                <w:sz w:val="24"/>
                <w:szCs w:val="24"/>
                <w:lang w:val="lv-LV"/>
              </w:rPr>
              <w:t xml:space="preserve"> 26</w:t>
            </w:r>
            <w:r w:rsidR="00F60D95" w:rsidRPr="003A7E96">
              <w:rPr>
                <w:rFonts w:ascii="Times New Roman" w:hAnsi="Times New Roman"/>
                <w:color w:val="000000" w:themeColor="text1"/>
                <w:sz w:val="24"/>
                <w:szCs w:val="24"/>
                <w:lang w:val="lv-LV"/>
              </w:rPr>
              <w:t xml:space="preserve">. </w:t>
            </w:r>
            <w:r w:rsidR="003A7E96">
              <w:rPr>
                <w:rFonts w:ascii="Times New Roman" w:hAnsi="Times New Roman"/>
                <w:color w:val="000000" w:themeColor="text1"/>
                <w:sz w:val="24"/>
                <w:szCs w:val="24"/>
                <w:lang w:val="lv-LV"/>
              </w:rPr>
              <w:t>febru</w:t>
            </w:r>
            <w:r w:rsidR="00940532" w:rsidRPr="003A7E96">
              <w:rPr>
                <w:rFonts w:ascii="Times New Roman" w:hAnsi="Times New Roman"/>
                <w:color w:val="000000" w:themeColor="text1"/>
                <w:sz w:val="24"/>
                <w:szCs w:val="24"/>
                <w:lang w:val="lv-LV"/>
              </w:rPr>
              <w:t>ārī</w:t>
            </w:r>
          </w:p>
        </w:tc>
      </w:tr>
    </w:tbl>
    <w:p w14:paraId="3539BAFE" w14:textId="77777777" w:rsidR="00525B89" w:rsidRPr="003A7E96" w:rsidRDefault="00525B89" w:rsidP="006A1A1C">
      <w:pPr>
        <w:spacing w:after="0" w:line="240" w:lineRule="auto"/>
        <w:ind w:right="43"/>
        <w:jc w:val="center"/>
        <w:rPr>
          <w:rFonts w:ascii="Times New Roman" w:hAnsi="Times New Roman"/>
          <w:b/>
          <w:color w:val="000000" w:themeColor="text1"/>
          <w:sz w:val="24"/>
          <w:szCs w:val="24"/>
          <w:lang w:val="lv-LV"/>
        </w:rPr>
      </w:pPr>
    </w:p>
    <w:p w14:paraId="3539BAFF" w14:textId="596E5678" w:rsidR="00525B89" w:rsidRPr="003A7E96" w:rsidRDefault="003A6794" w:rsidP="006A1A1C">
      <w:pPr>
        <w:spacing w:after="0" w:line="240" w:lineRule="auto"/>
        <w:ind w:right="43"/>
        <w:jc w:val="center"/>
        <w:rPr>
          <w:rFonts w:ascii="Times New Roman" w:hAnsi="Times New Roman"/>
          <w:b/>
          <w:color w:val="000000" w:themeColor="text1"/>
          <w:sz w:val="24"/>
          <w:szCs w:val="24"/>
          <w:lang w:val="lv-LV"/>
        </w:rPr>
      </w:pPr>
      <w:r>
        <w:rPr>
          <w:rFonts w:ascii="Times New Roman" w:hAnsi="Times New Roman"/>
          <w:b/>
          <w:color w:val="000000" w:themeColor="text1"/>
          <w:sz w:val="24"/>
          <w:szCs w:val="24"/>
          <w:lang w:val="lv-LV"/>
        </w:rPr>
        <w:t>25</w:t>
      </w:r>
      <w:r w:rsidR="00525B89" w:rsidRPr="003A7E96">
        <w:rPr>
          <w:rFonts w:ascii="Times New Roman" w:hAnsi="Times New Roman"/>
          <w:b/>
          <w:color w:val="000000" w:themeColor="text1"/>
          <w:sz w:val="24"/>
          <w:szCs w:val="24"/>
          <w:lang w:val="lv-LV"/>
        </w:rPr>
        <w:t>.</w:t>
      </w:r>
    </w:p>
    <w:p w14:paraId="076ECB8A" w14:textId="2E3D5271" w:rsidR="0085244C" w:rsidRPr="00157A3A" w:rsidRDefault="0085244C" w:rsidP="00157A3A">
      <w:pPr>
        <w:spacing w:after="0" w:line="240" w:lineRule="auto"/>
        <w:ind w:right="43"/>
        <w:jc w:val="center"/>
        <w:rPr>
          <w:rFonts w:ascii="Times New Roman" w:hAnsi="Times New Roman"/>
          <w:b/>
          <w:color w:val="000000" w:themeColor="text1"/>
          <w:sz w:val="24"/>
          <w:szCs w:val="24"/>
          <w:u w:val="single"/>
          <w:lang w:val="lv-LV"/>
        </w:rPr>
      </w:pPr>
      <w:r w:rsidRPr="00157A3A">
        <w:rPr>
          <w:rFonts w:ascii="Times New Roman" w:hAnsi="Times New Roman"/>
          <w:b/>
          <w:color w:val="000000" w:themeColor="text1"/>
          <w:sz w:val="24"/>
          <w:szCs w:val="24"/>
          <w:u w:val="single"/>
          <w:lang w:val="lv-LV"/>
        </w:rPr>
        <w:t xml:space="preserve">Par daudzdzīvokļu dzīvojamai mājai </w:t>
      </w:r>
      <w:r w:rsidR="002A36F9" w:rsidRPr="00157A3A">
        <w:rPr>
          <w:rFonts w:ascii="Times New Roman" w:hAnsi="Times New Roman"/>
          <w:b/>
          <w:color w:val="000000" w:themeColor="text1"/>
          <w:sz w:val="24"/>
          <w:szCs w:val="24"/>
          <w:u w:val="single"/>
          <w:lang w:val="lv-LV"/>
        </w:rPr>
        <w:t>Rīgas</w:t>
      </w:r>
      <w:r w:rsidRPr="00157A3A">
        <w:rPr>
          <w:rFonts w:ascii="Times New Roman" w:hAnsi="Times New Roman"/>
          <w:b/>
          <w:color w:val="000000" w:themeColor="text1"/>
          <w:sz w:val="24"/>
          <w:szCs w:val="24"/>
          <w:u w:val="single"/>
          <w:lang w:val="lv-LV"/>
        </w:rPr>
        <w:t xml:space="preserve"> ielā </w:t>
      </w:r>
      <w:r w:rsidR="002A36F9" w:rsidRPr="00157A3A">
        <w:rPr>
          <w:rFonts w:ascii="Times New Roman" w:hAnsi="Times New Roman"/>
          <w:b/>
          <w:color w:val="000000" w:themeColor="text1"/>
          <w:sz w:val="24"/>
          <w:szCs w:val="24"/>
          <w:u w:val="single"/>
          <w:lang w:val="lv-LV"/>
        </w:rPr>
        <w:t>33</w:t>
      </w:r>
      <w:r w:rsidRPr="00157A3A">
        <w:rPr>
          <w:rFonts w:ascii="Times New Roman" w:hAnsi="Times New Roman"/>
          <w:b/>
          <w:color w:val="000000" w:themeColor="text1"/>
          <w:sz w:val="24"/>
          <w:szCs w:val="24"/>
          <w:u w:val="single"/>
          <w:lang w:val="lv-LV"/>
        </w:rPr>
        <w:t xml:space="preserve">, </w:t>
      </w:r>
      <w:r w:rsidR="002A36F9" w:rsidRPr="00157A3A">
        <w:rPr>
          <w:rFonts w:ascii="Times New Roman" w:hAnsi="Times New Roman"/>
          <w:b/>
          <w:color w:val="000000" w:themeColor="text1"/>
          <w:sz w:val="24"/>
          <w:szCs w:val="24"/>
          <w:u w:val="single"/>
          <w:lang w:val="lv-LV"/>
        </w:rPr>
        <w:t>Ikšķilē</w:t>
      </w:r>
      <w:r w:rsidRPr="00157A3A">
        <w:rPr>
          <w:rFonts w:ascii="Times New Roman" w:hAnsi="Times New Roman"/>
          <w:b/>
          <w:color w:val="000000" w:themeColor="text1"/>
          <w:sz w:val="24"/>
          <w:szCs w:val="24"/>
          <w:u w:val="single"/>
          <w:lang w:val="lv-LV"/>
        </w:rPr>
        <w:t>, Ogres novadā</w:t>
      </w:r>
      <w:r w:rsidR="009C047A" w:rsidRPr="00157A3A">
        <w:rPr>
          <w:rFonts w:ascii="Times New Roman" w:hAnsi="Times New Roman"/>
          <w:b/>
          <w:color w:val="000000" w:themeColor="text1"/>
          <w:sz w:val="24"/>
          <w:szCs w:val="24"/>
          <w:u w:val="single"/>
          <w:lang w:val="lv-LV"/>
        </w:rPr>
        <w:t>,</w:t>
      </w:r>
      <w:r w:rsidRPr="00157A3A">
        <w:rPr>
          <w:rFonts w:ascii="Times New Roman" w:hAnsi="Times New Roman"/>
          <w:b/>
          <w:color w:val="000000" w:themeColor="text1"/>
          <w:sz w:val="24"/>
          <w:szCs w:val="24"/>
          <w:u w:val="single"/>
          <w:lang w:val="lv-LV"/>
        </w:rPr>
        <w:t xml:space="preserve"> funkcionāli nepieciešamā zemesgabala apstiprināšanu</w:t>
      </w:r>
    </w:p>
    <w:p w14:paraId="40832734" w14:textId="77777777" w:rsidR="0085244C" w:rsidRPr="00157A3A" w:rsidRDefault="0085244C" w:rsidP="00157A3A">
      <w:pPr>
        <w:spacing w:after="0" w:line="240" w:lineRule="auto"/>
        <w:ind w:right="43"/>
        <w:jc w:val="center"/>
        <w:rPr>
          <w:rFonts w:ascii="Times New Roman" w:hAnsi="Times New Roman"/>
          <w:b/>
          <w:color w:val="000000" w:themeColor="text1"/>
          <w:sz w:val="24"/>
          <w:szCs w:val="24"/>
          <w:lang w:val="lv-LV"/>
        </w:rPr>
      </w:pPr>
    </w:p>
    <w:p w14:paraId="6F3243E5" w14:textId="6BFA28B4" w:rsidR="002A36F9" w:rsidRPr="00157A3A" w:rsidRDefault="002A36F9" w:rsidP="00157A3A">
      <w:pPr>
        <w:widowControl/>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val="lv-LV"/>
        </w:rPr>
      </w:pPr>
      <w:bookmarkStart w:id="0" w:name="_Hlk196397922"/>
      <w:r w:rsidRPr="00157A3A">
        <w:rPr>
          <w:rFonts w:ascii="Times New Roman" w:eastAsia="Times New Roman" w:hAnsi="Times New Roman"/>
          <w:color w:val="000000" w:themeColor="text1"/>
          <w:sz w:val="24"/>
          <w:szCs w:val="24"/>
          <w:lang w:val="lv-LV"/>
        </w:rPr>
        <w:t xml:space="preserve">Ogres novada pašvaldībā (turpmāk – Pašvaldība) 2024. gada 11. aprīlī e-adresē </w:t>
      </w:r>
      <w:r w:rsidR="007B52AC" w:rsidRPr="00157A3A">
        <w:rPr>
          <w:rFonts w:ascii="Times New Roman" w:eastAsia="Times New Roman" w:hAnsi="Times New Roman"/>
          <w:color w:val="000000" w:themeColor="text1"/>
          <w:sz w:val="24"/>
          <w:szCs w:val="24"/>
          <w:lang w:val="lv-LV"/>
        </w:rPr>
        <w:t>saņem</w:t>
      </w:r>
      <w:r w:rsidRPr="00157A3A">
        <w:rPr>
          <w:rFonts w:ascii="Times New Roman" w:eastAsia="Times New Roman" w:hAnsi="Times New Roman"/>
          <w:color w:val="000000" w:themeColor="text1"/>
          <w:sz w:val="24"/>
          <w:szCs w:val="24"/>
          <w:lang w:val="lv-LV"/>
        </w:rPr>
        <w:t xml:space="preserve">ts daudzdzīvokļu dzīvojamās mājas Rīgas ielā 33, Ikšķilē, Ogres nov., dzīvokļu īpašnieku kopības pilnvarotās personas Māra </w:t>
      </w:r>
      <w:proofErr w:type="spellStart"/>
      <w:r w:rsidRPr="00157A3A">
        <w:rPr>
          <w:rFonts w:ascii="Times New Roman" w:eastAsia="Times New Roman" w:hAnsi="Times New Roman"/>
          <w:color w:val="000000" w:themeColor="text1"/>
          <w:sz w:val="24"/>
          <w:szCs w:val="24"/>
          <w:lang w:val="lv-LV"/>
        </w:rPr>
        <w:t>Reimaņa</w:t>
      </w:r>
      <w:proofErr w:type="spellEnd"/>
      <w:r w:rsidRPr="00157A3A">
        <w:rPr>
          <w:rFonts w:ascii="Times New Roman" w:eastAsia="Times New Roman" w:hAnsi="Times New Roman"/>
          <w:color w:val="000000" w:themeColor="text1"/>
          <w:sz w:val="24"/>
          <w:szCs w:val="24"/>
          <w:lang w:val="lv-LV"/>
        </w:rPr>
        <w:t xml:space="preserve"> (turpmāk – </w:t>
      </w:r>
      <w:r w:rsidR="000F50F7" w:rsidRPr="00157A3A">
        <w:rPr>
          <w:rFonts w:ascii="Times New Roman" w:eastAsia="Times New Roman" w:hAnsi="Times New Roman"/>
          <w:bCs/>
          <w:iCs/>
          <w:color w:val="000000" w:themeColor="text1"/>
          <w:sz w:val="24"/>
          <w:szCs w:val="24"/>
          <w:lang w:val="lv-LV"/>
        </w:rPr>
        <w:t>Dzīvojamās mājas Pilnvarotā persona</w:t>
      </w:r>
      <w:r w:rsidRPr="00157A3A">
        <w:rPr>
          <w:rFonts w:ascii="Times New Roman" w:eastAsia="Times New Roman" w:hAnsi="Times New Roman"/>
          <w:color w:val="000000" w:themeColor="text1"/>
          <w:sz w:val="24"/>
          <w:szCs w:val="24"/>
          <w:lang w:val="lv-LV"/>
        </w:rPr>
        <w:t>) iesniegums (Pašvaldībā</w:t>
      </w:r>
      <w:r w:rsidR="00D33105">
        <w:rPr>
          <w:rFonts w:ascii="Times New Roman" w:eastAsia="Times New Roman" w:hAnsi="Times New Roman"/>
          <w:color w:val="000000" w:themeColor="text1"/>
          <w:sz w:val="24"/>
          <w:szCs w:val="24"/>
          <w:lang w:val="lv-LV"/>
        </w:rPr>
        <w:t xml:space="preserve"> reģistrēts</w:t>
      </w:r>
      <w:r w:rsidRPr="00157A3A">
        <w:rPr>
          <w:rFonts w:ascii="Times New Roman" w:eastAsia="Times New Roman" w:hAnsi="Times New Roman"/>
          <w:color w:val="000000" w:themeColor="text1"/>
          <w:sz w:val="24"/>
          <w:szCs w:val="24"/>
          <w:lang w:val="lv-LV"/>
        </w:rPr>
        <w:t xml:space="preserve"> ar Nr. 2-4.2/1111) ar lūgumu atjaunot atsavināšanas tiesības izmantošanas procesu daudzdzīvokļu dzīvojamai mājai Rīgas ielā 33, Ikšķilē, Ogres novadā (turpmāk – Iesniegums). Iesniegumam pievienota Valsts zemes dienesta 2024. gada 10. aprīļa vēstule Nr. 2-17/31 “Par piespiedu dalīto īpašumu Rīgas iela 33, Ikšķile”. </w:t>
      </w:r>
    </w:p>
    <w:p w14:paraId="7E6E24E0" w14:textId="77777777" w:rsidR="001D4D82" w:rsidRPr="00157A3A" w:rsidRDefault="001D4D82"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 xml:space="preserve">Piespiedu dalītā īpašuma privatizētajās daudzdzīvokļu mājās izbeigšanas likuma (turpmāk –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 </w:t>
      </w:r>
    </w:p>
    <w:p w14:paraId="62898E46" w14:textId="01D0D602" w:rsidR="001D4D82" w:rsidRPr="00157A3A" w:rsidRDefault="001D4D82"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Ogres novada administratīvajā teritorijā FNZG pārskatīšanu vai/un noteikšanu veic Pašvaldības Daudzdzīvokļu dzīvojamai mājai funkcionāli nepieciešamā zemes gabala noteikšanas un pārskatīšanas komisija (turpmāk – Komisija) atbilstoši Ogres novada pa</w:t>
      </w:r>
      <w:r w:rsidR="00DC5922" w:rsidRPr="00157A3A">
        <w:rPr>
          <w:rFonts w:ascii="Times New Roman" w:hAnsi="Times New Roman"/>
          <w:color w:val="000000" w:themeColor="text1"/>
          <w:sz w:val="24"/>
          <w:szCs w:val="24"/>
          <w:lang w:val="lv-LV"/>
        </w:rPr>
        <w:t>švaldības 2023.</w:t>
      </w:r>
      <w:r w:rsidR="008B1E13" w:rsidRPr="00157A3A">
        <w:rPr>
          <w:rFonts w:ascii="Times New Roman" w:hAnsi="Times New Roman"/>
          <w:color w:val="000000" w:themeColor="text1"/>
          <w:sz w:val="24"/>
          <w:szCs w:val="24"/>
          <w:lang w:val="lv-LV"/>
        </w:rPr>
        <w:t> </w:t>
      </w:r>
      <w:r w:rsidR="00DC5922" w:rsidRPr="00157A3A">
        <w:rPr>
          <w:rFonts w:ascii="Times New Roman" w:hAnsi="Times New Roman"/>
          <w:color w:val="000000" w:themeColor="text1"/>
          <w:sz w:val="24"/>
          <w:szCs w:val="24"/>
          <w:lang w:val="lv-LV"/>
        </w:rPr>
        <w:t>gada 30.</w:t>
      </w:r>
      <w:r w:rsidR="008B1E13" w:rsidRPr="00157A3A">
        <w:rPr>
          <w:rFonts w:ascii="Times New Roman" w:hAnsi="Times New Roman"/>
          <w:color w:val="000000" w:themeColor="text1"/>
          <w:sz w:val="24"/>
          <w:szCs w:val="24"/>
          <w:lang w:val="lv-LV"/>
        </w:rPr>
        <w:t> </w:t>
      </w:r>
      <w:r w:rsidR="00DC5922" w:rsidRPr="00157A3A">
        <w:rPr>
          <w:rFonts w:ascii="Times New Roman" w:hAnsi="Times New Roman"/>
          <w:color w:val="000000" w:themeColor="text1"/>
          <w:sz w:val="24"/>
          <w:szCs w:val="24"/>
          <w:lang w:val="lv-LV"/>
        </w:rPr>
        <w:t xml:space="preserve">marta </w:t>
      </w:r>
      <w:r w:rsidRPr="00157A3A">
        <w:rPr>
          <w:rFonts w:ascii="Times New Roman" w:hAnsi="Times New Roman"/>
          <w:color w:val="000000" w:themeColor="text1"/>
          <w:sz w:val="24"/>
          <w:szCs w:val="24"/>
          <w:lang w:val="lv-LV"/>
        </w:rPr>
        <w:t>saistošajiem noteikumiem Nr.</w:t>
      </w:r>
      <w:r w:rsidR="008B1E13" w:rsidRPr="00157A3A">
        <w:rPr>
          <w:rFonts w:ascii="Times New Roman" w:hAnsi="Times New Roman"/>
          <w:color w:val="000000" w:themeColor="text1"/>
          <w:sz w:val="24"/>
          <w:szCs w:val="24"/>
          <w:lang w:val="lv-LV"/>
        </w:rPr>
        <w:t> </w:t>
      </w:r>
      <w:r w:rsidRPr="00157A3A">
        <w:rPr>
          <w:rFonts w:ascii="Times New Roman" w:hAnsi="Times New Roman"/>
          <w:color w:val="000000" w:themeColor="text1"/>
          <w:sz w:val="24"/>
          <w:szCs w:val="24"/>
          <w:lang w:val="lv-LV"/>
        </w:rPr>
        <w:t>6/2023 “Par dzīvojamai mājai funkcionāli nepieciešamā zemes gabala pārskatīšanu” (turpmāk – Saistošie noteikumi).</w:t>
      </w:r>
    </w:p>
    <w:p w14:paraId="5223F8A8" w14:textId="126BB0AC" w:rsidR="001D4D82" w:rsidRPr="00157A3A" w:rsidRDefault="001D4D82"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 xml:space="preserve">Saskaņā ar likuma </w:t>
      </w:r>
      <w:bookmarkStart w:id="1" w:name="_Hlk195263656"/>
      <w:r w:rsidRPr="00157A3A">
        <w:rPr>
          <w:rFonts w:ascii="Times New Roman" w:hAnsi="Times New Roman"/>
          <w:color w:val="000000" w:themeColor="text1"/>
          <w:sz w:val="24"/>
          <w:szCs w:val="24"/>
          <w:lang w:val="lv-LV"/>
        </w:rPr>
        <w:t>“Par valsts un pašvaldību dzīvojamo māju privatizāciju”</w:t>
      </w:r>
      <w:r w:rsidR="00B667AD" w:rsidRPr="00157A3A">
        <w:rPr>
          <w:rFonts w:ascii="Times New Roman" w:hAnsi="Times New Roman"/>
          <w:color w:val="000000" w:themeColor="text1"/>
          <w:sz w:val="24"/>
          <w:szCs w:val="24"/>
          <w:lang w:val="lv-LV"/>
        </w:rPr>
        <w:t xml:space="preserve"> (turpmāk – Privatizācijas likums)</w:t>
      </w:r>
      <w:r w:rsidRPr="00157A3A">
        <w:rPr>
          <w:rFonts w:ascii="Times New Roman" w:hAnsi="Times New Roman"/>
          <w:color w:val="000000" w:themeColor="text1"/>
          <w:sz w:val="24"/>
          <w:szCs w:val="24"/>
          <w:lang w:val="lv-LV"/>
        </w:rPr>
        <w:t xml:space="preserve"> </w:t>
      </w:r>
      <w:bookmarkEnd w:id="1"/>
      <w:r w:rsidRPr="00157A3A">
        <w:rPr>
          <w:rFonts w:ascii="Times New Roman" w:hAnsi="Times New Roman"/>
          <w:color w:val="000000" w:themeColor="text1"/>
          <w:sz w:val="24"/>
          <w:szCs w:val="24"/>
          <w:lang w:val="lv-LV"/>
        </w:rPr>
        <w:t>28. panta ceturto daļu privatizējamai dzīvojamai mājai FNZG nosaka dzīvojamās mājas privatizācijas sagatavošanas procesā Ministru kabineta noteiktajā kārtībā. Ja šāds lēmums nav pieņemts, tad Pašvaldībai tas ir jāpieņem.</w:t>
      </w:r>
    </w:p>
    <w:p w14:paraId="49072E15" w14:textId="77777777" w:rsidR="001D4D82" w:rsidRPr="00157A3A" w:rsidRDefault="001D4D82"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FNZG daudzdzīvokļu dzīvojamai mājai nosaka atbilstoši Ministru kabineta 2015. gada 8. septembra noteikumiem Nr. 522 “Privatizējamai dzīvojamai mājai funkcionāli nepieciešamā zemes gabala noteikšanas kārtība” (turpmāk – MK noteikumi Nr. 522).</w:t>
      </w:r>
    </w:p>
    <w:p w14:paraId="170614E4" w14:textId="12DC521C" w:rsidR="00F47D43" w:rsidRPr="00157A3A" w:rsidRDefault="00F47D43"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Komisija konstatē:</w:t>
      </w:r>
    </w:p>
    <w:p w14:paraId="37F0166A" w14:textId="77777777" w:rsidR="00B46AB7" w:rsidRPr="00157A3A" w:rsidRDefault="00B46AB7" w:rsidP="00157A3A">
      <w:pPr>
        <w:widowControl/>
        <w:autoSpaceDE w:val="0"/>
        <w:autoSpaceDN w:val="0"/>
        <w:adjustRightInd w:val="0"/>
        <w:spacing w:after="0" w:line="240" w:lineRule="auto"/>
        <w:ind w:firstLine="720"/>
        <w:jc w:val="both"/>
        <w:rPr>
          <w:rFonts w:ascii="Times New Roman" w:hAnsi="Times New Roman"/>
          <w:sz w:val="24"/>
          <w:szCs w:val="24"/>
          <w:lang w:val="lv-LV"/>
        </w:rPr>
      </w:pPr>
      <w:r w:rsidRPr="00157A3A">
        <w:rPr>
          <w:rFonts w:ascii="Times New Roman" w:hAnsi="Times New Roman"/>
          <w:sz w:val="24"/>
          <w:szCs w:val="24"/>
          <w:lang w:val="lv-LV"/>
        </w:rPr>
        <w:t>Ar Ministru kabineta 1999. gada 18. marta rīkojumu Nr. 136 “Par valsts dzīvojamo māju nodošanu privatizācijai” un saskaņā ar likuma “Par valsts un pašvaldības dzīvojamo māju privatizāciju” 74. pantu privatizācijai nodota valsts (Satiksmes ministrijas) dzīvojamā māja kopā ar valstij piekrītošo zemes gabalu Rīgas ielā 33, Ikšķilē, Ogres rajonā (pielikuma Ministru kabineta 1999. gada 18. marta rīkojumam Nr. 136 “Privatizācijai nododamās valsts dzīvojamās mājas” 14. punkts).</w:t>
      </w:r>
    </w:p>
    <w:p w14:paraId="1098ABBD" w14:textId="77777777" w:rsidR="00B46AB7" w:rsidRPr="00157A3A" w:rsidRDefault="00B46AB7" w:rsidP="00157A3A">
      <w:pPr>
        <w:widowControl/>
        <w:autoSpaceDE w:val="0"/>
        <w:autoSpaceDN w:val="0"/>
        <w:adjustRightInd w:val="0"/>
        <w:spacing w:after="0" w:line="240" w:lineRule="auto"/>
        <w:ind w:firstLine="720"/>
        <w:jc w:val="both"/>
        <w:rPr>
          <w:rFonts w:ascii="Times New Roman" w:hAnsi="Times New Roman"/>
          <w:sz w:val="24"/>
          <w:szCs w:val="24"/>
          <w:lang w:val="lv-LV"/>
        </w:rPr>
      </w:pPr>
      <w:r w:rsidRPr="00157A3A">
        <w:rPr>
          <w:rFonts w:ascii="Times New Roman" w:hAnsi="Times New Roman"/>
          <w:sz w:val="24"/>
          <w:szCs w:val="24"/>
          <w:lang w:val="lv-LV"/>
        </w:rPr>
        <w:t>Saskaņā ar Latvijas Republikas Ogres rajona Ikšķiles pilsētas zemes komisijas 1999. gada 22. oktobra lēmumu Nr. 10./6.1. “Par zemes īpašuma tiesībām” nolemts nostiprināt īpašuma tiesības uz zemi Ikšķilē Rīgas ielā 33a, 1600 m</w:t>
      </w:r>
      <w:r w:rsidRPr="00157A3A">
        <w:rPr>
          <w:rFonts w:ascii="Times New Roman" w:hAnsi="Times New Roman"/>
          <w:sz w:val="24"/>
          <w:szCs w:val="24"/>
          <w:vertAlign w:val="superscript"/>
          <w:lang w:val="lv-LV"/>
        </w:rPr>
        <w:t>2</w:t>
      </w:r>
      <w:r w:rsidRPr="00157A3A">
        <w:rPr>
          <w:rFonts w:ascii="Times New Roman" w:hAnsi="Times New Roman"/>
          <w:sz w:val="24"/>
          <w:szCs w:val="24"/>
          <w:lang w:val="lv-LV"/>
        </w:rPr>
        <w:t xml:space="preserve"> platībā uz valsts vārda Centrālās dzīvojamo māju privatizācijas komisijas personā (</w:t>
      </w:r>
      <w:proofErr w:type="spellStart"/>
      <w:r w:rsidRPr="00157A3A">
        <w:rPr>
          <w:rFonts w:ascii="Times New Roman" w:hAnsi="Times New Roman"/>
          <w:sz w:val="24"/>
          <w:szCs w:val="24"/>
          <w:lang w:val="lv-LV"/>
        </w:rPr>
        <w:t>reģ</w:t>
      </w:r>
      <w:proofErr w:type="spellEnd"/>
      <w:r w:rsidRPr="00157A3A">
        <w:rPr>
          <w:rFonts w:ascii="Times New Roman" w:hAnsi="Times New Roman"/>
          <w:sz w:val="24"/>
          <w:szCs w:val="24"/>
          <w:lang w:val="lv-LV"/>
        </w:rPr>
        <w:t>. Nr. 90000086012).</w:t>
      </w:r>
    </w:p>
    <w:p w14:paraId="4C013339"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lastRenderedPageBreak/>
        <w:t xml:space="preserve">Zemgales rajona tiesas Ikšķiles pilsētas zemesgrāmatas nodalījumā Nr. 1471 (turpmāk – Zemesgrāmata 1) ierakstīts nekustamais īpašums ar kadastra numuru </w:t>
      </w:r>
      <w:r w:rsidRPr="00157A3A">
        <w:rPr>
          <w:rFonts w:ascii="Times New Roman" w:eastAsia="TimesNewRomanPS-BoldItalicMT" w:hAnsi="Times New Roman"/>
          <w:sz w:val="24"/>
          <w:szCs w:val="24"/>
          <w:lang w:val="lv-LV"/>
        </w:rPr>
        <w:t>7405 001</w:t>
      </w:r>
      <w:r w:rsidRPr="00157A3A">
        <w:rPr>
          <w:rFonts w:ascii="Times New Roman" w:eastAsia="TimesNewRomanPS-BoldItalicMT" w:hAnsi="Times New Roman"/>
          <w:bCs/>
          <w:iCs/>
          <w:sz w:val="24"/>
          <w:szCs w:val="24"/>
          <w:lang w:val="lv-LV" w:eastAsia="lv-LV"/>
        </w:rPr>
        <w:t> 0450.</w:t>
      </w:r>
      <w:r w:rsidRPr="00157A3A">
        <w:rPr>
          <w:rFonts w:ascii="Times New Roman" w:eastAsia="TimesNewRomanPSMT" w:hAnsi="Times New Roman"/>
          <w:sz w:val="24"/>
          <w:szCs w:val="24"/>
          <w:lang w:val="lv-LV" w:eastAsia="lv-LV"/>
        </w:rPr>
        <w:t xml:space="preserve"> </w:t>
      </w:r>
      <w:r w:rsidRPr="00157A3A">
        <w:rPr>
          <w:rFonts w:ascii="Times New Roman" w:eastAsia="TimesNewRomanPS-BoldItalicMT" w:hAnsi="Times New Roman"/>
          <w:bCs/>
          <w:iCs/>
          <w:sz w:val="24"/>
          <w:szCs w:val="24"/>
          <w:lang w:val="lv-LV" w:eastAsia="lv-LV"/>
        </w:rPr>
        <w:t>Nekustamais īpašums sastāv no 2 stāvu dzīvojamās ēkas ar 5 dzīvokļu īpašumiem, dzīvokļu kopējā platība 191,13 m</w:t>
      </w:r>
      <w:r w:rsidRPr="00157A3A">
        <w:rPr>
          <w:rFonts w:ascii="Times New Roman" w:eastAsia="TimesNewRomanPS-BoldItalicMT" w:hAnsi="Times New Roman"/>
          <w:bCs/>
          <w:iCs/>
          <w:sz w:val="24"/>
          <w:szCs w:val="24"/>
          <w:vertAlign w:val="superscript"/>
          <w:lang w:val="lv-LV" w:eastAsia="lv-LV"/>
        </w:rPr>
        <w:t>2</w:t>
      </w:r>
      <w:r w:rsidRPr="00157A3A">
        <w:rPr>
          <w:rFonts w:ascii="Times New Roman" w:eastAsia="TimesNewRomanPS-BoldItalicMT" w:hAnsi="Times New Roman"/>
          <w:bCs/>
          <w:iCs/>
          <w:sz w:val="24"/>
          <w:szCs w:val="24"/>
          <w:lang w:val="lv-LV" w:eastAsia="lv-LV"/>
        </w:rPr>
        <w:t xml:space="preserve">. Atbilstoši Zemesgrāmatas 1 </w:t>
      </w:r>
      <w:r w:rsidRPr="00157A3A">
        <w:rPr>
          <w:rFonts w:ascii="Times New Roman" w:eastAsia="TimesNewRomanPSMT" w:hAnsi="Times New Roman"/>
          <w:bCs/>
          <w:iCs/>
          <w:sz w:val="24"/>
          <w:szCs w:val="24"/>
          <w:lang w:val="lv-LV" w:eastAsia="lv-LV"/>
        </w:rPr>
        <w:t>I. daļas, 2. iedaļas</w:t>
      </w:r>
      <w:r w:rsidRPr="00157A3A">
        <w:rPr>
          <w:rFonts w:ascii="Times New Roman" w:eastAsia="TimesNewRomanPS-BoldItalicMT" w:hAnsi="Times New Roman"/>
          <w:bCs/>
          <w:iCs/>
          <w:sz w:val="24"/>
          <w:szCs w:val="24"/>
          <w:lang w:val="lv-LV" w:eastAsia="lv-LV"/>
        </w:rPr>
        <w:t xml:space="preserve"> ierakstam Nr. 1.1. tika</w:t>
      </w:r>
      <w:r w:rsidRPr="00157A3A">
        <w:rPr>
          <w:rFonts w:ascii="Times New Roman" w:eastAsia="TimesNewRomanPSMT" w:hAnsi="Times New Roman"/>
          <w:sz w:val="24"/>
          <w:szCs w:val="24"/>
          <w:lang w:val="lv-LV" w:eastAsia="lv-LV"/>
        </w:rPr>
        <w:t xml:space="preserve"> </w:t>
      </w:r>
      <w:r w:rsidRPr="00157A3A">
        <w:rPr>
          <w:rFonts w:ascii="Times New Roman" w:eastAsia="TimesNewRomanPS-BoldItalicMT" w:hAnsi="Times New Roman"/>
          <w:bCs/>
          <w:iCs/>
          <w:sz w:val="24"/>
          <w:szCs w:val="24"/>
          <w:lang w:val="lv-LV" w:eastAsia="lv-LV"/>
        </w:rPr>
        <w:t xml:space="preserve">grozīts 1. iedaļas ieraksts Nr. 2.1. </w:t>
      </w:r>
      <w:r w:rsidRPr="00157A3A">
        <w:rPr>
          <w:rFonts w:ascii="Times New Roman" w:eastAsia="Times New Roman" w:hAnsi="Times New Roman"/>
          <w:sz w:val="24"/>
          <w:szCs w:val="24"/>
          <w:lang w:val="lv-LV"/>
        </w:rPr>
        <w:t>(žurnāla Nr. 3038, 2000) un izteikts šādā redakcijā</w:t>
      </w:r>
      <w:r w:rsidRPr="00157A3A">
        <w:rPr>
          <w:rFonts w:ascii="Times New Roman" w:eastAsia="TimesNewRomanPS-BoldItalicMT" w:hAnsi="Times New Roman"/>
          <w:bCs/>
          <w:iCs/>
          <w:sz w:val="24"/>
          <w:szCs w:val="24"/>
          <w:lang w:val="lv-LV" w:eastAsia="lv-LV"/>
        </w:rPr>
        <w:t>: “Uz zemes gabala ar kadastra apzīmējumu 7405 001 0450 atrodas 5 palīgceltnes, kuru adrese ir Rīgas iela 33, Ikšķilē, Ikšķiles novadā. Ieraksts izdarīts, labojot kļūdu saskaņā ar Zemesgrāmatu likuma 90. pantu”. Saskaņā ar Zemesgrāmata 1 I. daļas, 1. iedaļas ierakstu Nr. 9.2. zemes vienībai mainīta adrese no Rīgas iela 33, Ikšķilē, Ogres novadā uz Rīgas iela 33A, Ikšķilē, Ikšķiles novadā.</w:t>
      </w:r>
    </w:p>
    <w:p w14:paraId="6516E912"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t>Atbilstoši Zemesgrāmatas 1 I. daļas, 1. iedaļas ierakstam Nr. 9.2.: “Atzīme - dzīvojamā ēka un 7 palīgceltnes, kuru adrese ir Rīgas iela 33, Ikšķilē, Ikšķiles novadā, saistītas arī ar zemes gabalu Rīgas iela 33, Ikšķile, Ikšķiles nov., īpašuma kadastra numurs 7405 001 0001,</w:t>
      </w:r>
      <w:r w:rsidRPr="00157A3A">
        <w:rPr>
          <w:rFonts w:ascii="Times New Roman" w:eastAsia="Times New Roman" w:hAnsi="Times New Roman"/>
          <w:sz w:val="24"/>
          <w:szCs w:val="24"/>
          <w:lang w:val="lv-LV"/>
        </w:rPr>
        <w:t xml:space="preserve"> Ikšķiles pilsētas zemesgrāmatas nodalījuma Nr.1”</w:t>
      </w:r>
      <w:r w:rsidRPr="00157A3A">
        <w:rPr>
          <w:rFonts w:ascii="Times New Roman" w:eastAsia="TimesNewRomanPS-BoldItalicMT" w:hAnsi="Times New Roman"/>
          <w:bCs/>
          <w:iCs/>
          <w:sz w:val="24"/>
          <w:szCs w:val="24"/>
          <w:lang w:val="lv-LV" w:eastAsia="lv-LV"/>
        </w:rPr>
        <w:t>.</w:t>
      </w:r>
    </w:p>
    <w:p w14:paraId="3AF84FCD" w14:textId="58C68CA7" w:rsidR="00B46AB7" w:rsidRPr="00157A3A" w:rsidRDefault="00B46AB7" w:rsidP="00157A3A">
      <w:pPr>
        <w:widowControl/>
        <w:spacing w:after="0" w:line="240" w:lineRule="auto"/>
        <w:ind w:firstLine="720"/>
        <w:jc w:val="both"/>
        <w:rPr>
          <w:rFonts w:ascii="Times New Roman" w:eastAsia="TimesNewRomanPSMT" w:hAnsi="Times New Roman"/>
          <w:sz w:val="24"/>
          <w:szCs w:val="24"/>
          <w:lang w:val="lv-LV" w:eastAsia="lv-LV"/>
        </w:rPr>
      </w:pPr>
      <w:r w:rsidRPr="00157A3A">
        <w:rPr>
          <w:rFonts w:ascii="Times New Roman" w:eastAsia="TimesNewRomanPS-BoldItalicMT" w:hAnsi="Times New Roman"/>
          <w:bCs/>
          <w:iCs/>
          <w:sz w:val="24"/>
          <w:szCs w:val="24"/>
          <w:lang w:val="lv-LV" w:eastAsia="lv-LV"/>
        </w:rPr>
        <w:t>Zemgales rajona tiesas Ikšķiles pilsētas zemesgrāmatas nodalījumā Nr. 1 (turpmāk – Zemesgrāmata 2) ierakstīts nekustamais īpašums ar kadastra numuru 7405 001 0001, kas sastāv no zemes vienības ar kadastra apzīmējumu 7405 001 0001, platība 7426 m</w:t>
      </w:r>
      <w:r w:rsidRPr="00157A3A">
        <w:rPr>
          <w:rFonts w:ascii="Times New Roman" w:eastAsia="TimesNewRomanPS-BoldItalicMT" w:hAnsi="Times New Roman"/>
          <w:bCs/>
          <w:iCs/>
          <w:sz w:val="24"/>
          <w:szCs w:val="24"/>
          <w:vertAlign w:val="superscript"/>
          <w:lang w:val="lv-LV" w:eastAsia="lv-LV"/>
        </w:rPr>
        <w:t>2</w:t>
      </w:r>
      <w:r w:rsidRPr="00157A3A">
        <w:rPr>
          <w:rFonts w:ascii="Times New Roman" w:eastAsia="TimesNewRomanPS-BoldItalicMT" w:hAnsi="Times New Roman"/>
          <w:bCs/>
          <w:iCs/>
          <w:sz w:val="24"/>
          <w:szCs w:val="24"/>
          <w:lang w:val="lv-LV" w:eastAsia="lv-LV"/>
        </w:rPr>
        <w:t xml:space="preserve">. Īpašuma tiesības nostiprinātas </w:t>
      </w:r>
      <w:r w:rsidR="009D0624">
        <w:rPr>
          <w:rFonts w:ascii="Times New Roman" w:eastAsia="TimesNewRomanPS-BoldItalicMT" w:hAnsi="Times New Roman"/>
          <w:bCs/>
          <w:iCs/>
          <w:sz w:val="24"/>
          <w:szCs w:val="24"/>
          <w:lang w:val="lv-LV" w:eastAsia="lv-LV"/>
        </w:rPr>
        <w:t>[Vārds Uzvārds]</w:t>
      </w:r>
      <w:r w:rsidRPr="00157A3A">
        <w:rPr>
          <w:rFonts w:ascii="Times New Roman" w:eastAsia="TimesNewRomanPS-BoldItalicMT" w:hAnsi="Times New Roman"/>
          <w:bCs/>
          <w:iCs/>
          <w:sz w:val="24"/>
          <w:szCs w:val="24"/>
          <w:lang w:val="lv-LV" w:eastAsia="lv-LV"/>
        </w:rPr>
        <w:t>. Atbilstoši Zemesgrāmatas 2 III. daļas, 1. iedaļas ierakstam Nr.1.1.: “1) Uz zemes īpašuma atrodas 4 ēkas - Ogres 20. ceļu pārvaldes īpašums (..)</w:t>
      </w:r>
      <w:r w:rsidRPr="00157A3A">
        <w:rPr>
          <w:rFonts w:ascii="Times New Roman" w:eastAsia="TimesNewRomanPSMT" w:hAnsi="Times New Roman"/>
          <w:sz w:val="24"/>
          <w:szCs w:val="24"/>
          <w:lang w:val="lv-LV" w:eastAsia="lv-LV"/>
        </w:rPr>
        <w:t>”.</w:t>
      </w:r>
    </w:p>
    <w:p w14:paraId="631A3367"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t>Valsts zemes dienesta Nekustamā īpašuma valsts kadastra informācijas sistēmas (turpmāk – Kadastrs) datos reģistrēts nekustamais īpašums ar kadastra numuru 7405 001 0450, kas pilnībā sadalīts dzīvokļu īpašumos.</w:t>
      </w:r>
    </w:p>
    <w:p w14:paraId="7F32DEA4" w14:textId="77777777" w:rsidR="00B46AB7" w:rsidRPr="00157A3A" w:rsidRDefault="00B46AB7" w:rsidP="00157A3A">
      <w:pPr>
        <w:widowControl/>
        <w:spacing w:after="0" w:line="240" w:lineRule="auto"/>
        <w:ind w:firstLine="720"/>
        <w:jc w:val="both"/>
        <w:rPr>
          <w:rFonts w:ascii="Times New Roman" w:eastAsia="TimesNewRomanPS-BoldItalicMT" w:hAnsi="Times New Roman"/>
          <w:sz w:val="24"/>
          <w:szCs w:val="24"/>
          <w:lang w:val="lv-LV" w:eastAsia="lv-LV"/>
        </w:rPr>
      </w:pPr>
      <w:r w:rsidRPr="00157A3A">
        <w:rPr>
          <w:rFonts w:ascii="Times New Roman" w:eastAsia="TimesNewRomanPS-BoldItalicMT" w:hAnsi="Times New Roman"/>
          <w:bCs/>
          <w:iCs/>
          <w:sz w:val="24"/>
          <w:szCs w:val="24"/>
          <w:lang w:val="lv-LV" w:eastAsia="lv-LV"/>
        </w:rPr>
        <w:t>Saskaņā ar Kadastra telpiskajiem datiem</w:t>
      </w:r>
      <w:r w:rsidRPr="00157A3A">
        <w:rPr>
          <w:rFonts w:ascii="Times New Roman" w:eastAsia="TimesNewRomanPS-BoldItalicMT" w:hAnsi="Times New Roman"/>
          <w:sz w:val="24"/>
          <w:szCs w:val="24"/>
          <w:lang w:val="lv-LV" w:eastAsia="lv-LV"/>
        </w:rPr>
        <w:t xml:space="preserve"> nekustamā īpašuma ar kadastra numuru 7405 001 0450 sastāvā iekļautās ēkas ar kadastra apzīmējumiem </w:t>
      </w:r>
      <w:r w:rsidRPr="00157A3A">
        <w:rPr>
          <w:rFonts w:ascii="Times New Roman" w:eastAsia="TimesNewRomanPS-BoldItalicMT" w:hAnsi="Times New Roman"/>
          <w:bCs/>
          <w:iCs/>
          <w:sz w:val="24"/>
          <w:szCs w:val="24"/>
          <w:lang w:val="lv-LV" w:eastAsia="lv-LV"/>
        </w:rPr>
        <w:t>7405 </w:t>
      </w:r>
      <w:r w:rsidRPr="00157A3A">
        <w:rPr>
          <w:rFonts w:ascii="Times New Roman" w:eastAsia="TimesNewRomanPS-BoldItalicMT" w:hAnsi="Times New Roman"/>
          <w:sz w:val="24"/>
          <w:szCs w:val="24"/>
          <w:lang w:val="lv-LV" w:eastAsia="lv-LV"/>
        </w:rPr>
        <w:t xml:space="preserve">001 0001 009 (šķūnis), </w:t>
      </w:r>
      <w:r w:rsidRPr="00157A3A">
        <w:rPr>
          <w:rFonts w:ascii="Times New Roman" w:eastAsia="TimesNewRomanPS-BoldItalicMT" w:hAnsi="Times New Roman"/>
          <w:bCs/>
          <w:iCs/>
          <w:sz w:val="24"/>
          <w:szCs w:val="24"/>
          <w:lang w:val="lv-LV" w:eastAsia="lv-LV"/>
        </w:rPr>
        <w:t>7405 </w:t>
      </w:r>
      <w:r w:rsidRPr="00157A3A">
        <w:rPr>
          <w:rFonts w:ascii="Times New Roman" w:eastAsia="TimesNewRomanPS-BoldItalicMT" w:hAnsi="Times New Roman"/>
          <w:sz w:val="24"/>
          <w:szCs w:val="24"/>
          <w:lang w:val="lv-LV" w:eastAsia="lv-LV"/>
        </w:rPr>
        <w:t xml:space="preserve">001 0001 010 (šķūnis), </w:t>
      </w:r>
      <w:r w:rsidRPr="00157A3A">
        <w:rPr>
          <w:rFonts w:ascii="Times New Roman" w:eastAsia="TimesNewRomanPS-BoldItalicMT" w:hAnsi="Times New Roman"/>
          <w:bCs/>
          <w:iCs/>
          <w:sz w:val="24"/>
          <w:szCs w:val="24"/>
          <w:lang w:val="lv-LV" w:eastAsia="lv-LV"/>
        </w:rPr>
        <w:t>7405 </w:t>
      </w:r>
      <w:r w:rsidRPr="00157A3A">
        <w:rPr>
          <w:rFonts w:ascii="Times New Roman" w:eastAsia="TimesNewRomanPS-BoldItalicMT" w:hAnsi="Times New Roman"/>
          <w:sz w:val="24"/>
          <w:szCs w:val="24"/>
          <w:lang w:val="lv-LV" w:eastAsia="lv-LV"/>
        </w:rPr>
        <w:t xml:space="preserve">001  0001 011 (šķūnis), </w:t>
      </w:r>
      <w:r w:rsidRPr="00157A3A">
        <w:rPr>
          <w:rFonts w:ascii="Times New Roman" w:eastAsia="TimesNewRomanPS-BoldItalicMT" w:hAnsi="Times New Roman"/>
          <w:bCs/>
          <w:iCs/>
          <w:sz w:val="24"/>
          <w:szCs w:val="24"/>
          <w:lang w:val="lv-LV" w:eastAsia="lv-LV"/>
        </w:rPr>
        <w:t>7405 </w:t>
      </w:r>
      <w:r w:rsidRPr="00157A3A">
        <w:rPr>
          <w:rFonts w:ascii="Times New Roman" w:eastAsia="TimesNewRomanPS-BoldItalicMT" w:hAnsi="Times New Roman"/>
          <w:sz w:val="24"/>
          <w:szCs w:val="24"/>
          <w:lang w:val="lv-LV" w:eastAsia="lv-LV"/>
        </w:rPr>
        <w:t xml:space="preserve">001 0001 012 (nojume), </w:t>
      </w:r>
      <w:r w:rsidRPr="00157A3A">
        <w:rPr>
          <w:rFonts w:ascii="Times New Roman" w:eastAsia="TimesNewRomanPS-BoldItalicMT" w:hAnsi="Times New Roman"/>
          <w:bCs/>
          <w:iCs/>
          <w:sz w:val="24"/>
          <w:szCs w:val="24"/>
          <w:lang w:val="lv-LV" w:eastAsia="lv-LV"/>
        </w:rPr>
        <w:t>7405 </w:t>
      </w:r>
      <w:r w:rsidRPr="00157A3A">
        <w:rPr>
          <w:rFonts w:ascii="Times New Roman" w:eastAsia="TimesNewRomanPS-BoldItalicMT" w:hAnsi="Times New Roman"/>
          <w:sz w:val="24"/>
          <w:szCs w:val="24"/>
          <w:lang w:val="lv-LV" w:eastAsia="lv-LV"/>
        </w:rPr>
        <w:t xml:space="preserve">001 0001 013 (šķūnis) (turpmāk – Funkcionāli saistītās ēkas 1) atrodas uz zemes vienības ar kadastra apzīmējumu 7405 001 0450, zemes vienības adrese: </w:t>
      </w:r>
      <w:r w:rsidRPr="00157A3A">
        <w:rPr>
          <w:rFonts w:ascii="Times New Roman" w:eastAsia="TimesNewRomanPS-BoldItalicMT" w:hAnsi="Times New Roman"/>
          <w:bCs/>
          <w:iCs/>
          <w:sz w:val="24"/>
          <w:szCs w:val="24"/>
          <w:lang w:val="lv-LV" w:eastAsia="lv-LV"/>
        </w:rPr>
        <w:t>Rīgas iela 33A, Ikšķile, Ogres nov. (adreses klasifikatora kods 102805868), kas dzīvokļu privatizācijas laikā nodota dzīvokļu īpašniekiem.</w:t>
      </w:r>
    </w:p>
    <w:p w14:paraId="5D942CD1"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t xml:space="preserve">Saskaņā ar Kadastra telpiskajiem datiem nekustamā īpašuma ar kadastra numuru 7405 001 0450 sastāvā iekļautās ēkas ar kadastra apzīmējumiem 7405 001 0001 001 (daudzdzīvokļu māja), 7405 001 0001 002 (dzīvojamā ēka), 7405 001 0001  003 (kūts), 7405 001 0001 004 (šķūnis), 7405 001 0001 005 (pagrabs), 7405 001 0001 006 (šķūnis), 7405 001 0001 007 (šķūnis), 7405 001 0001 008 (tualete) (turpmāk – Funkcionāli saistītās ēkas 2), </w:t>
      </w:r>
      <w:r w:rsidRPr="00157A3A">
        <w:rPr>
          <w:rFonts w:ascii="Times New Roman" w:eastAsia="TimesNewRomanPS-BoldItalicMT" w:hAnsi="Times New Roman"/>
          <w:iCs/>
          <w:sz w:val="24"/>
          <w:szCs w:val="24"/>
          <w:lang w:val="lv-LV" w:eastAsia="lv-LV"/>
        </w:rPr>
        <w:t>kas atrodas uz privātpersonai piederošās zemes vienības ar kadastra apzīmējumu 7405 001 0001</w:t>
      </w:r>
      <w:r w:rsidRPr="00157A3A">
        <w:rPr>
          <w:rFonts w:ascii="Times New Roman" w:eastAsia="TimesNewRomanPS-BoldItalicMT" w:hAnsi="Times New Roman"/>
          <w:bCs/>
          <w:iCs/>
          <w:sz w:val="24"/>
          <w:szCs w:val="24"/>
          <w:lang w:val="lv-LV" w:eastAsia="lv-LV"/>
        </w:rPr>
        <w:t>, zemes vienības adrese: Rīgas iela 33, Ikšķile, Ogres nov. (adreses klasifikatora kods 102155767).</w:t>
      </w:r>
    </w:p>
    <w:p w14:paraId="188835DB"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t>Saskaņā ar Kadastra datiem dzīvokļa īpašums Nr. 1 (kadastra numurs 7405 900 0226), Nr. 2 (kadastra numurs 7405 900 0262), Nr. 3 (kadastra numurs 7405 900 0227), Nr. 4 (kadastra numurs 7405 900 0228) atrodas būvē (daudzdzīvokļu mājā) ar kadastra apzīmējumu 7405 001 0001 001, ar kopējo platību 163,10 m</w:t>
      </w:r>
      <w:r w:rsidRPr="00157A3A">
        <w:rPr>
          <w:rFonts w:ascii="Times New Roman" w:eastAsia="TimesNewRomanPS-BoldItalicMT" w:hAnsi="Times New Roman"/>
          <w:bCs/>
          <w:iCs/>
          <w:sz w:val="24"/>
          <w:szCs w:val="24"/>
          <w:vertAlign w:val="superscript"/>
          <w:lang w:val="lv-LV" w:eastAsia="lv-LV"/>
        </w:rPr>
        <w:t>2</w:t>
      </w:r>
      <w:r w:rsidRPr="00157A3A">
        <w:rPr>
          <w:rFonts w:ascii="Times New Roman" w:eastAsia="TimesNewRomanPS-BoldItalicMT" w:hAnsi="Times New Roman"/>
          <w:bCs/>
          <w:iCs/>
          <w:sz w:val="24"/>
          <w:szCs w:val="24"/>
          <w:lang w:val="lv-LV" w:eastAsia="lv-LV"/>
        </w:rPr>
        <w:t xml:space="preserve"> (būves kadastrālā uzmērīšana veikta 17.11.1999.).</w:t>
      </w:r>
    </w:p>
    <w:p w14:paraId="3C86C390" w14:textId="77777777" w:rsidR="00B46AB7" w:rsidRPr="00157A3A" w:rsidRDefault="00B46AB7" w:rsidP="00157A3A">
      <w:pPr>
        <w:widowControl/>
        <w:spacing w:after="0" w:line="240" w:lineRule="auto"/>
        <w:ind w:firstLine="720"/>
        <w:jc w:val="both"/>
        <w:rPr>
          <w:rFonts w:ascii="Times New Roman" w:eastAsia="TimesNewRomanPS-BoldItalicMT" w:hAnsi="Times New Roman"/>
          <w:bCs/>
          <w:iCs/>
          <w:sz w:val="24"/>
          <w:szCs w:val="24"/>
          <w:lang w:val="lv-LV" w:eastAsia="lv-LV"/>
        </w:rPr>
      </w:pPr>
      <w:r w:rsidRPr="00157A3A">
        <w:rPr>
          <w:rFonts w:ascii="Times New Roman" w:eastAsia="TimesNewRomanPS-BoldItalicMT" w:hAnsi="Times New Roman"/>
          <w:bCs/>
          <w:iCs/>
          <w:sz w:val="24"/>
          <w:szCs w:val="24"/>
          <w:lang w:val="lv-LV" w:eastAsia="lv-LV"/>
        </w:rPr>
        <w:t>Atbilstoši Kadastra datiem dzīvokļa īpašums Nr. 5 (kadastra numurs 7405 900 0222) atrodas būvē (dzīvojamā ēkā) ar kadastra apzīmējumu 7405 001 0001 002, ar platību 36,7 m</w:t>
      </w:r>
      <w:r w:rsidRPr="00157A3A">
        <w:rPr>
          <w:rFonts w:ascii="Times New Roman" w:eastAsia="TimesNewRomanPS-BoldItalicMT" w:hAnsi="Times New Roman"/>
          <w:bCs/>
          <w:iCs/>
          <w:sz w:val="24"/>
          <w:szCs w:val="24"/>
          <w:vertAlign w:val="superscript"/>
          <w:lang w:val="lv-LV" w:eastAsia="lv-LV"/>
        </w:rPr>
        <w:t>2</w:t>
      </w:r>
      <w:r w:rsidRPr="00157A3A">
        <w:rPr>
          <w:rFonts w:ascii="Times New Roman" w:eastAsia="TimesNewRomanPS-BoldItalicMT" w:hAnsi="Times New Roman"/>
          <w:bCs/>
          <w:iCs/>
          <w:sz w:val="24"/>
          <w:szCs w:val="24"/>
          <w:lang w:val="lv-LV" w:eastAsia="lv-LV"/>
        </w:rPr>
        <w:t xml:space="preserve"> (būves kadastrālā uzmērīšana veikta 17.11.1999.).</w:t>
      </w:r>
    </w:p>
    <w:p w14:paraId="19093D36" w14:textId="76191E92" w:rsidR="00B46AB7" w:rsidRPr="00157A3A" w:rsidRDefault="00B46AB7" w:rsidP="00157A3A">
      <w:pPr>
        <w:widowControl/>
        <w:spacing w:after="0" w:line="240" w:lineRule="auto"/>
        <w:ind w:firstLine="720"/>
        <w:jc w:val="both"/>
        <w:rPr>
          <w:rFonts w:ascii="Times New Roman" w:hAnsi="Times New Roman"/>
          <w:sz w:val="24"/>
          <w:szCs w:val="24"/>
          <w:lang w:val="lv-LV"/>
        </w:rPr>
      </w:pPr>
      <w:r w:rsidRPr="00157A3A">
        <w:rPr>
          <w:rFonts w:ascii="Times New Roman" w:eastAsia="TimesNewRomanPS-BoldItalicMT" w:hAnsi="Times New Roman"/>
          <w:bCs/>
          <w:iCs/>
          <w:sz w:val="24"/>
          <w:szCs w:val="24"/>
          <w:lang w:val="lv-LV" w:eastAsia="lv-LV"/>
        </w:rPr>
        <w:t xml:space="preserve">Īpašuma tiesības uz dzīvokļiem, kuri atrodas </w:t>
      </w:r>
      <w:r w:rsidRPr="00157A3A">
        <w:rPr>
          <w:rFonts w:ascii="Times New Roman" w:eastAsia="Times New Roman" w:hAnsi="Times New Roman"/>
          <w:sz w:val="24"/>
          <w:szCs w:val="24"/>
          <w:lang w:val="lv-LV"/>
        </w:rPr>
        <w:t>būvēs ar kadastra apzīmējumiem 7405 001 0001 001, 7405 001 0001 002 (turpmāk abas kopā – Dzīvojamā māja) un Funkcionāli saistītām ēkām 1 un Funkcionāli saistītām ēkām 2, nostiprinātas atsevišķos Zemgales rajona tiesas Ikšķiles pilsētas zemesgrāmatas nodalījumos ar Nr. </w:t>
      </w:r>
      <w:r w:rsidRPr="00157A3A">
        <w:rPr>
          <w:rFonts w:ascii="Times New Roman" w:hAnsi="Times New Roman"/>
          <w:sz w:val="24"/>
          <w:szCs w:val="24"/>
          <w:lang w:val="lv-LV"/>
        </w:rPr>
        <w:t>1471 1,</w:t>
      </w:r>
      <w:r w:rsidR="00D33105">
        <w:rPr>
          <w:rFonts w:ascii="Times New Roman" w:hAnsi="Times New Roman"/>
          <w:sz w:val="24"/>
          <w:szCs w:val="24"/>
          <w:lang w:val="lv-LV"/>
        </w:rPr>
        <w:t xml:space="preserve"> </w:t>
      </w:r>
      <w:r w:rsidRPr="00157A3A">
        <w:rPr>
          <w:rFonts w:ascii="Times New Roman" w:hAnsi="Times New Roman"/>
          <w:sz w:val="24"/>
          <w:szCs w:val="24"/>
          <w:lang w:val="lv-LV"/>
        </w:rPr>
        <w:t>Nr. 1471 2, Nr. 1471 3, Nr.</w:t>
      </w:r>
      <w:r w:rsidR="00D33105">
        <w:rPr>
          <w:rFonts w:ascii="Times New Roman" w:hAnsi="Times New Roman"/>
          <w:sz w:val="24"/>
          <w:szCs w:val="24"/>
          <w:lang w:val="lv-LV"/>
        </w:rPr>
        <w:t> </w:t>
      </w:r>
      <w:r w:rsidRPr="00157A3A">
        <w:rPr>
          <w:rFonts w:ascii="Times New Roman" w:hAnsi="Times New Roman"/>
          <w:sz w:val="24"/>
          <w:szCs w:val="24"/>
          <w:lang w:val="lv-LV"/>
        </w:rPr>
        <w:t>1471 4 un Nr.</w:t>
      </w:r>
      <w:r w:rsidR="00D33105">
        <w:rPr>
          <w:rFonts w:ascii="Times New Roman" w:hAnsi="Times New Roman"/>
          <w:sz w:val="24"/>
          <w:szCs w:val="24"/>
          <w:lang w:val="lv-LV"/>
        </w:rPr>
        <w:t> </w:t>
      </w:r>
      <w:r w:rsidRPr="00157A3A">
        <w:rPr>
          <w:rFonts w:ascii="Times New Roman" w:hAnsi="Times New Roman"/>
          <w:sz w:val="24"/>
          <w:szCs w:val="24"/>
          <w:lang w:val="lv-LV"/>
        </w:rPr>
        <w:t xml:space="preserve">1471 5. </w:t>
      </w:r>
    </w:p>
    <w:p w14:paraId="5BF30662" w14:textId="77777777" w:rsidR="00434C6D" w:rsidRPr="00157A3A" w:rsidRDefault="00434C6D"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 xml:space="preserve">Piespiedu dalītā īpašuma privatizētajās daudzdzīvokļu mājās izbeigšanas likuma (turpmāk – Izbeigšanas likums) 2. panta pirmajā daļā noteikts, ka likuma mērķis ir nodrošināt </w:t>
      </w:r>
      <w:r w:rsidRPr="00157A3A">
        <w:rPr>
          <w:rFonts w:ascii="Times New Roman" w:hAnsi="Times New Roman"/>
          <w:color w:val="000000" w:themeColor="text1"/>
          <w:sz w:val="24"/>
          <w:szCs w:val="24"/>
          <w:lang w:val="lv-LV"/>
        </w:rPr>
        <w:lastRenderedPageBreak/>
        <w:t>iespēju izbeigt piespiedu dalīto īpašumu un izveidot vienotu nekustamo īpašumu Civillikuma 968. panta izpratnē.</w:t>
      </w:r>
    </w:p>
    <w:p w14:paraId="39E5DC44" w14:textId="3F93C8D6" w:rsidR="000F50F7" w:rsidRPr="00157A3A" w:rsidRDefault="000F50F7" w:rsidP="00157A3A">
      <w:pPr>
        <w:widowControl/>
        <w:autoSpaceDE w:val="0"/>
        <w:autoSpaceDN w:val="0"/>
        <w:adjustRightInd w:val="0"/>
        <w:spacing w:after="0" w:line="240" w:lineRule="auto"/>
        <w:ind w:firstLine="720"/>
        <w:jc w:val="both"/>
        <w:rPr>
          <w:rFonts w:ascii="Times New Roman" w:hAnsi="Times New Roman"/>
          <w:bCs/>
          <w:color w:val="000000" w:themeColor="text1"/>
          <w:sz w:val="24"/>
          <w:szCs w:val="24"/>
          <w:lang w:val="lv-LV"/>
        </w:rPr>
      </w:pPr>
      <w:r w:rsidRPr="00157A3A">
        <w:rPr>
          <w:rFonts w:ascii="Times New Roman" w:hAnsi="Times New Roman"/>
          <w:bCs/>
          <w:color w:val="000000" w:themeColor="text1"/>
          <w:sz w:val="24"/>
          <w:szCs w:val="24"/>
          <w:lang w:val="lv-LV"/>
        </w:rPr>
        <w:t xml:space="preserve">Atbilstoši </w:t>
      </w:r>
      <w:r w:rsidRPr="00157A3A">
        <w:rPr>
          <w:rFonts w:ascii="Times New Roman" w:hAnsi="Times New Roman"/>
          <w:b/>
          <w:bCs/>
          <w:color w:val="000000" w:themeColor="text1"/>
          <w:sz w:val="24"/>
          <w:szCs w:val="24"/>
          <w:lang w:val="lv-LV"/>
        </w:rPr>
        <w:t>Piespiedu dalītā īpašuma likuma</w:t>
      </w:r>
      <w:r w:rsidRPr="00157A3A">
        <w:rPr>
          <w:rFonts w:ascii="Times New Roman" w:hAnsi="Times New Roman"/>
          <w:bCs/>
          <w:color w:val="000000" w:themeColor="text1"/>
          <w:sz w:val="24"/>
          <w:szCs w:val="24"/>
          <w:lang w:val="lv-LV"/>
        </w:rPr>
        <w:t xml:space="preserve"> 1. panta 5. punktam piespiedu dalītais īpašums — tiesisks stāvoklis, kurā zeme un uz tās esošās būves ir patstāvīgi īpašuma objekti un tā pas</w:t>
      </w:r>
      <w:r w:rsidR="00824FC8" w:rsidRPr="00157A3A">
        <w:rPr>
          <w:rFonts w:ascii="Times New Roman" w:hAnsi="Times New Roman"/>
          <w:bCs/>
          <w:color w:val="000000" w:themeColor="text1"/>
          <w:sz w:val="24"/>
          <w:szCs w:val="24"/>
          <w:lang w:val="lv-LV"/>
        </w:rPr>
        <w:t xml:space="preserve">tāvēšanas tiesiskais pamats ir </w:t>
      </w:r>
      <w:r w:rsidRPr="00157A3A">
        <w:rPr>
          <w:rFonts w:ascii="Times New Roman" w:hAnsi="Times New Roman"/>
          <w:bCs/>
          <w:color w:val="000000" w:themeColor="text1"/>
          <w:sz w:val="24"/>
          <w:szCs w:val="24"/>
          <w:lang w:val="lv-LV"/>
        </w:rPr>
        <w:t>likuma "Par atjaunotā Latvijas Republikas 1937. gada Civillikuma ievada, mantojuma tiesību un lietu tiesību daļas spēkā stāšanās laiku un piemērošanas kārtību" 14. panta pirmās daļas 1., 2., 3. un 4. punkts vai ceturtā daļa.</w:t>
      </w:r>
    </w:p>
    <w:p w14:paraId="1548CDD9" w14:textId="6175A4CF" w:rsidR="00434C6D" w:rsidRPr="00157A3A" w:rsidRDefault="00434C6D" w:rsidP="00157A3A">
      <w:pPr>
        <w:widowControl/>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val="lv-LV"/>
        </w:rPr>
      </w:pPr>
      <w:r w:rsidRPr="00157A3A">
        <w:rPr>
          <w:rFonts w:ascii="Times New Roman" w:eastAsia="Times New Roman" w:hAnsi="Times New Roman"/>
          <w:color w:val="000000" w:themeColor="text1"/>
          <w:sz w:val="24"/>
          <w:szCs w:val="24"/>
          <w:lang w:val="lv-LV"/>
        </w:rPr>
        <w:t>Valsts zemes dienests 2024.</w:t>
      </w:r>
      <w:r w:rsidR="00D33105">
        <w:rPr>
          <w:rFonts w:ascii="Times New Roman" w:eastAsia="Times New Roman" w:hAnsi="Times New Roman"/>
          <w:color w:val="000000" w:themeColor="text1"/>
          <w:sz w:val="24"/>
          <w:szCs w:val="24"/>
          <w:lang w:val="lv-LV"/>
        </w:rPr>
        <w:t> </w:t>
      </w:r>
      <w:r w:rsidRPr="00157A3A">
        <w:rPr>
          <w:rFonts w:ascii="Times New Roman" w:eastAsia="Times New Roman" w:hAnsi="Times New Roman"/>
          <w:color w:val="000000" w:themeColor="text1"/>
          <w:sz w:val="24"/>
          <w:szCs w:val="24"/>
          <w:lang w:val="lv-LV"/>
        </w:rPr>
        <w:t>gada 10.</w:t>
      </w:r>
      <w:r w:rsidR="00D33105">
        <w:rPr>
          <w:rFonts w:ascii="Times New Roman" w:eastAsia="Times New Roman" w:hAnsi="Times New Roman"/>
          <w:color w:val="000000" w:themeColor="text1"/>
          <w:sz w:val="24"/>
          <w:szCs w:val="24"/>
          <w:lang w:val="lv-LV"/>
        </w:rPr>
        <w:t> </w:t>
      </w:r>
      <w:r w:rsidRPr="00157A3A">
        <w:rPr>
          <w:rFonts w:ascii="Times New Roman" w:eastAsia="Times New Roman" w:hAnsi="Times New Roman"/>
          <w:color w:val="000000" w:themeColor="text1"/>
          <w:sz w:val="24"/>
          <w:szCs w:val="24"/>
          <w:lang w:val="lv-LV"/>
        </w:rPr>
        <w:t>aprīļa vēstulē Nr.</w:t>
      </w:r>
      <w:r w:rsidR="00D33105">
        <w:rPr>
          <w:rFonts w:ascii="Times New Roman" w:eastAsia="Times New Roman" w:hAnsi="Times New Roman"/>
          <w:color w:val="000000" w:themeColor="text1"/>
          <w:sz w:val="24"/>
          <w:szCs w:val="24"/>
          <w:lang w:val="lv-LV"/>
        </w:rPr>
        <w:t> </w:t>
      </w:r>
      <w:r w:rsidRPr="00157A3A">
        <w:rPr>
          <w:rFonts w:ascii="Times New Roman" w:eastAsia="Times New Roman" w:hAnsi="Times New Roman"/>
          <w:color w:val="000000" w:themeColor="text1"/>
          <w:sz w:val="24"/>
          <w:szCs w:val="24"/>
          <w:lang w:val="lv-LV"/>
        </w:rPr>
        <w:t>2-17/31</w:t>
      </w:r>
      <w:r w:rsidR="00824FC8" w:rsidRPr="00157A3A">
        <w:rPr>
          <w:rFonts w:ascii="Times New Roman" w:eastAsia="Times New Roman" w:hAnsi="Times New Roman"/>
          <w:color w:val="000000" w:themeColor="text1"/>
          <w:sz w:val="24"/>
          <w:szCs w:val="24"/>
          <w:lang w:val="lv-LV"/>
        </w:rPr>
        <w:t>, kas pievienota</w:t>
      </w:r>
      <w:r w:rsidR="00824FC8" w:rsidRPr="00157A3A">
        <w:rPr>
          <w:rFonts w:ascii="Times New Roman" w:eastAsia="Times New Roman" w:hAnsi="Times New Roman"/>
          <w:bCs/>
          <w:iCs/>
          <w:color w:val="000000" w:themeColor="text1"/>
          <w:sz w:val="24"/>
          <w:szCs w:val="24"/>
          <w:lang w:val="lv-LV"/>
        </w:rPr>
        <w:t xml:space="preserve"> Dzīvojamās mājas Pilnvarotā</w:t>
      </w:r>
      <w:r w:rsidR="00D33105">
        <w:rPr>
          <w:rFonts w:ascii="Times New Roman" w:eastAsia="Times New Roman" w:hAnsi="Times New Roman"/>
          <w:bCs/>
          <w:iCs/>
          <w:color w:val="000000" w:themeColor="text1"/>
          <w:sz w:val="24"/>
          <w:szCs w:val="24"/>
          <w:lang w:val="lv-LV"/>
        </w:rPr>
        <w:t>s</w:t>
      </w:r>
      <w:r w:rsidR="00824FC8" w:rsidRPr="00157A3A">
        <w:rPr>
          <w:rFonts w:ascii="Times New Roman" w:eastAsia="Times New Roman" w:hAnsi="Times New Roman"/>
          <w:bCs/>
          <w:iCs/>
          <w:color w:val="000000" w:themeColor="text1"/>
          <w:sz w:val="24"/>
          <w:szCs w:val="24"/>
          <w:lang w:val="lv-LV"/>
        </w:rPr>
        <w:t xml:space="preserve"> personas</w:t>
      </w:r>
      <w:r w:rsidR="00824FC8" w:rsidRPr="00157A3A">
        <w:rPr>
          <w:rFonts w:ascii="Times New Roman" w:eastAsia="Times New Roman" w:hAnsi="Times New Roman"/>
          <w:color w:val="000000" w:themeColor="text1"/>
          <w:sz w:val="24"/>
          <w:szCs w:val="24"/>
          <w:lang w:val="lv-LV"/>
        </w:rPr>
        <w:t xml:space="preserve"> </w:t>
      </w:r>
      <w:r w:rsidR="0022601C" w:rsidRPr="00157A3A">
        <w:rPr>
          <w:rFonts w:ascii="Times New Roman" w:eastAsia="Times New Roman" w:hAnsi="Times New Roman"/>
          <w:color w:val="000000" w:themeColor="text1"/>
          <w:sz w:val="24"/>
          <w:szCs w:val="24"/>
          <w:lang w:val="lv-LV"/>
        </w:rPr>
        <w:t>I</w:t>
      </w:r>
      <w:r w:rsidR="00824FC8" w:rsidRPr="00157A3A">
        <w:rPr>
          <w:rFonts w:ascii="Times New Roman" w:eastAsia="Times New Roman" w:hAnsi="Times New Roman"/>
          <w:color w:val="000000" w:themeColor="text1"/>
          <w:sz w:val="24"/>
          <w:szCs w:val="24"/>
          <w:lang w:val="lv-LV"/>
        </w:rPr>
        <w:t xml:space="preserve">esniegumam </w:t>
      </w:r>
      <w:r w:rsidRPr="00157A3A">
        <w:rPr>
          <w:rFonts w:ascii="Times New Roman" w:eastAsia="Times New Roman" w:hAnsi="Times New Roman"/>
          <w:color w:val="000000" w:themeColor="text1"/>
          <w:sz w:val="24"/>
          <w:szCs w:val="24"/>
          <w:lang w:val="lv-LV"/>
        </w:rPr>
        <w:t xml:space="preserve"> norāda, ka Izbeigšanas likums ir piemērojams</w:t>
      </w:r>
      <w:r w:rsidR="00F752A2" w:rsidRPr="00157A3A">
        <w:rPr>
          <w:rFonts w:ascii="Times New Roman" w:eastAsia="Times New Roman" w:hAnsi="Times New Roman"/>
          <w:color w:val="000000" w:themeColor="text1"/>
          <w:sz w:val="24"/>
          <w:szCs w:val="24"/>
          <w:lang w:val="lv-LV"/>
        </w:rPr>
        <w:t xml:space="preserve"> arī </w:t>
      </w:r>
      <w:r w:rsidRPr="00157A3A">
        <w:rPr>
          <w:rFonts w:ascii="Times New Roman" w:eastAsia="Times New Roman" w:hAnsi="Times New Roman"/>
          <w:color w:val="000000" w:themeColor="text1"/>
          <w:sz w:val="24"/>
          <w:szCs w:val="24"/>
          <w:lang w:val="lv-LV"/>
        </w:rPr>
        <w:t>gadījumos, kad daudzdzīvokļu dzīvojamā māja zemesgrāmatā nav reģistrēta ēku (būvju) īpašumā, bet gan vienā nodalījumā ar dzīvokļu īpašniekiem privatizācijai nodoto zemi un attiecībā uz privātpersonai piederošo zemi, uz kuras daudzdzīvokļu dzīvojamā māja atrodas, pastāv piespiedu dalītā īpašuma attiecības.</w:t>
      </w:r>
    </w:p>
    <w:p w14:paraId="250DB50E" w14:textId="1D1492D2" w:rsidR="00434C6D" w:rsidRPr="00157A3A" w:rsidRDefault="00434C6D" w:rsidP="00157A3A">
      <w:pPr>
        <w:widowControl/>
        <w:spacing w:after="0" w:line="240" w:lineRule="auto"/>
        <w:ind w:firstLine="720"/>
        <w:jc w:val="both"/>
        <w:rPr>
          <w:rFonts w:ascii="Times New Roman" w:hAnsi="Times New Roman"/>
          <w:color w:val="000000" w:themeColor="text1"/>
          <w:sz w:val="24"/>
          <w:szCs w:val="24"/>
          <w:lang w:val="lv-LV"/>
        </w:rPr>
      </w:pPr>
      <w:r w:rsidRPr="00157A3A">
        <w:rPr>
          <w:rFonts w:ascii="Times New Roman" w:eastAsia="Times New Roman" w:hAnsi="Times New Roman"/>
          <w:color w:val="000000" w:themeColor="text1"/>
          <w:sz w:val="24"/>
          <w:szCs w:val="24"/>
          <w:lang w:val="lv-LV"/>
        </w:rPr>
        <w:t>Sagatavojot Dzīvojamo māju nodošanai privatizācijai, nav pieņemts lēmums par FNZG</w:t>
      </w:r>
      <w:r w:rsidR="0073456C" w:rsidRPr="00157A3A">
        <w:rPr>
          <w:rFonts w:ascii="Times New Roman" w:eastAsia="Times New Roman" w:hAnsi="Times New Roman"/>
          <w:color w:val="000000" w:themeColor="text1"/>
          <w:sz w:val="24"/>
          <w:szCs w:val="24"/>
          <w:lang w:val="lv-LV"/>
        </w:rPr>
        <w:t xml:space="preserve"> Zemes vienībai</w:t>
      </w:r>
      <w:r w:rsidRPr="00157A3A">
        <w:rPr>
          <w:rFonts w:ascii="Times New Roman" w:eastAsia="Times New Roman" w:hAnsi="Times New Roman"/>
          <w:color w:val="000000" w:themeColor="text1"/>
          <w:sz w:val="24"/>
          <w:szCs w:val="24"/>
          <w:lang w:val="lv-LV"/>
        </w:rPr>
        <w:t xml:space="preserve"> un nav izgatavots FNZG robežu plāns.</w:t>
      </w:r>
      <w:r w:rsidRPr="00157A3A">
        <w:rPr>
          <w:rFonts w:ascii="Times New Roman" w:hAnsi="Times New Roman"/>
          <w:color w:val="000000" w:themeColor="text1"/>
          <w:sz w:val="24"/>
          <w:szCs w:val="24"/>
          <w:lang w:val="lv-LV"/>
        </w:rPr>
        <w:t xml:space="preserve"> </w:t>
      </w:r>
    </w:p>
    <w:p w14:paraId="3EFC1448" w14:textId="777397A9" w:rsidR="00434C6D" w:rsidRPr="00157A3A" w:rsidRDefault="00434C6D"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Pašvaldības Komisija</w:t>
      </w:r>
      <w:r w:rsidRPr="00157A3A">
        <w:rPr>
          <w:rFonts w:ascii="Times New Roman" w:eastAsia="Times New Roman" w:hAnsi="Times New Roman"/>
          <w:color w:val="000000" w:themeColor="text1"/>
          <w:sz w:val="24"/>
          <w:szCs w:val="24"/>
          <w:lang w:val="lv-LV"/>
        </w:rPr>
        <w:t xml:space="preserve"> 2024.</w:t>
      </w:r>
      <w:r w:rsidR="00D33105">
        <w:rPr>
          <w:rFonts w:ascii="Times New Roman" w:eastAsia="Times New Roman" w:hAnsi="Times New Roman"/>
          <w:color w:val="000000" w:themeColor="text1"/>
          <w:sz w:val="24"/>
          <w:szCs w:val="24"/>
          <w:lang w:val="lv-LV"/>
        </w:rPr>
        <w:t> </w:t>
      </w:r>
      <w:r w:rsidRPr="00157A3A">
        <w:rPr>
          <w:rFonts w:ascii="Times New Roman" w:eastAsia="Times New Roman" w:hAnsi="Times New Roman"/>
          <w:color w:val="000000" w:themeColor="text1"/>
          <w:sz w:val="24"/>
          <w:szCs w:val="24"/>
          <w:lang w:val="lv-LV"/>
        </w:rPr>
        <w:t>gada 15.</w:t>
      </w:r>
      <w:r w:rsidR="00D33105">
        <w:rPr>
          <w:rFonts w:ascii="Times New Roman" w:eastAsia="Times New Roman" w:hAnsi="Times New Roman"/>
          <w:color w:val="000000" w:themeColor="text1"/>
          <w:sz w:val="24"/>
          <w:szCs w:val="24"/>
          <w:lang w:val="lv-LV"/>
        </w:rPr>
        <w:t> </w:t>
      </w:r>
      <w:r w:rsidRPr="00157A3A">
        <w:rPr>
          <w:rFonts w:ascii="Times New Roman" w:eastAsia="Times New Roman" w:hAnsi="Times New Roman"/>
          <w:color w:val="000000" w:themeColor="text1"/>
          <w:sz w:val="24"/>
          <w:szCs w:val="24"/>
          <w:lang w:val="lv-LV"/>
        </w:rPr>
        <w:t>augustā pieņēma lēmumu Nr. K.5-9.3/5 “</w:t>
      </w:r>
      <w:r w:rsidRPr="00157A3A">
        <w:rPr>
          <w:rFonts w:ascii="Times New Roman" w:hAnsi="Times New Roman"/>
          <w:color w:val="000000" w:themeColor="text1"/>
          <w:sz w:val="24"/>
          <w:szCs w:val="24"/>
          <w:lang w:val="lv-LV"/>
        </w:rPr>
        <w:t>Par daudzdzīvokļu dzīvojamai mājai Rīgas ielā 33, Ikšķilē, Ogres nov. funkcionāli nepieciešamā zemesgabala noteikšanas/pārskatīšanas procesa uzsākšanu” (turpmāk – Lēmums</w:t>
      </w:r>
      <w:r w:rsidR="0022601C" w:rsidRPr="00157A3A">
        <w:rPr>
          <w:rFonts w:ascii="Times New Roman" w:hAnsi="Times New Roman"/>
          <w:color w:val="000000" w:themeColor="text1"/>
          <w:sz w:val="24"/>
          <w:szCs w:val="24"/>
          <w:lang w:val="lv-LV"/>
        </w:rPr>
        <w:t>1</w:t>
      </w:r>
      <w:r w:rsidRPr="00157A3A">
        <w:rPr>
          <w:rFonts w:ascii="Times New Roman" w:hAnsi="Times New Roman"/>
          <w:color w:val="000000" w:themeColor="text1"/>
          <w:sz w:val="24"/>
          <w:szCs w:val="24"/>
          <w:lang w:val="lv-LV"/>
        </w:rPr>
        <w:t xml:space="preserve">). Lēmuma pielikumā pievienots FNZG </w:t>
      </w:r>
      <w:r w:rsidR="000F50F7" w:rsidRPr="00157A3A">
        <w:rPr>
          <w:rFonts w:ascii="Times New Roman" w:hAnsi="Times New Roman"/>
          <w:color w:val="000000" w:themeColor="text1"/>
          <w:sz w:val="24"/>
          <w:szCs w:val="24"/>
          <w:lang w:val="lv-LV"/>
        </w:rPr>
        <w:t xml:space="preserve">plāna </w:t>
      </w:r>
      <w:r w:rsidRPr="00157A3A">
        <w:rPr>
          <w:rFonts w:ascii="Times New Roman" w:hAnsi="Times New Roman"/>
          <w:color w:val="000000" w:themeColor="text1"/>
          <w:sz w:val="24"/>
          <w:szCs w:val="24"/>
          <w:lang w:val="lv-LV"/>
        </w:rPr>
        <w:t>projekt</w:t>
      </w:r>
      <w:r w:rsidR="00D33105">
        <w:rPr>
          <w:rFonts w:ascii="Times New Roman" w:hAnsi="Times New Roman"/>
          <w:color w:val="000000" w:themeColor="text1"/>
          <w:sz w:val="24"/>
          <w:szCs w:val="24"/>
          <w:lang w:val="lv-LV"/>
        </w:rPr>
        <w:t>s</w:t>
      </w:r>
      <w:r w:rsidRPr="00157A3A">
        <w:rPr>
          <w:rFonts w:ascii="Times New Roman" w:hAnsi="Times New Roman"/>
          <w:color w:val="000000" w:themeColor="text1"/>
          <w:sz w:val="24"/>
          <w:szCs w:val="24"/>
          <w:lang w:val="lv-LV"/>
        </w:rPr>
        <w:t xml:space="preserve"> ar platību 3157 m</w:t>
      </w:r>
      <w:r w:rsidRPr="00157A3A">
        <w:rPr>
          <w:rFonts w:ascii="Times New Roman" w:hAnsi="Times New Roman"/>
          <w:color w:val="000000" w:themeColor="text1"/>
          <w:sz w:val="24"/>
          <w:szCs w:val="24"/>
          <w:vertAlign w:val="superscript"/>
          <w:lang w:val="lv-LV"/>
        </w:rPr>
        <w:t>2</w:t>
      </w:r>
      <w:r w:rsidR="00CF33AC" w:rsidRPr="00157A3A">
        <w:rPr>
          <w:rFonts w:ascii="Times New Roman" w:hAnsi="Times New Roman"/>
          <w:color w:val="000000" w:themeColor="text1"/>
          <w:sz w:val="24"/>
          <w:szCs w:val="24"/>
          <w:lang w:val="lv-LV"/>
        </w:rPr>
        <w:t xml:space="preserve"> Zemes vienībā.</w:t>
      </w:r>
    </w:p>
    <w:p w14:paraId="4E425748" w14:textId="7A4CC511" w:rsidR="00434C6D" w:rsidRPr="00157A3A" w:rsidRDefault="00434C6D" w:rsidP="00157A3A">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157A3A">
        <w:rPr>
          <w:rFonts w:ascii="Times New Roman" w:eastAsia="Times New Roman" w:hAnsi="Times New Roman"/>
          <w:bCs/>
          <w:iCs/>
          <w:color w:val="000000" w:themeColor="text1"/>
          <w:sz w:val="24"/>
          <w:szCs w:val="24"/>
          <w:lang w:val="lv-LV"/>
        </w:rPr>
        <w:t xml:space="preserve">Paziņojums par daudzdzīvokļu dzīvojamai mājai Rīgas ielā 33, Ikšķilē, Ogres nov., FNZG noteikšanas procesa/pārskatīšanas procesa uzsākšanu 2024. gada 20. augustā publicēts Pašvaldības oficiālajā tīmekļvietnē </w:t>
      </w:r>
      <w:hyperlink r:id="rId8" w:history="1">
        <w:r w:rsidRPr="00157A3A">
          <w:rPr>
            <w:rStyle w:val="Hipersaite"/>
            <w:rFonts w:ascii="Times New Roman" w:eastAsia="Times New Roman" w:hAnsi="Times New Roman"/>
            <w:bCs/>
            <w:iCs/>
            <w:color w:val="000000" w:themeColor="text1"/>
            <w:sz w:val="24"/>
            <w:szCs w:val="24"/>
            <w:lang w:val="lv-LV"/>
          </w:rPr>
          <w:t>www.ogresnovads.lv</w:t>
        </w:r>
      </w:hyperlink>
      <w:r w:rsidRPr="00157A3A">
        <w:rPr>
          <w:rFonts w:ascii="Times New Roman" w:eastAsia="Times New Roman" w:hAnsi="Times New Roman"/>
          <w:bCs/>
          <w:iCs/>
          <w:color w:val="000000" w:themeColor="text1"/>
          <w:sz w:val="24"/>
          <w:szCs w:val="24"/>
          <w:u w:val="single"/>
          <w:lang w:val="lv-LV"/>
        </w:rPr>
        <w:t>.</w:t>
      </w:r>
      <w:r w:rsidRPr="00157A3A">
        <w:rPr>
          <w:rFonts w:ascii="Times New Roman" w:eastAsia="Times New Roman" w:hAnsi="Times New Roman"/>
          <w:bCs/>
          <w:iCs/>
          <w:color w:val="000000" w:themeColor="text1"/>
          <w:sz w:val="24"/>
          <w:szCs w:val="24"/>
          <w:lang w:val="lv-LV"/>
        </w:rPr>
        <w:t xml:space="preserve"> </w:t>
      </w:r>
    </w:p>
    <w:p w14:paraId="220FD3F2" w14:textId="688747BD" w:rsidR="001D4D82" w:rsidRPr="00157A3A" w:rsidRDefault="00434C6D" w:rsidP="00157A3A">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157A3A">
        <w:rPr>
          <w:rFonts w:ascii="Times New Roman" w:eastAsia="Times New Roman" w:hAnsi="Times New Roman"/>
          <w:bCs/>
          <w:iCs/>
          <w:color w:val="000000" w:themeColor="text1"/>
          <w:sz w:val="24"/>
          <w:szCs w:val="24"/>
          <w:lang w:val="lv-LV"/>
        </w:rPr>
        <w:t xml:space="preserve"> Par Komisijas Lēmumu</w:t>
      </w:r>
      <w:r w:rsidR="0022601C" w:rsidRPr="00157A3A">
        <w:rPr>
          <w:rFonts w:ascii="Times New Roman" w:eastAsia="Times New Roman" w:hAnsi="Times New Roman"/>
          <w:bCs/>
          <w:iCs/>
          <w:color w:val="000000" w:themeColor="text1"/>
          <w:sz w:val="24"/>
          <w:szCs w:val="24"/>
          <w:lang w:val="lv-LV"/>
        </w:rPr>
        <w:t> 1</w:t>
      </w:r>
      <w:r w:rsidRPr="00157A3A">
        <w:rPr>
          <w:rFonts w:ascii="Times New Roman" w:eastAsia="Times New Roman" w:hAnsi="Times New Roman"/>
          <w:bCs/>
          <w:iCs/>
          <w:color w:val="000000" w:themeColor="text1"/>
          <w:sz w:val="24"/>
          <w:szCs w:val="24"/>
          <w:lang w:val="lv-LV"/>
        </w:rPr>
        <w:t xml:space="preserve"> 2024. gada 20. augustā tika paziņots Dzīvojamās mājas Pilnvarotajai personai (reģistrēta Pašvaldībā ar Nr. K.5-9.2/27) un Zemes īpašniekam (reģistrēta Pašvaldībā ar Nr. K.5-9.2/26), lūdzot izteikt savu viedokli līdz 2024.  gada 25. oktobrim.</w:t>
      </w:r>
    </w:p>
    <w:p w14:paraId="54429F96" w14:textId="03E9BAD0" w:rsidR="001D4D82" w:rsidRPr="00157A3A" w:rsidRDefault="00B11140" w:rsidP="00157A3A">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157A3A">
        <w:rPr>
          <w:rFonts w:ascii="Times New Roman" w:eastAsia="Times New Roman" w:hAnsi="Times New Roman"/>
          <w:bCs/>
          <w:iCs/>
          <w:color w:val="000000" w:themeColor="text1"/>
          <w:sz w:val="24"/>
          <w:szCs w:val="24"/>
          <w:lang w:val="lv-LV"/>
        </w:rPr>
        <w:t>Privatizācijas l</w:t>
      </w:r>
      <w:r w:rsidR="001D4D82" w:rsidRPr="00157A3A">
        <w:rPr>
          <w:rFonts w:ascii="Times New Roman" w:eastAsia="Times New Roman" w:hAnsi="Times New Roman"/>
          <w:bCs/>
          <w:iCs/>
          <w:color w:val="000000" w:themeColor="text1"/>
          <w:sz w:val="24"/>
          <w:szCs w:val="24"/>
          <w:lang w:val="lv-LV"/>
        </w:rPr>
        <w:t>ikuma 85. panta sestā daļa no</w:t>
      </w:r>
      <w:r w:rsidR="00940532" w:rsidRPr="00157A3A">
        <w:rPr>
          <w:rFonts w:ascii="Times New Roman" w:eastAsia="Times New Roman" w:hAnsi="Times New Roman"/>
          <w:bCs/>
          <w:iCs/>
          <w:color w:val="000000" w:themeColor="text1"/>
          <w:sz w:val="24"/>
          <w:szCs w:val="24"/>
          <w:lang w:val="lv-LV"/>
        </w:rPr>
        <w:t>teic</w:t>
      </w:r>
      <w:r w:rsidR="001D4D82" w:rsidRPr="00157A3A">
        <w:rPr>
          <w:rFonts w:ascii="Times New Roman" w:eastAsia="Times New Roman" w:hAnsi="Times New Roman"/>
          <w:bCs/>
          <w:iCs/>
          <w:color w:val="000000" w:themeColor="text1"/>
          <w:sz w:val="24"/>
          <w:szCs w:val="24"/>
          <w:lang w:val="lv-LV"/>
        </w:rPr>
        <w:t>, ka dzīvokļu īpašnieki ir tiesīgi izteikt apsvērumus</w:t>
      </w:r>
      <w:r w:rsidR="00201136" w:rsidRPr="00157A3A">
        <w:rPr>
          <w:rFonts w:ascii="Times New Roman" w:eastAsia="Times New Roman" w:hAnsi="Times New Roman"/>
          <w:bCs/>
          <w:iCs/>
          <w:color w:val="000000" w:themeColor="text1"/>
          <w:sz w:val="24"/>
          <w:szCs w:val="24"/>
          <w:lang w:val="lv-LV"/>
        </w:rPr>
        <w:t>.</w:t>
      </w:r>
    </w:p>
    <w:p w14:paraId="1AF131EF" w14:textId="6243F7FE" w:rsidR="001D4D82" w:rsidRPr="00157A3A" w:rsidRDefault="001D4D82" w:rsidP="00157A3A">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157A3A">
        <w:rPr>
          <w:rFonts w:ascii="Times New Roman" w:eastAsia="Times New Roman" w:hAnsi="Times New Roman"/>
          <w:bCs/>
          <w:iCs/>
          <w:color w:val="000000" w:themeColor="text1"/>
          <w:sz w:val="24"/>
          <w:szCs w:val="24"/>
          <w:lang w:val="lv-LV"/>
        </w:rPr>
        <w:t>Iesaistītajām personām ir tiesības izteikt savu viedokli atbilstoši Saistošo noteikumu 14.</w:t>
      </w:r>
      <w:r w:rsidR="001D638D" w:rsidRPr="00157A3A">
        <w:rPr>
          <w:rFonts w:ascii="Times New Roman" w:eastAsia="Times New Roman" w:hAnsi="Times New Roman"/>
          <w:bCs/>
          <w:iCs/>
          <w:color w:val="000000" w:themeColor="text1"/>
          <w:sz w:val="24"/>
          <w:szCs w:val="24"/>
          <w:lang w:val="lv-LV"/>
        </w:rPr>
        <w:t> </w:t>
      </w:r>
      <w:r w:rsidRPr="00157A3A">
        <w:rPr>
          <w:rFonts w:ascii="Times New Roman" w:eastAsia="Times New Roman" w:hAnsi="Times New Roman"/>
          <w:bCs/>
          <w:iCs/>
          <w:color w:val="000000" w:themeColor="text1"/>
          <w:sz w:val="24"/>
          <w:szCs w:val="24"/>
          <w:lang w:val="lv-LV"/>
        </w:rPr>
        <w:t>punktam divu mēnešu laikā.</w:t>
      </w:r>
    </w:p>
    <w:p w14:paraId="2A27E512" w14:textId="5AFC8CA3" w:rsidR="00FE683C" w:rsidRPr="00157A3A" w:rsidRDefault="00FE683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en-GB"/>
        </w:rPr>
      </w:pPr>
      <w:r w:rsidRPr="00157A3A">
        <w:rPr>
          <w:rFonts w:ascii="Times New Roman" w:hAnsi="Times New Roman"/>
          <w:color w:val="000000" w:themeColor="text1"/>
          <w:sz w:val="24"/>
          <w:szCs w:val="24"/>
          <w:lang w:val="lv-LV"/>
        </w:rPr>
        <w:t xml:space="preserve">Pašvaldībā 2024. gada 10. oktobrī no Dzīvojamās mājas Pilnvarotās personas saņemts viedoklis (reģistrēts Pašvaldībā ar Nr. 2-4.2/2783), ka piekrīt Komisijas </w:t>
      </w:r>
      <w:proofErr w:type="spellStart"/>
      <w:r w:rsidRPr="00157A3A">
        <w:rPr>
          <w:rFonts w:ascii="Times New Roman" w:hAnsi="Times New Roman"/>
          <w:color w:val="000000" w:themeColor="text1"/>
          <w:sz w:val="24"/>
          <w:szCs w:val="24"/>
          <w:lang w:val="en-GB"/>
        </w:rPr>
        <w:t>piedāvātajam</w:t>
      </w:r>
      <w:proofErr w:type="spellEnd"/>
      <w:r w:rsidRPr="00157A3A">
        <w:rPr>
          <w:rFonts w:ascii="Times New Roman" w:hAnsi="Times New Roman"/>
          <w:color w:val="000000" w:themeColor="text1"/>
          <w:sz w:val="24"/>
          <w:szCs w:val="24"/>
          <w:lang w:val="en-GB"/>
        </w:rPr>
        <w:t xml:space="preserve"> FNZG </w:t>
      </w:r>
      <w:proofErr w:type="spellStart"/>
      <w:r w:rsidRPr="00157A3A">
        <w:rPr>
          <w:rFonts w:ascii="Times New Roman" w:hAnsi="Times New Roman"/>
          <w:color w:val="000000" w:themeColor="text1"/>
          <w:sz w:val="24"/>
          <w:szCs w:val="24"/>
          <w:lang w:val="en-GB"/>
        </w:rPr>
        <w:t>projektam</w:t>
      </w:r>
      <w:proofErr w:type="spellEnd"/>
      <w:r w:rsidRPr="00157A3A">
        <w:rPr>
          <w:rFonts w:ascii="Times New Roman" w:hAnsi="Times New Roman"/>
          <w:color w:val="000000" w:themeColor="text1"/>
          <w:sz w:val="24"/>
          <w:szCs w:val="24"/>
          <w:lang w:val="en-GB"/>
        </w:rPr>
        <w:t xml:space="preserve"> 3157 m</w:t>
      </w:r>
      <w:r w:rsidRPr="00157A3A">
        <w:rPr>
          <w:rFonts w:ascii="Times New Roman" w:hAnsi="Times New Roman"/>
          <w:color w:val="000000" w:themeColor="text1"/>
          <w:sz w:val="24"/>
          <w:szCs w:val="24"/>
          <w:vertAlign w:val="superscript"/>
          <w:lang w:val="en-GB"/>
        </w:rPr>
        <w:t>2</w:t>
      </w:r>
      <w:r w:rsidRPr="00157A3A">
        <w:rPr>
          <w:rFonts w:ascii="Times New Roman" w:hAnsi="Times New Roman"/>
          <w:color w:val="000000" w:themeColor="text1"/>
          <w:sz w:val="24"/>
          <w:szCs w:val="24"/>
          <w:lang w:val="en-GB"/>
        </w:rPr>
        <w:t xml:space="preserve"> </w:t>
      </w:r>
      <w:proofErr w:type="spellStart"/>
      <w:r w:rsidRPr="00157A3A">
        <w:rPr>
          <w:rFonts w:ascii="Times New Roman" w:hAnsi="Times New Roman"/>
          <w:color w:val="000000" w:themeColor="text1"/>
          <w:sz w:val="24"/>
          <w:szCs w:val="24"/>
          <w:lang w:val="en-GB"/>
        </w:rPr>
        <w:t>platībā</w:t>
      </w:r>
      <w:proofErr w:type="spellEnd"/>
      <w:r w:rsidR="00CF33AC" w:rsidRPr="00157A3A">
        <w:rPr>
          <w:rFonts w:ascii="Times New Roman" w:hAnsi="Times New Roman"/>
          <w:color w:val="000000" w:themeColor="text1"/>
          <w:sz w:val="24"/>
          <w:szCs w:val="24"/>
          <w:lang w:val="en-GB"/>
        </w:rPr>
        <w:t xml:space="preserve">  </w:t>
      </w:r>
      <w:proofErr w:type="spellStart"/>
      <w:r w:rsidR="00CF33AC" w:rsidRPr="00157A3A">
        <w:rPr>
          <w:rFonts w:ascii="Times New Roman" w:hAnsi="Times New Roman"/>
          <w:color w:val="000000" w:themeColor="text1"/>
          <w:sz w:val="24"/>
          <w:szCs w:val="24"/>
          <w:lang w:val="en-GB"/>
        </w:rPr>
        <w:t>zem</w:t>
      </w:r>
      <w:proofErr w:type="spellEnd"/>
      <w:r w:rsidR="00CF33AC" w:rsidRPr="00157A3A">
        <w:rPr>
          <w:rFonts w:ascii="Times New Roman" w:hAnsi="Times New Roman"/>
          <w:color w:val="000000" w:themeColor="text1"/>
          <w:sz w:val="24"/>
          <w:szCs w:val="24"/>
          <w:lang w:val="en-GB"/>
        </w:rPr>
        <w:t xml:space="preserve"> </w:t>
      </w:r>
      <w:proofErr w:type="spellStart"/>
      <w:r w:rsidR="00CF33AC" w:rsidRPr="00157A3A">
        <w:rPr>
          <w:rFonts w:ascii="Times New Roman" w:hAnsi="Times New Roman"/>
          <w:color w:val="000000" w:themeColor="text1"/>
          <w:sz w:val="24"/>
          <w:szCs w:val="24"/>
          <w:lang w:val="en-GB"/>
        </w:rPr>
        <w:t>ēkām</w:t>
      </w:r>
      <w:proofErr w:type="spellEnd"/>
      <w:r w:rsidR="00CF33AC" w:rsidRPr="00157A3A">
        <w:rPr>
          <w:rFonts w:ascii="Times New Roman" w:hAnsi="Times New Roman"/>
          <w:color w:val="000000" w:themeColor="text1"/>
          <w:sz w:val="24"/>
          <w:szCs w:val="24"/>
          <w:lang w:val="en-GB"/>
        </w:rPr>
        <w:t xml:space="preserve"> </w:t>
      </w:r>
      <w:proofErr w:type="spellStart"/>
      <w:r w:rsidR="00CF33AC" w:rsidRPr="00157A3A">
        <w:rPr>
          <w:rFonts w:ascii="Times New Roman" w:hAnsi="Times New Roman"/>
          <w:color w:val="000000" w:themeColor="text1"/>
          <w:sz w:val="24"/>
          <w:szCs w:val="24"/>
          <w:lang w:val="en-GB"/>
        </w:rPr>
        <w:t>Zemes</w:t>
      </w:r>
      <w:proofErr w:type="spellEnd"/>
      <w:r w:rsidR="00CF33AC" w:rsidRPr="00157A3A">
        <w:rPr>
          <w:rFonts w:ascii="Times New Roman" w:hAnsi="Times New Roman"/>
          <w:color w:val="000000" w:themeColor="text1"/>
          <w:sz w:val="24"/>
          <w:szCs w:val="24"/>
          <w:lang w:val="en-GB"/>
        </w:rPr>
        <w:t xml:space="preserve"> </w:t>
      </w:r>
      <w:proofErr w:type="spellStart"/>
      <w:r w:rsidR="00CF33AC" w:rsidRPr="00157A3A">
        <w:rPr>
          <w:rFonts w:ascii="Times New Roman" w:hAnsi="Times New Roman"/>
          <w:color w:val="000000" w:themeColor="text1"/>
          <w:sz w:val="24"/>
          <w:szCs w:val="24"/>
          <w:lang w:val="en-GB"/>
        </w:rPr>
        <w:t>vienībā</w:t>
      </w:r>
      <w:proofErr w:type="spellEnd"/>
      <w:r w:rsidR="00CF33AC" w:rsidRPr="00157A3A">
        <w:rPr>
          <w:rFonts w:ascii="Times New Roman" w:hAnsi="Times New Roman"/>
          <w:color w:val="000000" w:themeColor="text1"/>
          <w:sz w:val="24"/>
          <w:szCs w:val="24"/>
          <w:lang w:val="en-GB"/>
        </w:rPr>
        <w:t>.</w:t>
      </w:r>
    </w:p>
    <w:p w14:paraId="578BBC7A" w14:textId="77777777" w:rsidR="00FE683C" w:rsidRPr="00157A3A" w:rsidRDefault="00FE683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Pašvaldībā</w:t>
      </w:r>
      <w:r w:rsidRPr="00157A3A">
        <w:rPr>
          <w:rFonts w:ascii="Times New Roman" w:hAnsi="Times New Roman"/>
          <w:color w:val="000000" w:themeColor="text1"/>
          <w:sz w:val="24"/>
          <w:szCs w:val="24"/>
          <w:lang w:val="en-GB"/>
        </w:rPr>
        <w:t xml:space="preserve"> 2024. </w:t>
      </w:r>
      <w:proofErr w:type="spellStart"/>
      <w:proofErr w:type="gramStart"/>
      <w:r w:rsidRPr="00157A3A">
        <w:rPr>
          <w:rFonts w:ascii="Times New Roman" w:hAnsi="Times New Roman"/>
          <w:color w:val="000000" w:themeColor="text1"/>
          <w:sz w:val="24"/>
          <w:szCs w:val="24"/>
          <w:lang w:val="en-GB"/>
        </w:rPr>
        <w:t>gada</w:t>
      </w:r>
      <w:proofErr w:type="spellEnd"/>
      <w:proofErr w:type="gramEnd"/>
      <w:r w:rsidRPr="00157A3A">
        <w:rPr>
          <w:rFonts w:ascii="Times New Roman" w:hAnsi="Times New Roman"/>
          <w:color w:val="000000" w:themeColor="text1"/>
          <w:sz w:val="24"/>
          <w:szCs w:val="24"/>
          <w:lang w:val="en-GB"/>
        </w:rPr>
        <w:t xml:space="preserve"> 14. </w:t>
      </w:r>
      <w:proofErr w:type="spellStart"/>
      <w:r w:rsidRPr="00157A3A">
        <w:rPr>
          <w:rFonts w:ascii="Times New Roman" w:hAnsi="Times New Roman"/>
          <w:color w:val="000000" w:themeColor="text1"/>
          <w:sz w:val="24"/>
          <w:szCs w:val="24"/>
          <w:lang w:val="en-GB"/>
        </w:rPr>
        <w:t>oktobrī</w:t>
      </w:r>
      <w:proofErr w:type="spellEnd"/>
      <w:r w:rsidRPr="00157A3A">
        <w:rPr>
          <w:rFonts w:ascii="Times New Roman" w:hAnsi="Times New Roman"/>
          <w:color w:val="000000" w:themeColor="text1"/>
          <w:sz w:val="24"/>
          <w:szCs w:val="24"/>
          <w:lang w:val="en-GB"/>
        </w:rPr>
        <w:t xml:space="preserve"> </w:t>
      </w:r>
      <w:r w:rsidRPr="00157A3A">
        <w:rPr>
          <w:rFonts w:ascii="Times New Roman" w:hAnsi="Times New Roman"/>
          <w:color w:val="000000" w:themeColor="text1"/>
          <w:sz w:val="24"/>
          <w:szCs w:val="24"/>
          <w:lang w:val="lv-LV"/>
        </w:rPr>
        <w:t>no Dzīvojamās mājas Pilnvarotās personas saņemts jauns iesniegums (reģistrēts Pašvaldībā ar Nr. 2-4.2/2803), kurā izteikts lūgums palielināt FNZG projektā aprēķināto platību un noteikt zemes robežu taisnā līnijā paralēli Rīgas ielai, iekļaujot FNZG platībā Zemes vienības neapbūvēto daļu ar augošo koku – ozolu.</w:t>
      </w:r>
    </w:p>
    <w:p w14:paraId="26CA8577" w14:textId="5444C03E" w:rsidR="00FE683C"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157A3A">
        <w:rPr>
          <w:rFonts w:ascii="Times New Roman" w:hAnsi="Times New Roman"/>
          <w:color w:val="000000" w:themeColor="text1"/>
          <w:sz w:val="24"/>
          <w:szCs w:val="24"/>
          <w:lang w:val="lv-LV"/>
        </w:rPr>
        <w:t xml:space="preserve">Izvērtējot saņemto </w:t>
      </w:r>
      <w:r w:rsidR="000F50F7" w:rsidRPr="00157A3A">
        <w:rPr>
          <w:rFonts w:ascii="Times New Roman" w:hAnsi="Times New Roman"/>
          <w:bCs/>
          <w:iCs/>
          <w:color w:val="000000" w:themeColor="text1"/>
          <w:sz w:val="24"/>
          <w:szCs w:val="24"/>
          <w:lang w:val="lv-LV"/>
        </w:rPr>
        <w:t>Dzīvojamās mājas Pilnvarotās</w:t>
      </w:r>
      <w:r w:rsidRPr="00157A3A">
        <w:rPr>
          <w:rFonts w:ascii="Times New Roman" w:hAnsi="Times New Roman"/>
          <w:color w:val="000000" w:themeColor="text1"/>
          <w:sz w:val="24"/>
          <w:szCs w:val="24"/>
          <w:lang w:val="lv-LV"/>
        </w:rPr>
        <w:t xml:space="preserve"> personas priekšlikumu, Komisija secina, ka būtiski palielināsies Dzīvojamai mājai piesaistāmā platība, ar ko var tikt aizskartas </w:t>
      </w:r>
      <w:r w:rsidR="002857C3" w:rsidRPr="00157A3A">
        <w:rPr>
          <w:rFonts w:ascii="Times New Roman" w:hAnsi="Times New Roman"/>
          <w:color w:val="000000" w:themeColor="text1"/>
          <w:sz w:val="24"/>
          <w:szCs w:val="24"/>
          <w:lang w:val="lv-LV"/>
        </w:rPr>
        <w:t>Z</w:t>
      </w:r>
      <w:r w:rsidRPr="00157A3A">
        <w:rPr>
          <w:rFonts w:ascii="Times New Roman" w:hAnsi="Times New Roman"/>
          <w:color w:val="000000" w:themeColor="text1"/>
          <w:sz w:val="24"/>
          <w:szCs w:val="24"/>
          <w:lang w:val="lv-LV"/>
        </w:rPr>
        <w:t xml:space="preserve">emes īpašnieka intereses, un ka </w:t>
      </w:r>
      <w:r w:rsidR="007B52AC" w:rsidRPr="00157A3A">
        <w:rPr>
          <w:rFonts w:ascii="Times New Roman" w:hAnsi="Times New Roman"/>
          <w:color w:val="000000" w:themeColor="text1"/>
          <w:sz w:val="24"/>
          <w:szCs w:val="24"/>
          <w:lang w:val="lv-LV"/>
        </w:rPr>
        <w:t xml:space="preserve">FNZG </w:t>
      </w:r>
      <w:r w:rsidRPr="00157A3A">
        <w:rPr>
          <w:rFonts w:ascii="Times New Roman" w:hAnsi="Times New Roman"/>
          <w:color w:val="000000" w:themeColor="text1"/>
          <w:sz w:val="24"/>
          <w:szCs w:val="24"/>
          <w:lang w:val="lv-LV"/>
        </w:rPr>
        <w:t xml:space="preserve">palielināt nav lietderīgi, jo </w:t>
      </w:r>
      <w:r w:rsidR="007B52AC" w:rsidRPr="00157A3A">
        <w:rPr>
          <w:rFonts w:ascii="Times New Roman" w:hAnsi="Times New Roman"/>
          <w:color w:val="000000" w:themeColor="text1"/>
          <w:sz w:val="24"/>
          <w:szCs w:val="24"/>
          <w:lang w:val="lv-LV"/>
        </w:rPr>
        <w:t>tas</w:t>
      </w:r>
      <w:r w:rsidRPr="00157A3A">
        <w:rPr>
          <w:rFonts w:ascii="Times New Roman" w:hAnsi="Times New Roman"/>
          <w:color w:val="000000" w:themeColor="text1"/>
          <w:sz w:val="24"/>
          <w:szCs w:val="24"/>
          <w:lang w:val="lv-LV"/>
        </w:rPr>
        <w:t xml:space="preserve"> neattiecas uz Dzīvojamās mājas un Funkcionāli saistīto ēku  apsaimniekošanai un uzturēšanai nepieciešamo platību. Komisijas atbildes vēstule Pilnvarotajai personai nosūtīta 2024. gada 25. oktobrī (reģistrēta </w:t>
      </w:r>
      <w:r w:rsidRPr="003A6794">
        <w:rPr>
          <w:rFonts w:ascii="Times New Roman" w:hAnsi="Times New Roman"/>
          <w:color w:val="000000" w:themeColor="text1"/>
          <w:sz w:val="24"/>
          <w:szCs w:val="24"/>
          <w:lang w:val="lv-LV"/>
        </w:rPr>
        <w:t>Pašvaldībā ar Nr. K.5-9.2/40).</w:t>
      </w:r>
    </w:p>
    <w:p w14:paraId="17BFCDF2" w14:textId="6CB3D754" w:rsidR="00D76EB7"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3A6794">
        <w:rPr>
          <w:rFonts w:ascii="Times New Roman" w:hAnsi="Times New Roman"/>
          <w:color w:val="000000" w:themeColor="text1"/>
          <w:sz w:val="24"/>
          <w:szCs w:val="24"/>
          <w:lang w:val="lv-LV"/>
        </w:rPr>
        <w:t xml:space="preserve">2025. gada 16. janvārī saņemta </w:t>
      </w:r>
      <w:r w:rsidR="002857C3" w:rsidRPr="003A6794">
        <w:rPr>
          <w:rFonts w:ascii="Times New Roman" w:hAnsi="Times New Roman"/>
          <w:color w:val="000000" w:themeColor="text1"/>
          <w:sz w:val="24"/>
          <w:szCs w:val="24"/>
          <w:lang w:val="lv-LV"/>
        </w:rPr>
        <w:t>Z</w:t>
      </w:r>
      <w:r w:rsidRPr="003A6794">
        <w:rPr>
          <w:rFonts w:ascii="Times New Roman" w:hAnsi="Times New Roman"/>
          <w:color w:val="000000" w:themeColor="text1"/>
          <w:sz w:val="24"/>
          <w:szCs w:val="24"/>
          <w:lang w:val="lv-LV"/>
        </w:rPr>
        <w:t xml:space="preserve">emes īpašnieka vēstule (reģistrēta Pašvaldībā ar Nr. 2-4.2/173), kurā aprakstīti ar būvniecību saistītie jautājumi un izteikts viedoklis, ka ir nelikumīgi uzsākts process par Dzīvojamās mājas FNZG noteikšanu, </w:t>
      </w:r>
      <w:r w:rsidR="0013363B" w:rsidRPr="003A6794">
        <w:rPr>
          <w:rFonts w:ascii="Times New Roman" w:hAnsi="Times New Roman"/>
          <w:color w:val="000000" w:themeColor="text1"/>
          <w:sz w:val="24"/>
          <w:szCs w:val="24"/>
          <w:lang w:val="lv-LV"/>
        </w:rPr>
        <w:t xml:space="preserve">ka </w:t>
      </w:r>
      <w:r w:rsidRPr="003A6794">
        <w:rPr>
          <w:rFonts w:ascii="Times New Roman" w:hAnsi="Times New Roman"/>
          <w:color w:val="000000" w:themeColor="text1"/>
          <w:sz w:val="24"/>
          <w:szCs w:val="24"/>
          <w:lang w:val="lv-LV"/>
        </w:rPr>
        <w:t>1993. gada 2. decembra zemes robežu plānā nav uzrādītas pazemes komunikācijas, un, ka jāpārtrauc Komisijas pieņemtā lēmuma virzīšana pieņemšanai Pašvaldības domē.</w:t>
      </w:r>
    </w:p>
    <w:p w14:paraId="333AF410" w14:textId="77777777" w:rsidR="00FE683C"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3A6794">
        <w:rPr>
          <w:rFonts w:ascii="Times New Roman" w:hAnsi="Times New Roman"/>
          <w:color w:val="000000" w:themeColor="text1"/>
          <w:sz w:val="24"/>
          <w:szCs w:val="24"/>
          <w:lang w:val="lv-LV"/>
        </w:rPr>
        <w:t>Pieņemot lēmumu par FNZG noteikšanu, Izbeigšanas likums neparedz pienākumu un tiesības Komisijai analizēt un izvērtēt veikto būvdarbu likumību.</w:t>
      </w:r>
    </w:p>
    <w:p w14:paraId="024CC382" w14:textId="71427977" w:rsidR="0022601C" w:rsidRPr="003A6794" w:rsidRDefault="00335384"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3A6794">
        <w:rPr>
          <w:rFonts w:ascii="Times New Roman" w:hAnsi="Times New Roman"/>
          <w:color w:val="000000" w:themeColor="text1"/>
          <w:sz w:val="24"/>
          <w:szCs w:val="24"/>
          <w:lang w:val="lv-LV"/>
        </w:rPr>
        <w:t>Atbilstoši 1993.</w:t>
      </w:r>
      <w:r w:rsidR="00D33105" w:rsidRPr="003A6794">
        <w:rPr>
          <w:rFonts w:ascii="Times New Roman" w:hAnsi="Times New Roman"/>
          <w:color w:val="000000" w:themeColor="text1"/>
          <w:sz w:val="24"/>
          <w:szCs w:val="24"/>
          <w:lang w:val="lv-LV"/>
        </w:rPr>
        <w:t> </w:t>
      </w:r>
      <w:r w:rsidRPr="003A6794">
        <w:rPr>
          <w:rFonts w:ascii="Times New Roman" w:hAnsi="Times New Roman"/>
          <w:color w:val="000000" w:themeColor="text1"/>
          <w:sz w:val="24"/>
          <w:szCs w:val="24"/>
          <w:lang w:val="lv-LV"/>
        </w:rPr>
        <w:t xml:space="preserve">gadā spēkā esošai mērniecības instrukcijai zemes robežu plānos situācija un inženierkomunikācijas nebija jāattēlo. </w:t>
      </w:r>
    </w:p>
    <w:p w14:paraId="04BA197E" w14:textId="480AB59C" w:rsidR="00816ABB" w:rsidRPr="003A6794" w:rsidRDefault="0022601C"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3A6794">
        <w:rPr>
          <w:rFonts w:ascii="Times New Roman" w:hAnsi="Times New Roman"/>
          <w:color w:val="000000" w:themeColor="text1"/>
          <w:sz w:val="24"/>
          <w:szCs w:val="24"/>
          <w:lang w:val="lv-LV"/>
        </w:rPr>
        <w:lastRenderedPageBreak/>
        <w:t xml:space="preserve"> Ņemot vērā, ka </w:t>
      </w:r>
      <w:r w:rsidR="00816ABB" w:rsidRPr="003A6794">
        <w:rPr>
          <w:rFonts w:ascii="Times New Roman" w:hAnsi="Times New Roman"/>
          <w:color w:val="000000" w:themeColor="text1"/>
          <w:sz w:val="24"/>
          <w:szCs w:val="24"/>
          <w:lang w:val="lv-LV"/>
        </w:rPr>
        <w:t>par Zemes vienību</w:t>
      </w:r>
      <w:r w:rsidR="0073456C" w:rsidRPr="003A6794">
        <w:rPr>
          <w:rFonts w:ascii="Times New Roman" w:hAnsi="Times New Roman"/>
          <w:color w:val="000000" w:themeColor="text1"/>
          <w:sz w:val="24"/>
          <w:szCs w:val="24"/>
          <w:lang w:val="lv-LV"/>
        </w:rPr>
        <w:t xml:space="preserve"> </w:t>
      </w:r>
      <w:r w:rsidR="00816ABB" w:rsidRPr="003A6794">
        <w:rPr>
          <w:rFonts w:ascii="Times New Roman" w:hAnsi="Times New Roman"/>
          <w:color w:val="000000" w:themeColor="text1"/>
          <w:sz w:val="24"/>
          <w:szCs w:val="24"/>
          <w:lang w:val="lv-LV"/>
        </w:rPr>
        <w:t xml:space="preserve">Pašvaldības rīcībā nav pietiekoši detalizēta kartogrāfiskā materiāla, un lai </w:t>
      </w:r>
      <w:r w:rsidR="00335384" w:rsidRPr="003A6794">
        <w:rPr>
          <w:rFonts w:ascii="Times New Roman" w:hAnsi="Times New Roman"/>
          <w:color w:val="000000" w:themeColor="text1"/>
          <w:sz w:val="24"/>
          <w:szCs w:val="24"/>
          <w:lang w:val="lv-LV"/>
        </w:rPr>
        <w:t xml:space="preserve">pārliecinātos par inženiertehnisko komunikāciju izvietojumu Zemes vienībā (tajā skaitā pazemes </w:t>
      </w:r>
      <w:proofErr w:type="spellStart"/>
      <w:r w:rsidR="00335384" w:rsidRPr="003A6794">
        <w:rPr>
          <w:rFonts w:ascii="Times New Roman" w:hAnsi="Times New Roman"/>
          <w:color w:val="000000" w:themeColor="text1"/>
          <w:sz w:val="24"/>
          <w:szCs w:val="24"/>
          <w:lang w:val="lv-LV"/>
        </w:rPr>
        <w:t>siltumsūkņa</w:t>
      </w:r>
      <w:proofErr w:type="spellEnd"/>
      <w:r w:rsidR="00335384" w:rsidRPr="003A6794">
        <w:rPr>
          <w:rFonts w:ascii="Times New Roman" w:hAnsi="Times New Roman"/>
          <w:color w:val="000000" w:themeColor="text1"/>
          <w:sz w:val="24"/>
          <w:szCs w:val="24"/>
          <w:lang w:val="lv-LV"/>
        </w:rPr>
        <w:t xml:space="preserve"> kontūras precīzu </w:t>
      </w:r>
      <w:proofErr w:type="spellStart"/>
      <w:r w:rsidR="00335384" w:rsidRPr="003A6794">
        <w:rPr>
          <w:rFonts w:ascii="Times New Roman" w:hAnsi="Times New Roman"/>
          <w:color w:val="000000" w:themeColor="text1"/>
          <w:sz w:val="24"/>
          <w:szCs w:val="24"/>
          <w:lang w:val="lv-LV"/>
        </w:rPr>
        <w:t>ģeolokāciju</w:t>
      </w:r>
      <w:proofErr w:type="spellEnd"/>
      <w:r w:rsidR="00335384" w:rsidRPr="003A6794">
        <w:rPr>
          <w:rFonts w:ascii="Times New Roman" w:hAnsi="Times New Roman"/>
          <w:color w:val="000000" w:themeColor="text1"/>
          <w:sz w:val="24"/>
          <w:szCs w:val="24"/>
          <w:lang w:val="lv-LV"/>
        </w:rPr>
        <w:t xml:space="preserve"> un konfigurāciju), Komisija </w:t>
      </w:r>
      <w:r w:rsidR="002857C3" w:rsidRPr="003A6794">
        <w:rPr>
          <w:rFonts w:ascii="Times New Roman" w:hAnsi="Times New Roman"/>
          <w:bCs/>
          <w:iCs/>
          <w:color w:val="000000" w:themeColor="text1"/>
          <w:sz w:val="24"/>
          <w:szCs w:val="24"/>
          <w:lang w:val="lv-LV"/>
        </w:rPr>
        <w:t>Dzīvojamās mājas Pilnvarotajai</w:t>
      </w:r>
      <w:r w:rsidR="002857C3" w:rsidRPr="003A6794">
        <w:rPr>
          <w:rFonts w:ascii="Times New Roman" w:hAnsi="Times New Roman"/>
          <w:color w:val="000000" w:themeColor="text1"/>
          <w:sz w:val="24"/>
          <w:szCs w:val="24"/>
          <w:lang w:val="lv-LV"/>
        </w:rPr>
        <w:t xml:space="preserve"> </w:t>
      </w:r>
      <w:r w:rsidR="00335384" w:rsidRPr="003A6794">
        <w:rPr>
          <w:rFonts w:ascii="Times New Roman" w:hAnsi="Times New Roman"/>
          <w:color w:val="000000" w:themeColor="text1"/>
          <w:sz w:val="24"/>
          <w:szCs w:val="24"/>
          <w:lang w:val="lv-LV"/>
        </w:rPr>
        <w:t>personai lūdza iesniegt Pašvaldībā aktuālu topogrāfisko plānu</w:t>
      </w:r>
      <w:r w:rsidR="00816ABB" w:rsidRPr="003A6794">
        <w:rPr>
          <w:rFonts w:ascii="Times New Roman" w:hAnsi="Times New Roman"/>
          <w:color w:val="000000" w:themeColor="text1"/>
          <w:sz w:val="24"/>
          <w:szCs w:val="24"/>
          <w:lang w:val="lv-LV"/>
        </w:rPr>
        <w:t xml:space="preserve"> Zemes vienībai .</w:t>
      </w:r>
    </w:p>
    <w:p w14:paraId="3E5FD55E" w14:textId="2D4EFB88" w:rsidR="00335384" w:rsidRPr="003A6794" w:rsidRDefault="00335384" w:rsidP="00157A3A">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3A6794">
        <w:rPr>
          <w:rFonts w:ascii="Times New Roman" w:hAnsi="Times New Roman"/>
          <w:color w:val="000000" w:themeColor="text1"/>
          <w:sz w:val="24"/>
          <w:szCs w:val="24"/>
          <w:lang w:val="lv-LV"/>
        </w:rPr>
        <w:t xml:space="preserve"> 2025. gada 25. martā Pašvaldībā iesniegts (reģistrēts ar Nr. 2-4.1/1771) sabiedrības ar ierobežotu atbildību “TOPOPLĀNS” (reģistrācijas</w:t>
      </w:r>
      <w:r w:rsidR="00D33105" w:rsidRPr="003A6794">
        <w:rPr>
          <w:rFonts w:ascii="Times New Roman" w:hAnsi="Times New Roman"/>
          <w:color w:val="000000" w:themeColor="text1"/>
          <w:sz w:val="24"/>
          <w:szCs w:val="24"/>
          <w:lang w:val="lv-LV"/>
        </w:rPr>
        <w:t> </w:t>
      </w:r>
      <w:r w:rsidRPr="003A6794">
        <w:rPr>
          <w:rFonts w:ascii="Times New Roman" w:hAnsi="Times New Roman"/>
          <w:color w:val="000000" w:themeColor="text1"/>
          <w:sz w:val="24"/>
          <w:szCs w:val="24"/>
          <w:lang w:val="lv-LV"/>
        </w:rPr>
        <w:t>Nr.</w:t>
      </w:r>
      <w:r w:rsidR="00D33105" w:rsidRPr="003A6794">
        <w:rPr>
          <w:rFonts w:ascii="Times New Roman" w:hAnsi="Times New Roman"/>
          <w:color w:val="000000" w:themeColor="text1"/>
          <w:sz w:val="24"/>
          <w:szCs w:val="24"/>
          <w:lang w:val="lv-LV"/>
        </w:rPr>
        <w:t> </w:t>
      </w:r>
      <w:r w:rsidRPr="003A6794">
        <w:rPr>
          <w:rFonts w:ascii="Times New Roman" w:hAnsi="Times New Roman"/>
          <w:color w:val="000000" w:themeColor="text1"/>
          <w:sz w:val="24"/>
          <w:szCs w:val="24"/>
          <w:lang w:val="lv-LV"/>
        </w:rPr>
        <w:t xml:space="preserve">50103701731) sertificētas personas Dzintras </w:t>
      </w:r>
      <w:proofErr w:type="spellStart"/>
      <w:r w:rsidRPr="003A6794">
        <w:rPr>
          <w:rFonts w:ascii="Times New Roman" w:hAnsi="Times New Roman"/>
          <w:color w:val="000000" w:themeColor="text1"/>
          <w:sz w:val="24"/>
          <w:szCs w:val="24"/>
          <w:lang w:val="lv-LV"/>
        </w:rPr>
        <w:t>Savickas</w:t>
      </w:r>
      <w:proofErr w:type="spellEnd"/>
      <w:r w:rsidRPr="003A6794">
        <w:rPr>
          <w:rFonts w:ascii="Times New Roman" w:hAnsi="Times New Roman"/>
          <w:color w:val="000000" w:themeColor="text1"/>
          <w:sz w:val="24"/>
          <w:szCs w:val="24"/>
          <w:lang w:val="lv-LV"/>
        </w:rPr>
        <w:t xml:space="preserve"> augstas detalizācijas topogrāfiskās uzmērīšanas plāns, kurā attēlota Zemes vienības daļas aktuālā situācija</w:t>
      </w:r>
      <w:r w:rsidR="0013363B" w:rsidRPr="003A6794">
        <w:rPr>
          <w:rFonts w:ascii="Times New Roman" w:hAnsi="Times New Roman"/>
          <w:color w:val="000000" w:themeColor="text1"/>
          <w:sz w:val="24"/>
          <w:szCs w:val="24"/>
          <w:lang w:val="lv-LV"/>
        </w:rPr>
        <w:t>.</w:t>
      </w:r>
    </w:p>
    <w:p w14:paraId="5F83267D" w14:textId="01DC0850" w:rsidR="00D76EB7"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Komisija </w:t>
      </w:r>
      <w:bookmarkStart w:id="2" w:name="_Hlk206766630"/>
      <w:r w:rsidRPr="003A6794">
        <w:rPr>
          <w:rFonts w:ascii="Times New Roman" w:hAnsi="Times New Roman"/>
          <w:color w:val="000000"/>
          <w:sz w:val="24"/>
          <w:szCs w:val="24"/>
          <w:lang w:val="lv-LV"/>
        </w:rPr>
        <w:t>2025.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30.</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aprīlī pieņēma lēmumu Nr.</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K.5–9.3/8 “Par daudzdzīvokļu dzīvojamai mājai Rīgas ielā 33, Ikšķilē, Ogres nov., funkcionāli nepieciešamā zemesgabala daļas apstiprināšanu funkcionāli nepieciešamajā zemesgabalā”</w:t>
      </w:r>
      <w:bookmarkEnd w:id="2"/>
      <w:r w:rsidR="00D76EB7" w:rsidRPr="003A6794">
        <w:rPr>
          <w:rFonts w:ascii="Times New Roman" w:hAnsi="Times New Roman"/>
          <w:color w:val="000000"/>
          <w:sz w:val="24"/>
          <w:szCs w:val="24"/>
          <w:lang w:val="lv-LV"/>
        </w:rPr>
        <w:t>.</w:t>
      </w:r>
    </w:p>
    <w:p w14:paraId="53CDBC3A" w14:textId="0BA2F970" w:rsidR="00D76EB7" w:rsidRPr="003A6794" w:rsidRDefault="00D76EB7" w:rsidP="00157A3A">
      <w:pPr>
        <w:widowControl/>
        <w:autoSpaceDE w:val="0"/>
        <w:autoSpaceDN w:val="0"/>
        <w:adjustRightInd w:val="0"/>
        <w:spacing w:after="0" w:line="240" w:lineRule="auto"/>
        <w:ind w:firstLine="720"/>
        <w:jc w:val="both"/>
        <w:rPr>
          <w:rFonts w:ascii="Times New Roman" w:hAnsi="Times New Roman"/>
          <w:bCs/>
          <w:iCs/>
          <w:sz w:val="24"/>
          <w:szCs w:val="24"/>
          <w:lang w:val="lv-LV"/>
        </w:rPr>
      </w:pPr>
      <w:r w:rsidRPr="003A6794">
        <w:rPr>
          <w:rFonts w:ascii="Times New Roman" w:hAnsi="Times New Roman"/>
          <w:color w:val="000000"/>
          <w:sz w:val="24"/>
          <w:szCs w:val="24"/>
          <w:lang w:val="lv-LV"/>
        </w:rPr>
        <w:t xml:space="preserve">Komisija 2025. gada 6. maijā publicēja Paziņojumu </w:t>
      </w:r>
      <w:r w:rsidRPr="003A6794">
        <w:rPr>
          <w:rFonts w:ascii="Times New Roman" w:hAnsi="Times New Roman"/>
          <w:bCs/>
          <w:iCs/>
          <w:color w:val="000000"/>
          <w:sz w:val="24"/>
          <w:szCs w:val="24"/>
          <w:lang w:val="lv-LV"/>
        </w:rPr>
        <w:t xml:space="preserve">Pašvaldības oficiālajā tīmekļvietnē </w:t>
      </w:r>
      <w:hyperlink r:id="rId9" w:history="1">
        <w:r w:rsidRPr="003A6794">
          <w:rPr>
            <w:rStyle w:val="Hipersaite"/>
            <w:rFonts w:ascii="Times New Roman" w:hAnsi="Times New Roman"/>
            <w:bCs/>
            <w:iCs/>
            <w:color w:val="auto"/>
            <w:sz w:val="24"/>
            <w:szCs w:val="24"/>
            <w:u w:val="none"/>
            <w:lang w:val="lv-LV"/>
          </w:rPr>
          <w:t>www.ogresnovads.lv</w:t>
        </w:r>
      </w:hyperlink>
      <w:r w:rsidRPr="003A6794">
        <w:rPr>
          <w:rFonts w:ascii="Times New Roman" w:hAnsi="Times New Roman"/>
          <w:bCs/>
          <w:iCs/>
          <w:sz w:val="24"/>
          <w:szCs w:val="24"/>
          <w:lang w:val="lv-LV"/>
        </w:rPr>
        <w:t xml:space="preserve">. </w:t>
      </w:r>
    </w:p>
    <w:p w14:paraId="7CF060ED" w14:textId="22A2CD4A" w:rsidR="00FE683C"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2025.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7.</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 xml:space="preserve">maijā ar pavadvēstuli Nr. K.5-9.2/30 </w:t>
      </w:r>
      <w:r w:rsidR="00D76EB7" w:rsidRPr="003A6794">
        <w:rPr>
          <w:rFonts w:ascii="Times New Roman" w:hAnsi="Times New Roman"/>
          <w:color w:val="000000"/>
          <w:sz w:val="24"/>
          <w:szCs w:val="24"/>
          <w:lang w:val="lv-LV"/>
        </w:rPr>
        <w:t xml:space="preserve"> pieņemtais lēmums nosūtīts </w:t>
      </w:r>
      <w:r w:rsidRPr="003A6794">
        <w:rPr>
          <w:rFonts w:ascii="Times New Roman" w:hAnsi="Times New Roman"/>
          <w:color w:val="000000"/>
          <w:sz w:val="24"/>
          <w:szCs w:val="24"/>
          <w:lang w:val="lv-LV"/>
        </w:rPr>
        <w:t>Dzīvokļu īpašnieku pilnvarotajai personai un ar pavadvēstuli Nr. K.5-9.2/31 zemes īpašniekam.</w:t>
      </w:r>
    </w:p>
    <w:p w14:paraId="2E4BAE84" w14:textId="6BEC9A38" w:rsidR="00FE22D1" w:rsidRPr="003A6794" w:rsidRDefault="007155F8" w:rsidP="00157A3A">
      <w:pPr>
        <w:widowControl/>
        <w:autoSpaceDE w:val="0"/>
        <w:autoSpaceDN w:val="0"/>
        <w:adjustRightInd w:val="0"/>
        <w:spacing w:after="0" w:line="240" w:lineRule="auto"/>
        <w:ind w:firstLine="720"/>
        <w:jc w:val="both"/>
        <w:rPr>
          <w:rFonts w:ascii="Times New Roman" w:hAnsi="Times New Roman"/>
          <w:bCs/>
          <w:iCs/>
          <w:color w:val="000000"/>
          <w:sz w:val="24"/>
          <w:szCs w:val="24"/>
          <w:lang w:val="lv-LV"/>
        </w:rPr>
      </w:pPr>
      <w:r w:rsidRPr="003A6794">
        <w:rPr>
          <w:rFonts w:ascii="Times New Roman" w:hAnsi="Times New Roman"/>
          <w:bCs/>
          <w:iCs/>
          <w:color w:val="000000"/>
          <w:sz w:val="24"/>
          <w:szCs w:val="24"/>
          <w:lang w:val="lv-LV"/>
        </w:rPr>
        <w:t>2025.</w:t>
      </w:r>
      <w:r w:rsidR="00D33105"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gada 20.</w:t>
      </w:r>
      <w:r w:rsidR="00D33105"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maijā Ogres novada pašvaldībā saņemta Zemes īpa</w:t>
      </w:r>
      <w:r w:rsidR="00883675" w:rsidRPr="003A6794">
        <w:rPr>
          <w:rFonts w:ascii="Times New Roman" w:hAnsi="Times New Roman"/>
          <w:bCs/>
          <w:iCs/>
          <w:color w:val="000000"/>
          <w:sz w:val="24"/>
          <w:szCs w:val="24"/>
          <w:lang w:val="lv-LV"/>
        </w:rPr>
        <w:t xml:space="preserve">šnieka </w:t>
      </w:r>
      <w:r w:rsidRPr="003A6794">
        <w:rPr>
          <w:rFonts w:ascii="Times New Roman" w:hAnsi="Times New Roman"/>
          <w:bCs/>
          <w:iCs/>
          <w:color w:val="000000"/>
          <w:sz w:val="24"/>
          <w:szCs w:val="24"/>
          <w:lang w:val="lv-LV"/>
        </w:rPr>
        <w:t>2025. gada 19.</w:t>
      </w:r>
      <w:r w:rsidR="00D76EB7"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maij</w:t>
      </w:r>
      <w:r w:rsidR="0013363B" w:rsidRPr="003A6794">
        <w:rPr>
          <w:rFonts w:ascii="Times New Roman" w:hAnsi="Times New Roman"/>
          <w:bCs/>
          <w:iCs/>
          <w:color w:val="000000"/>
          <w:sz w:val="24"/>
          <w:szCs w:val="24"/>
          <w:lang w:val="lv-LV"/>
        </w:rPr>
        <w:t>a</w:t>
      </w:r>
      <w:r w:rsidRPr="003A6794">
        <w:rPr>
          <w:rFonts w:ascii="Times New Roman" w:hAnsi="Times New Roman"/>
          <w:bCs/>
          <w:iCs/>
          <w:color w:val="000000"/>
          <w:sz w:val="24"/>
          <w:szCs w:val="24"/>
          <w:lang w:val="lv-LV"/>
        </w:rPr>
        <w:t xml:space="preserve"> vēstule (</w:t>
      </w:r>
      <w:proofErr w:type="spellStart"/>
      <w:r w:rsidRPr="003A6794">
        <w:rPr>
          <w:rFonts w:ascii="Times New Roman" w:hAnsi="Times New Roman"/>
          <w:bCs/>
          <w:iCs/>
          <w:color w:val="000000"/>
          <w:sz w:val="24"/>
          <w:szCs w:val="24"/>
          <w:lang w:val="lv-LV"/>
        </w:rPr>
        <w:t>reģ</w:t>
      </w:r>
      <w:proofErr w:type="spellEnd"/>
      <w:r w:rsidRPr="003A6794">
        <w:rPr>
          <w:rFonts w:ascii="Times New Roman" w:hAnsi="Times New Roman"/>
          <w:bCs/>
          <w:iCs/>
          <w:color w:val="000000"/>
          <w:sz w:val="24"/>
          <w:szCs w:val="24"/>
          <w:lang w:val="lv-LV"/>
        </w:rPr>
        <w:t xml:space="preserve">. Nr. 2-4.2/1615), kurā Zemes īpašnieks pieprasa nekavējoties pārtraukt attiecīgā komisijas lēmuma virzīšanu apstiprināšanai domes sēdē. Iesniegumā tiek norādīts, </w:t>
      </w:r>
      <w:r w:rsidR="00D76EB7" w:rsidRPr="003A6794">
        <w:rPr>
          <w:rFonts w:ascii="Times New Roman" w:hAnsi="Times New Roman"/>
          <w:bCs/>
          <w:iCs/>
          <w:color w:val="000000"/>
          <w:sz w:val="24"/>
          <w:szCs w:val="24"/>
          <w:lang w:val="lv-LV"/>
        </w:rPr>
        <w:t xml:space="preserve"> ka </w:t>
      </w:r>
      <w:r w:rsidRPr="003A6794">
        <w:rPr>
          <w:rFonts w:ascii="Times New Roman" w:hAnsi="Times New Roman"/>
          <w:bCs/>
          <w:iCs/>
          <w:color w:val="000000"/>
          <w:sz w:val="24"/>
          <w:szCs w:val="24"/>
          <w:lang w:val="lv-LV"/>
        </w:rPr>
        <w:t>Ogres novada būvvalde ir veikusi apseko</w:t>
      </w:r>
      <w:r w:rsidR="002857C3" w:rsidRPr="003A6794">
        <w:rPr>
          <w:rFonts w:ascii="Times New Roman" w:hAnsi="Times New Roman"/>
          <w:bCs/>
          <w:iCs/>
          <w:color w:val="000000"/>
          <w:sz w:val="24"/>
          <w:szCs w:val="24"/>
          <w:lang w:val="lv-LV"/>
        </w:rPr>
        <w:t>šanu</w:t>
      </w:r>
      <w:r w:rsidRPr="003A6794">
        <w:rPr>
          <w:rFonts w:ascii="Times New Roman" w:hAnsi="Times New Roman"/>
          <w:bCs/>
          <w:iCs/>
          <w:color w:val="000000"/>
          <w:sz w:val="24"/>
          <w:szCs w:val="24"/>
          <w:lang w:val="lv-LV"/>
        </w:rPr>
        <w:t xml:space="preserve"> un konstatējusi virkni neatļauti (nelegāli) veikto būvdarbu</w:t>
      </w:r>
      <w:r w:rsidR="004132BB" w:rsidRPr="003A6794">
        <w:rPr>
          <w:rFonts w:ascii="Times New Roman" w:hAnsi="Times New Roman"/>
          <w:bCs/>
          <w:iCs/>
          <w:color w:val="000000"/>
          <w:sz w:val="24"/>
          <w:szCs w:val="24"/>
          <w:lang w:val="lv-LV"/>
        </w:rPr>
        <w:t xml:space="preserve"> par ko</w:t>
      </w:r>
      <w:r w:rsidR="004132BB" w:rsidRPr="003A6794">
        <w:rPr>
          <w:rFonts w:ascii="Times New Roman" w:hAnsi="Times New Roman"/>
          <w:sz w:val="24"/>
          <w:szCs w:val="24"/>
          <w:lang w:val="lv-LV" w:eastAsia="en-GB"/>
        </w:rPr>
        <w:t xml:space="preserve"> </w:t>
      </w:r>
      <w:r w:rsidR="004132BB" w:rsidRPr="003A6794">
        <w:rPr>
          <w:rFonts w:ascii="Times New Roman" w:hAnsi="Times New Roman"/>
          <w:bCs/>
          <w:iCs/>
          <w:color w:val="000000"/>
          <w:sz w:val="24"/>
          <w:szCs w:val="24"/>
          <w:lang w:val="lv-LV"/>
        </w:rPr>
        <w:t>Komisi</w:t>
      </w:r>
      <w:r w:rsidR="00CF33AC" w:rsidRPr="003A6794">
        <w:rPr>
          <w:rFonts w:ascii="Times New Roman" w:hAnsi="Times New Roman"/>
          <w:bCs/>
          <w:iCs/>
          <w:color w:val="000000"/>
          <w:sz w:val="24"/>
          <w:szCs w:val="24"/>
          <w:lang w:val="lv-LV"/>
        </w:rPr>
        <w:t>ja</w:t>
      </w:r>
      <w:r w:rsidR="004132BB" w:rsidRPr="003A6794">
        <w:rPr>
          <w:rFonts w:ascii="Times New Roman" w:hAnsi="Times New Roman"/>
          <w:bCs/>
          <w:iCs/>
          <w:color w:val="000000"/>
          <w:sz w:val="24"/>
          <w:szCs w:val="24"/>
          <w:lang w:val="lv-LV"/>
        </w:rPr>
        <w:t xml:space="preserve"> ir vairākkārt informēta gan rakstiskā form</w:t>
      </w:r>
      <w:r w:rsidR="006F0046" w:rsidRPr="003A6794">
        <w:rPr>
          <w:rFonts w:ascii="Times New Roman" w:hAnsi="Times New Roman"/>
          <w:bCs/>
          <w:iCs/>
          <w:color w:val="000000"/>
          <w:sz w:val="24"/>
          <w:szCs w:val="24"/>
          <w:lang w:val="lv-LV"/>
        </w:rPr>
        <w:t xml:space="preserve">ā, gan klātienes tikšanās laikā. </w:t>
      </w:r>
      <w:r w:rsidR="004132BB" w:rsidRPr="003A6794">
        <w:rPr>
          <w:rFonts w:ascii="Times New Roman" w:hAnsi="Times New Roman"/>
          <w:bCs/>
          <w:iCs/>
          <w:color w:val="000000"/>
          <w:sz w:val="24"/>
          <w:szCs w:val="24"/>
          <w:lang w:val="lv-LV"/>
        </w:rPr>
        <w:t>Zemes īpa</w:t>
      </w:r>
      <w:r w:rsidR="00D76EB7" w:rsidRPr="003A6794">
        <w:rPr>
          <w:rFonts w:ascii="Times New Roman" w:hAnsi="Times New Roman"/>
          <w:bCs/>
          <w:iCs/>
          <w:color w:val="000000"/>
          <w:sz w:val="24"/>
          <w:szCs w:val="24"/>
          <w:lang w:val="lv-LV"/>
        </w:rPr>
        <w:t>šnieks</w:t>
      </w:r>
      <w:r w:rsidR="004132BB" w:rsidRPr="003A6794">
        <w:rPr>
          <w:rFonts w:ascii="Times New Roman" w:hAnsi="Times New Roman"/>
          <w:bCs/>
          <w:iCs/>
          <w:color w:val="000000"/>
          <w:sz w:val="24"/>
          <w:szCs w:val="24"/>
          <w:lang w:val="lv-LV"/>
        </w:rPr>
        <w:t xml:space="preserve"> norāda,</w:t>
      </w:r>
      <w:r w:rsidRPr="003A6794">
        <w:rPr>
          <w:rFonts w:ascii="Times New Roman" w:hAnsi="Times New Roman"/>
          <w:bCs/>
          <w:iCs/>
          <w:color w:val="000000"/>
          <w:sz w:val="24"/>
          <w:szCs w:val="24"/>
          <w:lang w:val="lv-LV"/>
        </w:rPr>
        <w:t xml:space="preserve"> ka nepieciešams uzdot sagatavot jaunu FNZG projektu, kas tiktu atkārtoti nodots izvērtēšanai un viedokļu sniegšanai tikai pēc tam, kad būvju īpašnieki būs novērsuši konstatētos nelegālos būvdarbus un sakārtojuši situāciju </w:t>
      </w:r>
      <w:r w:rsidR="004132BB" w:rsidRPr="003A6794">
        <w:rPr>
          <w:rFonts w:ascii="Times New Roman" w:hAnsi="Times New Roman"/>
          <w:bCs/>
          <w:iCs/>
          <w:color w:val="000000"/>
          <w:sz w:val="24"/>
          <w:szCs w:val="24"/>
          <w:lang w:val="lv-LV"/>
        </w:rPr>
        <w:t>atbilstoši normatīvajiem aktiem, jo šie</w:t>
      </w:r>
      <w:r w:rsidRPr="003A6794">
        <w:rPr>
          <w:rFonts w:ascii="Times New Roman" w:hAnsi="Times New Roman"/>
          <w:bCs/>
          <w:iCs/>
          <w:color w:val="000000"/>
          <w:sz w:val="24"/>
          <w:szCs w:val="24"/>
          <w:lang w:val="lv-LV"/>
        </w:rPr>
        <w:t xml:space="preserve"> konstatējumi būtiski ietekmē funkcionāli nepieciešamā zemesgabala (FNZG) noteikšanu, jo tieši, balstoties uz šiem būvvaldes neapstiprinātajiem objektiem, FNZG ierosinātājs ir lūdzis konkrēto teritoriju</w:t>
      </w:r>
      <w:r w:rsidR="006F0046" w:rsidRPr="003A6794">
        <w:rPr>
          <w:rFonts w:ascii="Times New Roman" w:hAnsi="Times New Roman"/>
          <w:bCs/>
          <w:iCs/>
          <w:color w:val="000000"/>
          <w:sz w:val="24"/>
          <w:szCs w:val="24"/>
          <w:lang w:val="lv-LV"/>
        </w:rPr>
        <w:t xml:space="preserve"> iekļaut</w:t>
      </w:r>
      <w:r w:rsidRPr="003A6794">
        <w:rPr>
          <w:rFonts w:ascii="Times New Roman" w:hAnsi="Times New Roman"/>
          <w:bCs/>
          <w:iCs/>
          <w:color w:val="000000"/>
          <w:sz w:val="24"/>
          <w:szCs w:val="24"/>
          <w:lang w:val="lv-LV"/>
        </w:rPr>
        <w:t xml:space="preserve"> FNZG sastāvā.</w:t>
      </w:r>
      <w:r w:rsidR="004132BB" w:rsidRPr="003A6794">
        <w:rPr>
          <w:rFonts w:ascii="Times New Roman" w:hAnsi="Times New Roman"/>
          <w:sz w:val="24"/>
          <w:szCs w:val="24"/>
          <w:lang w:val="lv-LV" w:eastAsia="en-GB"/>
        </w:rPr>
        <w:t xml:space="preserve"> </w:t>
      </w:r>
      <w:r w:rsidR="004132BB" w:rsidRPr="003A6794">
        <w:rPr>
          <w:rFonts w:ascii="Times New Roman" w:hAnsi="Times New Roman"/>
          <w:bCs/>
          <w:iCs/>
          <w:color w:val="000000"/>
          <w:sz w:val="24"/>
          <w:szCs w:val="24"/>
          <w:lang w:val="lv-LV"/>
        </w:rPr>
        <w:t>Zemes īpašnieks norāda, ka FNZG aprēķins ir veikts nekorekti,</w:t>
      </w:r>
      <w:r w:rsidR="00FE22D1" w:rsidRPr="003A6794">
        <w:rPr>
          <w:rFonts w:ascii="Times New Roman" w:hAnsi="Times New Roman"/>
          <w:bCs/>
          <w:iCs/>
          <w:color w:val="000000"/>
          <w:sz w:val="24"/>
          <w:szCs w:val="24"/>
          <w:lang w:val="lv-LV"/>
        </w:rPr>
        <w:t xml:space="preserve"> </w:t>
      </w:r>
      <w:r w:rsidR="004132BB" w:rsidRPr="003A6794">
        <w:rPr>
          <w:rFonts w:ascii="Times New Roman" w:hAnsi="Times New Roman"/>
          <w:bCs/>
          <w:iCs/>
          <w:color w:val="000000"/>
          <w:sz w:val="24"/>
          <w:szCs w:val="24"/>
          <w:lang w:val="lv-LV"/>
        </w:rPr>
        <w:t>pamatojoties uz nepilnīgas un faktiski nepareizas informācijas pamata</w:t>
      </w:r>
      <w:r w:rsidR="0013363B" w:rsidRPr="003A6794">
        <w:rPr>
          <w:rFonts w:ascii="Times New Roman" w:hAnsi="Times New Roman"/>
          <w:bCs/>
          <w:iCs/>
          <w:color w:val="000000"/>
          <w:sz w:val="24"/>
          <w:szCs w:val="24"/>
          <w:lang w:val="lv-LV"/>
        </w:rPr>
        <w:t>,</w:t>
      </w:r>
      <w:r w:rsidR="00883675" w:rsidRPr="003A6794">
        <w:rPr>
          <w:rFonts w:ascii="Times New Roman" w:hAnsi="Times New Roman"/>
          <w:bCs/>
          <w:iCs/>
          <w:color w:val="000000"/>
          <w:sz w:val="24"/>
          <w:szCs w:val="24"/>
          <w:lang w:val="lv-LV"/>
        </w:rPr>
        <w:t xml:space="preserve"> jo</w:t>
      </w:r>
      <w:r w:rsidR="00FE22D1" w:rsidRPr="003A6794">
        <w:rPr>
          <w:rFonts w:ascii="Times New Roman" w:hAnsi="Times New Roman"/>
          <w:sz w:val="24"/>
          <w:szCs w:val="24"/>
          <w:lang w:val="lv-LV" w:eastAsia="en-GB"/>
        </w:rPr>
        <w:t xml:space="preserve"> </w:t>
      </w:r>
      <w:r w:rsidR="00883675" w:rsidRPr="003A6794">
        <w:rPr>
          <w:rFonts w:ascii="Times New Roman" w:hAnsi="Times New Roman"/>
          <w:sz w:val="24"/>
          <w:szCs w:val="24"/>
          <w:lang w:val="lv-LV" w:eastAsia="en-GB"/>
        </w:rPr>
        <w:t>i</w:t>
      </w:r>
      <w:r w:rsidR="00FE22D1" w:rsidRPr="003A6794">
        <w:rPr>
          <w:rFonts w:ascii="Times New Roman" w:hAnsi="Times New Roman"/>
          <w:bCs/>
          <w:iCs/>
          <w:color w:val="000000"/>
          <w:sz w:val="24"/>
          <w:szCs w:val="24"/>
          <w:lang w:val="lv-LV"/>
        </w:rPr>
        <w:t xml:space="preserve">zstrādājot topogrāfisko uzmērījumu priekš FNZG, netika veikta komunikāciju atsegšana, jo netika nedz pieprasītas, nedz izsniegtas jebkāda </w:t>
      </w:r>
      <w:r w:rsidR="0013363B" w:rsidRPr="003A6794">
        <w:rPr>
          <w:rFonts w:ascii="Times New Roman" w:hAnsi="Times New Roman"/>
          <w:bCs/>
          <w:iCs/>
          <w:color w:val="000000"/>
          <w:sz w:val="24"/>
          <w:szCs w:val="24"/>
          <w:lang w:val="lv-LV"/>
        </w:rPr>
        <w:t>veida rakšanas atļaujas, tāpat</w:t>
      </w:r>
      <w:r w:rsidR="00FE22D1" w:rsidRPr="003A6794">
        <w:rPr>
          <w:rFonts w:ascii="Times New Roman" w:hAnsi="Times New Roman"/>
          <w:bCs/>
          <w:iCs/>
          <w:color w:val="000000"/>
          <w:sz w:val="24"/>
          <w:szCs w:val="24"/>
          <w:lang w:val="lv-LV"/>
        </w:rPr>
        <w:t>, būvvaldes rīcībā nav saskaņotas un apstiprinātas tehniskās dokumentācijas par jebkādu kom</w:t>
      </w:r>
      <w:r w:rsidR="002D78B0" w:rsidRPr="003A6794">
        <w:rPr>
          <w:rFonts w:ascii="Times New Roman" w:hAnsi="Times New Roman"/>
          <w:bCs/>
          <w:iCs/>
          <w:color w:val="000000"/>
          <w:sz w:val="24"/>
          <w:szCs w:val="24"/>
          <w:lang w:val="lv-LV"/>
        </w:rPr>
        <w:t>unikāciju izbūvi Rīgas ielā 33A.</w:t>
      </w:r>
      <w:r w:rsidR="00FE22D1" w:rsidRPr="003A6794">
        <w:rPr>
          <w:rFonts w:ascii="Times New Roman" w:hAnsi="Times New Roman"/>
          <w:bCs/>
          <w:iCs/>
          <w:color w:val="000000"/>
          <w:sz w:val="24"/>
          <w:szCs w:val="24"/>
          <w:lang w:val="lv-LV"/>
        </w:rPr>
        <w:t xml:space="preserve"> </w:t>
      </w:r>
      <w:r w:rsidR="002D78B0" w:rsidRPr="003A6794">
        <w:rPr>
          <w:rFonts w:ascii="Times New Roman" w:hAnsi="Times New Roman"/>
          <w:bCs/>
          <w:iCs/>
          <w:color w:val="000000"/>
          <w:sz w:val="24"/>
          <w:szCs w:val="24"/>
          <w:lang w:val="lv-LV"/>
        </w:rPr>
        <w:t>I</w:t>
      </w:r>
      <w:r w:rsidR="00FE22D1" w:rsidRPr="003A6794">
        <w:rPr>
          <w:rFonts w:ascii="Times New Roman" w:hAnsi="Times New Roman"/>
          <w:bCs/>
          <w:iCs/>
          <w:color w:val="000000"/>
          <w:sz w:val="24"/>
          <w:szCs w:val="24"/>
          <w:lang w:val="lv-LV"/>
        </w:rPr>
        <w:t>zbūvēt</w:t>
      </w:r>
      <w:r w:rsidR="0013363B" w:rsidRPr="003A6794">
        <w:rPr>
          <w:rFonts w:ascii="Times New Roman" w:hAnsi="Times New Roman"/>
          <w:bCs/>
          <w:iCs/>
          <w:color w:val="000000"/>
          <w:sz w:val="24"/>
          <w:szCs w:val="24"/>
          <w:lang w:val="lv-LV"/>
        </w:rPr>
        <w:t>ās</w:t>
      </w:r>
      <w:r w:rsidR="00FE22D1" w:rsidRPr="003A6794">
        <w:rPr>
          <w:rFonts w:ascii="Times New Roman" w:hAnsi="Times New Roman"/>
          <w:bCs/>
          <w:iCs/>
          <w:color w:val="000000"/>
          <w:sz w:val="24"/>
          <w:szCs w:val="24"/>
          <w:lang w:val="lv-LV"/>
        </w:rPr>
        <w:t xml:space="preserve"> komunikācij</w:t>
      </w:r>
      <w:r w:rsidR="0013363B" w:rsidRPr="003A6794">
        <w:rPr>
          <w:rFonts w:ascii="Times New Roman" w:hAnsi="Times New Roman"/>
          <w:bCs/>
          <w:iCs/>
          <w:color w:val="000000"/>
          <w:sz w:val="24"/>
          <w:szCs w:val="24"/>
          <w:lang w:val="lv-LV"/>
        </w:rPr>
        <w:t>as</w:t>
      </w:r>
      <w:r w:rsidR="00FE22D1" w:rsidRPr="003A6794">
        <w:rPr>
          <w:rFonts w:ascii="Times New Roman" w:hAnsi="Times New Roman"/>
          <w:bCs/>
          <w:iCs/>
          <w:color w:val="000000"/>
          <w:sz w:val="24"/>
          <w:szCs w:val="24"/>
          <w:lang w:val="lv-LV"/>
        </w:rPr>
        <w:t xml:space="preserve"> </w:t>
      </w:r>
      <w:r w:rsidR="0013363B" w:rsidRPr="003A6794">
        <w:rPr>
          <w:rFonts w:ascii="Times New Roman" w:hAnsi="Times New Roman"/>
          <w:bCs/>
          <w:iCs/>
          <w:color w:val="000000"/>
          <w:sz w:val="24"/>
          <w:szCs w:val="24"/>
          <w:lang w:val="lv-LV"/>
        </w:rPr>
        <w:t xml:space="preserve">nav </w:t>
      </w:r>
      <w:r w:rsidR="00FE22D1" w:rsidRPr="003A6794">
        <w:rPr>
          <w:rFonts w:ascii="Times New Roman" w:hAnsi="Times New Roman"/>
          <w:bCs/>
          <w:iCs/>
          <w:color w:val="000000"/>
          <w:sz w:val="24"/>
          <w:szCs w:val="24"/>
          <w:lang w:val="lv-LV"/>
        </w:rPr>
        <w:t>nodo</w:t>
      </w:r>
      <w:r w:rsidR="0013363B" w:rsidRPr="003A6794">
        <w:rPr>
          <w:rFonts w:ascii="Times New Roman" w:hAnsi="Times New Roman"/>
          <w:bCs/>
          <w:iCs/>
          <w:color w:val="000000"/>
          <w:sz w:val="24"/>
          <w:szCs w:val="24"/>
          <w:lang w:val="lv-LV"/>
        </w:rPr>
        <w:t>tas</w:t>
      </w:r>
      <w:r w:rsidR="00FE22D1" w:rsidRPr="003A6794">
        <w:rPr>
          <w:rFonts w:ascii="Times New Roman" w:hAnsi="Times New Roman"/>
          <w:bCs/>
          <w:iCs/>
          <w:color w:val="000000"/>
          <w:sz w:val="24"/>
          <w:szCs w:val="24"/>
          <w:lang w:val="lv-LV"/>
        </w:rPr>
        <w:t xml:space="preserve"> ekspluatācijā. </w:t>
      </w:r>
      <w:r w:rsidR="0013363B" w:rsidRPr="003A6794">
        <w:rPr>
          <w:rFonts w:ascii="Times New Roman" w:hAnsi="Times New Roman"/>
          <w:bCs/>
          <w:iCs/>
          <w:color w:val="000000"/>
          <w:sz w:val="24"/>
          <w:szCs w:val="24"/>
          <w:lang w:val="lv-LV"/>
        </w:rPr>
        <w:t>Zemes īpašnieks uzskata, ka</w:t>
      </w:r>
      <w:r w:rsidR="00FE22D1" w:rsidRPr="003A6794">
        <w:rPr>
          <w:rFonts w:ascii="Times New Roman" w:hAnsi="Times New Roman"/>
          <w:bCs/>
          <w:iCs/>
          <w:color w:val="000000"/>
          <w:sz w:val="24"/>
          <w:szCs w:val="24"/>
          <w:lang w:val="lv-LV"/>
        </w:rPr>
        <w:t xml:space="preserve"> precīzs topogrāfiskais uzmērījums var kalpot par pamatu aizsargjoslu noteikšanai izbūvētajām komunikācijām.</w:t>
      </w:r>
    </w:p>
    <w:p w14:paraId="5CA14A1A" w14:textId="40787CCC" w:rsidR="00FE683C" w:rsidRPr="003A6794" w:rsidRDefault="00FE683C"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2025.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28.</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 xml:space="preserve">maijā no </w:t>
      </w:r>
      <w:r w:rsidR="000F50F7" w:rsidRPr="003A6794">
        <w:rPr>
          <w:rFonts w:ascii="Times New Roman" w:hAnsi="Times New Roman"/>
          <w:bCs/>
          <w:iCs/>
          <w:color w:val="000000"/>
          <w:sz w:val="24"/>
          <w:szCs w:val="24"/>
          <w:lang w:val="lv-LV"/>
        </w:rPr>
        <w:t xml:space="preserve">Dzīvojamās mājas Pilnvarotās </w:t>
      </w:r>
      <w:r w:rsidRPr="003A6794">
        <w:rPr>
          <w:rFonts w:ascii="Times New Roman" w:hAnsi="Times New Roman"/>
          <w:color w:val="000000"/>
          <w:sz w:val="24"/>
          <w:szCs w:val="24"/>
          <w:lang w:val="lv-LV"/>
        </w:rPr>
        <w:t>personas saņemts e-pasts (Pašvaldībā</w:t>
      </w:r>
      <w:r w:rsidR="00D33105" w:rsidRPr="003A6794">
        <w:rPr>
          <w:rFonts w:ascii="Times New Roman" w:hAnsi="Times New Roman"/>
          <w:color w:val="000000"/>
          <w:sz w:val="24"/>
          <w:szCs w:val="24"/>
          <w:lang w:val="lv-LV"/>
        </w:rPr>
        <w:t xml:space="preserve"> reģistrēts</w:t>
      </w:r>
      <w:r w:rsidRPr="003A6794">
        <w:rPr>
          <w:rFonts w:ascii="Times New Roman" w:hAnsi="Times New Roman"/>
          <w:color w:val="000000"/>
          <w:sz w:val="24"/>
          <w:szCs w:val="24"/>
          <w:lang w:val="lv-LV"/>
        </w:rPr>
        <w:t xml:space="preserve"> ar Nr.</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2-4.3/1011), kurā sniegta informācija, ka panākta mutiska vienošanās ar zemes īpašnie</w:t>
      </w:r>
      <w:r w:rsidR="002D78B0" w:rsidRPr="003A6794">
        <w:rPr>
          <w:rFonts w:ascii="Times New Roman" w:hAnsi="Times New Roman"/>
          <w:color w:val="000000"/>
          <w:sz w:val="24"/>
          <w:szCs w:val="24"/>
          <w:lang w:val="lv-LV"/>
        </w:rPr>
        <w:t xml:space="preserve">ku par FNZG robežām (1. attēls) Zemes vienībā </w:t>
      </w:r>
      <w:r w:rsidRPr="003A6794">
        <w:rPr>
          <w:rFonts w:ascii="Times New Roman" w:hAnsi="Times New Roman"/>
          <w:color w:val="000000"/>
          <w:sz w:val="24"/>
          <w:szCs w:val="24"/>
          <w:lang w:val="lv-LV"/>
        </w:rPr>
        <w:t>un pēc mērniecības datu precizēšanas plānots savstarpējo vienošanos parakstīt un iesniegt Pašvaldībā.</w:t>
      </w:r>
    </w:p>
    <w:p w14:paraId="3CA6063B" w14:textId="77777777" w:rsidR="00240A73" w:rsidRPr="003A6794" w:rsidRDefault="00240A73" w:rsidP="00157A3A">
      <w:pPr>
        <w:widowControl/>
        <w:spacing w:after="0" w:line="240" w:lineRule="auto"/>
        <w:ind w:firstLine="720"/>
        <w:jc w:val="center"/>
        <w:rPr>
          <w:rFonts w:ascii="Times New Roman" w:eastAsia="Times New Roman" w:hAnsi="Times New Roman"/>
          <w:color w:val="2E74B5" w:themeColor="accent1" w:themeShade="BF"/>
          <w:sz w:val="24"/>
          <w:szCs w:val="24"/>
          <w:lang w:val="lv-LV"/>
        </w:rPr>
      </w:pPr>
    </w:p>
    <w:p w14:paraId="1635B15F" w14:textId="24E24EF9" w:rsidR="00FE22D1" w:rsidRPr="003A6794" w:rsidRDefault="004132BB" w:rsidP="00157A3A">
      <w:pPr>
        <w:widowControl/>
        <w:spacing w:after="0" w:line="240" w:lineRule="auto"/>
        <w:ind w:firstLine="720"/>
        <w:jc w:val="center"/>
        <w:rPr>
          <w:rFonts w:ascii="Times New Roman" w:eastAsia="Times New Roman" w:hAnsi="Times New Roman"/>
          <w:color w:val="2E74B5" w:themeColor="accent1" w:themeShade="BF"/>
          <w:sz w:val="24"/>
          <w:szCs w:val="24"/>
          <w:lang w:val="lv-LV"/>
        </w:rPr>
      </w:pPr>
      <w:r w:rsidRPr="003A6794">
        <w:rPr>
          <w:rFonts w:ascii="Times New Roman" w:eastAsia="Times New Roman" w:hAnsi="Times New Roman"/>
          <w:noProof/>
          <w:color w:val="2E74B5" w:themeColor="accent1" w:themeShade="BF"/>
          <w:sz w:val="24"/>
          <w:szCs w:val="24"/>
          <w:lang w:val="lv-LV" w:eastAsia="lv-LV"/>
        </w:rPr>
        <w:drawing>
          <wp:inline distT="0" distB="0" distL="0" distR="0" wp14:anchorId="4899C68D" wp14:editId="60DB9F09">
            <wp:extent cx="1644300" cy="1815148"/>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5296" cy="1838326"/>
                    </a:xfrm>
                    <a:prstGeom prst="rect">
                      <a:avLst/>
                    </a:prstGeom>
                    <a:noFill/>
                  </pic:spPr>
                </pic:pic>
              </a:graphicData>
            </a:graphic>
          </wp:inline>
        </w:drawing>
      </w:r>
    </w:p>
    <w:p w14:paraId="6BE7BB4B" w14:textId="77777777" w:rsidR="00240A73" w:rsidRPr="003A6794" w:rsidRDefault="00240A73" w:rsidP="00157A3A">
      <w:pPr>
        <w:widowControl/>
        <w:spacing w:after="0" w:line="240" w:lineRule="auto"/>
        <w:ind w:firstLine="720"/>
        <w:jc w:val="center"/>
        <w:rPr>
          <w:rFonts w:ascii="Times New Roman" w:eastAsia="Times New Roman" w:hAnsi="Times New Roman"/>
          <w:color w:val="2E74B5" w:themeColor="accent1" w:themeShade="BF"/>
          <w:sz w:val="24"/>
          <w:szCs w:val="24"/>
          <w:lang w:val="lv-LV"/>
        </w:rPr>
      </w:pPr>
    </w:p>
    <w:p w14:paraId="5ECA2BCC" w14:textId="1FD9686F" w:rsidR="00240A73" w:rsidRPr="003A6794" w:rsidRDefault="00240A73" w:rsidP="00157A3A">
      <w:pPr>
        <w:widowControl/>
        <w:numPr>
          <w:ilvl w:val="0"/>
          <w:numId w:val="6"/>
        </w:numPr>
        <w:autoSpaceDE w:val="0"/>
        <w:autoSpaceDN w:val="0"/>
        <w:adjustRightInd w:val="0"/>
        <w:spacing w:after="0" w:line="240" w:lineRule="auto"/>
        <w:jc w:val="center"/>
        <w:rPr>
          <w:rFonts w:ascii="Times New Roman" w:hAnsi="Times New Roman"/>
          <w:color w:val="000000"/>
          <w:sz w:val="24"/>
          <w:szCs w:val="24"/>
          <w:lang w:val="lv-LV"/>
        </w:rPr>
      </w:pPr>
      <w:r w:rsidRPr="003A6794">
        <w:rPr>
          <w:rFonts w:ascii="Times New Roman" w:hAnsi="Times New Roman"/>
          <w:i/>
          <w:noProof/>
          <w:color w:val="000000"/>
          <w:sz w:val="24"/>
          <w:szCs w:val="24"/>
          <w:lang w:val="lv-LV"/>
        </w:rPr>
        <w:t>attēls</w:t>
      </w:r>
      <w:r w:rsidRPr="003A6794">
        <w:rPr>
          <w:rFonts w:ascii="Times New Roman" w:hAnsi="Times New Roman"/>
          <w:noProof/>
          <w:color w:val="000000"/>
          <w:sz w:val="24"/>
          <w:szCs w:val="24"/>
          <w:lang w:val="lv-LV"/>
        </w:rPr>
        <w:t xml:space="preserve">. </w:t>
      </w:r>
      <w:r w:rsidRPr="003A6794">
        <w:rPr>
          <w:rFonts w:ascii="Times New Roman" w:hAnsi="Times New Roman"/>
          <w:i/>
          <w:noProof/>
          <w:color w:val="000000"/>
          <w:sz w:val="24"/>
          <w:szCs w:val="24"/>
          <w:lang w:val="lv-LV"/>
        </w:rPr>
        <w:t>Daudzdzīvokļu dzīvojamās mājas un palīgēku uzturēšamai  nepieciešamā zemes gabala skice-priekšlikums</w:t>
      </w:r>
    </w:p>
    <w:p w14:paraId="34092B2D" w14:textId="77777777" w:rsidR="00240A73" w:rsidRPr="003A6794" w:rsidRDefault="00240A73" w:rsidP="00157A3A">
      <w:pPr>
        <w:widowControl/>
        <w:spacing w:after="0" w:line="240" w:lineRule="auto"/>
        <w:ind w:firstLine="720"/>
        <w:jc w:val="center"/>
        <w:rPr>
          <w:rFonts w:ascii="Times New Roman" w:eastAsia="Times New Roman" w:hAnsi="Times New Roman"/>
          <w:color w:val="2E74B5" w:themeColor="accent1" w:themeShade="BF"/>
          <w:sz w:val="24"/>
          <w:szCs w:val="24"/>
          <w:lang w:val="lv-LV"/>
        </w:rPr>
      </w:pPr>
    </w:p>
    <w:p w14:paraId="4A3678BB" w14:textId="4A0A0CA8" w:rsidR="00240A73" w:rsidRPr="003A6794" w:rsidRDefault="00FE22D1"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2025. gada 4. augustā Komisija sagatavoja vēstuli “Par funkcionāli nepieciešamo zemes gabalu Rīgas ielā 33, Ikšķilē” un nosūtīja to Dzīvojamās mājas Pilnvarotajai personai un zemes īpašniekam ar lūgumu līdz 2025.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15.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 xml:space="preserve">augustam iesniegt </w:t>
      </w:r>
      <w:r w:rsidR="00240A73" w:rsidRPr="003A6794">
        <w:rPr>
          <w:rFonts w:ascii="Times New Roman" w:hAnsi="Times New Roman"/>
          <w:color w:val="000000"/>
          <w:sz w:val="24"/>
          <w:szCs w:val="24"/>
          <w:lang w:val="lv-LV"/>
        </w:rPr>
        <w:t xml:space="preserve">abpusēji parakstītu </w:t>
      </w:r>
      <w:r w:rsidR="00883675" w:rsidRPr="003A6794">
        <w:rPr>
          <w:rFonts w:ascii="Times New Roman" w:hAnsi="Times New Roman"/>
          <w:color w:val="000000"/>
          <w:sz w:val="24"/>
          <w:szCs w:val="24"/>
          <w:lang w:val="lv-LV"/>
        </w:rPr>
        <w:t xml:space="preserve">grafisko materiālu par </w:t>
      </w:r>
      <w:r w:rsidRPr="003A6794">
        <w:rPr>
          <w:rFonts w:ascii="Times New Roman" w:hAnsi="Times New Roman"/>
          <w:color w:val="000000"/>
          <w:sz w:val="24"/>
          <w:szCs w:val="24"/>
          <w:lang w:val="lv-LV"/>
        </w:rPr>
        <w:t>FNZG</w:t>
      </w:r>
      <w:r w:rsidR="00883675" w:rsidRPr="003A6794">
        <w:rPr>
          <w:rFonts w:ascii="Times New Roman" w:hAnsi="Times New Roman"/>
          <w:color w:val="000000"/>
          <w:sz w:val="24"/>
          <w:szCs w:val="24"/>
          <w:lang w:val="lv-LV"/>
        </w:rPr>
        <w:t xml:space="preserve"> </w:t>
      </w:r>
      <w:r w:rsidRPr="003A6794">
        <w:rPr>
          <w:rFonts w:ascii="Times New Roman" w:hAnsi="Times New Roman"/>
          <w:color w:val="000000"/>
          <w:sz w:val="24"/>
          <w:szCs w:val="24"/>
          <w:lang w:val="lv-LV"/>
        </w:rPr>
        <w:t>robež</w:t>
      </w:r>
      <w:r w:rsidR="00883675" w:rsidRPr="003A6794">
        <w:rPr>
          <w:rFonts w:ascii="Times New Roman" w:hAnsi="Times New Roman"/>
          <w:color w:val="000000"/>
          <w:sz w:val="24"/>
          <w:szCs w:val="24"/>
          <w:lang w:val="lv-LV"/>
        </w:rPr>
        <w:t>ām</w:t>
      </w:r>
      <w:r w:rsidRPr="003A6794">
        <w:rPr>
          <w:rFonts w:ascii="Times New Roman" w:hAnsi="Times New Roman"/>
          <w:color w:val="000000"/>
          <w:sz w:val="24"/>
          <w:szCs w:val="24"/>
          <w:lang w:val="lv-LV"/>
        </w:rPr>
        <w:t xml:space="preserve"> un platību, par kuru ir panākta savstarpējā vienošanās. </w:t>
      </w:r>
    </w:p>
    <w:p w14:paraId="31D50705" w14:textId="01D586B7" w:rsidR="00FE22D1" w:rsidRPr="003A6794" w:rsidRDefault="00FE22D1"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Līdz 2025.</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24.</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novembrim Pašvaldībā atbilde uz iepriekš minēto vēstuli nav saņemta.</w:t>
      </w:r>
    </w:p>
    <w:p w14:paraId="2D161E19" w14:textId="6DCED5C5" w:rsidR="00FE22D1" w:rsidRPr="003A6794" w:rsidRDefault="00FE22D1"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Komisija</w:t>
      </w:r>
      <w:r w:rsidR="00196370" w:rsidRPr="003A6794">
        <w:rPr>
          <w:rFonts w:ascii="Times New Roman" w:hAnsi="Times New Roman"/>
          <w:color w:val="000000"/>
          <w:sz w:val="24"/>
          <w:szCs w:val="24"/>
          <w:lang w:val="lv-LV"/>
        </w:rPr>
        <w:t>,</w:t>
      </w:r>
      <w:r w:rsidRPr="003A6794">
        <w:rPr>
          <w:rFonts w:ascii="Times New Roman" w:hAnsi="Times New Roman"/>
          <w:color w:val="000000"/>
          <w:sz w:val="24"/>
          <w:szCs w:val="24"/>
          <w:lang w:val="lv-LV"/>
        </w:rPr>
        <w:t xml:space="preserve"> atkārtoti izvērtēj</w:t>
      </w:r>
      <w:r w:rsidR="00196370" w:rsidRPr="003A6794">
        <w:rPr>
          <w:rFonts w:ascii="Times New Roman" w:hAnsi="Times New Roman"/>
          <w:color w:val="000000"/>
          <w:sz w:val="24"/>
          <w:szCs w:val="24"/>
          <w:lang w:val="lv-LV"/>
        </w:rPr>
        <w:t>ot</w:t>
      </w:r>
      <w:r w:rsidRPr="003A6794">
        <w:rPr>
          <w:rFonts w:ascii="Times New Roman" w:hAnsi="Times New Roman"/>
          <w:color w:val="000000"/>
          <w:sz w:val="24"/>
          <w:szCs w:val="24"/>
          <w:lang w:val="lv-LV"/>
        </w:rPr>
        <w:t xml:space="preserve"> saņemtos viedokļus, dokumentus, Kadastra un zemesgrāmatu datus</w:t>
      </w:r>
      <w:r w:rsidR="00196370" w:rsidRPr="003A6794">
        <w:rPr>
          <w:rFonts w:ascii="Times New Roman" w:hAnsi="Times New Roman"/>
          <w:color w:val="000000"/>
          <w:sz w:val="24"/>
          <w:szCs w:val="24"/>
          <w:lang w:val="lv-LV"/>
        </w:rPr>
        <w:t>,</w:t>
      </w:r>
      <w:r w:rsidRPr="003A6794">
        <w:rPr>
          <w:rFonts w:ascii="Times New Roman" w:hAnsi="Times New Roman"/>
          <w:color w:val="000000"/>
          <w:sz w:val="24"/>
          <w:szCs w:val="24"/>
          <w:lang w:val="lv-LV"/>
        </w:rPr>
        <w:t xml:space="preserve"> konstatēja:</w:t>
      </w:r>
    </w:p>
    <w:p w14:paraId="55BF2500" w14:textId="6ECD05D1" w:rsidR="009F2858" w:rsidRPr="003A6794" w:rsidRDefault="00FE22D1" w:rsidP="00157A3A">
      <w:pPr>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Dzīvojamā māja un funkcionāli saistītās ēkas atrodas uz divām zemes vienībām</w:t>
      </w:r>
      <w:r w:rsidR="00CF33AC" w:rsidRPr="003A6794">
        <w:rPr>
          <w:rFonts w:ascii="Times New Roman" w:hAnsi="Times New Roman"/>
          <w:color w:val="000000"/>
          <w:sz w:val="24"/>
          <w:szCs w:val="24"/>
          <w:lang w:val="lv-LV"/>
        </w:rPr>
        <w:t>:</w:t>
      </w:r>
    </w:p>
    <w:p w14:paraId="03DF1418" w14:textId="43E07194" w:rsidR="00C67EC8" w:rsidRPr="003A6794" w:rsidRDefault="00BB42AC" w:rsidP="00157A3A">
      <w:pPr>
        <w:pStyle w:val="Sarakstarindkopa"/>
        <w:numPr>
          <w:ilvl w:val="0"/>
          <w:numId w:val="7"/>
        </w:numPr>
        <w:autoSpaceDE w:val="0"/>
        <w:autoSpaceDN w:val="0"/>
        <w:adjustRightInd w:val="0"/>
        <w:ind w:firstLine="720"/>
        <w:jc w:val="both"/>
        <w:rPr>
          <w:rFonts w:eastAsia="Calibri"/>
          <w:color w:val="000000"/>
        </w:rPr>
      </w:pPr>
      <w:r w:rsidRPr="003A6794">
        <w:rPr>
          <w:color w:val="000000"/>
        </w:rPr>
        <w:t xml:space="preserve">uz </w:t>
      </w:r>
      <w:r w:rsidR="00883675" w:rsidRPr="003A6794">
        <w:rPr>
          <w:rFonts w:eastAsia="Calibri"/>
          <w:color w:val="000000"/>
        </w:rPr>
        <w:t>zemes vienības ar kadastra apzīmējumu 7405 001 0450,</w:t>
      </w:r>
      <w:r w:rsidR="00196370" w:rsidRPr="003A6794">
        <w:rPr>
          <w:color w:val="000000"/>
        </w:rPr>
        <w:t xml:space="preserve"> </w:t>
      </w:r>
      <w:r w:rsidR="00C67EC8" w:rsidRPr="003A6794">
        <w:rPr>
          <w:rFonts w:eastAsia="Calibri"/>
          <w:color w:val="000000"/>
        </w:rPr>
        <w:t>par</w:t>
      </w:r>
      <w:r w:rsidR="00196370" w:rsidRPr="003A6794">
        <w:rPr>
          <w:rFonts w:eastAsia="Calibri"/>
          <w:color w:val="000000"/>
        </w:rPr>
        <w:t xml:space="preserve"> kuru īpašum</w:t>
      </w:r>
      <w:r w:rsidR="00C67EC8" w:rsidRPr="003A6794">
        <w:rPr>
          <w:rFonts w:eastAsia="Calibri"/>
          <w:color w:val="000000"/>
        </w:rPr>
        <w:t xml:space="preserve">a </w:t>
      </w:r>
      <w:r w:rsidR="00196370" w:rsidRPr="003A6794">
        <w:rPr>
          <w:rFonts w:eastAsia="Calibri"/>
          <w:color w:val="000000"/>
        </w:rPr>
        <w:t xml:space="preserve">tiesības nostiprinātas zemesgrāmatā visiem Dzīvojamās mājas </w:t>
      </w:r>
      <w:r w:rsidRPr="003A6794">
        <w:rPr>
          <w:color w:val="000000"/>
        </w:rPr>
        <w:t>dzīvokļu īpašniekiem</w:t>
      </w:r>
      <w:r w:rsidR="00C67EC8" w:rsidRPr="003A6794">
        <w:rPr>
          <w:color w:val="000000"/>
        </w:rPr>
        <w:t>,</w:t>
      </w:r>
      <w:r w:rsidRPr="003A6794">
        <w:rPr>
          <w:color w:val="000000"/>
        </w:rPr>
        <w:t xml:space="preserve"> </w:t>
      </w:r>
    </w:p>
    <w:p w14:paraId="1A44E392" w14:textId="15D4F829" w:rsidR="00883675" w:rsidRPr="003A6794" w:rsidRDefault="00883675" w:rsidP="00157A3A">
      <w:pPr>
        <w:pStyle w:val="Sarakstarindkopa"/>
        <w:numPr>
          <w:ilvl w:val="0"/>
          <w:numId w:val="7"/>
        </w:numPr>
        <w:autoSpaceDE w:val="0"/>
        <w:autoSpaceDN w:val="0"/>
        <w:adjustRightInd w:val="0"/>
        <w:ind w:firstLine="720"/>
        <w:jc w:val="both"/>
        <w:rPr>
          <w:rFonts w:eastAsia="Calibri"/>
          <w:color w:val="000000"/>
        </w:rPr>
      </w:pPr>
      <w:r w:rsidRPr="003A6794">
        <w:rPr>
          <w:rFonts w:eastAsia="Calibri"/>
          <w:color w:val="000000"/>
        </w:rPr>
        <w:t xml:space="preserve"> uz privātpersonai piederošās </w:t>
      </w:r>
      <w:r w:rsidR="00BB42AC" w:rsidRPr="003A6794">
        <w:rPr>
          <w:color w:val="000000"/>
        </w:rPr>
        <w:t>Zemes vienības</w:t>
      </w:r>
      <w:r w:rsidR="00C67EC8" w:rsidRPr="003A6794">
        <w:rPr>
          <w:color w:val="000000"/>
        </w:rPr>
        <w:t>,</w:t>
      </w:r>
      <w:r w:rsidR="00BB42AC" w:rsidRPr="003A6794">
        <w:rPr>
          <w:color w:val="000000"/>
        </w:rPr>
        <w:t xml:space="preserve"> </w:t>
      </w:r>
      <w:r w:rsidR="00C67EC8" w:rsidRPr="003A6794">
        <w:rPr>
          <w:color w:val="000000"/>
        </w:rPr>
        <w:t>p</w:t>
      </w:r>
      <w:r w:rsidR="00BB42AC" w:rsidRPr="003A6794">
        <w:rPr>
          <w:color w:val="000000"/>
        </w:rPr>
        <w:t xml:space="preserve">ar </w:t>
      </w:r>
      <w:r w:rsidR="00C67EC8" w:rsidRPr="003A6794">
        <w:rPr>
          <w:color w:val="000000"/>
        </w:rPr>
        <w:t xml:space="preserve">kuru nav </w:t>
      </w:r>
      <w:r w:rsidR="00BB42AC" w:rsidRPr="003A6794">
        <w:rPr>
          <w:color w:val="000000"/>
        </w:rPr>
        <w:t>pieņemts lēmums par Dzīvojamās Mājas FNZG.</w:t>
      </w:r>
    </w:p>
    <w:p w14:paraId="7412F911" w14:textId="77777777" w:rsidR="00883675" w:rsidRPr="003A6794" w:rsidRDefault="00883675"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Saskaņā ar 1993. gada 21. jūlija Ogres rajona Ikšķiles pilsētas Tautas deputātu padomes valdes Lēmuma Nr. 82-5 5. punktu tiek atjaunotas īpašumtiesības uz zemes gabalu Rīgas ielā 33 platībā 7487m</w:t>
      </w:r>
      <w:r w:rsidRPr="003A6794">
        <w:rPr>
          <w:rFonts w:ascii="Times New Roman" w:hAnsi="Times New Roman"/>
          <w:color w:val="000000"/>
          <w:sz w:val="24"/>
          <w:szCs w:val="24"/>
          <w:vertAlign w:val="superscript"/>
          <w:lang w:val="lv-LV"/>
        </w:rPr>
        <w:t>2</w:t>
      </w:r>
      <w:r w:rsidRPr="003A6794">
        <w:rPr>
          <w:rFonts w:ascii="Times New Roman" w:hAnsi="Times New Roman"/>
          <w:color w:val="000000"/>
          <w:sz w:val="24"/>
          <w:szCs w:val="24"/>
          <w:lang w:val="lv-LV"/>
        </w:rPr>
        <w:t xml:space="preserve"> un atzītas likumā noteiktās tiesības iznomāt ēku īpašniekam 2587 m</w:t>
      </w:r>
      <w:r w:rsidRPr="003A6794">
        <w:rPr>
          <w:rFonts w:ascii="Times New Roman" w:hAnsi="Times New Roman"/>
          <w:color w:val="000000"/>
          <w:sz w:val="24"/>
          <w:szCs w:val="24"/>
          <w:vertAlign w:val="superscript"/>
          <w:lang w:val="lv-LV"/>
        </w:rPr>
        <w:t>2</w:t>
      </w:r>
      <w:r w:rsidRPr="003A6794">
        <w:rPr>
          <w:rFonts w:ascii="Times New Roman" w:hAnsi="Times New Roman"/>
          <w:color w:val="000000"/>
          <w:sz w:val="24"/>
          <w:szCs w:val="24"/>
          <w:lang w:val="lv-LV"/>
        </w:rPr>
        <w:t xml:space="preserve"> zemes.</w:t>
      </w:r>
    </w:p>
    <w:p w14:paraId="16E9F8D7" w14:textId="31C00DB6" w:rsidR="00883675" w:rsidRPr="003A6794" w:rsidRDefault="00A5497D"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Komisija</w:t>
      </w:r>
      <w:r w:rsidR="007360B0" w:rsidRPr="003A6794">
        <w:rPr>
          <w:rFonts w:ascii="Times New Roman" w:hAnsi="Times New Roman"/>
          <w:color w:val="000000"/>
          <w:sz w:val="24"/>
          <w:szCs w:val="24"/>
          <w:lang w:val="lv-LV"/>
        </w:rPr>
        <w:t>i</w:t>
      </w:r>
      <w:r w:rsidR="00936F5D" w:rsidRPr="003A6794">
        <w:rPr>
          <w:rFonts w:ascii="Times New Roman" w:hAnsi="Times New Roman"/>
          <w:color w:val="000000"/>
          <w:sz w:val="24"/>
          <w:szCs w:val="24"/>
          <w:lang w:val="lv-LV"/>
        </w:rPr>
        <w:t xml:space="preserve"> </w:t>
      </w:r>
      <w:r w:rsidRPr="003A6794">
        <w:rPr>
          <w:rFonts w:ascii="Times New Roman" w:hAnsi="Times New Roman"/>
          <w:color w:val="000000"/>
          <w:sz w:val="24"/>
          <w:szCs w:val="24"/>
          <w:lang w:val="lv-LV"/>
        </w:rPr>
        <w:t>iesnie</w:t>
      </w:r>
      <w:r w:rsidR="00936F5D" w:rsidRPr="003A6794">
        <w:rPr>
          <w:rFonts w:ascii="Times New Roman" w:hAnsi="Times New Roman"/>
          <w:color w:val="000000"/>
          <w:sz w:val="24"/>
          <w:szCs w:val="24"/>
          <w:lang w:val="lv-LV"/>
        </w:rPr>
        <w:t>gta</w:t>
      </w:r>
      <w:r w:rsidRPr="003A6794">
        <w:rPr>
          <w:rFonts w:ascii="Times New Roman" w:hAnsi="Times New Roman"/>
          <w:color w:val="000000"/>
          <w:sz w:val="24"/>
          <w:szCs w:val="24"/>
          <w:lang w:val="lv-LV"/>
        </w:rPr>
        <w:t xml:space="preserve"> </w:t>
      </w:r>
      <w:r w:rsidR="00883675" w:rsidRPr="003A6794">
        <w:rPr>
          <w:rFonts w:ascii="Times New Roman" w:hAnsi="Times New Roman"/>
          <w:color w:val="000000"/>
          <w:sz w:val="24"/>
          <w:szCs w:val="24"/>
          <w:lang w:val="lv-LV"/>
        </w:rPr>
        <w:t xml:space="preserve">Ikšķiles pilsētas TDP valdes zemes ierīkotājas S. </w:t>
      </w:r>
      <w:proofErr w:type="spellStart"/>
      <w:r w:rsidR="00883675" w:rsidRPr="003A6794">
        <w:rPr>
          <w:rFonts w:ascii="Times New Roman" w:hAnsi="Times New Roman"/>
          <w:color w:val="000000"/>
          <w:sz w:val="24"/>
          <w:szCs w:val="24"/>
          <w:lang w:val="lv-LV"/>
        </w:rPr>
        <w:t>Augst</w:t>
      </w:r>
      <w:r w:rsidR="009F2858" w:rsidRPr="003A6794">
        <w:rPr>
          <w:rFonts w:ascii="Times New Roman" w:hAnsi="Times New Roman"/>
          <w:color w:val="000000"/>
          <w:sz w:val="24"/>
          <w:szCs w:val="24"/>
          <w:lang w:val="lv-LV"/>
        </w:rPr>
        <w:t>kanes</w:t>
      </w:r>
      <w:proofErr w:type="spellEnd"/>
      <w:r w:rsidR="009F2858" w:rsidRPr="003A6794">
        <w:rPr>
          <w:rFonts w:ascii="Times New Roman" w:hAnsi="Times New Roman"/>
          <w:color w:val="000000"/>
          <w:sz w:val="24"/>
          <w:szCs w:val="24"/>
          <w:lang w:val="lv-LV"/>
        </w:rPr>
        <w:t xml:space="preserve"> (02.12.1993.) sagatavot</w:t>
      </w:r>
      <w:r w:rsidR="00936F5D" w:rsidRPr="003A6794">
        <w:rPr>
          <w:rFonts w:ascii="Times New Roman" w:hAnsi="Times New Roman"/>
          <w:color w:val="000000"/>
          <w:sz w:val="24"/>
          <w:szCs w:val="24"/>
          <w:lang w:val="lv-LV"/>
        </w:rPr>
        <w:t>ā</w:t>
      </w:r>
      <w:r w:rsidR="009F2858" w:rsidRPr="003A6794">
        <w:rPr>
          <w:rFonts w:ascii="Times New Roman" w:hAnsi="Times New Roman"/>
          <w:color w:val="000000"/>
          <w:sz w:val="24"/>
          <w:szCs w:val="24"/>
          <w:lang w:val="lv-LV"/>
        </w:rPr>
        <w:t xml:space="preserve"> </w:t>
      </w:r>
      <w:r w:rsidR="00883675" w:rsidRPr="003A6794">
        <w:rPr>
          <w:rFonts w:ascii="Times New Roman" w:hAnsi="Times New Roman"/>
          <w:color w:val="000000"/>
          <w:sz w:val="24"/>
          <w:szCs w:val="24"/>
          <w:lang w:val="lv-LV"/>
        </w:rPr>
        <w:t>Zemes gabala izvietojuma shēm</w:t>
      </w:r>
      <w:r w:rsidR="00936F5D" w:rsidRPr="003A6794">
        <w:rPr>
          <w:rFonts w:ascii="Times New Roman" w:hAnsi="Times New Roman"/>
          <w:color w:val="000000"/>
          <w:sz w:val="24"/>
          <w:szCs w:val="24"/>
          <w:lang w:val="lv-LV"/>
        </w:rPr>
        <w:t>a</w:t>
      </w:r>
      <w:r w:rsidR="00883675" w:rsidRPr="003A6794">
        <w:rPr>
          <w:rFonts w:ascii="Times New Roman" w:hAnsi="Times New Roman"/>
          <w:color w:val="000000"/>
          <w:sz w:val="24"/>
          <w:szCs w:val="24"/>
          <w:lang w:val="lv-LV"/>
        </w:rPr>
        <w:t>, kurā saskaņotas nomas zemes gabala robežas ar iznomātāju un nomniekiem (2. attēls).</w:t>
      </w:r>
    </w:p>
    <w:p w14:paraId="28FC06BB" w14:textId="56626ACE" w:rsidR="00883675" w:rsidRPr="003A6794" w:rsidRDefault="00883675" w:rsidP="00157A3A">
      <w:pPr>
        <w:widowControl/>
        <w:autoSpaceDE w:val="0"/>
        <w:autoSpaceDN w:val="0"/>
        <w:adjustRightInd w:val="0"/>
        <w:spacing w:after="0" w:line="240" w:lineRule="auto"/>
        <w:ind w:firstLine="720"/>
        <w:jc w:val="both"/>
        <w:rPr>
          <w:rFonts w:ascii="Times New Roman" w:hAnsi="Times New Roman"/>
          <w:noProof/>
          <w:color w:val="000000"/>
          <w:sz w:val="24"/>
          <w:szCs w:val="24"/>
          <w:lang w:val="lv-LV"/>
        </w:rPr>
      </w:pPr>
      <w:r w:rsidRPr="003A6794">
        <w:rPr>
          <w:rFonts w:ascii="Times New Roman" w:hAnsi="Times New Roman"/>
          <w:noProof/>
          <w:color w:val="000000"/>
          <w:sz w:val="24"/>
          <w:szCs w:val="24"/>
          <w:lang w:val="lv-LV" w:eastAsia="lv-LV"/>
        </w:rPr>
        <w:drawing>
          <wp:inline distT="0" distB="0" distL="0" distR="0" wp14:anchorId="78561A89" wp14:editId="1DCCD70A">
            <wp:extent cx="5391150" cy="36957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95700"/>
                    </a:xfrm>
                    <a:prstGeom prst="rect">
                      <a:avLst/>
                    </a:prstGeom>
                    <a:noFill/>
                    <a:ln>
                      <a:noFill/>
                    </a:ln>
                  </pic:spPr>
                </pic:pic>
              </a:graphicData>
            </a:graphic>
          </wp:inline>
        </w:drawing>
      </w:r>
    </w:p>
    <w:p w14:paraId="679AF75E" w14:textId="77777777" w:rsidR="00883675" w:rsidRPr="003A6794" w:rsidRDefault="00883675" w:rsidP="00157A3A">
      <w:pPr>
        <w:widowControl/>
        <w:autoSpaceDE w:val="0"/>
        <w:autoSpaceDN w:val="0"/>
        <w:adjustRightInd w:val="0"/>
        <w:spacing w:after="0" w:line="240" w:lineRule="auto"/>
        <w:ind w:firstLine="720"/>
        <w:jc w:val="both"/>
        <w:rPr>
          <w:rFonts w:ascii="Times New Roman" w:hAnsi="Times New Roman"/>
          <w:noProof/>
          <w:color w:val="000000"/>
          <w:sz w:val="24"/>
          <w:szCs w:val="24"/>
          <w:lang w:val="lv-LV"/>
        </w:rPr>
      </w:pPr>
    </w:p>
    <w:p w14:paraId="1A1D8885" w14:textId="173D2D3F" w:rsidR="00A5497D" w:rsidRPr="003A6794" w:rsidRDefault="000F50F7"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bCs/>
          <w:iCs/>
          <w:color w:val="000000"/>
          <w:sz w:val="24"/>
          <w:szCs w:val="24"/>
          <w:lang w:val="lv-LV"/>
        </w:rPr>
        <w:t xml:space="preserve">Dzīvojamās mājas Pilnvarotās </w:t>
      </w:r>
      <w:r w:rsidR="00883675" w:rsidRPr="003A6794">
        <w:rPr>
          <w:rFonts w:ascii="Times New Roman" w:hAnsi="Times New Roman"/>
          <w:color w:val="000000"/>
          <w:sz w:val="24"/>
          <w:szCs w:val="24"/>
          <w:lang w:val="lv-LV"/>
        </w:rPr>
        <w:t>personas 2025. gada 28. maijā iesniegtais FNZG robežas priekšlikums (1.</w:t>
      </w:r>
      <w:r w:rsidR="00A5497D" w:rsidRPr="003A6794">
        <w:rPr>
          <w:rFonts w:ascii="Times New Roman" w:hAnsi="Times New Roman"/>
          <w:color w:val="000000"/>
          <w:sz w:val="24"/>
          <w:szCs w:val="24"/>
          <w:lang w:val="lv-LV"/>
        </w:rPr>
        <w:t xml:space="preserve"> attēls) </w:t>
      </w:r>
      <w:r w:rsidR="00883675" w:rsidRPr="003A6794">
        <w:rPr>
          <w:rFonts w:ascii="Times New Roman" w:hAnsi="Times New Roman"/>
          <w:color w:val="000000"/>
          <w:sz w:val="24"/>
          <w:szCs w:val="24"/>
          <w:lang w:val="lv-LV"/>
        </w:rPr>
        <w:t xml:space="preserve">konceptuāli saskan ar </w:t>
      </w:r>
      <w:r w:rsidR="00A5497D" w:rsidRPr="003A6794">
        <w:rPr>
          <w:rFonts w:ascii="Times New Roman" w:hAnsi="Times New Roman"/>
          <w:color w:val="000000"/>
          <w:sz w:val="24"/>
          <w:szCs w:val="24"/>
          <w:lang w:val="lv-LV"/>
        </w:rPr>
        <w:t>1993. </w:t>
      </w:r>
      <w:r w:rsidR="00883675" w:rsidRPr="003A6794">
        <w:rPr>
          <w:rFonts w:ascii="Times New Roman" w:hAnsi="Times New Roman"/>
          <w:color w:val="000000"/>
          <w:sz w:val="24"/>
          <w:szCs w:val="24"/>
          <w:lang w:val="lv-LV"/>
        </w:rPr>
        <w:t>gada 21.</w:t>
      </w:r>
      <w:r w:rsidR="00A5497D" w:rsidRPr="003A6794">
        <w:rPr>
          <w:rFonts w:ascii="Times New Roman" w:hAnsi="Times New Roman"/>
          <w:color w:val="000000"/>
          <w:sz w:val="24"/>
          <w:szCs w:val="24"/>
          <w:lang w:val="lv-LV"/>
        </w:rPr>
        <w:t> </w:t>
      </w:r>
      <w:r w:rsidR="00883675" w:rsidRPr="003A6794">
        <w:rPr>
          <w:rFonts w:ascii="Times New Roman" w:hAnsi="Times New Roman"/>
          <w:color w:val="000000"/>
          <w:sz w:val="24"/>
          <w:szCs w:val="24"/>
          <w:lang w:val="lv-LV"/>
        </w:rPr>
        <w:t xml:space="preserve">jūlija Ogres rajona Ikšķiles pilsētas Tautas deputātu padomes valdes Lēmuma Nr. 82-5 5. punktā noteikto platību uz tiesībām zemi iznomāt ēkas īpašniekam un iznomājamā zemes </w:t>
      </w:r>
      <w:proofErr w:type="spellStart"/>
      <w:r w:rsidR="00883675" w:rsidRPr="003A6794">
        <w:rPr>
          <w:rFonts w:ascii="Times New Roman" w:hAnsi="Times New Roman"/>
          <w:color w:val="000000"/>
          <w:sz w:val="24"/>
          <w:szCs w:val="24"/>
          <w:lang w:val="lv-LV"/>
        </w:rPr>
        <w:t>gabla</w:t>
      </w:r>
      <w:proofErr w:type="spellEnd"/>
      <w:r w:rsidR="00883675" w:rsidRPr="003A6794">
        <w:rPr>
          <w:rFonts w:ascii="Times New Roman" w:hAnsi="Times New Roman"/>
          <w:color w:val="000000"/>
          <w:sz w:val="24"/>
          <w:szCs w:val="24"/>
          <w:lang w:val="lv-LV"/>
        </w:rPr>
        <w:t xml:space="preserve"> robežām (2. attēls).</w:t>
      </w:r>
    </w:p>
    <w:p w14:paraId="66809763" w14:textId="7C58924D" w:rsidR="00A5497D" w:rsidRPr="003A6794" w:rsidRDefault="00936F5D"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Z</w:t>
      </w:r>
      <w:r w:rsidR="00883675" w:rsidRPr="003A6794">
        <w:rPr>
          <w:rFonts w:ascii="Times New Roman" w:hAnsi="Times New Roman"/>
          <w:color w:val="000000"/>
          <w:sz w:val="24"/>
          <w:szCs w:val="24"/>
          <w:lang w:val="lv-LV"/>
        </w:rPr>
        <w:t xml:space="preserve">emes īpašnieks nepiekrīt </w:t>
      </w:r>
      <w:r w:rsidR="00C67EC8" w:rsidRPr="003A6794">
        <w:rPr>
          <w:rFonts w:ascii="Times New Roman" w:hAnsi="Times New Roman"/>
          <w:color w:val="000000"/>
          <w:sz w:val="24"/>
          <w:szCs w:val="24"/>
          <w:lang w:val="lv-LV"/>
        </w:rPr>
        <w:t>Komisijas Lēmumam par platības zem</w:t>
      </w:r>
      <w:r w:rsidR="009F2858" w:rsidRPr="003A6794">
        <w:rPr>
          <w:rFonts w:ascii="Times New Roman" w:hAnsi="Times New Roman"/>
          <w:color w:val="000000"/>
          <w:sz w:val="24"/>
          <w:szCs w:val="24"/>
          <w:lang w:val="lv-LV"/>
        </w:rPr>
        <w:t xml:space="preserve"> </w:t>
      </w:r>
      <w:proofErr w:type="spellStart"/>
      <w:r w:rsidR="00C67EC8" w:rsidRPr="003A6794">
        <w:rPr>
          <w:rFonts w:ascii="Times New Roman" w:hAnsi="Times New Roman"/>
          <w:color w:val="000000"/>
          <w:sz w:val="24"/>
          <w:szCs w:val="24"/>
          <w:lang w:val="lv-LV"/>
        </w:rPr>
        <w:t>s</w:t>
      </w:r>
      <w:r w:rsidR="009F2858" w:rsidRPr="003A6794">
        <w:rPr>
          <w:rFonts w:ascii="Times New Roman" w:hAnsi="Times New Roman"/>
          <w:color w:val="000000"/>
          <w:sz w:val="24"/>
          <w:szCs w:val="24"/>
          <w:lang w:val="lv-LV"/>
        </w:rPr>
        <w:t>iltumsūk</w:t>
      </w:r>
      <w:r w:rsidR="00C67EC8" w:rsidRPr="003A6794">
        <w:rPr>
          <w:rFonts w:ascii="Times New Roman" w:hAnsi="Times New Roman"/>
          <w:color w:val="000000"/>
          <w:sz w:val="24"/>
          <w:szCs w:val="24"/>
          <w:lang w:val="lv-LV"/>
        </w:rPr>
        <w:t>ņa</w:t>
      </w:r>
      <w:proofErr w:type="spellEnd"/>
      <w:r w:rsidR="00C67EC8" w:rsidRPr="003A6794">
        <w:rPr>
          <w:rFonts w:ascii="Times New Roman" w:hAnsi="Times New Roman"/>
          <w:color w:val="000000"/>
          <w:sz w:val="24"/>
          <w:szCs w:val="24"/>
          <w:lang w:val="lv-LV"/>
        </w:rPr>
        <w:t xml:space="preserve"> </w:t>
      </w:r>
      <w:r w:rsidR="00883675" w:rsidRPr="003A6794">
        <w:rPr>
          <w:rFonts w:ascii="Times New Roman" w:hAnsi="Times New Roman"/>
          <w:color w:val="000000"/>
          <w:sz w:val="24"/>
          <w:szCs w:val="24"/>
          <w:lang w:val="lv-LV"/>
        </w:rPr>
        <w:t>iekļau</w:t>
      </w:r>
      <w:r w:rsidR="009F2858" w:rsidRPr="003A6794">
        <w:rPr>
          <w:rFonts w:ascii="Times New Roman" w:hAnsi="Times New Roman"/>
          <w:color w:val="000000"/>
          <w:sz w:val="24"/>
          <w:szCs w:val="24"/>
          <w:lang w:val="lv-LV"/>
        </w:rPr>
        <w:t>šanu</w:t>
      </w:r>
      <w:r w:rsidR="00883675" w:rsidRPr="003A6794">
        <w:rPr>
          <w:rFonts w:ascii="Times New Roman" w:hAnsi="Times New Roman"/>
          <w:color w:val="000000"/>
          <w:sz w:val="24"/>
          <w:szCs w:val="24"/>
          <w:lang w:val="lv-LV"/>
        </w:rPr>
        <w:t xml:space="preserve"> FN</w:t>
      </w:r>
      <w:r w:rsidR="00A5497D" w:rsidRPr="003A6794">
        <w:rPr>
          <w:rFonts w:ascii="Times New Roman" w:hAnsi="Times New Roman"/>
          <w:color w:val="000000"/>
          <w:sz w:val="24"/>
          <w:szCs w:val="24"/>
          <w:lang w:val="lv-LV"/>
        </w:rPr>
        <w:t>ZG teritorijā</w:t>
      </w:r>
      <w:r w:rsidRPr="003A6794">
        <w:rPr>
          <w:rFonts w:ascii="Times New Roman" w:hAnsi="Times New Roman"/>
          <w:color w:val="000000"/>
          <w:sz w:val="24"/>
          <w:szCs w:val="24"/>
          <w:lang w:val="lv-LV"/>
        </w:rPr>
        <w:t>, jo tā izbūve veikta nesaskaņojot ar Zemes īpašnieku.</w:t>
      </w:r>
      <w:r w:rsidR="00A5497D" w:rsidRPr="003A6794">
        <w:rPr>
          <w:rFonts w:ascii="Times New Roman" w:hAnsi="Times New Roman"/>
          <w:color w:val="000000"/>
          <w:sz w:val="24"/>
          <w:szCs w:val="24"/>
          <w:lang w:val="lv-LV"/>
        </w:rPr>
        <w:t xml:space="preserve"> </w:t>
      </w:r>
    </w:p>
    <w:p w14:paraId="29FED64F" w14:textId="31AEEC78" w:rsidR="00A5497D" w:rsidRPr="003A6794" w:rsidRDefault="00A5497D"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Zemes īpašnieks nav sniedzis Komisijai FNZG priekšlikumu.</w:t>
      </w:r>
    </w:p>
    <w:p w14:paraId="565F006A" w14:textId="779DD0A7" w:rsidR="007360B0" w:rsidRPr="003A6794" w:rsidRDefault="00C67EC8"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bCs/>
          <w:iCs/>
          <w:color w:val="000000"/>
          <w:sz w:val="24"/>
          <w:szCs w:val="24"/>
          <w:lang w:val="lv-LV"/>
        </w:rPr>
        <w:t xml:space="preserve">Dzīvojamās mājas Pilnvarotais pārstāvis Komisijai </w:t>
      </w:r>
      <w:r w:rsidRPr="003A6794">
        <w:rPr>
          <w:rFonts w:ascii="Times New Roman" w:hAnsi="Times New Roman"/>
          <w:color w:val="000000"/>
          <w:sz w:val="24"/>
          <w:szCs w:val="24"/>
          <w:lang w:val="lv-LV"/>
        </w:rPr>
        <w:t>nav iesnie</w:t>
      </w:r>
      <w:r w:rsidR="006F0046" w:rsidRPr="003A6794">
        <w:rPr>
          <w:rFonts w:ascii="Times New Roman" w:hAnsi="Times New Roman"/>
          <w:color w:val="000000"/>
          <w:sz w:val="24"/>
          <w:szCs w:val="24"/>
          <w:lang w:val="lv-LV"/>
        </w:rPr>
        <w:t>dzis</w:t>
      </w:r>
      <w:r w:rsidRPr="003A6794">
        <w:rPr>
          <w:rFonts w:ascii="Times New Roman" w:hAnsi="Times New Roman"/>
          <w:color w:val="000000"/>
          <w:sz w:val="24"/>
          <w:szCs w:val="24"/>
          <w:lang w:val="lv-LV"/>
        </w:rPr>
        <w:t xml:space="preserve"> izbūves tiesiskā pamatojuma dokument</w:t>
      </w:r>
      <w:r w:rsidR="006F0046" w:rsidRPr="003A6794">
        <w:rPr>
          <w:rFonts w:ascii="Times New Roman" w:hAnsi="Times New Roman"/>
          <w:color w:val="000000"/>
          <w:sz w:val="24"/>
          <w:szCs w:val="24"/>
          <w:lang w:val="lv-LV"/>
        </w:rPr>
        <w:t>us</w:t>
      </w:r>
      <w:r w:rsidRPr="003A6794">
        <w:rPr>
          <w:rFonts w:ascii="Times New Roman" w:hAnsi="Times New Roman"/>
          <w:color w:val="000000"/>
          <w:sz w:val="24"/>
          <w:szCs w:val="24"/>
          <w:lang w:val="lv-LV"/>
        </w:rPr>
        <w:t xml:space="preserve"> par </w:t>
      </w:r>
      <w:proofErr w:type="spellStart"/>
      <w:r w:rsidRPr="003A6794">
        <w:rPr>
          <w:rFonts w:ascii="Times New Roman" w:hAnsi="Times New Roman"/>
          <w:color w:val="000000"/>
          <w:sz w:val="24"/>
          <w:szCs w:val="24"/>
          <w:lang w:val="lv-LV"/>
        </w:rPr>
        <w:t>siltumsūkņa</w:t>
      </w:r>
      <w:proofErr w:type="spellEnd"/>
      <w:r w:rsidRPr="003A6794">
        <w:rPr>
          <w:rFonts w:ascii="Times New Roman" w:hAnsi="Times New Roman"/>
          <w:color w:val="000000"/>
          <w:sz w:val="24"/>
          <w:szCs w:val="24"/>
          <w:lang w:val="lv-LV"/>
        </w:rPr>
        <w:t xml:space="preserve"> izbūvi.</w:t>
      </w:r>
    </w:p>
    <w:p w14:paraId="2140A065" w14:textId="1996A897" w:rsidR="00B04AFE" w:rsidRPr="003A6794" w:rsidRDefault="00EE44A5"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lastRenderedPageBreak/>
        <w:t xml:space="preserve">Pašvaldības būvvaldes konstatētie fakti par veikto nelikumīgo būvniecību neietekmē FNZG </w:t>
      </w:r>
      <w:r w:rsidR="008F4200" w:rsidRPr="003A6794">
        <w:rPr>
          <w:rFonts w:ascii="Times New Roman" w:hAnsi="Times New Roman"/>
          <w:color w:val="000000"/>
          <w:sz w:val="24"/>
          <w:szCs w:val="24"/>
          <w:lang w:val="lv-LV"/>
        </w:rPr>
        <w:t xml:space="preserve">Daudzdzīvokļu dzīvojamai mājai, </w:t>
      </w:r>
      <w:r w:rsidR="00C67EC8" w:rsidRPr="003A6794">
        <w:rPr>
          <w:rFonts w:ascii="Times New Roman" w:hAnsi="Times New Roman"/>
          <w:color w:val="000000"/>
          <w:sz w:val="24"/>
          <w:szCs w:val="24"/>
          <w:lang w:val="lv-LV"/>
        </w:rPr>
        <w:t xml:space="preserve">jo sagatavojot plāna projektu un veicot aprēķinus Komisija izmanto datus, </w:t>
      </w:r>
      <w:r w:rsidR="00D33105" w:rsidRPr="003A6794">
        <w:rPr>
          <w:rFonts w:ascii="Times New Roman" w:hAnsi="Times New Roman"/>
          <w:color w:val="000000"/>
          <w:sz w:val="24"/>
          <w:szCs w:val="24"/>
          <w:lang w:val="lv-LV"/>
        </w:rPr>
        <w:t xml:space="preserve">kas </w:t>
      </w:r>
      <w:r w:rsidR="00C67EC8" w:rsidRPr="003A6794">
        <w:rPr>
          <w:rFonts w:ascii="Times New Roman" w:hAnsi="Times New Roman"/>
          <w:color w:val="000000"/>
          <w:sz w:val="24"/>
          <w:szCs w:val="24"/>
          <w:lang w:val="lv-LV"/>
        </w:rPr>
        <w:t>reģistrēti</w:t>
      </w:r>
      <w:r w:rsidR="008F4200" w:rsidRPr="003A6794">
        <w:rPr>
          <w:rFonts w:ascii="Times New Roman" w:hAnsi="Times New Roman"/>
          <w:color w:val="000000"/>
          <w:sz w:val="24"/>
          <w:szCs w:val="24"/>
          <w:lang w:val="lv-LV"/>
        </w:rPr>
        <w:t xml:space="preserve"> </w:t>
      </w:r>
      <w:r w:rsidR="00C67EC8" w:rsidRPr="003A6794">
        <w:rPr>
          <w:rFonts w:ascii="Times New Roman" w:hAnsi="Times New Roman"/>
          <w:color w:val="000000"/>
          <w:sz w:val="24"/>
          <w:szCs w:val="24"/>
          <w:lang w:val="lv-LV"/>
        </w:rPr>
        <w:t>K</w:t>
      </w:r>
      <w:r w:rsidR="008F4200" w:rsidRPr="003A6794">
        <w:rPr>
          <w:rFonts w:ascii="Times New Roman" w:hAnsi="Times New Roman"/>
          <w:color w:val="000000"/>
          <w:sz w:val="24"/>
          <w:szCs w:val="24"/>
          <w:lang w:val="lv-LV"/>
        </w:rPr>
        <w:t xml:space="preserve">adastrā, </w:t>
      </w:r>
      <w:r w:rsidR="00C67EC8" w:rsidRPr="003A6794">
        <w:rPr>
          <w:rFonts w:ascii="Times New Roman" w:hAnsi="Times New Roman"/>
          <w:color w:val="000000"/>
          <w:sz w:val="24"/>
          <w:szCs w:val="24"/>
          <w:lang w:val="lv-LV"/>
        </w:rPr>
        <w:t>un atbilst 1999.</w:t>
      </w:r>
      <w:r w:rsidR="00D33105" w:rsidRPr="003A6794">
        <w:rPr>
          <w:rFonts w:ascii="Times New Roman" w:hAnsi="Times New Roman"/>
          <w:color w:val="000000"/>
          <w:sz w:val="24"/>
          <w:szCs w:val="24"/>
          <w:lang w:val="lv-LV"/>
        </w:rPr>
        <w:t> </w:t>
      </w:r>
      <w:r w:rsidR="00B04AFE" w:rsidRPr="003A6794">
        <w:rPr>
          <w:rFonts w:ascii="Times New Roman" w:hAnsi="Times New Roman"/>
          <w:color w:val="000000"/>
          <w:sz w:val="24"/>
          <w:szCs w:val="24"/>
          <w:lang w:val="lv-LV"/>
        </w:rPr>
        <w:t>gada inventarizācijas datiem.</w:t>
      </w:r>
    </w:p>
    <w:p w14:paraId="6786A4A1" w14:textId="4160FE33" w:rsidR="007360B0" w:rsidRPr="003A6794" w:rsidRDefault="00031ACF"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 Saskaņā ar </w:t>
      </w:r>
      <w:r w:rsidR="00936F5D" w:rsidRPr="003A6794">
        <w:rPr>
          <w:rFonts w:ascii="Times New Roman" w:hAnsi="Times New Roman"/>
          <w:color w:val="000000"/>
          <w:sz w:val="24"/>
          <w:szCs w:val="24"/>
          <w:lang w:val="lv-LV"/>
        </w:rPr>
        <w:t>Likuma </w:t>
      </w:r>
      <w:hyperlink r:id="rId12" w:anchor="p3" w:tgtFrame="_blank" w:history="1">
        <w:r w:rsidR="00936F5D" w:rsidRPr="003A6794">
          <w:rPr>
            <w:rStyle w:val="Hipersaite"/>
            <w:rFonts w:ascii="Times New Roman" w:hAnsi="Times New Roman"/>
            <w:color w:val="auto"/>
            <w:sz w:val="24"/>
            <w:szCs w:val="24"/>
            <w:u w:val="none"/>
            <w:lang w:val="lv-LV"/>
          </w:rPr>
          <w:t>3.</w:t>
        </w:r>
        <w:r w:rsidR="00D33105" w:rsidRPr="003A6794">
          <w:rPr>
            <w:rStyle w:val="Hipersaite"/>
            <w:rFonts w:ascii="Times New Roman" w:hAnsi="Times New Roman"/>
            <w:color w:val="auto"/>
            <w:sz w:val="24"/>
            <w:szCs w:val="24"/>
            <w:u w:val="none"/>
            <w:lang w:val="lv-LV"/>
          </w:rPr>
          <w:t> </w:t>
        </w:r>
        <w:r w:rsidR="00936F5D" w:rsidRPr="003A6794">
          <w:rPr>
            <w:rStyle w:val="Hipersaite"/>
            <w:rFonts w:ascii="Times New Roman" w:hAnsi="Times New Roman"/>
            <w:color w:val="auto"/>
            <w:sz w:val="24"/>
            <w:szCs w:val="24"/>
            <w:u w:val="none"/>
            <w:lang w:val="lv-LV"/>
          </w:rPr>
          <w:t>pant</w:t>
        </w:r>
        <w:r w:rsidR="00B04AFE" w:rsidRPr="003A6794">
          <w:rPr>
            <w:rStyle w:val="Hipersaite"/>
            <w:rFonts w:ascii="Times New Roman" w:hAnsi="Times New Roman"/>
            <w:color w:val="auto"/>
            <w:sz w:val="24"/>
            <w:szCs w:val="24"/>
            <w:u w:val="none"/>
            <w:lang w:val="lv-LV"/>
          </w:rPr>
          <w:t>a otro</w:t>
        </w:r>
        <w:r w:rsidR="00936F5D" w:rsidRPr="003A6794">
          <w:rPr>
            <w:rStyle w:val="Hipersaite"/>
            <w:rFonts w:ascii="Times New Roman" w:hAnsi="Times New Roman"/>
            <w:color w:val="auto"/>
            <w:sz w:val="24"/>
            <w:szCs w:val="24"/>
            <w:u w:val="none"/>
            <w:lang w:val="lv-LV"/>
          </w:rPr>
          <w:t xml:space="preserve"> daļ</w:t>
        </w:r>
        <w:r w:rsidR="00B04AFE" w:rsidRPr="003A6794">
          <w:rPr>
            <w:rStyle w:val="Hipersaite"/>
            <w:rFonts w:ascii="Times New Roman" w:hAnsi="Times New Roman"/>
            <w:color w:val="auto"/>
            <w:sz w:val="24"/>
            <w:szCs w:val="24"/>
            <w:u w:val="none"/>
            <w:lang w:val="lv-LV"/>
          </w:rPr>
          <w:t>u</w:t>
        </w:r>
      </w:hyperlink>
      <w:r w:rsidR="00936F5D" w:rsidRPr="003A6794">
        <w:rPr>
          <w:rFonts w:ascii="Times New Roman" w:hAnsi="Times New Roman"/>
          <w:sz w:val="24"/>
          <w:szCs w:val="24"/>
          <w:lang w:val="lv-LV"/>
        </w:rPr>
        <w:t xml:space="preserve">  </w:t>
      </w:r>
      <w:r w:rsidR="00936F5D" w:rsidRPr="003A6794">
        <w:rPr>
          <w:rFonts w:ascii="Times New Roman" w:hAnsi="Times New Roman"/>
          <w:color w:val="000000"/>
          <w:sz w:val="24"/>
          <w:szCs w:val="24"/>
          <w:lang w:val="lv-LV"/>
        </w:rPr>
        <w:t>daudzdzīvokļu dzīvojamās mājas dzīvokļu īpašnieki un zemesgabala īpašnieks, savstarpēji vienojoties, var noteikt no šā likuma atšķirīgus piespiedu dalītā īpašuma izbeigšanas noteikumus, ciktāl tas nav pretrunā ar šā likuma mērķi un ir vērsts uz piespiedu dalītā īpašuma izbeigšanu. </w:t>
      </w:r>
    </w:p>
    <w:p w14:paraId="63F93A43" w14:textId="76240526" w:rsidR="00B04AFE" w:rsidRPr="003A6794" w:rsidRDefault="00031ACF" w:rsidP="00D33105">
      <w:pPr>
        <w:widowControl/>
        <w:tabs>
          <w:tab w:val="left" w:pos="709"/>
        </w:tabs>
        <w:autoSpaceDE w:val="0"/>
        <w:autoSpaceDN w:val="0"/>
        <w:adjustRightInd w:val="0"/>
        <w:spacing w:after="0" w:line="240" w:lineRule="auto"/>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 </w:t>
      </w:r>
      <w:r w:rsidR="00D33105" w:rsidRPr="003A6794">
        <w:rPr>
          <w:rFonts w:ascii="Times New Roman" w:hAnsi="Times New Roman"/>
          <w:color w:val="000000"/>
          <w:sz w:val="24"/>
          <w:szCs w:val="24"/>
          <w:lang w:val="lv-LV"/>
        </w:rPr>
        <w:t xml:space="preserve">           </w:t>
      </w:r>
      <w:r w:rsidRPr="003A6794">
        <w:rPr>
          <w:rFonts w:ascii="Times New Roman" w:hAnsi="Times New Roman"/>
          <w:color w:val="000000"/>
          <w:sz w:val="24"/>
          <w:szCs w:val="24"/>
          <w:lang w:val="lv-LV"/>
        </w:rPr>
        <w:t>Atsavināšanas tiesības ierosinājums nav atsaukts.</w:t>
      </w:r>
    </w:p>
    <w:p w14:paraId="7E04FD08" w14:textId="1B9884B3" w:rsidR="00031ACF" w:rsidRPr="003A6794" w:rsidRDefault="00B04AFE"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Ņemot vērā</w:t>
      </w:r>
      <w:r w:rsidR="00D33105" w:rsidRPr="003A6794">
        <w:rPr>
          <w:rFonts w:ascii="Times New Roman" w:hAnsi="Times New Roman"/>
          <w:color w:val="000000"/>
          <w:sz w:val="24"/>
          <w:szCs w:val="24"/>
          <w:lang w:val="lv-LV"/>
        </w:rPr>
        <w:t>, ka</w:t>
      </w:r>
      <w:r w:rsidR="00031ACF" w:rsidRPr="003A6794">
        <w:rPr>
          <w:rFonts w:ascii="Times New Roman" w:hAnsi="Times New Roman"/>
          <w:color w:val="000000"/>
          <w:sz w:val="24"/>
          <w:szCs w:val="24"/>
          <w:lang w:val="lv-LV"/>
        </w:rPr>
        <w:t xml:space="preserve"> daudzdzīvokļu dzīvojamās mājas īpašnieki ir ierosinājuši Pašvaldībā atsavināšanas ierosināšanas procesu</w:t>
      </w:r>
      <w:r w:rsidR="00D33105" w:rsidRPr="003A6794">
        <w:rPr>
          <w:rFonts w:ascii="Times New Roman" w:hAnsi="Times New Roman"/>
          <w:color w:val="000000"/>
          <w:sz w:val="24"/>
          <w:szCs w:val="24"/>
          <w:lang w:val="lv-LV"/>
        </w:rPr>
        <w:t>,</w:t>
      </w:r>
      <w:r w:rsidR="00031ACF" w:rsidRPr="003A6794">
        <w:rPr>
          <w:rFonts w:ascii="Times New Roman" w:hAnsi="Times New Roman"/>
          <w:color w:val="000000"/>
          <w:sz w:val="24"/>
          <w:szCs w:val="24"/>
          <w:lang w:val="lv-LV"/>
        </w:rPr>
        <w:t xml:space="preserve"> Pašvaldībai ir jāpieņem </w:t>
      </w:r>
      <w:r w:rsidR="004368E3" w:rsidRPr="003A6794">
        <w:rPr>
          <w:rFonts w:ascii="Times New Roman" w:hAnsi="Times New Roman"/>
          <w:color w:val="000000"/>
          <w:sz w:val="24"/>
          <w:szCs w:val="24"/>
          <w:lang w:val="lv-LV"/>
        </w:rPr>
        <w:t>lēmums</w:t>
      </w:r>
      <w:r w:rsidR="00031ACF" w:rsidRPr="003A6794">
        <w:rPr>
          <w:rFonts w:ascii="Times New Roman" w:hAnsi="Times New Roman"/>
          <w:color w:val="000000"/>
          <w:sz w:val="24"/>
          <w:szCs w:val="24"/>
          <w:lang w:val="lv-LV"/>
        </w:rPr>
        <w:t xml:space="preserve"> par FNZG daudzdzīvokļu mājai (ja iepriekš noteiktais FNZG nav jāpārskata)</w:t>
      </w:r>
      <w:r w:rsidR="004368E3" w:rsidRPr="003A6794">
        <w:rPr>
          <w:rFonts w:ascii="Times New Roman" w:hAnsi="Times New Roman"/>
          <w:color w:val="000000"/>
          <w:sz w:val="24"/>
          <w:szCs w:val="24"/>
          <w:lang w:val="lv-LV"/>
        </w:rPr>
        <w:t>.</w:t>
      </w:r>
    </w:p>
    <w:p w14:paraId="31286015" w14:textId="79D10691" w:rsidR="00936F5D" w:rsidRPr="003A6794" w:rsidRDefault="00031ACF"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Saskaņā ar likumu Par valsts un pašvaldību dzīvojamo māju privatizāciju (turpmāk -  </w:t>
      </w:r>
      <w:r w:rsidR="00D33105" w:rsidRPr="003A6794">
        <w:rPr>
          <w:rFonts w:ascii="Times New Roman" w:hAnsi="Times New Roman"/>
          <w:color w:val="000000"/>
          <w:sz w:val="24"/>
          <w:szCs w:val="24"/>
          <w:lang w:val="lv-LV"/>
        </w:rPr>
        <w:t>P</w:t>
      </w:r>
      <w:r w:rsidRPr="003A6794">
        <w:rPr>
          <w:rFonts w:ascii="Times New Roman" w:hAnsi="Times New Roman"/>
          <w:color w:val="000000"/>
          <w:sz w:val="24"/>
          <w:szCs w:val="24"/>
          <w:lang w:val="lv-LV"/>
        </w:rPr>
        <w:t>rivatizācijas likums</w:t>
      </w:r>
      <w:r w:rsidRPr="003A6794">
        <w:rPr>
          <w:rFonts w:ascii="Times New Roman" w:hAnsi="Times New Roman"/>
          <w:i/>
          <w:color w:val="000000"/>
          <w:sz w:val="24"/>
          <w:szCs w:val="24"/>
          <w:lang w:val="lv-LV"/>
        </w:rPr>
        <w:t xml:space="preserve">) </w:t>
      </w:r>
      <w:r w:rsidRPr="003A6794">
        <w:rPr>
          <w:rFonts w:ascii="Times New Roman" w:hAnsi="Times New Roman"/>
          <w:color w:val="000000"/>
          <w:sz w:val="24"/>
          <w:szCs w:val="24"/>
          <w:lang w:val="lv-LV"/>
        </w:rPr>
        <w:t>1. panta 20. punktu, FNZG ir zeme, uz kuras uzcelta dzīvojamā māja, tās uzturēšanai, apsaimniekošanai un funkcionēšanai nepieciešamie infrastruktūras, labiekārtojuma un komunikāciju elementi.</w:t>
      </w:r>
    </w:p>
    <w:p w14:paraId="17B4ADC8" w14:textId="0DD73E37" w:rsidR="00F76701" w:rsidRPr="003A6794" w:rsidRDefault="005A0F00"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Privatizācijas likuma 28.</w:t>
      </w:r>
      <w:r w:rsidR="00D33105"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panta otrajā daļā noteikts, ka, nosakot privatizējamai dzīvojamai mājai FNZG,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w:t>
      </w:r>
    </w:p>
    <w:p w14:paraId="596C3D7A" w14:textId="0A8DCFD0" w:rsidR="00F76701" w:rsidRPr="003A6794" w:rsidRDefault="005A0F00"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bCs/>
          <w:color w:val="000000"/>
          <w:sz w:val="24"/>
          <w:szCs w:val="24"/>
          <w:lang w:val="lv-LV"/>
        </w:rPr>
        <w:t>Saskaņā ar Ikšķiles novada pašvaldības 2021.</w:t>
      </w:r>
      <w:r w:rsidR="004342AC" w:rsidRPr="003A6794">
        <w:rPr>
          <w:rFonts w:ascii="Times New Roman" w:hAnsi="Times New Roman"/>
          <w:bCs/>
          <w:color w:val="000000"/>
          <w:sz w:val="24"/>
          <w:szCs w:val="24"/>
          <w:lang w:val="lv-LV"/>
        </w:rPr>
        <w:t> </w:t>
      </w:r>
      <w:r w:rsidRPr="003A6794">
        <w:rPr>
          <w:rFonts w:ascii="Times New Roman" w:hAnsi="Times New Roman"/>
          <w:bCs/>
          <w:color w:val="000000"/>
          <w:sz w:val="24"/>
          <w:szCs w:val="24"/>
          <w:lang w:val="lv-LV"/>
        </w:rPr>
        <w:t>gada 27.</w:t>
      </w:r>
      <w:r w:rsidR="004342AC" w:rsidRPr="003A6794">
        <w:rPr>
          <w:rFonts w:ascii="Times New Roman" w:hAnsi="Times New Roman"/>
          <w:bCs/>
          <w:color w:val="000000"/>
          <w:sz w:val="24"/>
          <w:szCs w:val="24"/>
          <w:lang w:val="lv-LV"/>
        </w:rPr>
        <w:t> </w:t>
      </w:r>
      <w:r w:rsidRPr="003A6794">
        <w:rPr>
          <w:rFonts w:ascii="Times New Roman" w:hAnsi="Times New Roman"/>
          <w:bCs/>
          <w:color w:val="000000"/>
          <w:sz w:val="24"/>
          <w:szCs w:val="24"/>
          <w:lang w:val="lv-LV"/>
        </w:rPr>
        <w:t>janvāra saistošo noteikumu Nr. 2/2021 „Ikšķiles novada teritorijas plānojuma teritorijas izmantošanas un apbūves noteikumi un grafiskā daļa” (turpmāk - SN2/2021) Ikšķiles novada Ikšķiles pilsētas funkcionālā zonējuma karti Zemes vienība atrodas Ikšķiles pilsētas teritorijā, kurai noteikta funkcionālā zona</w:t>
      </w:r>
      <w:r w:rsidRPr="003A6794">
        <w:rPr>
          <w:rFonts w:ascii="Times New Roman" w:hAnsi="Times New Roman"/>
          <w:color w:val="000000"/>
          <w:sz w:val="24"/>
          <w:szCs w:val="24"/>
          <w:lang w:val="lv-LV"/>
        </w:rPr>
        <w:t xml:space="preserve"> “Savrupmājas apbūves teritorija (</w:t>
      </w:r>
      <w:proofErr w:type="spellStart"/>
      <w:r w:rsidRPr="003A6794">
        <w:rPr>
          <w:rFonts w:ascii="Times New Roman" w:hAnsi="Times New Roman"/>
          <w:color w:val="000000"/>
          <w:sz w:val="24"/>
          <w:szCs w:val="24"/>
          <w:lang w:val="lv-LV"/>
        </w:rPr>
        <w:t>DzS</w:t>
      </w:r>
      <w:proofErr w:type="spellEnd"/>
      <w:r w:rsidRPr="003A6794">
        <w:rPr>
          <w:rFonts w:ascii="Times New Roman" w:hAnsi="Times New Roman"/>
          <w:color w:val="000000"/>
          <w:sz w:val="24"/>
          <w:szCs w:val="24"/>
          <w:lang w:val="lv-LV"/>
        </w:rPr>
        <w:t>).</w:t>
      </w:r>
    </w:p>
    <w:p w14:paraId="656850E7" w14:textId="284E579E" w:rsidR="004368E3" w:rsidRPr="003A6794" w:rsidRDefault="004368E3"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Ņemot vērā </w:t>
      </w:r>
      <w:r w:rsidR="00402CFA" w:rsidRPr="003A6794">
        <w:rPr>
          <w:rFonts w:ascii="Times New Roman" w:hAnsi="Times New Roman"/>
          <w:color w:val="000000"/>
          <w:sz w:val="24"/>
          <w:szCs w:val="24"/>
          <w:lang w:val="lv-LV"/>
        </w:rPr>
        <w:t>augstāk min</w:t>
      </w:r>
      <w:r w:rsidR="009532E3" w:rsidRPr="003A6794">
        <w:rPr>
          <w:rFonts w:ascii="Times New Roman" w:hAnsi="Times New Roman"/>
          <w:color w:val="000000"/>
          <w:sz w:val="24"/>
          <w:szCs w:val="24"/>
          <w:lang w:val="lv-LV"/>
        </w:rPr>
        <w:t>ēto</w:t>
      </w:r>
      <w:r w:rsidR="00D33105" w:rsidRPr="003A6794">
        <w:rPr>
          <w:rFonts w:ascii="Times New Roman" w:hAnsi="Times New Roman"/>
          <w:color w:val="000000"/>
          <w:sz w:val="24"/>
          <w:szCs w:val="24"/>
          <w:lang w:val="lv-LV"/>
        </w:rPr>
        <w:t>,</w:t>
      </w:r>
      <w:r w:rsidR="00402CFA" w:rsidRPr="003A6794">
        <w:rPr>
          <w:rFonts w:ascii="Times New Roman" w:hAnsi="Times New Roman"/>
          <w:color w:val="000000"/>
          <w:sz w:val="24"/>
          <w:szCs w:val="24"/>
          <w:lang w:val="lv-LV"/>
        </w:rPr>
        <w:t xml:space="preserve"> Komisija sagatavoja jaunu FNZG plāna projektu.  Atbilstoši FNZG plāna projektam FNZG platībā iekļauta Zemes vienības daļa ar platību 0,2533 ha</w:t>
      </w:r>
      <w:r w:rsidR="009532E3" w:rsidRPr="003A6794">
        <w:rPr>
          <w:rFonts w:ascii="Times New Roman" w:hAnsi="Times New Roman"/>
          <w:color w:val="000000"/>
          <w:sz w:val="24"/>
          <w:szCs w:val="24"/>
          <w:lang w:val="lv-LV"/>
        </w:rPr>
        <w:t>.</w:t>
      </w:r>
    </w:p>
    <w:p w14:paraId="5A76BF65" w14:textId="0CEB9BF0" w:rsidR="001224E7" w:rsidRPr="003A6794" w:rsidRDefault="0073456C" w:rsidP="00157A3A">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A6794">
        <w:rPr>
          <w:rFonts w:ascii="Times New Roman" w:hAnsi="Times New Roman"/>
          <w:color w:val="000000"/>
          <w:sz w:val="24"/>
          <w:szCs w:val="24"/>
          <w:lang w:val="lv-LV"/>
        </w:rPr>
        <w:t xml:space="preserve">Komisija </w:t>
      </w:r>
      <w:r w:rsidR="001224E7" w:rsidRPr="003A6794">
        <w:rPr>
          <w:rFonts w:ascii="Times New Roman" w:hAnsi="Times New Roman"/>
          <w:color w:val="000000"/>
          <w:sz w:val="24"/>
          <w:szCs w:val="24"/>
          <w:lang w:val="lv-LV"/>
        </w:rPr>
        <w:t xml:space="preserve">2025. gada </w:t>
      </w:r>
      <w:r w:rsidR="00072CB9" w:rsidRPr="003A6794">
        <w:rPr>
          <w:rFonts w:ascii="Times New Roman" w:hAnsi="Times New Roman"/>
          <w:color w:val="000000"/>
          <w:sz w:val="24"/>
          <w:szCs w:val="24"/>
          <w:lang w:val="lv-LV"/>
        </w:rPr>
        <w:t>23</w:t>
      </w:r>
      <w:r w:rsidR="001224E7" w:rsidRPr="003A6794">
        <w:rPr>
          <w:rFonts w:ascii="Times New Roman" w:hAnsi="Times New Roman"/>
          <w:color w:val="000000"/>
          <w:sz w:val="24"/>
          <w:szCs w:val="24"/>
          <w:lang w:val="lv-LV"/>
        </w:rPr>
        <w:t xml:space="preserve">. decembrī pieņēma lēmumu “Par 2025. gada 30. aprīļa lēmuma Nr. K.5–9.3/8 “Par daudzdzīvokļu dzīvojamai mājai Rīgas ielā 33, Ikšķilē, Ogres nov., funkcionāli nepieciešamā zemesgabala daļas apstiprināšanu zemes vienībā ar kadastra apzīmējumu 7405 001 0001” atcelšanu un jauna apstiprināšanu” (turpmāk </w:t>
      </w:r>
      <w:r w:rsidR="009532E3" w:rsidRPr="003A6794">
        <w:rPr>
          <w:rFonts w:ascii="Times New Roman" w:hAnsi="Times New Roman"/>
          <w:color w:val="000000"/>
          <w:sz w:val="24"/>
          <w:szCs w:val="24"/>
          <w:lang w:val="lv-LV"/>
        </w:rPr>
        <w:t>–</w:t>
      </w:r>
      <w:r w:rsidR="00072CB9" w:rsidRPr="003A6794">
        <w:rPr>
          <w:rFonts w:ascii="Times New Roman" w:hAnsi="Times New Roman"/>
          <w:color w:val="000000"/>
          <w:sz w:val="24"/>
          <w:szCs w:val="24"/>
          <w:lang w:val="lv-LV"/>
        </w:rPr>
        <w:t xml:space="preserve"> </w:t>
      </w:r>
      <w:r w:rsidR="001224E7" w:rsidRPr="003A6794">
        <w:rPr>
          <w:rFonts w:ascii="Times New Roman" w:hAnsi="Times New Roman"/>
          <w:color w:val="000000"/>
          <w:sz w:val="24"/>
          <w:szCs w:val="24"/>
          <w:lang w:val="lv-LV"/>
        </w:rPr>
        <w:t>Lēmums</w:t>
      </w:r>
      <w:r w:rsidR="009532E3" w:rsidRPr="003A6794">
        <w:rPr>
          <w:rFonts w:ascii="Times New Roman" w:hAnsi="Times New Roman"/>
          <w:color w:val="000000"/>
          <w:sz w:val="24"/>
          <w:szCs w:val="24"/>
          <w:lang w:val="lv-LV"/>
        </w:rPr>
        <w:t> </w:t>
      </w:r>
      <w:r w:rsidR="001224E7" w:rsidRPr="003A6794">
        <w:rPr>
          <w:rFonts w:ascii="Times New Roman" w:hAnsi="Times New Roman"/>
          <w:color w:val="000000"/>
          <w:sz w:val="24"/>
          <w:szCs w:val="24"/>
          <w:lang w:val="lv-LV"/>
        </w:rPr>
        <w:t>2)</w:t>
      </w:r>
      <w:r w:rsidR="006F0046" w:rsidRPr="003A6794">
        <w:rPr>
          <w:rFonts w:ascii="Times New Roman" w:hAnsi="Times New Roman"/>
          <w:color w:val="000000"/>
          <w:sz w:val="24"/>
          <w:szCs w:val="24"/>
          <w:lang w:val="lv-LV"/>
        </w:rPr>
        <w:t>.</w:t>
      </w:r>
    </w:p>
    <w:p w14:paraId="434C9031" w14:textId="00931CBC" w:rsidR="00072CB9" w:rsidRPr="003A6794" w:rsidRDefault="00072CB9" w:rsidP="00157A3A">
      <w:pPr>
        <w:widowControl/>
        <w:autoSpaceDE w:val="0"/>
        <w:autoSpaceDN w:val="0"/>
        <w:adjustRightInd w:val="0"/>
        <w:spacing w:after="0" w:line="240" w:lineRule="auto"/>
        <w:ind w:firstLine="720"/>
        <w:jc w:val="both"/>
        <w:rPr>
          <w:rFonts w:ascii="Times New Roman" w:hAnsi="Times New Roman"/>
          <w:bCs/>
          <w:iCs/>
          <w:color w:val="000000"/>
          <w:sz w:val="24"/>
          <w:szCs w:val="24"/>
          <w:lang w:val="lv-LV"/>
        </w:rPr>
      </w:pPr>
      <w:r w:rsidRPr="003A6794">
        <w:rPr>
          <w:rFonts w:ascii="Times New Roman" w:hAnsi="Times New Roman"/>
          <w:color w:val="000000"/>
          <w:sz w:val="24"/>
          <w:szCs w:val="24"/>
          <w:lang w:val="lv-LV"/>
        </w:rPr>
        <w:t>Informācija par pieņemto Lēmumu 2 2025.</w:t>
      </w:r>
      <w:r w:rsidR="004342AC"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gada 23.</w:t>
      </w:r>
      <w:r w:rsidR="004342AC" w:rsidRPr="003A6794">
        <w:rPr>
          <w:rFonts w:ascii="Times New Roman" w:hAnsi="Times New Roman"/>
          <w:color w:val="000000"/>
          <w:sz w:val="24"/>
          <w:szCs w:val="24"/>
          <w:lang w:val="lv-LV"/>
        </w:rPr>
        <w:t> </w:t>
      </w:r>
      <w:r w:rsidRPr="003A6794">
        <w:rPr>
          <w:rFonts w:ascii="Times New Roman" w:hAnsi="Times New Roman"/>
          <w:color w:val="000000"/>
          <w:sz w:val="24"/>
          <w:szCs w:val="24"/>
          <w:lang w:val="lv-LV"/>
        </w:rPr>
        <w:t xml:space="preserve">decembrī publicēta </w:t>
      </w:r>
      <w:r w:rsidRPr="003A6794">
        <w:rPr>
          <w:rFonts w:ascii="Times New Roman" w:hAnsi="Times New Roman"/>
          <w:bCs/>
          <w:iCs/>
          <w:color w:val="000000"/>
          <w:sz w:val="24"/>
          <w:szCs w:val="24"/>
          <w:lang w:val="lv-LV"/>
        </w:rPr>
        <w:t xml:space="preserve">Pašvaldības oficiālajā tīmekļvietnē </w:t>
      </w:r>
      <w:hyperlink r:id="rId13" w:history="1">
        <w:r w:rsidRPr="003A6794">
          <w:rPr>
            <w:rStyle w:val="Hipersaite"/>
            <w:rFonts w:ascii="Times New Roman" w:hAnsi="Times New Roman"/>
            <w:bCs/>
            <w:iCs/>
            <w:color w:val="auto"/>
            <w:sz w:val="24"/>
            <w:szCs w:val="24"/>
            <w:u w:val="none"/>
            <w:lang w:val="lv-LV"/>
          </w:rPr>
          <w:t>www.ogresnovads.lv</w:t>
        </w:r>
      </w:hyperlink>
      <w:r w:rsidRPr="003A6794">
        <w:rPr>
          <w:rFonts w:ascii="Times New Roman" w:hAnsi="Times New Roman"/>
          <w:bCs/>
          <w:iCs/>
          <w:sz w:val="24"/>
          <w:szCs w:val="24"/>
          <w:lang w:val="lv-LV"/>
        </w:rPr>
        <w:t>.</w:t>
      </w:r>
      <w:r w:rsidR="004342AC" w:rsidRPr="003A6794">
        <w:rPr>
          <w:rFonts w:ascii="Times New Roman" w:hAnsi="Times New Roman"/>
          <w:bCs/>
          <w:iCs/>
          <w:sz w:val="24"/>
          <w:szCs w:val="24"/>
          <w:lang w:val="lv-LV"/>
        </w:rPr>
        <w:t> </w:t>
      </w:r>
      <w:r w:rsidRPr="003A6794">
        <w:rPr>
          <w:rFonts w:ascii="Times New Roman" w:hAnsi="Times New Roman"/>
          <w:bCs/>
          <w:iCs/>
          <w:color w:val="000000"/>
          <w:sz w:val="24"/>
          <w:szCs w:val="24"/>
          <w:lang w:val="lv-LV"/>
        </w:rPr>
        <w:t>Lēmums</w:t>
      </w:r>
      <w:r w:rsidR="00031ACF"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2 nosūtīts Atsavināšanas tiesības izmantošanas procesa ierosinātājam – Pil</w:t>
      </w:r>
      <w:r w:rsidR="004342AC" w:rsidRPr="003A6794">
        <w:rPr>
          <w:rFonts w:ascii="Times New Roman" w:hAnsi="Times New Roman"/>
          <w:bCs/>
          <w:iCs/>
          <w:color w:val="000000"/>
          <w:sz w:val="24"/>
          <w:szCs w:val="24"/>
          <w:lang w:val="lv-LV"/>
        </w:rPr>
        <w:t>n</w:t>
      </w:r>
      <w:r w:rsidRPr="003A6794">
        <w:rPr>
          <w:rFonts w:ascii="Times New Roman" w:hAnsi="Times New Roman"/>
          <w:bCs/>
          <w:iCs/>
          <w:color w:val="000000"/>
          <w:sz w:val="24"/>
          <w:szCs w:val="24"/>
          <w:lang w:val="lv-LV"/>
        </w:rPr>
        <w:t>varotajam pārstāvim un Zemes īpašniekam (vēstules K.</w:t>
      </w:r>
      <w:r w:rsidR="004342AC"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5-9.2/85 un K.</w:t>
      </w:r>
      <w:r w:rsidR="004342AC" w:rsidRPr="003A6794">
        <w:rPr>
          <w:rFonts w:ascii="Times New Roman" w:hAnsi="Times New Roman"/>
          <w:bCs/>
          <w:iCs/>
          <w:color w:val="000000"/>
          <w:sz w:val="24"/>
          <w:szCs w:val="24"/>
          <w:lang w:val="lv-LV"/>
        </w:rPr>
        <w:t> </w:t>
      </w:r>
      <w:r w:rsidRPr="003A6794">
        <w:rPr>
          <w:rFonts w:ascii="Times New Roman" w:hAnsi="Times New Roman"/>
          <w:bCs/>
          <w:iCs/>
          <w:color w:val="000000"/>
          <w:sz w:val="24"/>
          <w:szCs w:val="24"/>
          <w:lang w:val="lv-LV"/>
        </w:rPr>
        <w:t>5-9.2/86).</w:t>
      </w:r>
    </w:p>
    <w:p w14:paraId="2FF4E79A" w14:textId="52116832" w:rsidR="001224E7" w:rsidRPr="003A6794" w:rsidRDefault="008A71A5" w:rsidP="004342AC">
      <w:pPr>
        <w:widowControl/>
        <w:tabs>
          <w:tab w:val="left" w:pos="709"/>
        </w:tabs>
        <w:spacing w:after="0" w:line="240" w:lineRule="auto"/>
        <w:ind w:firstLine="720"/>
        <w:jc w:val="both"/>
        <w:rPr>
          <w:rFonts w:ascii="Times New Roman" w:hAnsi="Times New Roman"/>
          <w:sz w:val="24"/>
          <w:szCs w:val="24"/>
          <w:lang w:val="lv-LV"/>
        </w:rPr>
      </w:pPr>
      <w:r w:rsidRPr="003A6794">
        <w:rPr>
          <w:rFonts w:ascii="Times New Roman" w:hAnsi="Times New Roman"/>
          <w:sz w:val="24"/>
          <w:szCs w:val="24"/>
          <w:lang w:val="lv-LV"/>
        </w:rPr>
        <w:t>Ministru kabineta 2015.</w:t>
      </w:r>
      <w:r w:rsidR="004342AC" w:rsidRPr="003A6794">
        <w:rPr>
          <w:rFonts w:ascii="Times New Roman" w:hAnsi="Times New Roman"/>
          <w:sz w:val="24"/>
          <w:szCs w:val="24"/>
          <w:lang w:val="lv-LV"/>
        </w:rPr>
        <w:t> </w:t>
      </w:r>
      <w:r w:rsidRPr="003A6794">
        <w:rPr>
          <w:rFonts w:ascii="Times New Roman" w:hAnsi="Times New Roman"/>
          <w:sz w:val="24"/>
          <w:szCs w:val="24"/>
          <w:lang w:val="lv-LV"/>
        </w:rPr>
        <w:t>gada 8.</w:t>
      </w:r>
      <w:r w:rsidR="004342AC" w:rsidRPr="003A6794">
        <w:rPr>
          <w:rFonts w:ascii="Times New Roman" w:hAnsi="Times New Roman"/>
          <w:sz w:val="24"/>
          <w:szCs w:val="24"/>
          <w:lang w:val="lv-LV"/>
        </w:rPr>
        <w:t> </w:t>
      </w:r>
      <w:r w:rsidRPr="003A6794">
        <w:rPr>
          <w:rFonts w:ascii="Times New Roman" w:hAnsi="Times New Roman"/>
          <w:sz w:val="24"/>
          <w:szCs w:val="24"/>
          <w:lang w:val="lv-LV"/>
        </w:rPr>
        <w:t>septembra noteikumu Nr.</w:t>
      </w:r>
      <w:r w:rsidR="004342AC" w:rsidRPr="003A6794">
        <w:rPr>
          <w:rFonts w:ascii="Times New Roman" w:hAnsi="Times New Roman"/>
          <w:sz w:val="24"/>
          <w:szCs w:val="24"/>
          <w:lang w:val="lv-LV"/>
        </w:rPr>
        <w:t> </w:t>
      </w:r>
      <w:r w:rsidRPr="003A6794">
        <w:rPr>
          <w:rFonts w:ascii="Times New Roman" w:hAnsi="Times New Roman"/>
          <w:sz w:val="24"/>
          <w:szCs w:val="24"/>
          <w:lang w:val="lv-LV"/>
        </w:rPr>
        <w:t>522</w:t>
      </w:r>
      <w:r w:rsidR="004342AC" w:rsidRPr="003A6794">
        <w:rPr>
          <w:rFonts w:ascii="Times New Roman" w:hAnsi="Times New Roman"/>
          <w:sz w:val="24"/>
          <w:szCs w:val="24"/>
          <w:lang w:val="lv-LV"/>
        </w:rPr>
        <w:t> </w:t>
      </w:r>
      <w:r w:rsidRPr="003A6794">
        <w:rPr>
          <w:rFonts w:ascii="Times New Roman" w:hAnsi="Times New Roman"/>
          <w:sz w:val="24"/>
          <w:szCs w:val="24"/>
          <w:lang w:val="lv-LV"/>
        </w:rPr>
        <w:t xml:space="preserve">“Privatizējamai dzīvojamai mājai funkcionāli nepieciešamā zemes gabala noteikšanas kārtība” (turpmāk – MK/522) 19. punktā noteikts, ka funkcionāli nepieciešamā zemes gabala projekts ir digitālā veidā </w:t>
      </w:r>
      <w:proofErr w:type="spellStart"/>
      <w:r w:rsidRPr="003A6794">
        <w:rPr>
          <w:rFonts w:ascii="Times New Roman" w:hAnsi="Times New Roman"/>
          <w:sz w:val="24"/>
          <w:szCs w:val="24"/>
          <w:lang w:val="lv-LV"/>
        </w:rPr>
        <w:t>vektordatu</w:t>
      </w:r>
      <w:proofErr w:type="spellEnd"/>
      <w:r w:rsidRPr="003A6794">
        <w:rPr>
          <w:rFonts w:ascii="Times New Roman" w:hAnsi="Times New Roman"/>
          <w:sz w:val="24"/>
          <w:szCs w:val="24"/>
          <w:lang w:val="lv-LV"/>
        </w:rPr>
        <w:t xml:space="preserve"> formātā Latvijas ģeodēzisko koordinātu sistēmā vai, ja nav pieejami </w:t>
      </w:r>
      <w:proofErr w:type="spellStart"/>
      <w:r w:rsidRPr="003A6794">
        <w:rPr>
          <w:rFonts w:ascii="Times New Roman" w:hAnsi="Times New Roman"/>
          <w:sz w:val="24"/>
          <w:szCs w:val="24"/>
          <w:lang w:val="lv-LV"/>
        </w:rPr>
        <w:t>vektordati</w:t>
      </w:r>
      <w:proofErr w:type="spellEnd"/>
      <w:r w:rsidRPr="003A6794">
        <w:rPr>
          <w:rFonts w:ascii="Times New Roman" w:hAnsi="Times New Roman"/>
          <w:sz w:val="24"/>
          <w:szCs w:val="24"/>
          <w:lang w:val="lv-LV"/>
        </w:rPr>
        <w:t>, konkrētā mērogā uz kartogrāfiskās pamatnes, kas attēlo virszemes topogrāfisko situāciju, sastādīts grafiskais materiāls (turpmāk – projekts). Projektā norāda funkcionāli nepieciešamā zemes gabala robežu grafisko attēlojumu, un funkcionāli nepieciešamā zemes gabala platību, tās zemes vienības kadastra apzīmējumu un robežas grafisko attēlojumu, uz kuras atrodas funkcionāli nepieciešamais zemes gabals vai tā daļa, platību, kādu funkcionāli nepieciešamais zemes gabals vai tā daļa aizņem konkrētajā zemes vienībā, un tās atlikušo platību.</w:t>
      </w:r>
    </w:p>
    <w:p w14:paraId="5568DBA5" w14:textId="622F488A" w:rsidR="00883675" w:rsidRPr="003A6794" w:rsidRDefault="00883675" w:rsidP="003A6794">
      <w:pPr>
        <w:widowControl/>
        <w:autoSpaceDE w:val="0"/>
        <w:autoSpaceDN w:val="0"/>
        <w:adjustRightInd w:val="0"/>
        <w:spacing w:after="0" w:line="240" w:lineRule="auto"/>
        <w:ind w:firstLine="720"/>
        <w:jc w:val="both"/>
        <w:rPr>
          <w:rFonts w:ascii="Times New Roman" w:hAnsi="Times New Roman"/>
          <w:sz w:val="24"/>
          <w:szCs w:val="24"/>
          <w:lang w:val="lv-LV"/>
        </w:rPr>
      </w:pPr>
      <w:r w:rsidRPr="003A6794">
        <w:rPr>
          <w:rFonts w:ascii="Times New Roman" w:eastAsia="Times New Roman" w:hAnsi="Times New Roman"/>
          <w:sz w:val="24"/>
          <w:szCs w:val="24"/>
          <w:lang w:val="lv-LV"/>
        </w:rPr>
        <w:t xml:space="preserve">Pamatojoties uz likuma “Piespiedu dalītā īpašuma privatizētajās daudzdzīvokļu mājās izbeigšanas likums” 5. panta ceturto, piekto daļu, likuma “Par valsts un pašvaldību dzīvojamo māju privatizāciju”  28. panta otro daļu, 85. panta piekto daļu, </w:t>
      </w:r>
      <w:r w:rsidRPr="003A6794">
        <w:rPr>
          <w:rFonts w:ascii="Times New Roman" w:hAnsi="Times New Roman"/>
          <w:sz w:val="24"/>
          <w:szCs w:val="24"/>
          <w:lang w:val="lv-LV"/>
        </w:rPr>
        <w:t xml:space="preserve">Ministru kabineta 2015. gada </w:t>
      </w:r>
      <w:r w:rsidRPr="003A6794">
        <w:rPr>
          <w:rFonts w:ascii="Times New Roman" w:hAnsi="Times New Roman"/>
          <w:sz w:val="24"/>
          <w:szCs w:val="24"/>
          <w:lang w:val="lv-LV"/>
        </w:rPr>
        <w:lastRenderedPageBreak/>
        <w:t>8.</w:t>
      </w:r>
      <w:r w:rsidR="0073456C" w:rsidRPr="003A6794">
        <w:rPr>
          <w:rFonts w:ascii="Times New Roman" w:hAnsi="Times New Roman"/>
          <w:sz w:val="24"/>
          <w:szCs w:val="24"/>
          <w:lang w:val="lv-LV"/>
        </w:rPr>
        <w:t> </w:t>
      </w:r>
      <w:r w:rsidRPr="003A6794">
        <w:rPr>
          <w:rFonts w:ascii="Times New Roman" w:hAnsi="Times New Roman"/>
          <w:sz w:val="24"/>
          <w:szCs w:val="24"/>
          <w:lang w:val="lv-LV"/>
        </w:rPr>
        <w:t>septembra noteikumu Nr. 522 “Privatizējamai dzīvojamai mājai funkcionāli nepieciešamā zemes gabala noteikšanas kārtība” 2.</w:t>
      </w:r>
      <w:r w:rsidRPr="003A6794">
        <w:rPr>
          <w:rFonts w:ascii="Times New Roman" w:eastAsia="Times New Roman" w:hAnsi="Times New Roman"/>
          <w:sz w:val="24"/>
          <w:szCs w:val="24"/>
          <w:lang w:val="lv-LV"/>
        </w:rPr>
        <w:t>, 3., 12., 14.,</w:t>
      </w:r>
      <w:r w:rsidR="009532E3" w:rsidRPr="003A6794">
        <w:rPr>
          <w:rFonts w:ascii="Times New Roman" w:eastAsia="Times New Roman" w:hAnsi="Times New Roman"/>
          <w:sz w:val="24"/>
          <w:szCs w:val="24"/>
          <w:lang w:val="lv-LV"/>
        </w:rPr>
        <w:t xml:space="preserve"> </w:t>
      </w:r>
      <w:r w:rsidRPr="003A6794">
        <w:rPr>
          <w:rFonts w:ascii="Times New Roman" w:eastAsia="Times New Roman" w:hAnsi="Times New Roman"/>
          <w:sz w:val="24"/>
          <w:szCs w:val="24"/>
          <w:lang w:val="lv-LV"/>
        </w:rPr>
        <w:t>18., 19.,</w:t>
      </w:r>
      <w:r w:rsidR="009532E3" w:rsidRPr="003A6794">
        <w:rPr>
          <w:rFonts w:ascii="Times New Roman" w:eastAsia="Times New Roman" w:hAnsi="Times New Roman"/>
          <w:sz w:val="24"/>
          <w:szCs w:val="24"/>
          <w:lang w:val="lv-LV"/>
        </w:rPr>
        <w:t xml:space="preserve"> </w:t>
      </w:r>
      <w:r w:rsidRPr="003A6794">
        <w:rPr>
          <w:rFonts w:ascii="Times New Roman" w:eastAsia="Times New Roman" w:hAnsi="Times New Roman"/>
          <w:sz w:val="24"/>
          <w:szCs w:val="24"/>
          <w:lang w:val="lv-LV"/>
        </w:rPr>
        <w:t xml:space="preserve">21., 23. </w:t>
      </w:r>
      <w:r w:rsidRPr="003A6794">
        <w:rPr>
          <w:rFonts w:ascii="Times New Roman" w:hAnsi="Times New Roman"/>
          <w:sz w:val="24"/>
          <w:szCs w:val="24"/>
          <w:lang w:val="lv-LV"/>
        </w:rPr>
        <w:t>punktu Ogres novada pašvaldības 2023. gada 30. marta saistošajiem noteikumiem Nr. 6/2023 “Par dzīvojamai mājai funkcionāli nepieciešamā zemes gabala pārskatīšanu”,</w:t>
      </w:r>
    </w:p>
    <w:p w14:paraId="7F66C0AD" w14:textId="77777777" w:rsidR="007447F2" w:rsidRPr="003A6794" w:rsidRDefault="007447F2" w:rsidP="00157A3A">
      <w:pPr>
        <w:widowControl/>
        <w:autoSpaceDE w:val="0"/>
        <w:autoSpaceDN w:val="0"/>
        <w:adjustRightInd w:val="0"/>
        <w:spacing w:after="0" w:line="240" w:lineRule="auto"/>
        <w:ind w:firstLine="720"/>
        <w:jc w:val="both"/>
        <w:rPr>
          <w:rFonts w:ascii="Times New Roman" w:hAnsi="Times New Roman"/>
          <w:color w:val="2E74B5" w:themeColor="accent1" w:themeShade="BF"/>
          <w:sz w:val="24"/>
          <w:szCs w:val="24"/>
          <w:lang w:val="lv-LV"/>
        </w:rPr>
      </w:pPr>
    </w:p>
    <w:bookmarkEnd w:id="0"/>
    <w:p w14:paraId="0F5DEE42" w14:textId="77777777" w:rsidR="003A6794" w:rsidRDefault="003A6794" w:rsidP="004342AC">
      <w:pPr>
        <w:widowControl/>
        <w:spacing w:after="0" w:line="240" w:lineRule="auto"/>
        <w:ind w:right="43"/>
        <w:jc w:val="center"/>
        <w:rPr>
          <w:rFonts w:ascii="Times New Roman" w:hAnsi="Times New Roman"/>
          <w:b/>
          <w:noProof/>
          <w:sz w:val="24"/>
          <w:szCs w:val="24"/>
          <w:lang w:val="lv-LV"/>
        </w:rPr>
      </w:pPr>
      <w:r w:rsidRPr="003A6794">
        <w:rPr>
          <w:rFonts w:ascii="Times New Roman" w:hAnsi="Times New Roman"/>
          <w:b/>
          <w:sz w:val="24"/>
          <w:szCs w:val="24"/>
          <w:lang w:val="lv-LV"/>
        </w:rPr>
        <w:t xml:space="preserve">balsojot: </w:t>
      </w:r>
      <w:r w:rsidRPr="003A6794">
        <w:rPr>
          <w:rFonts w:ascii="Times New Roman" w:hAnsi="Times New Roman"/>
          <w:b/>
          <w:noProof/>
          <w:sz w:val="24"/>
          <w:szCs w:val="24"/>
          <w:lang w:val="lv-LV"/>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6CE73C7F" w14:textId="218A0A02" w:rsidR="004342AC" w:rsidRPr="003A6794" w:rsidRDefault="003A6794" w:rsidP="004342AC">
      <w:pPr>
        <w:widowControl/>
        <w:spacing w:after="0" w:line="240" w:lineRule="auto"/>
        <w:ind w:right="43"/>
        <w:jc w:val="center"/>
        <w:rPr>
          <w:rFonts w:ascii="Times New Roman" w:eastAsia="Times New Roman" w:hAnsi="Times New Roman"/>
          <w:b/>
          <w:bCs/>
          <w:sz w:val="24"/>
          <w:szCs w:val="24"/>
          <w:lang w:val="lv-LV" w:eastAsia="lv-LV"/>
        </w:rPr>
      </w:pPr>
      <w:r w:rsidRPr="003A6794">
        <w:rPr>
          <w:rFonts w:ascii="Times New Roman" w:hAnsi="Times New Roman"/>
          <w:b/>
          <w:noProof/>
          <w:sz w:val="24"/>
          <w:szCs w:val="24"/>
          <w:lang w:val="lv-LV"/>
        </w:rPr>
        <w:t>"Nepiedalās" – nav</w:t>
      </w:r>
      <w:r w:rsidR="004342AC" w:rsidRPr="003A6794">
        <w:rPr>
          <w:rFonts w:ascii="Times New Roman" w:eastAsia="Times New Roman" w:hAnsi="Times New Roman"/>
          <w:bCs/>
          <w:sz w:val="24"/>
          <w:szCs w:val="24"/>
          <w:lang w:val="lv-LV" w:eastAsia="lv-LV"/>
        </w:rPr>
        <w:t>,</w:t>
      </w:r>
    </w:p>
    <w:p w14:paraId="7E08D5E9" w14:textId="77777777" w:rsidR="004342AC" w:rsidRPr="003A6794" w:rsidRDefault="004342AC" w:rsidP="004342AC">
      <w:pPr>
        <w:widowControl/>
        <w:spacing w:after="0" w:line="240" w:lineRule="auto"/>
        <w:ind w:right="43"/>
        <w:jc w:val="center"/>
        <w:rPr>
          <w:rFonts w:ascii="Times New Roman" w:eastAsia="Times New Roman" w:hAnsi="Times New Roman"/>
          <w:b/>
          <w:bCs/>
          <w:sz w:val="24"/>
          <w:szCs w:val="24"/>
          <w:lang w:val="lv-LV" w:eastAsia="lv-LV"/>
        </w:rPr>
      </w:pPr>
      <w:r w:rsidRPr="003A6794">
        <w:rPr>
          <w:rFonts w:ascii="Times New Roman" w:eastAsia="Times New Roman" w:hAnsi="Times New Roman"/>
          <w:sz w:val="24"/>
          <w:szCs w:val="24"/>
          <w:lang w:val="lv-LV" w:eastAsia="lv-LV"/>
        </w:rPr>
        <w:t xml:space="preserve">Ogres novada pašvaldības dome </w:t>
      </w:r>
      <w:r w:rsidRPr="003A6794">
        <w:rPr>
          <w:rFonts w:ascii="Times New Roman" w:eastAsia="Times New Roman" w:hAnsi="Times New Roman"/>
          <w:b/>
          <w:bCs/>
          <w:sz w:val="24"/>
          <w:szCs w:val="24"/>
          <w:lang w:val="lv-LV" w:eastAsia="lv-LV"/>
        </w:rPr>
        <w:t>NOLEMJ:</w:t>
      </w:r>
    </w:p>
    <w:p w14:paraId="3539BB01" w14:textId="77777777" w:rsidR="00525B89" w:rsidRPr="003A6794" w:rsidRDefault="00525B89" w:rsidP="00157A3A">
      <w:pPr>
        <w:spacing w:after="0" w:line="240" w:lineRule="auto"/>
        <w:ind w:right="43"/>
        <w:rPr>
          <w:rFonts w:ascii="Times New Roman" w:hAnsi="Times New Roman"/>
          <w:color w:val="000000"/>
          <w:sz w:val="24"/>
          <w:szCs w:val="24"/>
          <w:lang w:val="lv-LV"/>
        </w:rPr>
      </w:pPr>
    </w:p>
    <w:p w14:paraId="03CB1D1E" w14:textId="2702FFB9" w:rsidR="008A71A5" w:rsidRPr="003A6794" w:rsidRDefault="008F4200" w:rsidP="00157A3A">
      <w:pPr>
        <w:pStyle w:val="Sarakstarindkopa"/>
        <w:numPr>
          <w:ilvl w:val="0"/>
          <w:numId w:val="5"/>
        </w:numPr>
        <w:ind w:right="45"/>
        <w:jc w:val="both"/>
        <w:rPr>
          <w:bCs/>
        </w:rPr>
      </w:pPr>
      <w:r w:rsidRPr="003A6794">
        <w:rPr>
          <w:b/>
        </w:rPr>
        <w:t>Apstiprināt</w:t>
      </w:r>
      <w:r w:rsidRPr="003A6794">
        <w:rPr>
          <w:bCs/>
        </w:rPr>
        <w:t xml:space="preserve"> daudzdzīvokļu dzīvojamo māju ar kadastra apzīmējumiem 7405 001 0001 001, 7405 001 0001 002 un funkcionāli saistīto ēku (ar kadastra apzīmējumiem 7405 001 0001 003, 7405 001 0001 004, 7405 001 0001 005, 7405 001 0001 006, 7405 001 0001 007, 7405 001 0001 008) Rīgas ielā 33, Ikšķilē, Ogres novadā funkcionāli nepieciešam</w:t>
      </w:r>
      <w:r w:rsidR="004342AC" w:rsidRPr="003A6794">
        <w:rPr>
          <w:bCs/>
        </w:rPr>
        <w:t>o</w:t>
      </w:r>
      <w:r w:rsidRPr="003A6794">
        <w:rPr>
          <w:bCs/>
        </w:rPr>
        <w:t xml:space="preserve"> zemesgabal</w:t>
      </w:r>
      <w:r w:rsidR="004342AC" w:rsidRPr="003A6794">
        <w:rPr>
          <w:bCs/>
        </w:rPr>
        <w:t>u</w:t>
      </w:r>
      <w:r w:rsidRPr="003A6794">
        <w:rPr>
          <w:bCs/>
        </w:rPr>
        <w:t xml:space="preserve"> </w:t>
      </w:r>
      <w:r w:rsidR="008A71A5" w:rsidRPr="003A6794">
        <w:rPr>
          <w:bCs/>
        </w:rPr>
        <w:t>0,</w:t>
      </w:r>
      <w:r w:rsidR="0073456C" w:rsidRPr="003A6794">
        <w:rPr>
          <w:bCs/>
        </w:rPr>
        <w:t>2533</w:t>
      </w:r>
      <w:r w:rsidR="008A71A5" w:rsidRPr="003A6794">
        <w:rPr>
          <w:bCs/>
        </w:rPr>
        <w:t xml:space="preserve"> ha platībā</w:t>
      </w:r>
      <w:r w:rsidR="0073456C" w:rsidRPr="003A6794">
        <w:rPr>
          <w:bCs/>
        </w:rPr>
        <w:t xml:space="preserve"> no Zemes vienības ar kadastra apzīmējumu 7405 001 0001</w:t>
      </w:r>
      <w:r w:rsidRPr="003A6794">
        <w:rPr>
          <w:bCs/>
        </w:rPr>
        <w:t xml:space="preserve"> saskaņā ar </w:t>
      </w:r>
      <w:r w:rsidR="0073456C" w:rsidRPr="003A6794">
        <w:rPr>
          <w:bCs/>
        </w:rPr>
        <w:t>lēmuma grafisko pielikumu.</w:t>
      </w:r>
    </w:p>
    <w:p w14:paraId="3539BB03" w14:textId="38FF1605" w:rsidR="006C199F" w:rsidRPr="003A6794" w:rsidRDefault="006C199F" w:rsidP="00157A3A">
      <w:pPr>
        <w:pStyle w:val="Sarakstarindkopa"/>
        <w:numPr>
          <w:ilvl w:val="0"/>
          <w:numId w:val="5"/>
        </w:numPr>
        <w:ind w:left="284" w:right="45" w:hanging="284"/>
        <w:jc w:val="both"/>
        <w:rPr>
          <w:bCs/>
        </w:rPr>
      </w:pPr>
      <w:r w:rsidRPr="003A6794">
        <w:rPr>
          <w:b/>
          <w:bCs/>
        </w:rPr>
        <w:t>Uzdot</w:t>
      </w:r>
      <w:r w:rsidRPr="003A6794">
        <w:rPr>
          <w:bCs/>
        </w:rPr>
        <w:t xml:space="preserve"> Ogres novada pašvaldības Centrālās administrācijas Komunikācijas nodaļai lēmumu un lēmuma grafisko pielikumu (</w:t>
      </w:r>
      <w:proofErr w:type="spellStart"/>
      <w:r w:rsidRPr="003A6794">
        <w:rPr>
          <w:bCs/>
        </w:rPr>
        <w:t>pdf</w:t>
      </w:r>
      <w:proofErr w:type="spellEnd"/>
      <w:r w:rsidRPr="003A6794">
        <w:rPr>
          <w:bCs/>
        </w:rPr>
        <w:t xml:space="preserve"> formātā) publicēt Ogres novada pašvaldības oficiālajā tīmekļvietnē</w:t>
      </w:r>
      <w:r w:rsidR="006A1A1C" w:rsidRPr="003A6794">
        <w:t xml:space="preserve"> </w:t>
      </w:r>
      <w:r w:rsidRPr="003A6794">
        <w:rPr>
          <w:rStyle w:val="Hipersaite"/>
          <w:bCs/>
          <w:color w:val="auto"/>
          <w:u w:val="none"/>
        </w:rPr>
        <w:t>www.ogresnovads.lv.</w:t>
      </w:r>
    </w:p>
    <w:p w14:paraId="3539BB04" w14:textId="3210C2AD" w:rsidR="006C199F" w:rsidRPr="003A6794" w:rsidRDefault="006C199F" w:rsidP="00157A3A">
      <w:pPr>
        <w:pStyle w:val="Sarakstarindkopa"/>
        <w:numPr>
          <w:ilvl w:val="0"/>
          <w:numId w:val="5"/>
        </w:numPr>
        <w:ind w:left="284" w:right="45" w:hanging="284"/>
        <w:jc w:val="both"/>
        <w:rPr>
          <w:bCs/>
        </w:rPr>
      </w:pPr>
      <w:r w:rsidRPr="003A6794">
        <w:rPr>
          <w:b/>
          <w:bCs/>
        </w:rPr>
        <w:t>Uzdot</w:t>
      </w:r>
      <w:r w:rsidRPr="003A6794">
        <w:rPr>
          <w:bCs/>
        </w:rPr>
        <w:t xml:space="preserve"> Ogres novada pašvaldības Centrālās administrācijas Kancelejai lēmumu un lēmuma grafisko pielikumu (</w:t>
      </w:r>
      <w:proofErr w:type="spellStart"/>
      <w:r w:rsidRPr="003A6794">
        <w:rPr>
          <w:bCs/>
        </w:rPr>
        <w:t>pdf</w:t>
      </w:r>
      <w:proofErr w:type="spellEnd"/>
      <w:r w:rsidRPr="003A6794">
        <w:rPr>
          <w:bCs/>
        </w:rPr>
        <w:t xml:space="preserve"> formātā) nosūtīt zemes īpašniek</w:t>
      </w:r>
      <w:r w:rsidR="008A71A5" w:rsidRPr="003A6794">
        <w:rPr>
          <w:bCs/>
        </w:rPr>
        <w:t>am</w:t>
      </w:r>
      <w:r w:rsidRPr="003A6794">
        <w:rPr>
          <w:bCs/>
        </w:rPr>
        <w:t xml:space="preserve"> </w:t>
      </w:r>
      <w:r w:rsidR="009D0624">
        <w:rPr>
          <w:bCs/>
        </w:rPr>
        <w:t>[Vārds Uzvārds]</w:t>
      </w:r>
      <w:bookmarkStart w:id="3" w:name="_GoBack"/>
      <w:bookmarkEnd w:id="3"/>
      <w:r w:rsidR="004342AC" w:rsidRPr="003A6794">
        <w:rPr>
          <w:bCs/>
        </w:rPr>
        <w:t>.</w:t>
      </w:r>
    </w:p>
    <w:p w14:paraId="7F241221" w14:textId="556F2D10" w:rsidR="00657521" w:rsidRPr="003A6794" w:rsidRDefault="006C199F" w:rsidP="00157A3A">
      <w:pPr>
        <w:pStyle w:val="Sarakstarindkopa"/>
        <w:numPr>
          <w:ilvl w:val="0"/>
          <w:numId w:val="5"/>
        </w:numPr>
        <w:ind w:left="284" w:right="45" w:hanging="284"/>
        <w:jc w:val="both"/>
        <w:rPr>
          <w:bCs/>
        </w:rPr>
      </w:pPr>
      <w:r w:rsidRPr="003A6794">
        <w:rPr>
          <w:b/>
          <w:bCs/>
        </w:rPr>
        <w:t>Uzdot</w:t>
      </w:r>
      <w:r w:rsidRPr="003A6794">
        <w:rPr>
          <w:bCs/>
        </w:rPr>
        <w:t xml:space="preserve"> Ogres novada pašvaldības Centrālās administrācijas Kancelejai lēmumu un lēmuma grafisko pielikumu (</w:t>
      </w:r>
      <w:proofErr w:type="spellStart"/>
      <w:r w:rsidRPr="003A6794">
        <w:rPr>
          <w:bCs/>
        </w:rPr>
        <w:t>pdf</w:t>
      </w:r>
      <w:proofErr w:type="spellEnd"/>
      <w:r w:rsidRPr="003A6794">
        <w:rPr>
          <w:bCs/>
        </w:rPr>
        <w:t xml:space="preserve"> formātā) nosūtīt daudzdzīvokļu dzīvojamās mājas </w:t>
      </w:r>
      <w:r w:rsidR="008A71A5" w:rsidRPr="003A6794">
        <w:rPr>
          <w:bCs/>
        </w:rPr>
        <w:t xml:space="preserve">Rīgas </w:t>
      </w:r>
      <w:r w:rsidRPr="003A6794">
        <w:rPr>
          <w:bCs/>
        </w:rPr>
        <w:t xml:space="preserve">ielā </w:t>
      </w:r>
      <w:r w:rsidR="008A71A5" w:rsidRPr="003A6794">
        <w:rPr>
          <w:bCs/>
        </w:rPr>
        <w:t>33</w:t>
      </w:r>
      <w:r w:rsidRPr="003A6794">
        <w:rPr>
          <w:bCs/>
        </w:rPr>
        <w:t xml:space="preserve">, </w:t>
      </w:r>
      <w:r w:rsidR="008A71A5" w:rsidRPr="003A6794">
        <w:rPr>
          <w:bCs/>
        </w:rPr>
        <w:t>Ikšķilē</w:t>
      </w:r>
      <w:r w:rsidRPr="003A6794">
        <w:rPr>
          <w:bCs/>
        </w:rPr>
        <w:t>, Ogres novadā</w:t>
      </w:r>
      <w:r w:rsidR="006A1A1C" w:rsidRPr="003A6794">
        <w:rPr>
          <w:bCs/>
        </w:rPr>
        <w:t>,</w:t>
      </w:r>
      <w:r w:rsidRPr="003A6794">
        <w:rPr>
          <w:bCs/>
        </w:rPr>
        <w:t xml:space="preserve"> dzīvokļu īpašniekiem.</w:t>
      </w:r>
    </w:p>
    <w:p w14:paraId="3539BB06" w14:textId="64D5103B" w:rsidR="006C199F" w:rsidRPr="003A6794" w:rsidRDefault="006C199F" w:rsidP="00157A3A">
      <w:pPr>
        <w:pStyle w:val="Sarakstarindkopa"/>
        <w:numPr>
          <w:ilvl w:val="0"/>
          <w:numId w:val="5"/>
        </w:numPr>
        <w:ind w:left="284" w:right="45" w:hanging="284"/>
        <w:jc w:val="both"/>
        <w:rPr>
          <w:bCs/>
        </w:rPr>
      </w:pPr>
      <w:r w:rsidRPr="003A6794">
        <w:rPr>
          <w:b/>
          <w:bCs/>
        </w:rPr>
        <w:t>Kontroli</w:t>
      </w:r>
      <w:r w:rsidRPr="003A6794">
        <w:rPr>
          <w:bCs/>
        </w:rPr>
        <w:t xml:space="preserve"> par lēmuma izpildi </w:t>
      </w:r>
      <w:r w:rsidRPr="003A6794">
        <w:rPr>
          <w:b/>
          <w:bCs/>
        </w:rPr>
        <w:t>uzdo</w:t>
      </w:r>
      <w:r w:rsidRPr="003A6794">
        <w:rPr>
          <w:bCs/>
        </w:rPr>
        <w:t>t Ogres novada pašvaldības izpilddirektoram</w:t>
      </w:r>
      <w:r w:rsidR="003061CF" w:rsidRPr="003A6794">
        <w:rPr>
          <w:bCs/>
        </w:rPr>
        <w:t>.</w:t>
      </w:r>
    </w:p>
    <w:p w14:paraId="377E5CFB" w14:textId="77777777" w:rsidR="005F2637" w:rsidRPr="003A6794" w:rsidRDefault="005F2637" w:rsidP="00157A3A">
      <w:pPr>
        <w:spacing w:after="0" w:line="240" w:lineRule="auto"/>
        <w:ind w:left="284" w:right="45" w:hanging="284"/>
        <w:jc w:val="both"/>
        <w:rPr>
          <w:rFonts w:ascii="Times New Roman" w:hAnsi="Times New Roman"/>
          <w:bCs/>
          <w:sz w:val="24"/>
          <w:szCs w:val="24"/>
          <w:lang w:val="lv-LV"/>
        </w:rPr>
      </w:pPr>
    </w:p>
    <w:p w14:paraId="05C1DB62" w14:textId="77777777" w:rsidR="005F2637" w:rsidRPr="003A6794" w:rsidRDefault="005F2637" w:rsidP="00157A3A">
      <w:pPr>
        <w:spacing w:after="0" w:line="240" w:lineRule="auto"/>
        <w:ind w:right="45"/>
        <w:jc w:val="both"/>
        <w:rPr>
          <w:rFonts w:ascii="Times New Roman" w:hAnsi="Times New Roman"/>
          <w:bCs/>
          <w:sz w:val="24"/>
          <w:szCs w:val="24"/>
          <w:lang w:val="lv-LV"/>
        </w:rPr>
      </w:pPr>
    </w:p>
    <w:p w14:paraId="3F8FADCB" w14:textId="39846BD1" w:rsidR="005F2637" w:rsidRPr="003A6794" w:rsidRDefault="005F2637" w:rsidP="00157A3A">
      <w:pPr>
        <w:autoSpaceDE w:val="0"/>
        <w:autoSpaceDN w:val="0"/>
        <w:adjustRightInd w:val="0"/>
        <w:spacing w:after="0" w:line="240" w:lineRule="auto"/>
        <w:ind w:right="45" w:firstLine="720"/>
        <w:jc w:val="both"/>
        <w:rPr>
          <w:rFonts w:ascii="Times New Roman" w:eastAsia="Times New Roman" w:hAnsi="Times New Roman"/>
          <w:i/>
          <w:sz w:val="24"/>
          <w:szCs w:val="24"/>
          <w:lang w:val="lv-LV" w:eastAsia="lv-LV"/>
        </w:rPr>
      </w:pPr>
      <w:r w:rsidRPr="003A6794">
        <w:rPr>
          <w:rFonts w:ascii="Times New Roman" w:eastAsia="Times New Roman" w:hAnsi="Times New Roman"/>
          <w:i/>
          <w:sz w:val="24"/>
          <w:szCs w:val="24"/>
          <w:lang w:val="lv-LV" w:eastAsia="lv-LV"/>
        </w:rPr>
        <w:t>Šo lēmumu saskaņā ar Administratīvā procesa likuma 70. panta pirmo daļu, 76. panta pirmo un otro daļu, 79. panta pirmo daļu, 188. panta otro daļu un 189. 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80F1918" w14:textId="77777777" w:rsidR="00C852BF" w:rsidRDefault="00C852BF" w:rsidP="00157A3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47AEB2C3" w14:textId="77777777" w:rsidR="003A6794" w:rsidRPr="003A6794" w:rsidRDefault="003A6794" w:rsidP="00157A3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60B1599" w14:textId="23DB8878" w:rsidR="005F2637" w:rsidRPr="003A6794" w:rsidRDefault="005F2637" w:rsidP="00157A3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3A6794">
        <w:rPr>
          <w:rFonts w:ascii="Times New Roman" w:eastAsia="Times New Roman" w:hAnsi="Times New Roman"/>
          <w:sz w:val="24"/>
          <w:szCs w:val="24"/>
          <w:lang w:val="lv-LV" w:eastAsia="lv-LV"/>
        </w:rPr>
        <w:t>(Sēdes vadītāja,</w:t>
      </w:r>
    </w:p>
    <w:p w14:paraId="3539BB09" w14:textId="35528561" w:rsidR="00525B89" w:rsidRPr="003A6794" w:rsidRDefault="005F2637" w:rsidP="00157A3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3A6794">
        <w:rPr>
          <w:rFonts w:ascii="Times New Roman" w:eastAsia="Times New Roman" w:hAnsi="Times New Roman"/>
          <w:sz w:val="24"/>
          <w:szCs w:val="24"/>
          <w:lang w:val="lv-LV" w:eastAsia="lv-LV"/>
        </w:rPr>
        <w:t xml:space="preserve">domes priekšsēdētāja </w:t>
      </w:r>
      <w:r w:rsidR="006C7ADC" w:rsidRPr="003A6794">
        <w:rPr>
          <w:rFonts w:ascii="Times New Roman" w:eastAsia="Times New Roman" w:hAnsi="Times New Roman"/>
          <w:sz w:val="24"/>
          <w:szCs w:val="24"/>
          <w:lang w:val="lv-LV" w:eastAsia="lv-LV"/>
        </w:rPr>
        <w:t>A. Kraujas</w:t>
      </w:r>
      <w:r w:rsidRPr="003A6794">
        <w:rPr>
          <w:rFonts w:ascii="Times New Roman" w:eastAsia="Times New Roman" w:hAnsi="Times New Roman"/>
          <w:sz w:val="24"/>
          <w:szCs w:val="24"/>
          <w:lang w:val="lv-LV" w:eastAsia="lv-LV"/>
        </w:rPr>
        <w:t xml:space="preserve"> paraksts)</w:t>
      </w:r>
    </w:p>
    <w:sectPr w:rsidR="00525B89" w:rsidRPr="003A6794" w:rsidSect="00B369D5">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4B6B6" w14:textId="77777777" w:rsidR="00B57BFE" w:rsidRDefault="00B57BFE" w:rsidP="00B369D5">
      <w:pPr>
        <w:spacing w:after="0" w:line="240" w:lineRule="auto"/>
      </w:pPr>
      <w:r>
        <w:separator/>
      </w:r>
    </w:p>
  </w:endnote>
  <w:endnote w:type="continuationSeparator" w:id="0">
    <w:p w14:paraId="6AED3DC7" w14:textId="77777777" w:rsidR="00B57BFE" w:rsidRDefault="00B57BFE" w:rsidP="00B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520427"/>
      <w:docPartObj>
        <w:docPartGallery w:val="Page Numbers (Bottom of Page)"/>
        <w:docPartUnique/>
      </w:docPartObj>
    </w:sdtPr>
    <w:sdtEndPr>
      <w:rPr>
        <w:rFonts w:ascii="Times New Roman" w:hAnsi="Times New Roman"/>
        <w:sz w:val="24"/>
        <w:szCs w:val="24"/>
      </w:rPr>
    </w:sdtEndPr>
    <w:sdtContent>
      <w:p w14:paraId="08EE6BA9" w14:textId="3C8452CE" w:rsidR="00B369D5" w:rsidRPr="00B369D5" w:rsidRDefault="00B369D5">
        <w:pPr>
          <w:pStyle w:val="Kjene"/>
          <w:jc w:val="center"/>
          <w:rPr>
            <w:rFonts w:ascii="Times New Roman" w:hAnsi="Times New Roman"/>
            <w:sz w:val="24"/>
            <w:szCs w:val="24"/>
          </w:rPr>
        </w:pPr>
        <w:r w:rsidRPr="00B369D5">
          <w:rPr>
            <w:rFonts w:ascii="Times New Roman" w:hAnsi="Times New Roman"/>
            <w:sz w:val="24"/>
            <w:szCs w:val="24"/>
          </w:rPr>
          <w:fldChar w:fldCharType="begin"/>
        </w:r>
        <w:r w:rsidRPr="00B369D5">
          <w:rPr>
            <w:rFonts w:ascii="Times New Roman" w:hAnsi="Times New Roman"/>
            <w:sz w:val="24"/>
            <w:szCs w:val="24"/>
          </w:rPr>
          <w:instrText>PAGE   \* MERGEFORMAT</w:instrText>
        </w:r>
        <w:r w:rsidRPr="00B369D5">
          <w:rPr>
            <w:rFonts w:ascii="Times New Roman" w:hAnsi="Times New Roman"/>
            <w:sz w:val="24"/>
            <w:szCs w:val="24"/>
          </w:rPr>
          <w:fldChar w:fldCharType="separate"/>
        </w:r>
        <w:r w:rsidR="009D0624" w:rsidRPr="009D0624">
          <w:rPr>
            <w:rFonts w:ascii="Times New Roman" w:hAnsi="Times New Roman"/>
            <w:noProof/>
            <w:sz w:val="24"/>
            <w:szCs w:val="24"/>
            <w:lang w:val="lv-LV"/>
          </w:rPr>
          <w:t>7</w:t>
        </w:r>
        <w:r w:rsidRPr="00B369D5">
          <w:rPr>
            <w:rFonts w:ascii="Times New Roman" w:hAnsi="Times New Roman"/>
            <w:sz w:val="24"/>
            <w:szCs w:val="24"/>
          </w:rPr>
          <w:fldChar w:fldCharType="end"/>
        </w:r>
      </w:p>
    </w:sdtContent>
  </w:sdt>
  <w:p w14:paraId="273E43DE" w14:textId="77777777" w:rsidR="00B369D5" w:rsidRDefault="00B369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F6AB4" w14:textId="77777777" w:rsidR="00B57BFE" w:rsidRDefault="00B57BFE" w:rsidP="00B369D5">
      <w:pPr>
        <w:spacing w:after="0" w:line="240" w:lineRule="auto"/>
      </w:pPr>
      <w:r>
        <w:separator/>
      </w:r>
    </w:p>
  </w:footnote>
  <w:footnote w:type="continuationSeparator" w:id="0">
    <w:p w14:paraId="215E5B54" w14:textId="77777777" w:rsidR="00B57BFE" w:rsidRDefault="00B57BFE" w:rsidP="00B3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04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21F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47AAC"/>
    <w:multiLevelType w:val="hybridMultilevel"/>
    <w:tmpl w:val="44EC795E"/>
    <w:lvl w:ilvl="0" w:tplc="8BA22C3A">
      <w:start w:val="1"/>
      <w:numFmt w:val="decimal"/>
      <w:lvlText w:val="%1."/>
      <w:lvlJc w:val="left"/>
      <w:pPr>
        <w:ind w:left="1211" w:hanging="360"/>
      </w:pPr>
      <w:rPr>
        <w:rFonts w:hint="default"/>
        <w:i/>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4FE130FB"/>
    <w:multiLevelType w:val="multilevel"/>
    <w:tmpl w:val="6E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49338B"/>
    <w:multiLevelType w:val="hybridMultilevel"/>
    <w:tmpl w:val="35BA80C8"/>
    <w:lvl w:ilvl="0" w:tplc="1E74A7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1ACF"/>
    <w:rsid w:val="0004211A"/>
    <w:rsid w:val="00072CB9"/>
    <w:rsid w:val="00076E38"/>
    <w:rsid w:val="00082CAD"/>
    <w:rsid w:val="000A6D75"/>
    <w:rsid w:val="000C0A67"/>
    <w:rsid w:val="000D02FC"/>
    <w:rsid w:val="000F50F7"/>
    <w:rsid w:val="00111E3A"/>
    <w:rsid w:val="001224E7"/>
    <w:rsid w:val="0013363B"/>
    <w:rsid w:val="00157A3A"/>
    <w:rsid w:val="00196370"/>
    <w:rsid w:val="001B2274"/>
    <w:rsid w:val="001D4D82"/>
    <w:rsid w:val="001D638D"/>
    <w:rsid w:val="001F71EB"/>
    <w:rsid w:val="00201136"/>
    <w:rsid w:val="00222684"/>
    <w:rsid w:val="0022601C"/>
    <w:rsid w:val="00240A73"/>
    <w:rsid w:val="002857C3"/>
    <w:rsid w:val="0029044D"/>
    <w:rsid w:val="002A3358"/>
    <w:rsid w:val="002A36F9"/>
    <w:rsid w:val="002D78B0"/>
    <w:rsid w:val="003061CF"/>
    <w:rsid w:val="00335384"/>
    <w:rsid w:val="00365D5C"/>
    <w:rsid w:val="00371D12"/>
    <w:rsid w:val="00384F51"/>
    <w:rsid w:val="00391EE9"/>
    <w:rsid w:val="00396006"/>
    <w:rsid w:val="003A6794"/>
    <w:rsid w:val="003A7E96"/>
    <w:rsid w:val="00402CFA"/>
    <w:rsid w:val="00406CBB"/>
    <w:rsid w:val="004132BB"/>
    <w:rsid w:val="004342AC"/>
    <w:rsid w:val="00434C6D"/>
    <w:rsid w:val="004368E3"/>
    <w:rsid w:val="00457A16"/>
    <w:rsid w:val="00490D7F"/>
    <w:rsid w:val="004A0549"/>
    <w:rsid w:val="004B7A62"/>
    <w:rsid w:val="00525B89"/>
    <w:rsid w:val="00532AF9"/>
    <w:rsid w:val="005A0F00"/>
    <w:rsid w:val="005D4A62"/>
    <w:rsid w:val="005F050A"/>
    <w:rsid w:val="005F0B31"/>
    <w:rsid w:val="005F2637"/>
    <w:rsid w:val="00601732"/>
    <w:rsid w:val="0064650F"/>
    <w:rsid w:val="00647C5A"/>
    <w:rsid w:val="00657521"/>
    <w:rsid w:val="006A1A1C"/>
    <w:rsid w:val="006B5F64"/>
    <w:rsid w:val="006C199F"/>
    <w:rsid w:val="006C7ADC"/>
    <w:rsid w:val="006D7E65"/>
    <w:rsid w:val="006F0046"/>
    <w:rsid w:val="007155F8"/>
    <w:rsid w:val="0073456C"/>
    <w:rsid w:val="007360B0"/>
    <w:rsid w:val="007411EB"/>
    <w:rsid w:val="007447F2"/>
    <w:rsid w:val="007A32BE"/>
    <w:rsid w:val="007A649D"/>
    <w:rsid w:val="007B52AC"/>
    <w:rsid w:val="007B540B"/>
    <w:rsid w:val="007C5A59"/>
    <w:rsid w:val="007C6CB7"/>
    <w:rsid w:val="00816ABB"/>
    <w:rsid w:val="00824FC8"/>
    <w:rsid w:val="0083559D"/>
    <w:rsid w:val="0085244C"/>
    <w:rsid w:val="00856B9E"/>
    <w:rsid w:val="008812EC"/>
    <w:rsid w:val="00883675"/>
    <w:rsid w:val="008A6247"/>
    <w:rsid w:val="008A71A5"/>
    <w:rsid w:val="008B1E13"/>
    <w:rsid w:val="008D20BC"/>
    <w:rsid w:val="008F4200"/>
    <w:rsid w:val="008F5CE1"/>
    <w:rsid w:val="009045F3"/>
    <w:rsid w:val="00925FE3"/>
    <w:rsid w:val="00936F5D"/>
    <w:rsid w:val="00940532"/>
    <w:rsid w:val="00945286"/>
    <w:rsid w:val="009532E3"/>
    <w:rsid w:val="00961ACE"/>
    <w:rsid w:val="009943C1"/>
    <w:rsid w:val="009C047A"/>
    <w:rsid w:val="009D0624"/>
    <w:rsid w:val="009D6377"/>
    <w:rsid w:val="009E07C8"/>
    <w:rsid w:val="009F2858"/>
    <w:rsid w:val="009F4F3B"/>
    <w:rsid w:val="00A236B9"/>
    <w:rsid w:val="00A5497D"/>
    <w:rsid w:val="00AA70FB"/>
    <w:rsid w:val="00AD1AE0"/>
    <w:rsid w:val="00B04AFE"/>
    <w:rsid w:val="00B11140"/>
    <w:rsid w:val="00B27309"/>
    <w:rsid w:val="00B32B51"/>
    <w:rsid w:val="00B369D5"/>
    <w:rsid w:val="00B46AB7"/>
    <w:rsid w:val="00B5164D"/>
    <w:rsid w:val="00B57BFE"/>
    <w:rsid w:val="00B667AD"/>
    <w:rsid w:val="00BA216E"/>
    <w:rsid w:val="00BA5EB8"/>
    <w:rsid w:val="00BB42AC"/>
    <w:rsid w:val="00BD3129"/>
    <w:rsid w:val="00BF7162"/>
    <w:rsid w:val="00C270A0"/>
    <w:rsid w:val="00C67EC8"/>
    <w:rsid w:val="00C852BF"/>
    <w:rsid w:val="00C93584"/>
    <w:rsid w:val="00CA28ED"/>
    <w:rsid w:val="00CF33AC"/>
    <w:rsid w:val="00D33105"/>
    <w:rsid w:val="00D37DF6"/>
    <w:rsid w:val="00D76EB7"/>
    <w:rsid w:val="00DC5922"/>
    <w:rsid w:val="00DD17DA"/>
    <w:rsid w:val="00E173C7"/>
    <w:rsid w:val="00E5264F"/>
    <w:rsid w:val="00E57DAF"/>
    <w:rsid w:val="00E7391C"/>
    <w:rsid w:val="00E93D81"/>
    <w:rsid w:val="00EA318C"/>
    <w:rsid w:val="00EE44A5"/>
    <w:rsid w:val="00F0674C"/>
    <w:rsid w:val="00F47D43"/>
    <w:rsid w:val="00F60D95"/>
    <w:rsid w:val="00F752A2"/>
    <w:rsid w:val="00F76701"/>
    <w:rsid w:val="00FD75D7"/>
    <w:rsid w:val="00FE22D1"/>
    <w:rsid w:val="00FE683C"/>
    <w:rsid w:val="00FE6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AE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2CB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paragraph" w:styleId="Kjene">
    <w:name w:val="footer"/>
    <w:basedOn w:val="Parasts"/>
    <w:link w:val="KjeneRakstz"/>
    <w:uiPriority w:val="99"/>
    <w:unhideWhenUsed/>
    <w:rsid w:val="00B36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69D5"/>
    <w:rPr>
      <w:rFonts w:ascii="Calibri" w:eastAsia="Calibri" w:hAnsi="Calibri" w:cs="Times New Roman"/>
      <w:lang w:val="en-US"/>
    </w:rPr>
  </w:style>
  <w:style w:type="character" w:customStyle="1" w:styleId="Neatrisintapieminana1">
    <w:name w:val="Neatrisināta pieminēšana1"/>
    <w:basedOn w:val="Noklusjumarindkopasfonts"/>
    <w:uiPriority w:val="99"/>
    <w:semiHidden/>
    <w:unhideWhenUsed/>
    <w:rsid w:val="00111E3A"/>
    <w:rPr>
      <w:color w:val="605E5C"/>
      <w:shd w:val="clear" w:color="auto" w:fill="E1DFDD"/>
    </w:rPr>
  </w:style>
  <w:style w:type="character" w:styleId="Izmantotahipersaite">
    <w:name w:val="FollowedHyperlink"/>
    <w:basedOn w:val="Noklusjumarindkopasfonts"/>
    <w:uiPriority w:val="99"/>
    <w:semiHidden/>
    <w:unhideWhenUsed/>
    <w:rsid w:val="00FE6D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940532"/>
    <w:rPr>
      <w:color w:val="605E5C"/>
      <w:shd w:val="clear" w:color="auto" w:fill="E1DFDD"/>
    </w:rPr>
  </w:style>
  <w:style w:type="paragraph" w:styleId="Balonteksts">
    <w:name w:val="Balloon Text"/>
    <w:basedOn w:val="Parasts"/>
    <w:link w:val="BalontekstsRakstz"/>
    <w:uiPriority w:val="99"/>
    <w:semiHidden/>
    <w:unhideWhenUsed/>
    <w:rsid w:val="00EA31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318C"/>
    <w:rPr>
      <w:rFonts w:ascii="Segoe UI" w:eastAsia="Calibri" w:hAnsi="Segoe UI" w:cs="Segoe UI"/>
      <w:sz w:val="18"/>
      <w:szCs w:val="18"/>
      <w:lang w:val="en-US"/>
    </w:rPr>
  </w:style>
  <w:style w:type="character" w:styleId="Komentraatsauce">
    <w:name w:val="annotation reference"/>
    <w:basedOn w:val="Noklusjumarindkopasfonts"/>
    <w:uiPriority w:val="99"/>
    <w:semiHidden/>
    <w:unhideWhenUsed/>
    <w:rsid w:val="00196370"/>
    <w:rPr>
      <w:sz w:val="16"/>
      <w:szCs w:val="16"/>
    </w:rPr>
  </w:style>
  <w:style w:type="paragraph" w:styleId="Komentrateksts">
    <w:name w:val="annotation text"/>
    <w:basedOn w:val="Parasts"/>
    <w:link w:val="KomentratekstsRakstz"/>
    <w:uiPriority w:val="99"/>
    <w:semiHidden/>
    <w:unhideWhenUsed/>
    <w:rsid w:val="0019637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96370"/>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96370"/>
    <w:rPr>
      <w:b/>
      <w:bCs/>
    </w:rPr>
  </w:style>
  <w:style w:type="character" w:customStyle="1" w:styleId="KomentratmaRakstz">
    <w:name w:val="Komentāra tēma Rakstz."/>
    <w:basedOn w:val="KomentratekstsRakstz"/>
    <w:link w:val="Komentratma"/>
    <w:uiPriority w:val="99"/>
    <w:semiHidden/>
    <w:rsid w:val="00196370"/>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0273">
      <w:bodyDiv w:val="1"/>
      <w:marLeft w:val="0"/>
      <w:marRight w:val="0"/>
      <w:marTop w:val="0"/>
      <w:marBottom w:val="0"/>
      <w:divBdr>
        <w:top w:val="none" w:sz="0" w:space="0" w:color="auto"/>
        <w:left w:val="none" w:sz="0" w:space="0" w:color="auto"/>
        <w:bottom w:val="none" w:sz="0" w:space="0" w:color="auto"/>
        <w:right w:val="none" w:sz="0" w:space="0" w:color="auto"/>
      </w:divBdr>
    </w:div>
    <w:div w:id="222180622">
      <w:bodyDiv w:val="1"/>
      <w:marLeft w:val="0"/>
      <w:marRight w:val="0"/>
      <w:marTop w:val="0"/>
      <w:marBottom w:val="0"/>
      <w:divBdr>
        <w:top w:val="none" w:sz="0" w:space="0" w:color="auto"/>
        <w:left w:val="none" w:sz="0" w:space="0" w:color="auto"/>
        <w:bottom w:val="none" w:sz="0" w:space="0" w:color="auto"/>
        <w:right w:val="none" w:sz="0" w:space="0" w:color="auto"/>
      </w:divBdr>
    </w:div>
    <w:div w:id="8253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28166-piespiedu-dalita-ipasuma-privatizetajas-daudzdzivoklu-majas-izbeigsan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14986</Words>
  <Characters>8543</Characters>
  <Application>Microsoft Office Word</Application>
  <DocSecurity>0</DocSecurity>
  <Lines>71</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2026-02-27T06:50:00Z</cp:lastPrinted>
  <dcterms:created xsi:type="dcterms:W3CDTF">2026-02-27T07:03:00Z</dcterms:created>
  <dcterms:modified xsi:type="dcterms:W3CDTF">2026-02-27T07:07:00Z</dcterms:modified>
</cp:coreProperties>
</file>