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865E" w14:textId="77777777" w:rsidR="009C6319" w:rsidRPr="00735BC6" w:rsidRDefault="009C6319" w:rsidP="009C6319">
      <w:pPr>
        <w:ind w:right="43"/>
        <w:jc w:val="center"/>
        <w:rPr>
          <w:noProof/>
        </w:rPr>
      </w:pPr>
      <w:r>
        <w:rPr>
          <w:noProof/>
          <w:lang w:val="lv-LV" w:eastAsia="lv-LV"/>
        </w:rPr>
        <w:drawing>
          <wp:inline distT="0" distB="0" distL="0" distR="0" wp14:anchorId="4D6537B5" wp14:editId="3F17062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3FBA0B0" w14:textId="77777777" w:rsidR="009C6319" w:rsidRPr="009154C1" w:rsidRDefault="009C6319" w:rsidP="009C6319">
      <w:pPr>
        <w:ind w:right="43"/>
        <w:jc w:val="center"/>
        <w:rPr>
          <w:rFonts w:ascii="Times New Roman" w:hAnsi="Times New Roman"/>
          <w:noProof/>
          <w:sz w:val="36"/>
        </w:rPr>
      </w:pPr>
      <w:r w:rsidRPr="009154C1">
        <w:rPr>
          <w:rFonts w:ascii="Times New Roman" w:hAnsi="Times New Roman"/>
          <w:noProof/>
          <w:sz w:val="36"/>
        </w:rPr>
        <w:t>OGRES  NOVADA  PAŠVALDĪBA</w:t>
      </w:r>
    </w:p>
    <w:p w14:paraId="07503FEE" w14:textId="77777777" w:rsidR="009C6319" w:rsidRPr="009154C1" w:rsidRDefault="009C6319" w:rsidP="009C6319">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CB14595" w14:textId="77777777" w:rsidR="009C6319" w:rsidRPr="009154C1" w:rsidRDefault="009C6319" w:rsidP="009C6319">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27C740D8" w14:textId="77777777" w:rsidR="009C6319" w:rsidRPr="009154C1" w:rsidRDefault="009C6319" w:rsidP="009C6319">
      <w:pPr>
        <w:ind w:right="43"/>
        <w:rPr>
          <w:rFonts w:ascii="Times New Roman" w:hAnsi="Times New Roman"/>
          <w:szCs w:val="32"/>
        </w:rPr>
      </w:pPr>
    </w:p>
    <w:p w14:paraId="220F5E89" w14:textId="77777777" w:rsidR="009C6319" w:rsidRPr="009154C1" w:rsidRDefault="009C6319" w:rsidP="009C6319">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2AA6CDC" w14:textId="77777777" w:rsidR="009C6319" w:rsidRPr="00B05709" w:rsidRDefault="009C6319" w:rsidP="009C6319">
      <w:pPr>
        <w:ind w:right="43"/>
        <w:rPr>
          <w:rFonts w:ascii="Times New Roman" w:hAnsi="Times New Roman"/>
          <w:szCs w:val="32"/>
        </w:rPr>
      </w:pPr>
    </w:p>
    <w:tbl>
      <w:tblPr>
        <w:tblW w:w="5058" w:type="pct"/>
        <w:tblLook w:val="0000" w:firstRow="0" w:lastRow="0" w:firstColumn="0" w:lastColumn="0" w:noHBand="0" w:noVBand="0"/>
      </w:tblPr>
      <w:tblGrid>
        <w:gridCol w:w="2931"/>
        <w:gridCol w:w="2928"/>
        <w:gridCol w:w="3031"/>
      </w:tblGrid>
      <w:tr w:rsidR="009C6319" w:rsidRPr="00604898" w14:paraId="0EEA4BA8" w14:textId="77777777" w:rsidTr="00EC4FBA">
        <w:tc>
          <w:tcPr>
            <w:tcW w:w="1648" w:type="pct"/>
          </w:tcPr>
          <w:p w14:paraId="1F1F0B84" w14:textId="77777777" w:rsidR="009C6319" w:rsidRPr="00604898" w:rsidRDefault="009C6319" w:rsidP="00EC4FBA">
            <w:pPr>
              <w:ind w:right="43"/>
              <w:rPr>
                <w:rFonts w:ascii="Times New Roman" w:hAnsi="Times New Roman"/>
                <w:szCs w:val="24"/>
                <w:lang w:val="lv-LV"/>
              </w:rPr>
            </w:pPr>
          </w:p>
          <w:p w14:paraId="05098765" w14:textId="77777777" w:rsidR="009C6319" w:rsidRPr="00604898" w:rsidRDefault="009C6319" w:rsidP="00EC4FBA">
            <w:pPr>
              <w:ind w:right="43"/>
              <w:rPr>
                <w:rFonts w:ascii="Times New Roman" w:hAnsi="Times New Roman"/>
                <w:szCs w:val="24"/>
                <w:lang w:val="lv-LV"/>
              </w:rPr>
            </w:pPr>
            <w:r w:rsidRPr="00604898">
              <w:rPr>
                <w:rFonts w:ascii="Times New Roman" w:hAnsi="Times New Roman"/>
                <w:szCs w:val="24"/>
                <w:lang w:val="lv-LV"/>
              </w:rPr>
              <w:t>Ogrē, Brīvības ielā 33</w:t>
            </w:r>
          </w:p>
        </w:tc>
        <w:tc>
          <w:tcPr>
            <w:tcW w:w="1647" w:type="pct"/>
          </w:tcPr>
          <w:p w14:paraId="599BE942" w14:textId="77777777" w:rsidR="009C6319" w:rsidRPr="00604898" w:rsidRDefault="009C6319" w:rsidP="00EC4FBA">
            <w:pPr>
              <w:pStyle w:val="Virsraksts2"/>
              <w:ind w:right="43"/>
            </w:pPr>
          </w:p>
          <w:p w14:paraId="4D507253" w14:textId="780610B9" w:rsidR="009C6319" w:rsidRPr="00604898" w:rsidRDefault="009C303A" w:rsidP="00EC4FBA">
            <w:pPr>
              <w:pStyle w:val="Virsraksts2"/>
              <w:ind w:right="43"/>
              <w:rPr>
                <w:i/>
              </w:rPr>
            </w:pPr>
            <w:r>
              <w:t>Nr.5</w:t>
            </w:r>
          </w:p>
        </w:tc>
        <w:tc>
          <w:tcPr>
            <w:tcW w:w="1705" w:type="pct"/>
          </w:tcPr>
          <w:p w14:paraId="223EC2D4" w14:textId="77777777" w:rsidR="009C6319" w:rsidRPr="00604898" w:rsidRDefault="009C6319" w:rsidP="00EC4FBA">
            <w:pPr>
              <w:ind w:right="43"/>
              <w:jc w:val="right"/>
              <w:rPr>
                <w:rFonts w:ascii="Times New Roman" w:hAnsi="Times New Roman"/>
                <w:szCs w:val="24"/>
                <w:lang w:val="lv-LV"/>
              </w:rPr>
            </w:pPr>
          </w:p>
          <w:p w14:paraId="5CC50F56" w14:textId="2BD08603" w:rsidR="009C6319" w:rsidRPr="00604898" w:rsidRDefault="009C6319" w:rsidP="009C303A">
            <w:pPr>
              <w:ind w:right="43"/>
              <w:jc w:val="right"/>
              <w:rPr>
                <w:rFonts w:ascii="Times New Roman" w:hAnsi="Times New Roman"/>
                <w:szCs w:val="24"/>
                <w:lang w:val="lv-LV"/>
              </w:rPr>
            </w:pPr>
            <w:r w:rsidRPr="00604898">
              <w:rPr>
                <w:rFonts w:ascii="Times New Roman" w:hAnsi="Times New Roman"/>
                <w:szCs w:val="24"/>
                <w:lang w:val="lv-LV"/>
              </w:rPr>
              <w:t>20</w:t>
            </w:r>
            <w:r w:rsidR="00604898">
              <w:rPr>
                <w:rFonts w:ascii="Times New Roman" w:hAnsi="Times New Roman"/>
                <w:szCs w:val="24"/>
                <w:lang w:val="lv-LV"/>
              </w:rPr>
              <w:t>2</w:t>
            </w:r>
            <w:r w:rsidR="00BB143A">
              <w:rPr>
                <w:rFonts w:ascii="Times New Roman" w:hAnsi="Times New Roman"/>
                <w:szCs w:val="24"/>
                <w:lang w:val="lv-LV"/>
              </w:rPr>
              <w:t>6</w:t>
            </w:r>
            <w:r w:rsidRPr="00604898">
              <w:rPr>
                <w:rFonts w:ascii="Times New Roman" w:hAnsi="Times New Roman"/>
                <w:szCs w:val="24"/>
                <w:lang w:val="lv-LV"/>
              </w:rPr>
              <w:t>.</w:t>
            </w:r>
            <w:r w:rsidR="00604898">
              <w:rPr>
                <w:rFonts w:ascii="Times New Roman" w:hAnsi="Times New Roman"/>
                <w:szCs w:val="24"/>
                <w:lang w:val="lv-LV"/>
              </w:rPr>
              <w:t xml:space="preserve"> </w:t>
            </w:r>
            <w:r w:rsidRPr="00604898">
              <w:rPr>
                <w:rFonts w:ascii="Times New Roman" w:hAnsi="Times New Roman"/>
                <w:szCs w:val="24"/>
                <w:lang w:val="lv-LV"/>
              </w:rPr>
              <w:t xml:space="preserve">gada </w:t>
            </w:r>
            <w:r w:rsidR="009C303A">
              <w:rPr>
                <w:rFonts w:ascii="Times New Roman" w:hAnsi="Times New Roman"/>
                <w:szCs w:val="24"/>
                <w:lang w:val="lv-LV"/>
              </w:rPr>
              <w:t>26</w:t>
            </w:r>
            <w:r w:rsidRPr="00604898">
              <w:rPr>
                <w:rFonts w:ascii="Times New Roman" w:hAnsi="Times New Roman"/>
                <w:szCs w:val="24"/>
                <w:lang w:val="lv-LV"/>
              </w:rPr>
              <w:t>.</w:t>
            </w:r>
            <w:r w:rsidR="00604898">
              <w:rPr>
                <w:rFonts w:ascii="Times New Roman" w:hAnsi="Times New Roman"/>
                <w:szCs w:val="24"/>
                <w:lang w:val="lv-LV"/>
              </w:rPr>
              <w:t xml:space="preserve"> </w:t>
            </w:r>
            <w:r w:rsidR="00BB143A">
              <w:rPr>
                <w:rFonts w:ascii="Times New Roman" w:hAnsi="Times New Roman"/>
                <w:szCs w:val="24"/>
                <w:lang w:val="lv-LV"/>
              </w:rPr>
              <w:t>martā</w:t>
            </w:r>
          </w:p>
        </w:tc>
      </w:tr>
    </w:tbl>
    <w:p w14:paraId="40F94BE7" w14:textId="77777777" w:rsidR="000B5979" w:rsidRPr="00604898" w:rsidRDefault="000B5979" w:rsidP="000B5979">
      <w:pPr>
        <w:jc w:val="center"/>
        <w:rPr>
          <w:rFonts w:ascii="Times New Roman" w:hAnsi="Times New Roman"/>
          <w:b/>
          <w:lang w:val="lv-LV"/>
        </w:rPr>
      </w:pPr>
    </w:p>
    <w:p w14:paraId="36E1A719" w14:textId="139D3559" w:rsidR="000B5979" w:rsidRPr="00604898" w:rsidRDefault="009C303A" w:rsidP="000B5979">
      <w:pPr>
        <w:jc w:val="center"/>
        <w:rPr>
          <w:rFonts w:ascii="Times New Roman" w:hAnsi="Times New Roman"/>
          <w:b/>
          <w:lang w:val="lv-LV"/>
        </w:rPr>
      </w:pPr>
      <w:r>
        <w:rPr>
          <w:rFonts w:ascii="Times New Roman" w:hAnsi="Times New Roman"/>
          <w:b/>
          <w:lang w:val="lv-LV"/>
        </w:rPr>
        <w:t>16</w:t>
      </w:r>
      <w:r w:rsidR="009C6319" w:rsidRPr="00604898">
        <w:rPr>
          <w:rFonts w:ascii="Times New Roman" w:hAnsi="Times New Roman"/>
          <w:b/>
          <w:lang w:val="lv-LV"/>
        </w:rPr>
        <w:t>.</w:t>
      </w:r>
    </w:p>
    <w:p w14:paraId="2E3BD20C" w14:textId="220F1C1A" w:rsidR="000B5979" w:rsidRPr="00604898" w:rsidRDefault="000B5979" w:rsidP="001F600F">
      <w:pPr>
        <w:pStyle w:val="Virsraksts1"/>
        <w:ind w:left="0"/>
        <w:rPr>
          <w:b w:val="0"/>
        </w:rPr>
      </w:pPr>
      <w:r w:rsidRPr="00DD650B">
        <w:t>Par Ogres novada pašvaldības projekta</w:t>
      </w:r>
      <w:r w:rsidR="00E62047" w:rsidRPr="00DD650B">
        <w:t xml:space="preserve"> </w:t>
      </w:r>
      <w:r w:rsidRPr="00DD650B">
        <w:rPr>
          <w:szCs w:val="24"/>
          <w:lang w:eastAsia="lv-LV"/>
        </w:rPr>
        <w:t>„</w:t>
      </w:r>
      <w:r w:rsidR="00DD650B" w:rsidRPr="00DD650B">
        <w:rPr>
          <w:szCs w:val="24"/>
        </w:rPr>
        <w:t>I</w:t>
      </w:r>
      <w:r w:rsidR="00DD650B">
        <w:rPr>
          <w:szCs w:val="24"/>
        </w:rPr>
        <w:t>zglītības iestāžu</w:t>
      </w:r>
      <w:r w:rsidR="00B56249" w:rsidRPr="00DD650B">
        <w:rPr>
          <w:szCs w:val="24"/>
        </w:rPr>
        <w:t xml:space="preserve"> </w:t>
      </w:r>
      <w:r w:rsidR="00DD650B" w:rsidRPr="00DD650B">
        <w:rPr>
          <w:szCs w:val="24"/>
          <w:shd w:val="clear" w:color="auto" w:fill="FFFFFF"/>
        </w:rPr>
        <w:t>nodrošinājums pilnveidotā vispārējās izglītības satura kvalitatīvai ieviešanai Ogres novadā</w:t>
      </w:r>
      <w:r w:rsidRPr="00DD650B">
        <w:rPr>
          <w:szCs w:val="24"/>
        </w:rPr>
        <w:t>”</w:t>
      </w:r>
      <w:r w:rsidR="00401C9D" w:rsidRPr="00DD650B">
        <w:t xml:space="preserve"> īstenošanu un </w:t>
      </w:r>
      <w:r w:rsidR="006E3D4C" w:rsidRPr="00DD650B">
        <w:t>finansējumu</w:t>
      </w:r>
    </w:p>
    <w:p w14:paraId="47F5E303" w14:textId="77777777" w:rsidR="000B5979" w:rsidRPr="00604898" w:rsidRDefault="000B5979" w:rsidP="001F600F">
      <w:pPr>
        <w:rPr>
          <w:rFonts w:ascii="Times New Roman" w:hAnsi="Times New Roman"/>
          <w:lang w:val="lv-LV"/>
        </w:rPr>
      </w:pPr>
    </w:p>
    <w:p w14:paraId="356D35E7" w14:textId="2E0E4DFC" w:rsidR="00276E80" w:rsidRPr="005A6C01" w:rsidRDefault="001A10D7" w:rsidP="009C303A">
      <w:pPr>
        <w:pStyle w:val="naisf"/>
        <w:spacing w:before="0" w:after="0"/>
        <w:ind w:firstLine="720"/>
      </w:pPr>
      <w:r w:rsidRPr="005A6C01">
        <w:t xml:space="preserve">Noklausoties Ogres novada pašvaldības projektu vadītāja Edgara Pārpuča sniegto informāciju par </w:t>
      </w:r>
      <w:r w:rsidR="00DD650B" w:rsidRPr="005A6C01">
        <w:rPr>
          <w:szCs w:val="19"/>
          <w:shd w:val="clear" w:color="auto" w:fill="FFFFFF"/>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w:t>
      </w:r>
      <w:r w:rsidR="00276E80" w:rsidRPr="005A6C01">
        <w:t xml:space="preserve"> </w:t>
      </w:r>
      <w:r w:rsidR="005A6C01">
        <w:t xml:space="preserve">projekta </w:t>
      </w:r>
      <w:r w:rsidR="00276E80" w:rsidRPr="005A6C01">
        <w:t>iesniegumu</w:t>
      </w:r>
      <w:r w:rsidR="005A6C01">
        <w:t xml:space="preserve"> “</w:t>
      </w:r>
      <w:r w:rsidR="005A6C01" w:rsidRPr="005A6C01">
        <w:t>Izgl</w:t>
      </w:r>
      <w:r w:rsidR="005A6C01" w:rsidRPr="005A6C01">
        <w:rPr>
          <w:rFonts w:hint="eastAsia"/>
        </w:rPr>
        <w:t>ī</w:t>
      </w:r>
      <w:r w:rsidR="005A6C01" w:rsidRPr="005A6C01">
        <w:t>t</w:t>
      </w:r>
      <w:r w:rsidR="005A6C01" w:rsidRPr="005A6C01">
        <w:rPr>
          <w:rFonts w:hint="eastAsia"/>
        </w:rPr>
        <w:t>ī</w:t>
      </w:r>
      <w:r w:rsidR="005A6C01" w:rsidRPr="005A6C01">
        <w:t>bas iest</w:t>
      </w:r>
      <w:r w:rsidR="005A6C01" w:rsidRPr="005A6C01">
        <w:rPr>
          <w:rFonts w:hint="eastAsia"/>
        </w:rPr>
        <w:t>āž</w:t>
      </w:r>
      <w:r w:rsidR="005A6C01" w:rsidRPr="005A6C01">
        <w:t>u nodrošin</w:t>
      </w:r>
      <w:r w:rsidR="005A6C01" w:rsidRPr="005A6C01">
        <w:rPr>
          <w:rFonts w:hint="eastAsia"/>
        </w:rPr>
        <w:t>ā</w:t>
      </w:r>
      <w:r w:rsidR="005A6C01" w:rsidRPr="005A6C01">
        <w:t>jums pilnveidot</w:t>
      </w:r>
      <w:r w:rsidR="005A6C01" w:rsidRPr="005A6C01">
        <w:rPr>
          <w:rFonts w:hint="eastAsia"/>
        </w:rPr>
        <w:t>ā</w:t>
      </w:r>
      <w:r w:rsidR="005A6C01" w:rsidRPr="005A6C01">
        <w:t xml:space="preserve"> visp</w:t>
      </w:r>
      <w:r w:rsidR="005A6C01" w:rsidRPr="005A6C01">
        <w:rPr>
          <w:rFonts w:hint="eastAsia"/>
        </w:rPr>
        <w:t>ā</w:t>
      </w:r>
      <w:r w:rsidR="005A6C01" w:rsidRPr="005A6C01">
        <w:t>r</w:t>
      </w:r>
      <w:r w:rsidR="005A6C01" w:rsidRPr="005A6C01">
        <w:rPr>
          <w:rFonts w:hint="eastAsia"/>
        </w:rPr>
        <w:t>ē</w:t>
      </w:r>
      <w:r w:rsidR="005A6C01" w:rsidRPr="005A6C01">
        <w:t>j</w:t>
      </w:r>
      <w:r w:rsidR="005A6C01" w:rsidRPr="005A6C01">
        <w:rPr>
          <w:rFonts w:hint="eastAsia"/>
        </w:rPr>
        <w:t>ā</w:t>
      </w:r>
      <w:r w:rsidR="005A6C01" w:rsidRPr="005A6C01">
        <w:t>s izgl</w:t>
      </w:r>
      <w:r w:rsidR="005A6C01" w:rsidRPr="005A6C01">
        <w:rPr>
          <w:rFonts w:hint="eastAsia"/>
        </w:rPr>
        <w:t>ī</w:t>
      </w:r>
      <w:r w:rsidR="005A6C01" w:rsidRPr="005A6C01">
        <w:t>t</w:t>
      </w:r>
      <w:r w:rsidR="005A6C01" w:rsidRPr="005A6C01">
        <w:rPr>
          <w:rFonts w:hint="eastAsia"/>
        </w:rPr>
        <w:t>ī</w:t>
      </w:r>
      <w:r w:rsidR="005A6C01" w:rsidRPr="005A6C01">
        <w:t>bas satura kvalitat</w:t>
      </w:r>
      <w:r w:rsidR="005A6C01" w:rsidRPr="005A6C01">
        <w:rPr>
          <w:rFonts w:hint="eastAsia"/>
        </w:rPr>
        <w:t>ī</w:t>
      </w:r>
      <w:r w:rsidR="005A6C01" w:rsidRPr="005A6C01">
        <w:t>vai ieviešanai Ogres novad</w:t>
      </w:r>
      <w:r w:rsidR="005A6C01" w:rsidRPr="005A6C01">
        <w:rPr>
          <w:rFonts w:hint="eastAsia"/>
        </w:rPr>
        <w:t>ā</w:t>
      </w:r>
      <w:r w:rsidR="005A6C01">
        <w:t>”</w:t>
      </w:r>
      <w:r w:rsidR="00276E80" w:rsidRPr="005A6C01">
        <w:t xml:space="preserve">, </w:t>
      </w:r>
      <w:r w:rsidR="005A6C01" w:rsidRPr="005A6C01">
        <w:t>kura ietvaros ti</w:t>
      </w:r>
      <w:r w:rsidR="00275D02" w:rsidRPr="005A6C01">
        <w:t>k</w:t>
      </w:r>
      <w:r w:rsidR="005A6C01" w:rsidRPr="005A6C01">
        <w:t>s</w:t>
      </w:r>
      <w:r w:rsidR="00275D02" w:rsidRPr="005A6C01">
        <w:t xml:space="preserve"> </w:t>
      </w:r>
      <w:r w:rsidR="00DD650B" w:rsidRPr="005A6C01">
        <w:t>veikt</w:t>
      </w:r>
      <w:r w:rsidR="005A6C01" w:rsidRPr="005A6C01">
        <w:t>a</w:t>
      </w:r>
      <w:r w:rsidR="00DD650B" w:rsidRPr="005A6C01">
        <w:t xml:space="preserve"> Edgara Kauliņa Lielvārdes vidusskolas </w:t>
      </w:r>
      <w:r w:rsidR="005A6C01" w:rsidRPr="005A6C01">
        <w:t xml:space="preserve">telpu vienkāršotā pārbūve 2. un 3. </w:t>
      </w:r>
      <w:r w:rsidR="005A6C01">
        <w:t xml:space="preserve">būvniecības </w:t>
      </w:r>
      <w:r w:rsidR="005A6C01" w:rsidRPr="005A6C01">
        <w:t>posmam</w:t>
      </w:r>
      <w:r w:rsidR="00FF6F07" w:rsidRPr="005A6C01">
        <w:t>,</w:t>
      </w:r>
      <w:r w:rsidR="00275D02" w:rsidRPr="005A6C01">
        <w:t xml:space="preserve"> ar kopējām izmaksām </w:t>
      </w:r>
      <w:r w:rsidR="00672B82">
        <w:rPr>
          <w:rStyle w:val="fin-sum"/>
          <w:b/>
        </w:rPr>
        <w:t>2 293 844,</w:t>
      </w:r>
      <w:r w:rsidR="00672B82" w:rsidRPr="0057691A">
        <w:rPr>
          <w:rStyle w:val="fin-sum"/>
          <w:b/>
        </w:rPr>
        <w:t>1</w:t>
      </w:r>
      <w:r w:rsidR="00672B82">
        <w:rPr>
          <w:rStyle w:val="fin-sum"/>
          <w:b/>
        </w:rPr>
        <w:t>4</w:t>
      </w:r>
      <w:r w:rsidR="0057691A">
        <w:rPr>
          <w:rStyle w:val="fin-sum"/>
          <w:b/>
        </w:rPr>
        <w:t xml:space="preserve"> </w:t>
      </w:r>
      <w:r w:rsidR="0057691A" w:rsidRPr="00604898">
        <w:rPr>
          <w:b/>
          <w:color w:val="000000"/>
        </w:rPr>
        <w:t>EUR</w:t>
      </w:r>
      <w:r w:rsidR="0057691A" w:rsidRPr="00604898">
        <w:rPr>
          <w:color w:val="000000"/>
        </w:rPr>
        <w:t xml:space="preserve">  </w:t>
      </w:r>
      <w:r w:rsidR="0057691A" w:rsidRPr="005A6C01">
        <w:rPr>
          <w:color w:val="000000"/>
        </w:rPr>
        <w:t>(</w:t>
      </w:r>
      <w:r w:rsidR="0057691A" w:rsidRPr="005A6C01">
        <w:t xml:space="preserve">divi miljoni </w:t>
      </w:r>
      <w:r w:rsidR="00672B82">
        <w:t>divi simti deviņdesmit trīs</w:t>
      </w:r>
      <w:r w:rsidR="0057691A" w:rsidRPr="005A6C01">
        <w:t xml:space="preserve"> tūkstoši </w:t>
      </w:r>
      <w:r w:rsidR="00672B82">
        <w:t>astoņi</w:t>
      </w:r>
      <w:r w:rsidR="0057691A">
        <w:t xml:space="preserve"> simti </w:t>
      </w:r>
      <w:r w:rsidR="00672B82">
        <w:t>četrdesmit</w:t>
      </w:r>
      <w:r w:rsidR="0057691A">
        <w:t xml:space="preserve"> četri</w:t>
      </w:r>
      <w:r w:rsidR="0057691A" w:rsidRPr="005A6C01">
        <w:t xml:space="preserve"> </w:t>
      </w:r>
      <w:r w:rsidR="0057691A" w:rsidRPr="005A6C01">
        <w:rPr>
          <w:i/>
          <w:iCs/>
        </w:rPr>
        <w:t>euro</w:t>
      </w:r>
      <w:r w:rsidR="0057691A" w:rsidRPr="005A6C01">
        <w:t xml:space="preserve"> un </w:t>
      </w:r>
      <w:r w:rsidR="00672B82">
        <w:t>14</w:t>
      </w:r>
      <w:r w:rsidR="0057691A" w:rsidRPr="005A6C01">
        <w:t xml:space="preserve"> centi)</w:t>
      </w:r>
      <w:r w:rsidR="00275D02" w:rsidRPr="005A6C01">
        <w:t xml:space="preserve"> apmēr</w:t>
      </w:r>
      <w:r w:rsidR="001927F0" w:rsidRPr="005A6C01">
        <w:t>ā un pamatojoties uz</w:t>
      </w:r>
      <w:r w:rsidR="00276E80" w:rsidRPr="005A6C01">
        <w:t xml:space="preserve"> </w:t>
      </w:r>
      <w:r w:rsidR="000518E3">
        <w:t xml:space="preserve">Ministru kabineta </w:t>
      </w:r>
      <w:r w:rsidR="000518E3">
        <w:rPr>
          <w:szCs w:val="26"/>
        </w:rPr>
        <w:t>2025. gada 28. janvāra noteikumiem</w:t>
      </w:r>
      <w:r w:rsidR="005A6C01" w:rsidRPr="005A6C01">
        <w:rPr>
          <w:szCs w:val="26"/>
        </w:rPr>
        <w:t xml:space="preserve"> Nr. 72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noteikumi''</w:t>
      </w:r>
      <w:r w:rsidR="00A13D65">
        <w:rPr>
          <w:szCs w:val="26"/>
        </w:rPr>
        <w:t xml:space="preserve"> un</w:t>
      </w:r>
      <w:r w:rsidR="000518E3">
        <w:rPr>
          <w:szCs w:val="26"/>
        </w:rPr>
        <w:t xml:space="preserve"> Ministru kabineta</w:t>
      </w:r>
      <w:r w:rsidR="00A13D65">
        <w:rPr>
          <w:szCs w:val="26"/>
        </w:rPr>
        <w:t xml:space="preserve"> </w:t>
      </w:r>
      <w:r w:rsidR="000518E3">
        <w:rPr>
          <w:szCs w:val="26"/>
        </w:rPr>
        <w:t>2026</w:t>
      </w:r>
      <w:r w:rsidR="00A13D65" w:rsidRPr="005A6C01">
        <w:rPr>
          <w:szCs w:val="26"/>
        </w:rPr>
        <w:t xml:space="preserve">. gada </w:t>
      </w:r>
      <w:r w:rsidR="00A13D65">
        <w:rPr>
          <w:szCs w:val="26"/>
        </w:rPr>
        <w:t>11</w:t>
      </w:r>
      <w:r w:rsidR="00A13D65" w:rsidRPr="005A6C01">
        <w:rPr>
          <w:szCs w:val="26"/>
        </w:rPr>
        <w:t xml:space="preserve">. </w:t>
      </w:r>
      <w:r w:rsidR="00A13D65">
        <w:rPr>
          <w:szCs w:val="26"/>
        </w:rPr>
        <w:t xml:space="preserve">marta </w:t>
      </w:r>
      <w:r w:rsidR="00A13D65" w:rsidRPr="00A13D65">
        <w:rPr>
          <w:szCs w:val="26"/>
        </w:rPr>
        <w:t>rīkojuma Nr. 131 “Par Eiropas Savienības Kohēzijas politikas programmas 2021.–2027. gadam 4.2.1.5. pasākuma "Izglītības iestāžu nodrošinājums pilnveidotā vispārējās izglītības satura kvalitatīvai ieviešanai pamata un vidējās izglītības pakāpē" otrās projekta iesniegumu atlases kārtas otrās projektu iesniedzēju priekšatlases rezultātiem”</w:t>
      </w:r>
      <w:r w:rsidR="00635054">
        <w:rPr>
          <w:szCs w:val="26"/>
        </w:rPr>
        <w:t>,</w:t>
      </w:r>
      <w:r w:rsidR="0057691A">
        <w:t xml:space="preserve"> </w:t>
      </w:r>
      <w:r w:rsidR="00635054">
        <w:t>s</w:t>
      </w:r>
      <w:r w:rsidR="001927F0" w:rsidRPr="005A6C01">
        <w:t>askaņā ar</w:t>
      </w:r>
      <w:r w:rsidR="00276E80" w:rsidRPr="005A6C01">
        <w:t xml:space="preserve"> </w:t>
      </w:r>
      <w:r w:rsidR="00FD2450" w:rsidRPr="005A6C01">
        <w:t>Pašvaldības likuma</w:t>
      </w:r>
      <w:r w:rsidR="00276E80" w:rsidRPr="005A6C01">
        <w:t xml:space="preserve"> </w:t>
      </w:r>
      <w:r w:rsidR="00FD2450" w:rsidRPr="005A6C01">
        <w:t>4.</w:t>
      </w:r>
      <w:r w:rsidR="008127FD" w:rsidRPr="005A6C01">
        <w:t xml:space="preserve"> </w:t>
      </w:r>
      <w:r w:rsidR="00FD2450" w:rsidRPr="005A6C01">
        <w:t>panta pirmās daļas 4</w:t>
      </w:r>
      <w:r w:rsidR="00276E80" w:rsidRPr="005A6C01">
        <w:t>.</w:t>
      </w:r>
      <w:r w:rsidR="008127FD" w:rsidRPr="005A6C01">
        <w:t xml:space="preserve"> </w:t>
      </w:r>
      <w:r w:rsidR="00276E80" w:rsidRPr="005A6C01">
        <w:t>punktu,</w:t>
      </w:r>
      <w:r w:rsidR="00275D02" w:rsidRPr="005A6C01">
        <w:t xml:space="preserve"> </w:t>
      </w:r>
      <w:r w:rsidR="008127FD" w:rsidRPr="005A6C01">
        <w:t>L</w:t>
      </w:r>
      <w:r w:rsidR="00276E80" w:rsidRPr="005A6C01">
        <w:t xml:space="preserve">ikuma </w:t>
      </w:r>
      <w:r w:rsidR="008127FD" w:rsidRPr="005A6C01">
        <w:t>p</w:t>
      </w:r>
      <w:r w:rsidR="00276E80" w:rsidRPr="005A6C01">
        <w:t>ar budžetu un finanšu vadību 45.</w:t>
      </w:r>
      <w:r w:rsidR="008127FD" w:rsidRPr="005A6C01">
        <w:t xml:space="preserve"> </w:t>
      </w:r>
      <w:r w:rsidR="00276E80" w:rsidRPr="005A6C01">
        <w:t>pantu, likuma „Par pašvaldību budžetiem” 22.</w:t>
      </w:r>
      <w:r w:rsidR="008127FD" w:rsidRPr="005A6C01">
        <w:t xml:space="preserve"> </w:t>
      </w:r>
      <w:r w:rsidR="00276E80" w:rsidRPr="005A6C01">
        <w:t>pantu,</w:t>
      </w:r>
    </w:p>
    <w:p w14:paraId="7B34A0E8" w14:textId="77777777" w:rsidR="00264CA3" w:rsidRPr="00604898" w:rsidRDefault="00264CA3" w:rsidP="00C1096B">
      <w:pPr>
        <w:pStyle w:val="naisf"/>
        <w:spacing w:before="0" w:after="0"/>
        <w:ind w:firstLine="720"/>
      </w:pPr>
    </w:p>
    <w:p w14:paraId="1048FDD4" w14:textId="77777777" w:rsidR="009C303A" w:rsidRDefault="009C303A" w:rsidP="009C6319">
      <w:pPr>
        <w:ind w:right="43"/>
        <w:jc w:val="center"/>
        <w:rPr>
          <w:rFonts w:ascii="Times New Roman" w:hAnsi="Times New Roman"/>
          <w:b/>
          <w:noProof/>
          <w:szCs w:val="24"/>
        </w:rPr>
      </w:pPr>
      <w:r w:rsidRPr="009C303A">
        <w:rPr>
          <w:rFonts w:ascii="Times New Roman" w:hAnsi="Times New Roman"/>
          <w:b/>
          <w:szCs w:val="24"/>
        </w:rPr>
        <w:t xml:space="preserve">balsojot: </w:t>
      </w:r>
      <w:r w:rsidRPr="009C303A">
        <w:rPr>
          <w:rFonts w:ascii="Times New Roman" w:hAnsi="Times New Roman"/>
          <w:b/>
          <w:noProof/>
          <w:szCs w:val="24"/>
        </w:rPr>
        <w:t xml:space="preserve">ar 19 balsīm "Par" (Andris Krauja, Artūrs Mangulis, Atvars Lakstīgala, Dace Veiliņa, Dzirkstīte Žindiga, Egils Helmanis, Gints Sīviņš, Ilmārs Zemnieks, Iluta Jansone, Jānis Iklāvs, Kārlis Ansons, Kārlis Avotiņš, Mariss Martinsons, Matīss Mežaks, Pāvels Kotāns, Raivis Rubīns, Raivis Ūzuls, Rūdolfs Kudļa, Sarmīte Ozoliņa), "Pret" – nav, "Atturas" – 2 (Dace Kļaviņa, Jānis Siliņš), </w:t>
      </w:r>
    </w:p>
    <w:p w14:paraId="267F490B" w14:textId="5B3E65C3" w:rsidR="009C6319" w:rsidRPr="009C303A" w:rsidRDefault="009C303A" w:rsidP="009C6319">
      <w:pPr>
        <w:ind w:right="43"/>
        <w:jc w:val="center"/>
        <w:rPr>
          <w:rFonts w:ascii="Times New Roman" w:hAnsi="Times New Roman"/>
          <w:b/>
          <w:bCs/>
          <w:szCs w:val="24"/>
          <w:lang w:val="lv-LV"/>
        </w:rPr>
      </w:pPr>
      <w:r w:rsidRPr="009C303A">
        <w:rPr>
          <w:rFonts w:ascii="Times New Roman" w:hAnsi="Times New Roman"/>
          <w:b/>
          <w:noProof/>
          <w:szCs w:val="24"/>
        </w:rPr>
        <w:t>"Nepiedalās" – nav</w:t>
      </w:r>
      <w:r w:rsidR="009C6319" w:rsidRPr="009C303A">
        <w:rPr>
          <w:rFonts w:ascii="Times New Roman" w:hAnsi="Times New Roman"/>
          <w:bCs/>
          <w:szCs w:val="24"/>
          <w:lang w:val="lv-LV"/>
        </w:rPr>
        <w:t>,</w:t>
      </w:r>
    </w:p>
    <w:p w14:paraId="24BC5654" w14:textId="7C21F014" w:rsidR="00C1096B" w:rsidRPr="00604898" w:rsidRDefault="009C6319" w:rsidP="009C303A">
      <w:pPr>
        <w:ind w:left="426" w:hanging="567"/>
        <w:jc w:val="center"/>
        <w:rPr>
          <w:rFonts w:ascii="Times New Roman" w:hAnsi="Times New Roman"/>
          <w:b/>
          <w:szCs w:val="24"/>
          <w:lang w:val="lv-LV"/>
        </w:rPr>
      </w:pPr>
      <w:r w:rsidRPr="00604898">
        <w:rPr>
          <w:rFonts w:ascii="Times New Roman" w:hAnsi="Times New Roman"/>
          <w:szCs w:val="24"/>
          <w:lang w:val="lv-LV"/>
        </w:rPr>
        <w:t xml:space="preserve">Ogres novada pašvaldības dome </w:t>
      </w:r>
      <w:r w:rsidRPr="00604898">
        <w:rPr>
          <w:rFonts w:ascii="Times New Roman" w:hAnsi="Times New Roman"/>
          <w:b/>
          <w:bCs/>
          <w:szCs w:val="24"/>
          <w:lang w:val="lv-LV"/>
        </w:rPr>
        <w:t>NOLEMJ:</w:t>
      </w:r>
    </w:p>
    <w:p w14:paraId="3E3C2604" w14:textId="3425BAB8" w:rsidR="00007A12" w:rsidRPr="00604898" w:rsidRDefault="00E260A3" w:rsidP="00DA7CC5">
      <w:pPr>
        <w:pStyle w:val="Pamattekstaatkpe2"/>
        <w:widowControl w:val="0"/>
        <w:numPr>
          <w:ilvl w:val="0"/>
          <w:numId w:val="1"/>
        </w:numPr>
        <w:spacing w:after="120"/>
      </w:pPr>
      <w:r w:rsidRPr="00604898">
        <w:lastRenderedPageBreak/>
        <w:t>Apstiprināt dalību</w:t>
      </w:r>
      <w:r w:rsidR="000B5979" w:rsidRPr="00604898">
        <w:t xml:space="preserve"> </w:t>
      </w:r>
      <w:r w:rsidRPr="00604898">
        <w:t xml:space="preserve">projekta </w:t>
      </w:r>
      <w:bookmarkStart w:id="0" w:name="_Hlk47516316"/>
      <w:r w:rsidR="00264CA3" w:rsidRPr="00604898">
        <w:t>“</w:t>
      </w:r>
      <w:r w:rsidR="005A6C01" w:rsidRPr="005A6C01">
        <w:t>Izgl</w:t>
      </w:r>
      <w:r w:rsidR="005A6C01" w:rsidRPr="005A6C01">
        <w:rPr>
          <w:rFonts w:hint="eastAsia"/>
        </w:rPr>
        <w:t>ī</w:t>
      </w:r>
      <w:r w:rsidR="005A6C01" w:rsidRPr="005A6C01">
        <w:t>t</w:t>
      </w:r>
      <w:r w:rsidR="005A6C01" w:rsidRPr="005A6C01">
        <w:rPr>
          <w:rFonts w:hint="eastAsia"/>
        </w:rPr>
        <w:t>ī</w:t>
      </w:r>
      <w:r w:rsidR="005A6C01" w:rsidRPr="005A6C01">
        <w:t>bas iest</w:t>
      </w:r>
      <w:r w:rsidR="005A6C01" w:rsidRPr="005A6C01">
        <w:rPr>
          <w:rFonts w:hint="eastAsia"/>
        </w:rPr>
        <w:t>āž</w:t>
      </w:r>
      <w:r w:rsidR="005A6C01" w:rsidRPr="005A6C01">
        <w:t>u nodrošin</w:t>
      </w:r>
      <w:r w:rsidR="005A6C01" w:rsidRPr="005A6C01">
        <w:rPr>
          <w:rFonts w:hint="eastAsia"/>
        </w:rPr>
        <w:t>ā</w:t>
      </w:r>
      <w:r w:rsidR="005A6C01" w:rsidRPr="005A6C01">
        <w:t>jums pilnveidot</w:t>
      </w:r>
      <w:r w:rsidR="005A6C01" w:rsidRPr="005A6C01">
        <w:rPr>
          <w:rFonts w:hint="eastAsia"/>
        </w:rPr>
        <w:t>ā</w:t>
      </w:r>
      <w:r w:rsidR="005A6C01" w:rsidRPr="005A6C01">
        <w:t xml:space="preserve"> visp</w:t>
      </w:r>
      <w:r w:rsidR="005A6C01" w:rsidRPr="005A6C01">
        <w:rPr>
          <w:rFonts w:hint="eastAsia"/>
        </w:rPr>
        <w:t>ā</w:t>
      </w:r>
      <w:r w:rsidR="005A6C01" w:rsidRPr="005A6C01">
        <w:t>r</w:t>
      </w:r>
      <w:r w:rsidR="005A6C01" w:rsidRPr="005A6C01">
        <w:rPr>
          <w:rFonts w:hint="eastAsia"/>
        </w:rPr>
        <w:t>ē</w:t>
      </w:r>
      <w:r w:rsidR="005A6C01" w:rsidRPr="005A6C01">
        <w:t>j</w:t>
      </w:r>
      <w:r w:rsidR="005A6C01" w:rsidRPr="005A6C01">
        <w:rPr>
          <w:rFonts w:hint="eastAsia"/>
        </w:rPr>
        <w:t>ā</w:t>
      </w:r>
      <w:r w:rsidR="005A6C01" w:rsidRPr="005A6C01">
        <w:t>s izgl</w:t>
      </w:r>
      <w:r w:rsidR="005A6C01" w:rsidRPr="005A6C01">
        <w:rPr>
          <w:rFonts w:hint="eastAsia"/>
        </w:rPr>
        <w:t>ī</w:t>
      </w:r>
      <w:r w:rsidR="005A6C01" w:rsidRPr="005A6C01">
        <w:t>t</w:t>
      </w:r>
      <w:r w:rsidR="005A6C01" w:rsidRPr="005A6C01">
        <w:rPr>
          <w:rFonts w:hint="eastAsia"/>
        </w:rPr>
        <w:t>ī</w:t>
      </w:r>
      <w:r w:rsidR="005A6C01" w:rsidRPr="005A6C01">
        <w:t>bas satura kvalitat</w:t>
      </w:r>
      <w:r w:rsidR="005A6C01" w:rsidRPr="005A6C01">
        <w:rPr>
          <w:rFonts w:hint="eastAsia"/>
        </w:rPr>
        <w:t>ī</w:t>
      </w:r>
      <w:r w:rsidR="005A6C01" w:rsidRPr="005A6C01">
        <w:t>vai ieviešanai Ogres novad</w:t>
      </w:r>
      <w:r w:rsidR="005A6C01" w:rsidRPr="005A6C01">
        <w:rPr>
          <w:rFonts w:hint="eastAsia"/>
        </w:rPr>
        <w:t>ā</w:t>
      </w:r>
      <w:r w:rsidR="00264CA3" w:rsidRPr="00604898">
        <w:t>”</w:t>
      </w:r>
      <w:r w:rsidR="000518E3">
        <w:t xml:space="preserve"> (turpmāk – Projekts)</w:t>
      </w:r>
      <w:r w:rsidR="00264CA3" w:rsidRPr="00604898">
        <w:t xml:space="preserve"> </w:t>
      </w:r>
      <w:bookmarkEnd w:id="0"/>
      <w:r w:rsidRPr="00604898">
        <w:t xml:space="preserve">iesniegumu atlases kārtas </w:t>
      </w:r>
      <w:r w:rsidR="000B5979" w:rsidRPr="00604898">
        <w:t>konkursā un projekta apstiprināšanas gadījumā uzņemties saistības projekta ietvaros</w:t>
      </w:r>
      <w:r w:rsidR="00EF6FE8" w:rsidRPr="00604898">
        <w:t>.</w:t>
      </w:r>
    </w:p>
    <w:p w14:paraId="248B3049" w14:textId="2A46BB18" w:rsidR="000B5979" w:rsidRPr="00604898" w:rsidRDefault="000B5979" w:rsidP="0057691A">
      <w:pPr>
        <w:pStyle w:val="Pamattekstaatkpe2"/>
        <w:widowControl w:val="0"/>
        <w:numPr>
          <w:ilvl w:val="0"/>
          <w:numId w:val="1"/>
        </w:numPr>
        <w:spacing w:after="120"/>
        <w:rPr>
          <w:color w:val="FF0000"/>
        </w:rPr>
      </w:pPr>
      <w:r w:rsidRPr="00604898">
        <w:t>Pr</w:t>
      </w:r>
      <w:r w:rsidR="00EF6FE8" w:rsidRPr="00604898">
        <w:t>ojekta apstiprināšanas gadījumā</w:t>
      </w:r>
      <w:r w:rsidRPr="00604898">
        <w:t xml:space="preserve"> </w:t>
      </w:r>
      <w:r w:rsidR="00F06B05" w:rsidRPr="00604898">
        <w:t>šim mērķim nepieciešamais finansējums ir</w:t>
      </w:r>
      <w:r w:rsidR="005959EA" w:rsidRPr="00604898">
        <w:t xml:space="preserve"> </w:t>
      </w:r>
      <w:r w:rsidR="00672B82">
        <w:rPr>
          <w:rStyle w:val="fin-sum"/>
          <w:b/>
        </w:rPr>
        <w:t>2 293 844,</w:t>
      </w:r>
      <w:r w:rsidR="00672B82" w:rsidRPr="0057691A">
        <w:rPr>
          <w:rStyle w:val="fin-sum"/>
          <w:b/>
        </w:rPr>
        <w:t>1</w:t>
      </w:r>
      <w:r w:rsidR="00672B82">
        <w:rPr>
          <w:rStyle w:val="fin-sum"/>
          <w:b/>
        </w:rPr>
        <w:t>4</w:t>
      </w:r>
      <w:r w:rsidR="0057691A">
        <w:rPr>
          <w:rStyle w:val="fin-sum"/>
          <w:b/>
        </w:rPr>
        <w:t xml:space="preserve"> </w:t>
      </w:r>
      <w:r w:rsidR="00F33119" w:rsidRPr="00604898">
        <w:rPr>
          <w:b/>
          <w:color w:val="000000"/>
        </w:rPr>
        <w:t>EUR</w:t>
      </w:r>
      <w:r w:rsidR="00F33119" w:rsidRPr="00604898">
        <w:rPr>
          <w:color w:val="000000"/>
        </w:rPr>
        <w:t xml:space="preserve">  </w:t>
      </w:r>
      <w:r w:rsidR="005A6C01" w:rsidRPr="005A6C01">
        <w:rPr>
          <w:color w:val="000000"/>
        </w:rPr>
        <w:t>(</w:t>
      </w:r>
      <w:r w:rsidR="00672B82" w:rsidRPr="005A6C01">
        <w:t xml:space="preserve">divi miljoni </w:t>
      </w:r>
      <w:r w:rsidR="00672B82">
        <w:t>divi simti deviņdesmit trīs</w:t>
      </w:r>
      <w:r w:rsidR="00672B82" w:rsidRPr="005A6C01">
        <w:t xml:space="preserve"> tūkstoši </w:t>
      </w:r>
      <w:r w:rsidR="00672B82">
        <w:t>astoņi simti četrdesmit četri</w:t>
      </w:r>
      <w:r w:rsidR="00672B82" w:rsidRPr="005A6C01">
        <w:t xml:space="preserve"> </w:t>
      </w:r>
      <w:r w:rsidR="00672B82" w:rsidRPr="005A6C01">
        <w:rPr>
          <w:i/>
          <w:iCs/>
        </w:rPr>
        <w:t>euro</w:t>
      </w:r>
      <w:r w:rsidR="00672B82" w:rsidRPr="005A6C01">
        <w:t xml:space="preserve"> un </w:t>
      </w:r>
      <w:r w:rsidR="00672B82">
        <w:t>14</w:t>
      </w:r>
      <w:r w:rsidR="00672B82" w:rsidRPr="005A6C01">
        <w:t xml:space="preserve"> centi</w:t>
      </w:r>
      <w:r w:rsidR="005A6C01" w:rsidRPr="005A6C01">
        <w:t>)</w:t>
      </w:r>
      <w:r w:rsidRPr="00604898">
        <w:t>, kas sastāv no</w:t>
      </w:r>
      <w:r w:rsidR="00AF45A4" w:rsidRPr="00604898">
        <w:t>:</w:t>
      </w:r>
    </w:p>
    <w:p w14:paraId="30E79332" w14:textId="70553554" w:rsidR="00594794" w:rsidRPr="00604898" w:rsidRDefault="005A6C01" w:rsidP="0057691A">
      <w:pPr>
        <w:pStyle w:val="Sarakstarindkopa"/>
        <w:numPr>
          <w:ilvl w:val="1"/>
          <w:numId w:val="1"/>
        </w:numPr>
        <w:tabs>
          <w:tab w:val="right" w:pos="7938"/>
        </w:tabs>
        <w:spacing w:after="120"/>
        <w:ind w:left="851"/>
        <w:jc w:val="both"/>
        <w:rPr>
          <w:rFonts w:ascii="Times New Roman" w:hAnsi="Times New Roman"/>
          <w:lang w:val="lv-LV"/>
        </w:rPr>
      </w:pPr>
      <w:r w:rsidRPr="005A6C01">
        <w:rPr>
          <w:rFonts w:ascii="Times New Roman" w:hAnsi="Times New Roman"/>
          <w:lang w:val="lv-LV"/>
        </w:rPr>
        <w:t>Eiropas Re</w:t>
      </w:r>
      <w:r w:rsidRPr="005A6C01">
        <w:rPr>
          <w:rFonts w:ascii="Times New Roman" w:hAnsi="Times New Roman" w:hint="eastAsia"/>
          <w:lang w:val="lv-LV"/>
        </w:rPr>
        <w:t>ģ</w:t>
      </w:r>
      <w:r w:rsidRPr="005A6C01">
        <w:rPr>
          <w:rFonts w:ascii="Times New Roman" w:hAnsi="Times New Roman"/>
          <w:lang w:val="lv-LV"/>
        </w:rPr>
        <w:t>ion</w:t>
      </w:r>
      <w:r w:rsidRPr="005A6C01">
        <w:rPr>
          <w:rFonts w:ascii="Times New Roman" w:hAnsi="Times New Roman" w:hint="eastAsia"/>
          <w:lang w:val="lv-LV"/>
        </w:rPr>
        <w:t>ā</w:t>
      </w:r>
      <w:r w:rsidRPr="005A6C01">
        <w:rPr>
          <w:rFonts w:ascii="Times New Roman" w:hAnsi="Times New Roman"/>
          <w:lang w:val="lv-LV"/>
        </w:rPr>
        <w:t>l</w:t>
      </w:r>
      <w:r w:rsidRPr="005A6C01">
        <w:rPr>
          <w:rFonts w:ascii="Times New Roman" w:hAnsi="Times New Roman" w:hint="eastAsia"/>
          <w:lang w:val="lv-LV"/>
        </w:rPr>
        <w:t>ā</w:t>
      </w:r>
      <w:r w:rsidRPr="005A6C01">
        <w:rPr>
          <w:rFonts w:ascii="Times New Roman" w:hAnsi="Times New Roman"/>
          <w:lang w:val="lv-LV"/>
        </w:rPr>
        <w:t>s att</w:t>
      </w:r>
      <w:r w:rsidRPr="005A6C01">
        <w:rPr>
          <w:rFonts w:ascii="Times New Roman" w:hAnsi="Times New Roman" w:hint="eastAsia"/>
          <w:lang w:val="lv-LV"/>
        </w:rPr>
        <w:t>ī</w:t>
      </w:r>
      <w:r w:rsidRPr="005A6C01">
        <w:rPr>
          <w:rFonts w:ascii="Times New Roman" w:hAnsi="Times New Roman"/>
          <w:lang w:val="lv-LV"/>
        </w:rPr>
        <w:t>st</w:t>
      </w:r>
      <w:r w:rsidRPr="005A6C01">
        <w:rPr>
          <w:rFonts w:ascii="Times New Roman" w:hAnsi="Times New Roman" w:hint="eastAsia"/>
          <w:lang w:val="lv-LV"/>
        </w:rPr>
        <w:t>ī</w:t>
      </w:r>
      <w:r w:rsidRPr="005A6C01">
        <w:rPr>
          <w:rFonts w:ascii="Times New Roman" w:hAnsi="Times New Roman"/>
          <w:lang w:val="lv-LV"/>
        </w:rPr>
        <w:t>bas fonda</w:t>
      </w:r>
      <w:r>
        <w:rPr>
          <w:rFonts w:ascii="Times New Roman" w:hAnsi="Times New Roman"/>
          <w:lang w:val="lv-LV"/>
        </w:rPr>
        <w:t xml:space="preserve"> </w:t>
      </w:r>
      <w:r w:rsidR="00480D1C" w:rsidRPr="00604898">
        <w:rPr>
          <w:rFonts w:ascii="Times New Roman" w:hAnsi="Times New Roman"/>
          <w:lang w:val="lv-LV"/>
        </w:rPr>
        <w:t>finansēju</w:t>
      </w:r>
      <w:r w:rsidR="0004459A" w:rsidRPr="00604898">
        <w:rPr>
          <w:rFonts w:ascii="Times New Roman" w:hAnsi="Times New Roman"/>
          <w:lang w:val="lv-LV"/>
        </w:rPr>
        <w:t xml:space="preserve">ma attiecināmo izmaksu segšanai </w:t>
      </w:r>
      <w:r>
        <w:rPr>
          <w:rStyle w:val="rindassumma"/>
          <w:rFonts w:ascii="Times New Roman" w:hAnsi="Times New Roman"/>
          <w:b/>
          <w:lang w:val="lv-LV"/>
        </w:rPr>
        <w:t>1</w:t>
      </w:r>
      <w:r w:rsidR="00635054">
        <w:rPr>
          <w:rStyle w:val="rindassumma"/>
          <w:rFonts w:ascii="Times New Roman" w:hAnsi="Times New Roman"/>
          <w:b/>
          <w:lang w:val="lv-LV"/>
        </w:rPr>
        <w:t> </w:t>
      </w:r>
      <w:r w:rsidRPr="005A6C01">
        <w:rPr>
          <w:rStyle w:val="rindassumma"/>
          <w:rFonts w:ascii="Times New Roman" w:hAnsi="Times New Roman"/>
          <w:b/>
          <w:lang w:val="lv-LV"/>
        </w:rPr>
        <w:t>711</w:t>
      </w:r>
      <w:r w:rsidR="00635054">
        <w:rPr>
          <w:rStyle w:val="rindassumma"/>
          <w:rFonts w:ascii="Times New Roman" w:hAnsi="Times New Roman"/>
          <w:b/>
          <w:lang w:val="lv-LV"/>
        </w:rPr>
        <w:t xml:space="preserve"> </w:t>
      </w:r>
      <w:r w:rsidRPr="005A6C01">
        <w:rPr>
          <w:rStyle w:val="rindassumma"/>
          <w:rFonts w:ascii="Times New Roman" w:hAnsi="Times New Roman"/>
          <w:b/>
          <w:lang w:val="lv-LV"/>
        </w:rPr>
        <w:t>011</w:t>
      </w:r>
      <w:r>
        <w:rPr>
          <w:rStyle w:val="rindassumma"/>
          <w:rFonts w:ascii="Times New Roman" w:hAnsi="Times New Roman"/>
          <w:b/>
          <w:lang w:val="lv-LV"/>
        </w:rPr>
        <w:t xml:space="preserve">,00 </w:t>
      </w:r>
      <w:r w:rsidR="00480D1C" w:rsidRPr="00604898">
        <w:rPr>
          <w:rFonts w:ascii="Times New Roman" w:hAnsi="Times New Roman"/>
          <w:b/>
          <w:color w:val="000000"/>
          <w:szCs w:val="24"/>
          <w:lang w:val="lv-LV"/>
        </w:rPr>
        <w:t>EUR</w:t>
      </w:r>
      <w:r w:rsidR="00480D1C" w:rsidRPr="00604898">
        <w:rPr>
          <w:rFonts w:ascii="Times New Roman" w:hAnsi="Times New Roman"/>
          <w:szCs w:val="24"/>
          <w:lang w:val="lv-LV" w:eastAsia="lv-LV"/>
        </w:rPr>
        <w:t xml:space="preserve"> (</w:t>
      </w:r>
      <w:r>
        <w:rPr>
          <w:rFonts w:ascii="Times New Roman" w:hAnsi="Times New Roman"/>
          <w:szCs w:val="24"/>
          <w:lang w:val="lv-LV" w:eastAsia="lv-LV"/>
        </w:rPr>
        <w:t>viens miljons</w:t>
      </w:r>
      <w:r w:rsidR="00B56249" w:rsidRPr="00604898">
        <w:rPr>
          <w:rFonts w:ascii="Times New Roman" w:hAnsi="Times New Roman"/>
          <w:szCs w:val="24"/>
          <w:lang w:val="lv-LV" w:eastAsia="lv-LV"/>
        </w:rPr>
        <w:t xml:space="preserve"> </w:t>
      </w:r>
      <w:r>
        <w:rPr>
          <w:rFonts w:ascii="Times New Roman" w:hAnsi="Times New Roman"/>
          <w:szCs w:val="24"/>
          <w:lang w:val="lv-LV" w:eastAsia="lv-LV"/>
        </w:rPr>
        <w:t>septiņi</w:t>
      </w:r>
      <w:r w:rsidR="00677A5A" w:rsidRPr="00604898">
        <w:rPr>
          <w:rFonts w:ascii="Times New Roman" w:hAnsi="Times New Roman"/>
          <w:szCs w:val="24"/>
          <w:lang w:val="lv-LV" w:eastAsia="lv-LV"/>
        </w:rPr>
        <w:t xml:space="preserve"> simti </w:t>
      </w:r>
      <w:r w:rsidR="0057691A">
        <w:rPr>
          <w:rFonts w:ascii="Times New Roman" w:hAnsi="Times New Roman"/>
          <w:szCs w:val="24"/>
          <w:lang w:val="lv-LV" w:eastAsia="lv-LV"/>
        </w:rPr>
        <w:t>vienpadsmit</w:t>
      </w:r>
      <w:r w:rsidR="00677A5A" w:rsidRPr="00604898">
        <w:rPr>
          <w:rFonts w:ascii="Times New Roman" w:hAnsi="Times New Roman"/>
          <w:szCs w:val="24"/>
          <w:lang w:val="lv-LV" w:eastAsia="lv-LV"/>
        </w:rPr>
        <w:t xml:space="preserve"> tūkstoši </w:t>
      </w:r>
      <w:r w:rsidR="0057691A">
        <w:rPr>
          <w:rFonts w:ascii="Times New Roman" w:hAnsi="Times New Roman"/>
          <w:szCs w:val="24"/>
          <w:lang w:val="lv-LV" w:eastAsia="lv-LV"/>
        </w:rPr>
        <w:t>vienpadsmit</w:t>
      </w:r>
      <w:r w:rsidR="0057691A" w:rsidRPr="00604898">
        <w:rPr>
          <w:rFonts w:ascii="Times New Roman" w:hAnsi="Times New Roman"/>
          <w:szCs w:val="24"/>
          <w:lang w:val="lv-LV" w:eastAsia="lv-LV"/>
        </w:rPr>
        <w:t xml:space="preserve"> </w:t>
      </w:r>
      <w:r w:rsidR="009A27EE" w:rsidRPr="00604898">
        <w:rPr>
          <w:rFonts w:ascii="Times New Roman" w:hAnsi="Times New Roman"/>
          <w:i/>
          <w:iCs/>
          <w:szCs w:val="24"/>
          <w:lang w:val="lv-LV" w:eastAsia="lv-LV"/>
        </w:rPr>
        <w:t>eu</w:t>
      </w:r>
      <w:r w:rsidR="00480D1C" w:rsidRPr="00604898">
        <w:rPr>
          <w:rFonts w:ascii="Times New Roman" w:hAnsi="Times New Roman"/>
          <w:i/>
          <w:iCs/>
          <w:szCs w:val="24"/>
          <w:lang w:val="lv-LV" w:eastAsia="lv-LV"/>
        </w:rPr>
        <w:t>ro</w:t>
      </w:r>
      <w:r w:rsidR="009C6319" w:rsidRPr="00604898">
        <w:rPr>
          <w:rFonts w:ascii="Times New Roman" w:hAnsi="Times New Roman"/>
          <w:szCs w:val="24"/>
          <w:lang w:val="lv-LV" w:eastAsia="lv-LV"/>
        </w:rPr>
        <w:t xml:space="preserve"> </w:t>
      </w:r>
      <w:r w:rsidR="009C6319" w:rsidRPr="00604898">
        <w:rPr>
          <w:rFonts w:ascii="Times New Roman" w:hAnsi="Times New Roman"/>
          <w:lang w:val="lv-LV"/>
        </w:rPr>
        <w:t xml:space="preserve">un </w:t>
      </w:r>
      <w:r w:rsidR="00303C2A" w:rsidRPr="00604898">
        <w:rPr>
          <w:rFonts w:ascii="Times New Roman" w:hAnsi="Times New Roman"/>
          <w:lang w:val="lv-LV"/>
        </w:rPr>
        <w:t>00</w:t>
      </w:r>
      <w:r w:rsidR="009C6319" w:rsidRPr="00604898">
        <w:rPr>
          <w:rFonts w:ascii="Times New Roman" w:hAnsi="Times New Roman"/>
          <w:lang w:val="lv-LV"/>
        </w:rPr>
        <w:t xml:space="preserve"> centi</w:t>
      </w:r>
      <w:r w:rsidR="00480D1C" w:rsidRPr="00604898">
        <w:rPr>
          <w:rFonts w:ascii="Times New Roman" w:hAnsi="Times New Roman"/>
          <w:szCs w:val="24"/>
          <w:lang w:val="lv-LV" w:eastAsia="lv-LV"/>
        </w:rPr>
        <w:t>) apmērā;</w:t>
      </w:r>
    </w:p>
    <w:p w14:paraId="3BE44A95" w14:textId="5FBA6898" w:rsidR="000B5979" w:rsidRPr="00604898" w:rsidRDefault="00604898" w:rsidP="0057691A">
      <w:pPr>
        <w:pStyle w:val="Sarakstarindkopa"/>
        <w:numPr>
          <w:ilvl w:val="1"/>
          <w:numId w:val="1"/>
        </w:numPr>
        <w:tabs>
          <w:tab w:val="right" w:pos="7938"/>
        </w:tabs>
        <w:spacing w:after="120"/>
        <w:ind w:left="851" w:hanging="426"/>
        <w:jc w:val="both"/>
        <w:rPr>
          <w:rFonts w:ascii="Times New Roman" w:hAnsi="Times New Roman"/>
          <w:lang w:val="lv-LV"/>
        </w:rPr>
      </w:pPr>
      <w:r>
        <w:rPr>
          <w:rFonts w:ascii="Times New Roman" w:hAnsi="Times New Roman"/>
          <w:lang w:val="lv-LV"/>
        </w:rPr>
        <w:t>p</w:t>
      </w:r>
      <w:r w:rsidR="000B5979" w:rsidRPr="00604898">
        <w:rPr>
          <w:rFonts w:ascii="Times New Roman" w:hAnsi="Times New Roman"/>
          <w:lang w:val="lv-LV"/>
        </w:rPr>
        <w:t xml:space="preserve">rojekta iesniedzēja </w:t>
      </w:r>
      <w:r w:rsidR="00BC1D53" w:rsidRPr="00604898">
        <w:rPr>
          <w:rFonts w:ascii="Times New Roman" w:hAnsi="Times New Roman"/>
          <w:lang w:val="lv-LV"/>
        </w:rPr>
        <w:t xml:space="preserve">nacionālā publiskā </w:t>
      </w:r>
      <w:r w:rsidR="000B5979" w:rsidRPr="00604898">
        <w:rPr>
          <w:rFonts w:ascii="Times New Roman" w:hAnsi="Times New Roman"/>
          <w:lang w:val="lv-LV"/>
        </w:rPr>
        <w:t xml:space="preserve">finansējuma attiecināmo izmaksu segšanai </w:t>
      </w:r>
      <w:r w:rsidR="00672B82" w:rsidRPr="00672B82">
        <w:rPr>
          <w:rStyle w:val="rindassumma"/>
          <w:b/>
        </w:rPr>
        <w:t>582 833,14</w:t>
      </w:r>
      <w:r>
        <w:rPr>
          <w:rStyle w:val="rindassumma"/>
          <w:rFonts w:ascii="Times New Roman" w:hAnsi="Times New Roman"/>
          <w:b/>
          <w:lang w:val="lv-LV"/>
        </w:rPr>
        <w:t> </w:t>
      </w:r>
      <w:r w:rsidR="000B5979" w:rsidRPr="00604898">
        <w:rPr>
          <w:rFonts w:ascii="Times New Roman" w:hAnsi="Times New Roman"/>
          <w:b/>
          <w:color w:val="000000"/>
          <w:szCs w:val="24"/>
          <w:lang w:val="lv-LV"/>
        </w:rPr>
        <w:t>EUR</w:t>
      </w:r>
      <w:r w:rsidR="000B5979" w:rsidRPr="00604898">
        <w:rPr>
          <w:rFonts w:ascii="Times New Roman" w:hAnsi="Times New Roman"/>
          <w:szCs w:val="24"/>
          <w:lang w:val="lv-LV" w:eastAsia="lv-LV"/>
        </w:rPr>
        <w:t xml:space="preserve"> </w:t>
      </w:r>
      <w:r w:rsidR="000E6B9D" w:rsidRPr="00604898">
        <w:rPr>
          <w:rFonts w:ascii="Times New Roman" w:hAnsi="Times New Roman"/>
          <w:szCs w:val="24"/>
          <w:lang w:val="lv-LV" w:eastAsia="lv-LV"/>
        </w:rPr>
        <w:t>(</w:t>
      </w:r>
      <w:r w:rsidR="00672B82">
        <w:rPr>
          <w:rFonts w:ascii="Times New Roman" w:hAnsi="Times New Roman"/>
          <w:szCs w:val="24"/>
          <w:lang w:val="lv-LV" w:eastAsia="lv-LV"/>
        </w:rPr>
        <w:t>pieci</w:t>
      </w:r>
      <w:r w:rsidR="0057691A">
        <w:rPr>
          <w:rFonts w:ascii="Times New Roman" w:hAnsi="Times New Roman"/>
          <w:szCs w:val="24"/>
          <w:lang w:val="lv-LV" w:eastAsia="lv-LV"/>
        </w:rPr>
        <w:t xml:space="preserve"> </w:t>
      </w:r>
      <w:r w:rsidR="004A77C9" w:rsidRPr="00604898">
        <w:rPr>
          <w:rFonts w:ascii="Times New Roman" w:hAnsi="Times New Roman"/>
          <w:szCs w:val="24"/>
          <w:lang w:val="lv-LV" w:eastAsia="lv-LV"/>
        </w:rPr>
        <w:t xml:space="preserve">simti </w:t>
      </w:r>
      <w:r w:rsidR="00672B82">
        <w:rPr>
          <w:rFonts w:ascii="Times New Roman" w:hAnsi="Times New Roman"/>
          <w:szCs w:val="24"/>
          <w:lang w:val="lv-LV" w:eastAsia="lv-LV"/>
        </w:rPr>
        <w:t>astoņdesmit divi</w:t>
      </w:r>
      <w:r w:rsidR="00530362" w:rsidRPr="00604898">
        <w:rPr>
          <w:rFonts w:ascii="Times New Roman" w:hAnsi="Times New Roman"/>
          <w:szCs w:val="24"/>
          <w:lang w:val="lv-LV" w:eastAsia="lv-LV"/>
        </w:rPr>
        <w:t xml:space="preserve"> </w:t>
      </w:r>
      <w:r w:rsidR="00672B82">
        <w:rPr>
          <w:rFonts w:ascii="Times New Roman" w:hAnsi="Times New Roman"/>
          <w:szCs w:val="24"/>
          <w:lang w:val="lv-LV" w:eastAsia="lv-LV"/>
        </w:rPr>
        <w:t>tūkstoši</w:t>
      </w:r>
      <w:r w:rsidR="004A77C9" w:rsidRPr="00604898">
        <w:rPr>
          <w:rFonts w:ascii="Times New Roman" w:hAnsi="Times New Roman"/>
          <w:szCs w:val="24"/>
          <w:lang w:val="lv-LV" w:eastAsia="lv-LV"/>
        </w:rPr>
        <w:t xml:space="preserve"> </w:t>
      </w:r>
      <w:r w:rsidR="00672B82">
        <w:rPr>
          <w:rFonts w:ascii="Times New Roman" w:hAnsi="Times New Roman"/>
          <w:szCs w:val="24"/>
          <w:lang w:val="lv-LV" w:eastAsia="lv-LV"/>
        </w:rPr>
        <w:t>astoņi</w:t>
      </w:r>
      <w:r w:rsidR="0057691A">
        <w:rPr>
          <w:rFonts w:ascii="Times New Roman" w:hAnsi="Times New Roman"/>
          <w:szCs w:val="24"/>
          <w:lang w:val="lv-LV" w:eastAsia="lv-LV"/>
        </w:rPr>
        <w:t xml:space="preserve"> simti </w:t>
      </w:r>
      <w:r w:rsidR="00672B82">
        <w:rPr>
          <w:rFonts w:ascii="Times New Roman" w:hAnsi="Times New Roman"/>
          <w:szCs w:val="24"/>
          <w:lang w:val="lv-LV" w:eastAsia="lv-LV"/>
        </w:rPr>
        <w:t>trīsdesmit</w:t>
      </w:r>
      <w:r w:rsidR="0057691A">
        <w:rPr>
          <w:rFonts w:ascii="Times New Roman" w:hAnsi="Times New Roman"/>
          <w:szCs w:val="24"/>
          <w:lang w:val="lv-LV" w:eastAsia="lv-LV"/>
        </w:rPr>
        <w:t xml:space="preserve"> trīs</w:t>
      </w:r>
      <w:r w:rsidR="004A77C9" w:rsidRPr="00604898">
        <w:rPr>
          <w:rFonts w:ascii="Times New Roman" w:hAnsi="Times New Roman"/>
          <w:szCs w:val="24"/>
          <w:lang w:val="lv-LV" w:eastAsia="lv-LV"/>
        </w:rPr>
        <w:t xml:space="preserve"> </w:t>
      </w:r>
      <w:r w:rsidR="009A27EE" w:rsidRPr="00604898">
        <w:rPr>
          <w:rFonts w:ascii="Times New Roman" w:hAnsi="Times New Roman"/>
          <w:i/>
          <w:iCs/>
          <w:szCs w:val="24"/>
          <w:lang w:val="lv-LV" w:eastAsia="lv-LV"/>
        </w:rPr>
        <w:t>eu</w:t>
      </w:r>
      <w:r w:rsidR="000E6B9D" w:rsidRPr="00604898">
        <w:rPr>
          <w:rFonts w:ascii="Times New Roman" w:hAnsi="Times New Roman"/>
          <w:i/>
          <w:iCs/>
          <w:szCs w:val="24"/>
          <w:lang w:val="lv-LV" w:eastAsia="lv-LV"/>
        </w:rPr>
        <w:t>ro</w:t>
      </w:r>
      <w:r w:rsidR="000E6B9D" w:rsidRPr="00604898">
        <w:rPr>
          <w:rFonts w:ascii="Times New Roman" w:hAnsi="Times New Roman"/>
          <w:szCs w:val="24"/>
          <w:lang w:val="lv-LV" w:eastAsia="lv-LV"/>
        </w:rPr>
        <w:t xml:space="preserve"> un </w:t>
      </w:r>
      <w:r w:rsidR="00672B82">
        <w:rPr>
          <w:rFonts w:ascii="Times New Roman" w:hAnsi="Times New Roman"/>
          <w:szCs w:val="24"/>
          <w:lang w:val="lv-LV" w:eastAsia="lv-LV"/>
        </w:rPr>
        <w:t>14</w:t>
      </w:r>
      <w:r w:rsidR="004A77C9" w:rsidRPr="00604898">
        <w:rPr>
          <w:rFonts w:ascii="Times New Roman" w:hAnsi="Times New Roman"/>
          <w:szCs w:val="24"/>
          <w:lang w:val="lv-LV" w:eastAsia="lv-LV"/>
        </w:rPr>
        <w:t xml:space="preserve"> centi</w:t>
      </w:r>
      <w:r w:rsidR="000E6B9D" w:rsidRPr="00604898">
        <w:rPr>
          <w:rFonts w:ascii="Times New Roman" w:hAnsi="Times New Roman"/>
          <w:szCs w:val="24"/>
          <w:lang w:val="lv-LV" w:eastAsia="lv-LV"/>
        </w:rPr>
        <w:t xml:space="preserve">) </w:t>
      </w:r>
      <w:r w:rsidR="000B5979" w:rsidRPr="00604898">
        <w:rPr>
          <w:rFonts w:ascii="Times New Roman" w:hAnsi="Times New Roman"/>
          <w:szCs w:val="24"/>
          <w:lang w:val="lv-LV" w:eastAsia="lv-LV"/>
        </w:rPr>
        <w:t>apmērā</w:t>
      </w:r>
      <w:r w:rsidR="000B5979" w:rsidRPr="00604898">
        <w:rPr>
          <w:rFonts w:ascii="Times New Roman" w:hAnsi="Times New Roman"/>
          <w:lang w:val="lv-LV"/>
        </w:rPr>
        <w:t>;</w:t>
      </w:r>
    </w:p>
    <w:p w14:paraId="738AD12A" w14:textId="095F61CE" w:rsidR="00A55DED" w:rsidRPr="00604898" w:rsidRDefault="00A71FD2" w:rsidP="00DA7CC5">
      <w:pPr>
        <w:pStyle w:val="Sarakstarindkopa"/>
        <w:numPr>
          <w:ilvl w:val="0"/>
          <w:numId w:val="1"/>
        </w:numPr>
        <w:spacing w:after="120"/>
        <w:ind w:hanging="426"/>
        <w:jc w:val="both"/>
        <w:rPr>
          <w:rFonts w:ascii="Times New Roman" w:hAnsi="Times New Roman"/>
          <w:lang w:val="lv-LV"/>
        </w:rPr>
      </w:pPr>
      <w:r w:rsidRPr="00604898">
        <w:rPr>
          <w:rFonts w:ascii="Times New Roman" w:hAnsi="Times New Roman"/>
          <w:lang w:val="lv-LV"/>
        </w:rPr>
        <w:t>Projekta apstiprināšanas gadījumā Ogres novada pašvaldībai n</w:t>
      </w:r>
      <w:r w:rsidRPr="00604898">
        <w:rPr>
          <w:rFonts w:ascii="Times New Roman" w:hAnsi="Times New Roman"/>
          <w:color w:val="000000"/>
          <w:szCs w:val="24"/>
          <w:lang w:val="lv-LV"/>
        </w:rPr>
        <w:t>odrošināt pašvaldības līdzfinansējumu</w:t>
      </w:r>
      <w:r w:rsidR="00F06B05" w:rsidRPr="00604898">
        <w:rPr>
          <w:rFonts w:ascii="Times New Roman" w:hAnsi="Times New Roman"/>
          <w:color w:val="000000"/>
          <w:szCs w:val="24"/>
          <w:lang w:val="lv-LV"/>
        </w:rPr>
        <w:t xml:space="preserve"> un daļēju </w:t>
      </w:r>
      <w:r w:rsidR="00604898" w:rsidRPr="00604898">
        <w:rPr>
          <w:rFonts w:ascii="Times New Roman" w:hAnsi="Times New Roman"/>
          <w:color w:val="000000"/>
          <w:szCs w:val="24"/>
          <w:lang w:val="lv-LV"/>
        </w:rPr>
        <w:t>priekšfinansējumu</w:t>
      </w:r>
      <w:r w:rsidRPr="00604898">
        <w:rPr>
          <w:rFonts w:ascii="Times New Roman" w:hAnsi="Times New Roman"/>
          <w:lang w:val="lv-LV"/>
        </w:rPr>
        <w:t xml:space="preserve">, </w:t>
      </w:r>
      <w:r w:rsidRPr="00604898">
        <w:rPr>
          <w:rFonts w:ascii="Times New Roman" w:hAnsi="Times New Roman"/>
          <w:color w:val="000000"/>
          <w:szCs w:val="24"/>
          <w:lang w:val="lv-LV"/>
        </w:rPr>
        <w:t xml:space="preserve">nepieciešamības gadījumā ņemot Valsts kases </w:t>
      </w:r>
      <w:r w:rsidR="000518E3">
        <w:rPr>
          <w:rFonts w:ascii="Times New Roman" w:hAnsi="Times New Roman"/>
          <w:color w:val="000000"/>
          <w:szCs w:val="24"/>
          <w:lang w:val="lv-LV"/>
        </w:rPr>
        <w:t>aizdevumu</w:t>
      </w:r>
      <w:r w:rsidR="00E260A3" w:rsidRPr="00604898">
        <w:rPr>
          <w:rFonts w:ascii="Times New Roman" w:hAnsi="Times New Roman"/>
          <w:color w:val="000000"/>
          <w:szCs w:val="24"/>
          <w:lang w:val="lv-LV"/>
        </w:rPr>
        <w:t>.</w:t>
      </w:r>
    </w:p>
    <w:p w14:paraId="2F8727AD" w14:textId="7C88F556" w:rsidR="009A27EE" w:rsidRPr="00604898" w:rsidRDefault="00CD4CC1" w:rsidP="00DA7CC5">
      <w:pPr>
        <w:pStyle w:val="Vienkrsteksts"/>
        <w:numPr>
          <w:ilvl w:val="0"/>
          <w:numId w:val="1"/>
        </w:numPr>
        <w:spacing w:after="120"/>
        <w:jc w:val="both"/>
        <w:rPr>
          <w:rFonts w:ascii="Times New Roman" w:hAnsi="Times New Roman" w:cs="Times New Roman"/>
          <w:sz w:val="24"/>
          <w:szCs w:val="24"/>
        </w:rPr>
      </w:pPr>
      <w:r w:rsidRPr="00604898">
        <w:rPr>
          <w:rFonts w:ascii="Times New Roman" w:hAnsi="Times New Roman" w:cs="Times New Roman"/>
          <w:bCs/>
          <w:sz w:val="24"/>
          <w:szCs w:val="24"/>
          <w:lang w:eastAsia="lv-LV"/>
        </w:rPr>
        <w:t>Uzdot</w:t>
      </w:r>
      <w:r w:rsidRPr="00604898">
        <w:rPr>
          <w:rFonts w:ascii="Times New Roman" w:hAnsi="Times New Roman" w:cs="Times New Roman"/>
          <w:b/>
          <w:bCs/>
          <w:sz w:val="24"/>
          <w:szCs w:val="24"/>
          <w:lang w:eastAsia="lv-LV"/>
        </w:rPr>
        <w:t xml:space="preserve"> </w:t>
      </w:r>
      <w:r w:rsidRPr="00604898">
        <w:rPr>
          <w:rFonts w:ascii="Times New Roman" w:hAnsi="Times New Roman" w:cs="Times New Roman"/>
          <w:sz w:val="24"/>
          <w:szCs w:val="24"/>
          <w:lang w:eastAsia="lv-LV"/>
        </w:rPr>
        <w:t>Ogres novada pašvaldības Centrālās administrācijas Attīstības un plāno</w:t>
      </w:r>
      <w:r w:rsidR="000518E3">
        <w:rPr>
          <w:rFonts w:ascii="Times New Roman" w:hAnsi="Times New Roman" w:cs="Times New Roman"/>
          <w:sz w:val="24"/>
          <w:szCs w:val="24"/>
          <w:lang w:eastAsia="lv-LV"/>
        </w:rPr>
        <w:t xml:space="preserve">šanas nodaļai iesniegt Projektu </w:t>
      </w:r>
      <w:r w:rsidRPr="00604898">
        <w:rPr>
          <w:rFonts w:ascii="Times New Roman" w:hAnsi="Times New Roman" w:cs="Times New Roman"/>
          <w:sz w:val="24"/>
          <w:szCs w:val="24"/>
          <w:lang w:eastAsia="lv-LV"/>
        </w:rPr>
        <w:t>Kohēzijas politikas fondu vadības informācijas sistēmā</w:t>
      </w:r>
      <w:r w:rsidRPr="00604898">
        <w:rPr>
          <w:rFonts w:ascii="Times New Roman" w:hAnsi="Times New Roman" w:cs="Times New Roman"/>
          <w:sz w:val="24"/>
          <w:szCs w:val="24"/>
        </w:rPr>
        <w:t>.</w:t>
      </w:r>
    </w:p>
    <w:p w14:paraId="16529660" w14:textId="48E54E17" w:rsidR="000B5979" w:rsidRPr="00604898" w:rsidRDefault="000B5979" w:rsidP="009C303A">
      <w:pPr>
        <w:numPr>
          <w:ilvl w:val="0"/>
          <w:numId w:val="1"/>
        </w:numPr>
        <w:ind w:left="357" w:hanging="357"/>
        <w:jc w:val="both"/>
        <w:rPr>
          <w:rFonts w:ascii="Times New Roman" w:hAnsi="Times New Roman"/>
          <w:szCs w:val="24"/>
          <w:lang w:val="lv-LV"/>
        </w:rPr>
      </w:pPr>
      <w:r w:rsidRPr="00604898">
        <w:rPr>
          <w:rFonts w:ascii="Times New Roman" w:hAnsi="Times New Roman"/>
          <w:lang w:val="lv-LV"/>
        </w:rPr>
        <w:t>Kontroli par lēmuma izpildi uzdot</w:t>
      </w:r>
      <w:r w:rsidR="00604898">
        <w:rPr>
          <w:rFonts w:ascii="Times New Roman" w:hAnsi="Times New Roman"/>
          <w:lang w:val="lv-LV"/>
        </w:rPr>
        <w:t xml:space="preserve"> Ogres novada</w:t>
      </w:r>
      <w:r w:rsidRPr="00604898">
        <w:rPr>
          <w:rFonts w:ascii="Times New Roman" w:hAnsi="Times New Roman"/>
          <w:lang w:val="lv-LV"/>
        </w:rPr>
        <w:t xml:space="preserve"> pašva</w:t>
      </w:r>
      <w:r w:rsidR="00F33119" w:rsidRPr="00604898">
        <w:rPr>
          <w:rFonts w:ascii="Times New Roman" w:hAnsi="Times New Roman"/>
          <w:lang w:val="lv-LV"/>
        </w:rPr>
        <w:t>ldības izpilddirektoram</w:t>
      </w:r>
      <w:r w:rsidRPr="00604898">
        <w:rPr>
          <w:rFonts w:ascii="Times New Roman" w:hAnsi="Times New Roman"/>
          <w:lang w:val="lv-LV"/>
        </w:rPr>
        <w:t>.</w:t>
      </w:r>
    </w:p>
    <w:p w14:paraId="795FA967" w14:textId="77777777" w:rsidR="000B5979" w:rsidRPr="00604898" w:rsidRDefault="000B5979" w:rsidP="000B5979">
      <w:pPr>
        <w:tabs>
          <w:tab w:val="right" w:pos="7938"/>
        </w:tabs>
        <w:jc w:val="both"/>
        <w:rPr>
          <w:rFonts w:ascii="Times New Roman" w:hAnsi="Times New Roman"/>
          <w:lang w:val="lv-LV"/>
        </w:rPr>
      </w:pPr>
      <w:bookmarkStart w:id="1" w:name="_GoBack"/>
      <w:bookmarkEnd w:id="1"/>
    </w:p>
    <w:p w14:paraId="7DE65A34" w14:textId="77777777" w:rsidR="000B5979" w:rsidRPr="00604898" w:rsidRDefault="000B5979" w:rsidP="000B5979">
      <w:pPr>
        <w:pStyle w:val="Pamattekstaatkpe2"/>
      </w:pPr>
    </w:p>
    <w:p w14:paraId="091F72C2" w14:textId="77777777" w:rsidR="000B5979" w:rsidRPr="00604898" w:rsidRDefault="000B5979" w:rsidP="000B5979">
      <w:pPr>
        <w:pStyle w:val="Pamattekstaatkpe2"/>
        <w:ind w:left="218"/>
        <w:jc w:val="right"/>
      </w:pPr>
      <w:r w:rsidRPr="00604898">
        <w:t>(Sēdes vadītāja,</w:t>
      </w:r>
    </w:p>
    <w:p w14:paraId="16822551" w14:textId="16DE1651" w:rsidR="000B5979" w:rsidRPr="00604898" w:rsidRDefault="005469CF" w:rsidP="000B5979">
      <w:pPr>
        <w:pStyle w:val="Pamattekstaatkpe2"/>
        <w:ind w:left="218"/>
        <w:jc w:val="right"/>
      </w:pPr>
      <w:r w:rsidRPr="00604898">
        <w:t xml:space="preserve">domes priekšsēdētāja </w:t>
      </w:r>
      <w:r w:rsidR="00BB143A">
        <w:t>A.</w:t>
      </w:r>
      <w:r w:rsidR="000F6957">
        <w:t xml:space="preserve"> </w:t>
      </w:r>
      <w:r w:rsidR="00BB143A">
        <w:t>Kraujas</w:t>
      </w:r>
      <w:r w:rsidR="000B5979" w:rsidRPr="00604898">
        <w:t xml:space="preserve"> paraksts)</w:t>
      </w:r>
    </w:p>
    <w:sectPr w:rsidR="000B5979" w:rsidRPr="00604898" w:rsidSect="00734908">
      <w:footerReference w:type="default" r:id="rId9"/>
      <w:pgSz w:w="11907" w:h="16840" w:code="9"/>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025B6" w14:textId="77777777" w:rsidR="0067044A" w:rsidRDefault="0067044A" w:rsidP="002F0A76">
      <w:r>
        <w:separator/>
      </w:r>
    </w:p>
  </w:endnote>
  <w:endnote w:type="continuationSeparator" w:id="0">
    <w:p w14:paraId="17FD911F" w14:textId="77777777" w:rsidR="0067044A" w:rsidRDefault="0067044A"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327101"/>
      <w:docPartObj>
        <w:docPartGallery w:val="Page Numbers (Bottom of Page)"/>
        <w:docPartUnique/>
      </w:docPartObj>
    </w:sdtPr>
    <w:sdtEndPr/>
    <w:sdtContent>
      <w:p w14:paraId="323E2CEC" w14:textId="77777777" w:rsidR="002F0A76" w:rsidRDefault="002F0A76">
        <w:pPr>
          <w:pStyle w:val="Kjene"/>
          <w:jc w:val="center"/>
        </w:pPr>
        <w:r>
          <w:fldChar w:fldCharType="begin"/>
        </w:r>
        <w:r>
          <w:instrText>PAGE   \* MERGEFORMAT</w:instrText>
        </w:r>
        <w:r>
          <w:fldChar w:fldCharType="separate"/>
        </w:r>
        <w:r w:rsidR="009C303A" w:rsidRPr="009C303A">
          <w:rPr>
            <w:noProof/>
            <w:lang w:val="lv-LV"/>
          </w:rPr>
          <w:t>2</w:t>
        </w:r>
        <w:r>
          <w:fldChar w:fldCharType="end"/>
        </w:r>
      </w:p>
    </w:sdtContent>
  </w:sdt>
  <w:p w14:paraId="164E34ED"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6D22C" w14:textId="77777777" w:rsidR="0067044A" w:rsidRDefault="0067044A" w:rsidP="002F0A76">
      <w:r>
        <w:separator/>
      </w:r>
    </w:p>
  </w:footnote>
  <w:footnote w:type="continuationSeparator" w:id="0">
    <w:p w14:paraId="70FFD993" w14:textId="77777777" w:rsidR="0067044A" w:rsidRDefault="0067044A"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16E3B"/>
    <w:rsid w:val="0004459A"/>
    <w:rsid w:val="000448DF"/>
    <w:rsid w:val="000518E3"/>
    <w:rsid w:val="00073F0F"/>
    <w:rsid w:val="00094BB6"/>
    <w:rsid w:val="000B5979"/>
    <w:rsid w:val="000C0D9F"/>
    <w:rsid w:val="000D4CEB"/>
    <w:rsid w:val="000E5FFA"/>
    <w:rsid w:val="000E6B9D"/>
    <w:rsid w:val="000F3A68"/>
    <w:rsid w:val="000F6957"/>
    <w:rsid w:val="001006B0"/>
    <w:rsid w:val="001032BC"/>
    <w:rsid w:val="00115F02"/>
    <w:rsid w:val="0014565E"/>
    <w:rsid w:val="0016763B"/>
    <w:rsid w:val="001927F0"/>
    <w:rsid w:val="001A10D7"/>
    <w:rsid w:val="001A3A5E"/>
    <w:rsid w:val="001A7938"/>
    <w:rsid w:val="001C22BB"/>
    <w:rsid w:val="001F511F"/>
    <w:rsid w:val="001F600F"/>
    <w:rsid w:val="00202BC4"/>
    <w:rsid w:val="00210E06"/>
    <w:rsid w:val="00230F3E"/>
    <w:rsid w:val="0024221D"/>
    <w:rsid w:val="00251DBB"/>
    <w:rsid w:val="00264CA3"/>
    <w:rsid w:val="00275D02"/>
    <w:rsid w:val="00276E80"/>
    <w:rsid w:val="00293D3A"/>
    <w:rsid w:val="002C5338"/>
    <w:rsid w:val="002C5A37"/>
    <w:rsid w:val="002D2350"/>
    <w:rsid w:val="002D43CA"/>
    <w:rsid w:val="002F0A76"/>
    <w:rsid w:val="00303C2A"/>
    <w:rsid w:val="00312A65"/>
    <w:rsid w:val="00330AF5"/>
    <w:rsid w:val="003D320F"/>
    <w:rsid w:val="00401C9D"/>
    <w:rsid w:val="00425D3A"/>
    <w:rsid w:val="00436BA8"/>
    <w:rsid w:val="00480D1C"/>
    <w:rsid w:val="00486C93"/>
    <w:rsid w:val="004A77C9"/>
    <w:rsid w:val="004E5535"/>
    <w:rsid w:val="004F336E"/>
    <w:rsid w:val="00530362"/>
    <w:rsid w:val="005469CF"/>
    <w:rsid w:val="0057691A"/>
    <w:rsid w:val="00594794"/>
    <w:rsid w:val="005959EA"/>
    <w:rsid w:val="005A6C01"/>
    <w:rsid w:val="005D5904"/>
    <w:rsid w:val="0060159D"/>
    <w:rsid w:val="00604898"/>
    <w:rsid w:val="006060F5"/>
    <w:rsid w:val="00610469"/>
    <w:rsid w:val="00622FA3"/>
    <w:rsid w:val="006243B1"/>
    <w:rsid w:val="00624E69"/>
    <w:rsid w:val="00635054"/>
    <w:rsid w:val="0067044A"/>
    <w:rsid w:val="00671C94"/>
    <w:rsid w:val="00672B82"/>
    <w:rsid w:val="00672FCD"/>
    <w:rsid w:val="00677A5A"/>
    <w:rsid w:val="00686346"/>
    <w:rsid w:val="006B33C8"/>
    <w:rsid w:val="006C32C7"/>
    <w:rsid w:val="006E32DA"/>
    <w:rsid w:val="006E3D4C"/>
    <w:rsid w:val="0074290F"/>
    <w:rsid w:val="00757039"/>
    <w:rsid w:val="007905C1"/>
    <w:rsid w:val="007926F5"/>
    <w:rsid w:val="007C0D77"/>
    <w:rsid w:val="007C67F2"/>
    <w:rsid w:val="007F5F00"/>
    <w:rsid w:val="008127FD"/>
    <w:rsid w:val="0084299B"/>
    <w:rsid w:val="00846FD2"/>
    <w:rsid w:val="00871B28"/>
    <w:rsid w:val="00874858"/>
    <w:rsid w:val="00883DE9"/>
    <w:rsid w:val="008A1C69"/>
    <w:rsid w:val="009066BD"/>
    <w:rsid w:val="00930864"/>
    <w:rsid w:val="00945960"/>
    <w:rsid w:val="009603FE"/>
    <w:rsid w:val="0096447F"/>
    <w:rsid w:val="009644F3"/>
    <w:rsid w:val="009A27EE"/>
    <w:rsid w:val="009A5DBC"/>
    <w:rsid w:val="009C303A"/>
    <w:rsid w:val="009C6319"/>
    <w:rsid w:val="009C6895"/>
    <w:rsid w:val="009D36F1"/>
    <w:rsid w:val="00A13D65"/>
    <w:rsid w:val="00A1591B"/>
    <w:rsid w:val="00A20E79"/>
    <w:rsid w:val="00A424E4"/>
    <w:rsid w:val="00A55DED"/>
    <w:rsid w:val="00A6567E"/>
    <w:rsid w:val="00A66F9F"/>
    <w:rsid w:val="00A71FD2"/>
    <w:rsid w:val="00A8027A"/>
    <w:rsid w:val="00A850F6"/>
    <w:rsid w:val="00A91052"/>
    <w:rsid w:val="00AB07C8"/>
    <w:rsid w:val="00AF45A4"/>
    <w:rsid w:val="00B1449B"/>
    <w:rsid w:val="00B17D4F"/>
    <w:rsid w:val="00B44C0C"/>
    <w:rsid w:val="00B56249"/>
    <w:rsid w:val="00BB143A"/>
    <w:rsid w:val="00BC1D53"/>
    <w:rsid w:val="00C03A2B"/>
    <w:rsid w:val="00C1070B"/>
    <w:rsid w:val="00C1096B"/>
    <w:rsid w:val="00C2267E"/>
    <w:rsid w:val="00C5753F"/>
    <w:rsid w:val="00C62AD8"/>
    <w:rsid w:val="00C77391"/>
    <w:rsid w:val="00CB1AE0"/>
    <w:rsid w:val="00CD4CC1"/>
    <w:rsid w:val="00CE0679"/>
    <w:rsid w:val="00CE494F"/>
    <w:rsid w:val="00CE5438"/>
    <w:rsid w:val="00CF34C6"/>
    <w:rsid w:val="00D25C6D"/>
    <w:rsid w:val="00D56CDE"/>
    <w:rsid w:val="00D56EAB"/>
    <w:rsid w:val="00D6410A"/>
    <w:rsid w:val="00D76041"/>
    <w:rsid w:val="00DA01A3"/>
    <w:rsid w:val="00DA7CC5"/>
    <w:rsid w:val="00DD650B"/>
    <w:rsid w:val="00DF2680"/>
    <w:rsid w:val="00DF7FB6"/>
    <w:rsid w:val="00E202C6"/>
    <w:rsid w:val="00E260A3"/>
    <w:rsid w:val="00E60683"/>
    <w:rsid w:val="00E62047"/>
    <w:rsid w:val="00E71F0D"/>
    <w:rsid w:val="00ED41DE"/>
    <w:rsid w:val="00EF6FE8"/>
    <w:rsid w:val="00F06B05"/>
    <w:rsid w:val="00F33119"/>
    <w:rsid w:val="00F60F1D"/>
    <w:rsid w:val="00F7023E"/>
    <w:rsid w:val="00FA195E"/>
    <w:rsid w:val="00FD189C"/>
    <w:rsid w:val="00FD2450"/>
    <w:rsid w:val="00FF0697"/>
    <w:rsid w:val="00FF3DA8"/>
    <w:rsid w:val="00FF6F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2083"/>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customStyle="1" w:styleId="rindassumma">
    <w:name w:val="rindassumma"/>
    <w:basedOn w:val="Noklusjumarindkopasfonts"/>
    <w:rsid w:val="002D2350"/>
  </w:style>
  <w:style w:type="paragraph" w:styleId="Vienkrsteksts">
    <w:name w:val="Plain Text"/>
    <w:basedOn w:val="Parasts"/>
    <w:link w:val="VienkrstekstsRakstz"/>
    <w:uiPriority w:val="99"/>
    <w:unhideWhenUsed/>
    <w:rsid w:val="009A27EE"/>
    <w:rPr>
      <w:rFonts w:ascii="Calibri" w:eastAsia="Calibri" w:hAnsi="Calibri" w:cs="Consolas"/>
      <w:sz w:val="22"/>
      <w:szCs w:val="21"/>
      <w:lang w:val="lv-LV"/>
    </w:rPr>
  </w:style>
  <w:style w:type="character" w:customStyle="1" w:styleId="VienkrstekstsRakstz">
    <w:name w:val="Vienkāršs teksts Rakstz."/>
    <w:basedOn w:val="Noklusjumarindkopasfonts"/>
    <w:link w:val="Vienkrsteksts"/>
    <w:uiPriority w:val="99"/>
    <w:rsid w:val="009A27EE"/>
    <w:rPr>
      <w:rFonts w:ascii="Calibri" w:eastAsia="Calibri" w:hAnsi="Calibri" w:cs="Consolas"/>
      <w:szCs w:val="21"/>
    </w:rPr>
  </w:style>
  <w:style w:type="character" w:styleId="Hipersaite">
    <w:name w:val="Hyperlink"/>
    <w:basedOn w:val="Noklusjumarindkopasfonts"/>
    <w:uiPriority w:val="99"/>
    <w:unhideWhenUsed/>
    <w:rsid w:val="00B44C0C"/>
    <w:rPr>
      <w:color w:val="0563C1" w:themeColor="hyperlink"/>
      <w:u w:val="single"/>
    </w:rPr>
  </w:style>
  <w:style w:type="character" w:styleId="Izmantotahipersaite">
    <w:name w:val="FollowedHyperlink"/>
    <w:basedOn w:val="Noklusjumarindkopasfonts"/>
    <w:uiPriority w:val="99"/>
    <w:semiHidden/>
    <w:unhideWhenUsed/>
    <w:rsid w:val="00F7023E"/>
    <w:rPr>
      <w:color w:val="954F72" w:themeColor="followedHyperlink"/>
      <w:u w:val="single"/>
    </w:rPr>
  </w:style>
  <w:style w:type="paragraph" w:customStyle="1" w:styleId="CharChar5">
    <w:name w:val="Char Char"/>
    <w:basedOn w:val="Parasts"/>
    <w:rsid w:val="000F3A68"/>
    <w:pPr>
      <w:spacing w:after="160" w:line="240" w:lineRule="exact"/>
    </w:pPr>
    <w:rPr>
      <w:rFonts w:ascii="Arial" w:hAnsi="Arial"/>
      <w:sz w:val="22"/>
      <w:szCs w:val="24"/>
    </w:rPr>
  </w:style>
  <w:style w:type="paragraph" w:customStyle="1" w:styleId="CharChar6">
    <w:name w:val="Char Char"/>
    <w:basedOn w:val="Parasts"/>
    <w:rsid w:val="00A66F9F"/>
    <w:pPr>
      <w:spacing w:after="160" w:line="240" w:lineRule="exact"/>
    </w:pPr>
    <w:rPr>
      <w:rFonts w:ascii="Arial" w:hAnsi="Arial"/>
      <w:sz w:val="22"/>
      <w:szCs w:val="24"/>
    </w:rPr>
  </w:style>
  <w:style w:type="character" w:customStyle="1" w:styleId="fin-sum">
    <w:name w:val="fin-sum"/>
    <w:basedOn w:val="Noklusjumarindkopasfonts"/>
    <w:rsid w:val="0053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906B6-AFCF-4101-B7FD-CD5458BA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2819</Words>
  <Characters>1607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2</cp:revision>
  <cp:lastPrinted>2026-03-26T12:26:00Z</cp:lastPrinted>
  <dcterms:created xsi:type="dcterms:W3CDTF">2026-03-26T12:30:00Z</dcterms:created>
  <dcterms:modified xsi:type="dcterms:W3CDTF">2026-03-26T12:30:00Z</dcterms:modified>
</cp:coreProperties>
</file>