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B30" w:rsidRDefault="009F51BA">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extent cx="618490" cy="730885"/>
            <wp:effectExtent l="0" t="0" r="0" b="0"/>
            <wp:docPr id="1026"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8490" cy="730885"/>
                    </a:xfrm>
                    <a:prstGeom prst="rect">
                      <a:avLst/>
                    </a:prstGeom>
                    <a:ln/>
                  </pic:spPr>
                </pic:pic>
              </a:graphicData>
            </a:graphic>
          </wp:inline>
        </w:drawing>
      </w:r>
    </w:p>
    <w:p w:rsidR="009E2B30" w:rsidRDefault="009E2B30">
      <w:pPr>
        <w:pBdr>
          <w:top w:val="nil"/>
          <w:left w:val="nil"/>
          <w:bottom w:val="nil"/>
          <w:right w:val="nil"/>
          <w:between w:val="nil"/>
        </w:pBdr>
        <w:spacing w:line="240" w:lineRule="auto"/>
        <w:jc w:val="center"/>
        <w:rPr>
          <w:color w:val="000000"/>
          <w:sz w:val="12"/>
          <w:szCs w:val="12"/>
        </w:rPr>
      </w:pPr>
    </w:p>
    <w:p w:rsidR="009E2B30" w:rsidRDefault="009F51BA">
      <w:pPr>
        <w:pBdr>
          <w:top w:val="nil"/>
          <w:left w:val="nil"/>
          <w:bottom w:val="nil"/>
          <w:right w:val="nil"/>
          <w:between w:val="nil"/>
        </w:pBdr>
        <w:spacing w:line="240" w:lineRule="auto"/>
        <w:ind w:left="2" w:hanging="4"/>
        <w:jc w:val="center"/>
        <w:rPr>
          <w:color w:val="000000"/>
          <w:sz w:val="36"/>
          <w:szCs w:val="36"/>
        </w:rPr>
      </w:pPr>
      <w:r>
        <w:rPr>
          <w:color w:val="000000"/>
          <w:sz w:val="36"/>
          <w:szCs w:val="36"/>
        </w:rPr>
        <w:t>OGRES  NOVADA  PAŠVALDĪBA</w:t>
      </w:r>
    </w:p>
    <w:p w:rsidR="009E2B30" w:rsidRDefault="009F51BA">
      <w:pPr>
        <w:pBdr>
          <w:top w:val="nil"/>
          <w:left w:val="nil"/>
          <w:bottom w:val="nil"/>
          <w:right w:val="nil"/>
          <w:between w:val="nil"/>
        </w:pBdr>
        <w:spacing w:line="240" w:lineRule="auto"/>
        <w:ind w:left="0" w:hanging="2"/>
        <w:jc w:val="center"/>
        <w:rPr>
          <w:color w:val="000000"/>
          <w:sz w:val="18"/>
          <w:szCs w:val="18"/>
        </w:rPr>
      </w:pPr>
      <w:r>
        <w:rPr>
          <w:color w:val="000000"/>
          <w:sz w:val="18"/>
          <w:szCs w:val="18"/>
        </w:rPr>
        <w:t>Reģ.Nr.90000024455, Brīvības iela 33, Ogre, Ogres nov., LV-5001</w:t>
      </w:r>
    </w:p>
    <w:p w:rsidR="009E2B30" w:rsidRDefault="009F51BA">
      <w:pPr>
        <w:pBdr>
          <w:top w:val="nil"/>
          <w:left w:val="nil"/>
          <w:bottom w:val="single" w:sz="4" w:space="1" w:color="000000"/>
          <w:right w:val="nil"/>
          <w:between w:val="nil"/>
        </w:pBdr>
        <w:spacing w:line="240" w:lineRule="auto"/>
        <w:ind w:left="0" w:hanging="2"/>
        <w:jc w:val="center"/>
        <w:rPr>
          <w:color w:val="000000"/>
          <w:sz w:val="18"/>
          <w:szCs w:val="18"/>
        </w:rPr>
      </w:pPr>
      <w:r>
        <w:rPr>
          <w:color w:val="000000"/>
          <w:sz w:val="18"/>
          <w:szCs w:val="18"/>
        </w:rPr>
        <w:t xml:space="preserve">tālrunis 65071160, e-pasts: ogredome@ogresnovads.lv, www.ogresnovads.lv </w:t>
      </w:r>
    </w:p>
    <w:p w:rsidR="009E2B30" w:rsidRDefault="009E2B30">
      <w:pPr>
        <w:pBdr>
          <w:top w:val="nil"/>
          <w:left w:val="nil"/>
          <w:bottom w:val="nil"/>
          <w:right w:val="nil"/>
          <w:between w:val="nil"/>
        </w:pBdr>
        <w:spacing w:line="240" w:lineRule="auto"/>
        <w:ind w:left="0" w:hanging="2"/>
        <w:jc w:val="center"/>
        <w:rPr>
          <w:color w:val="000000"/>
        </w:rPr>
      </w:pPr>
    </w:p>
    <w:p w:rsidR="009E2B30" w:rsidRDefault="009F51BA">
      <w:pPr>
        <w:pBdr>
          <w:top w:val="nil"/>
          <w:left w:val="nil"/>
          <w:bottom w:val="nil"/>
          <w:right w:val="nil"/>
          <w:between w:val="nil"/>
        </w:pBdr>
        <w:spacing w:line="240" w:lineRule="auto"/>
        <w:ind w:left="1" w:hanging="3"/>
        <w:jc w:val="center"/>
        <w:rPr>
          <w:color w:val="000000"/>
          <w:sz w:val="32"/>
          <w:szCs w:val="32"/>
        </w:rPr>
      </w:pPr>
      <w:r>
        <w:rPr>
          <w:color w:val="000000"/>
          <w:sz w:val="28"/>
          <w:szCs w:val="28"/>
        </w:rPr>
        <w:t>PAŠVALDĪBAS DOMES SĒDES PROTOKOLA IZRAKSTS</w:t>
      </w:r>
    </w:p>
    <w:p w:rsidR="009E2B30" w:rsidRDefault="009E2B30">
      <w:pPr>
        <w:pBdr>
          <w:top w:val="nil"/>
          <w:left w:val="nil"/>
          <w:bottom w:val="nil"/>
          <w:right w:val="nil"/>
          <w:between w:val="nil"/>
        </w:pBdr>
        <w:spacing w:line="240" w:lineRule="auto"/>
        <w:ind w:left="0" w:hanging="2"/>
        <w:rPr>
          <w:color w:val="000000"/>
        </w:rPr>
      </w:pPr>
    </w:p>
    <w:p w:rsidR="006C571C" w:rsidRDefault="006C571C">
      <w:pPr>
        <w:pBdr>
          <w:top w:val="nil"/>
          <w:left w:val="nil"/>
          <w:bottom w:val="nil"/>
          <w:right w:val="nil"/>
          <w:between w:val="nil"/>
        </w:pBdr>
        <w:spacing w:line="240" w:lineRule="auto"/>
        <w:ind w:left="0" w:hanging="2"/>
        <w:rPr>
          <w:color w:val="000000"/>
        </w:rPr>
      </w:pPr>
    </w:p>
    <w:tbl>
      <w:tblPr>
        <w:tblStyle w:val="a"/>
        <w:tblW w:w="9322" w:type="dxa"/>
        <w:tblInd w:w="-108" w:type="dxa"/>
        <w:tblLayout w:type="fixed"/>
        <w:tblLook w:val="0000" w:firstRow="0" w:lastRow="0" w:firstColumn="0" w:lastColumn="0" w:noHBand="0" w:noVBand="0"/>
      </w:tblPr>
      <w:tblGrid>
        <w:gridCol w:w="2943"/>
        <w:gridCol w:w="3011"/>
        <w:gridCol w:w="3368"/>
      </w:tblGrid>
      <w:tr w:rsidR="009E2B30">
        <w:trPr>
          <w:trHeight w:val="380"/>
        </w:trPr>
        <w:tc>
          <w:tcPr>
            <w:tcW w:w="2943" w:type="dxa"/>
            <w:tcMar>
              <w:top w:w="0" w:type="dxa"/>
              <w:left w:w="108" w:type="dxa"/>
              <w:bottom w:w="0" w:type="dxa"/>
              <w:right w:w="108" w:type="dxa"/>
            </w:tcMar>
          </w:tcPr>
          <w:p w:rsidR="009E2B30" w:rsidRDefault="009F51BA">
            <w:pPr>
              <w:pBdr>
                <w:top w:val="nil"/>
                <w:left w:val="nil"/>
                <w:bottom w:val="nil"/>
                <w:right w:val="nil"/>
                <w:between w:val="nil"/>
              </w:pBdr>
              <w:spacing w:line="240" w:lineRule="auto"/>
              <w:ind w:left="0" w:hanging="2"/>
              <w:rPr>
                <w:color w:val="000000"/>
              </w:rPr>
            </w:pPr>
            <w:r>
              <w:rPr>
                <w:color w:val="000000"/>
              </w:rPr>
              <w:t>Ogrē, Brīvības ielā 33</w:t>
            </w:r>
          </w:p>
        </w:tc>
        <w:tc>
          <w:tcPr>
            <w:tcW w:w="3011" w:type="dxa"/>
            <w:tcMar>
              <w:top w:w="0" w:type="dxa"/>
              <w:left w:w="108" w:type="dxa"/>
              <w:bottom w:w="0" w:type="dxa"/>
              <w:right w:w="108" w:type="dxa"/>
            </w:tcMar>
          </w:tcPr>
          <w:p w:rsidR="009E2B30" w:rsidRDefault="006C571C" w:rsidP="006C571C">
            <w:pPr>
              <w:pBdr>
                <w:top w:val="nil"/>
                <w:left w:val="nil"/>
                <w:bottom w:val="nil"/>
                <w:right w:val="nil"/>
                <w:between w:val="nil"/>
              </w:pBdr>
              <w:spacing w:line="240" w:lineRule="auto"/>
              <w:ind w:left="0" w:right="-358" w:hanging="2"/>
              <w:jc w:val="center"/>
              <w:rPr>
                <w:color w:val="000000"/>
              </w:rPr>
            </w:pPr>
            <w:r>
              <w:rPr>
                <w:b/>
                <w:bCs/>
                <w:color w:val="000000"/>
              </w:rPr>
              <w:t>Nr.5</w:t>
            </w:r>
          </w:p>
        </w:tc>
        <w:tc>
          <w:tcPr>
            <w:tcW w:w="3368" w:type="dxa"/>
            <w:tcMar>
              <w:top w:w="0" w:type="dxa"/>
              <w:left w:w="108" w:type="dxa"/>
              <w:bottom w:w="0" w:type="dxa"/>
              <w:right w:w="108" w:type="dxa"/>
            </w:tcMar>
          </w:tcPr>
          <w:p w:rsidR="009E2B30" w:rsidRDefault="009F51BA" w:rsidP="006C571C">
            <w:pPr>
              <w:pBdr>
                <w:top w:val="nil"/>
                <w:left w:val="nil"/>
                <w:bottom w:val="nil"/>
                <w:right w:val="nil"/>
                <w:between w:val="nil"/>
              </w:pBdr>
              <w:spacing w:line="240" w:lineRule="auto"/>
              <w:ind w:left="0" w:hanging="2"/>
              <w:jc w:val="right"/>
              <w:rPr>
                <w:color w:val="000000"/>
              </w:rPr>
            </w:pPr>
            <w:r>
              <w:rPr>
                <w:color w:val="000000"/>
              </w:rPr>
              <w:t xml:space="preserve">2026. gada </w:t>
            </w:r>
            <w:r w:rsidR="006C571C">
              <w:rPr>
                <w:color w:val="000000"/>
              </w:rPr>
              <w:t>26</w:t>
            </w:r>
            <w:r w:rsidR="004652ED">
              <w:rPr>
                <w:color w:val="000000"/>
              </w:rPr>
              <w:t>. martā</w:t>
            </w:r>
          </w:p>
        </w:tc>
      </w:tr>
    </w:tbl>
    <w:p w:rsidR="006C571C" w:rsidRDefault="006C571C" w:rsidP="004652ED">
      <w:pPr>
        <w:pBdr>
          <w:top w:val="nil"/>
          <w:left w:val="nil"/>
          <w:bottom w:val="nil"/>
          <w:right w:val="nil"/>
          <w:between w:val="nil"/>
        </w:pBdr>
        <w:spacing w:line="240" w:lineRule="auto"/>
        <w:ind w:left="0" w:hanging="2"/>
        <w:jc w:val="center"/>
        <w:rPr>
          <w:b/>
          <w:bCs/>
          <w:color w:val="000000"/>
        </w:rPr>
      </w:pPr>
    </w:p>
    <w:p w:rsidR="009E2B30" w:rsidRDefault="006C571C" w:rsidP="004652ED">
      <w:pPr>
        <w:pBdr>
          <w:top w:val="nil"/>
          <w:left w:val="nil"/>
          <w:bottom w:val="nil"/>
          <w:right w:val="nil"/>
          <w:between w:val="nil"/>
        </w:pBdr>
        <w:spacing w:line="240" w:lineRule="auto"/>
        <w:ind w:left="0" w:hanging="2"/>
        <w:jc w:val="center"/>
        <w:rPr>
          <w:color w:val="000000"/>
        </w:rPr>
      </w:pPr>
      <w:r>
        <w:rPr>
          <w:b/>
          <w:bCs/>
          <w:color w:val="000000"/>
        </w:rPr>
        <w:t>15</w:t>
      </w:r>
      <w:r w:rsidR="009F51BA">
        <w:rPr>
          <w:b/>
          <w:bCs/>
          <w:color w:val="000000"/>
        </w:rPr>
        <w:t>.</w:t>
      </w:r>
      <w:bookmarkStart w:id="0" w:name="_heading=h.wahv3mu1nv8v" w:colFirst="0" w:colLast="0"/>
      <w:bookmarkEnd w:id="0"/>
    </w:p>
    <w:p w:rsidR="009E2B30" w:rsidRDefault="009F51BA">
      <w:pPr>
        <w:keepNext/>
        <w:pBdr>
          <w:top w:val="nil"/>
          <w:left w:val="nil"/>
          <w:bottom w:val="nil"/>
          <w:right w:val="nil"/>
          <w:between w:val="nil"/>
        </w:pBdr>
        <w:spacing w:line="240" w:lineRule="auto"/>
        <w:ind w:left="0" w:hanging="2"/>
        <w:jc w:val="center"/>
        <w:rPr>
          <w:b/>
          <w:bCs/>
          <w:color w:val="000000"/>
          <w:u w:val="single"/>
        </w:rPr>
      </w:pPr>
      <w:r>
        <w:rPr>
          <w:b/>
          <w:bCs/>
          <w:color w:val="000000"/>
          <w:u w:val="single"/>
        </w:rPr>
        <w:t>Par izglītojamo un klašu skaitu Ogres novada pašvaldības vispārējās izglītības iestā</w:t>
      </w:r>
      <w:r>
        <w:rPr>
          <w:b/>
          <w:bCs/>
          <w:u w:val="single"/>
        </w:rPr>
        <w:t>žu</w:t>
      </w:r>
      <w:r>
        <w:rPr>
          <w:b/>
          <w:bCs/>
          <w:color w:val="000000"/>
          <w:u w:val="single"/>
        </w:rPr>
        <w:t xml:space="preserve"> 1.</w:t>
      </w:r>
      <w:r w:rsidR="00035369">
        <w:rPr>
          <w:b/>
          <w:bCs/>
          <w:color w:val="000000"/>
          <w:u w:val="single"/>
        </w:rPr>
        <w:t> </w:t>
      </w:r>
      <w:r>
        <w:rPr>
          <w:b/>
          <w:bCs/>
          <w:color w:val="000000"/>
          <w:u w:val="single"/>
        </w:rPr>
        <w:t>klas</w:t>
      </w:r>
      <w:r>
        <w:rPr>
          <w:b/>
          <w:bCs/>
          <w:u w:val="single"/>
        </w:rPr>
        <w:t xml:space="preserve">ēs </w:t>
      </w:r>
      <w:r>
        <w:rPr>
          <w:b/>
          <w:bCs/>
          <w:color w:val="000000"/>
          <w:u w:val="single"/>
        </w:rPr>
        <w:t>2026./2027. mācību gadā</w:t>
      </w:r>
    </w:p>
    <w:p w:rsidR="009E2B30" w:rsidRDefault="009F51BA">
      <w:pPr>
        <w:keepNext/>
        <w:pBdr>
          <w:top w:val="nil"/>
          <w:left w:val="nil"/>
          <w:bottom w:val="nil"/>
          <w:right w:val="nil"/>
          <w:between w:val="nil"/>
        </w:pBdr>
        <w:spacing w:line="240" w:lineRule="auto"/>
        <w:ind w:left="0" w:hanging="2"/>
        <w:rPr>
          <w:b/>
          <w:bCs/>
          <w:color w:val="000000"/>
          <w:u w:val="single"/>
        </w:rPr>
      </w:pPr>
      <w:r>
        <w:rPr>
          <w:b/>
          <w:bCs/>
          <w:color w:val="000000"/>
          <w:u w:val="single"/>
        </w:rPr>
        <w:t xml:space="preserve"> </w:t>
      </w:r>
    </w:p>
    <w:p w:rsidR="009E2B30" w:rsidRDefault="009F51BA" w:rsidP="004652ED">
      <w:pPr>
        <w:pBdr>
          <w:top w:val="nil"/>
          <w:left w:val="nil"/>
          <w:bottom w:val="nil"/>
          <w:right w:val="nil"/>
          <w:between w:val="nil"/>
        </w:pBdr>
        <w:spacing w:line="240" w:lineRule="auto"/>
        <w:ind w:left="-2" w:firstLineChars="236" w:firstLine="566"/>
        <w:jc w:val="both"/>
      </w:pPr>
      <w:r>
        <w:rPr>
          <w:color w:val="000000"/>
        </w:rPr>
        <w:t>Izglītības likuma 17. panta pirmajā daļā ir noteikts, ka katras pašvaldības pienākums ir nodrošināt bērniem, kuru dzīvesvieta deklarēta pašvaldības administratīvajā teritorijā, iespēju iegūt pamatizglītību bērna dzīvesvietai</w:t>
      </w:r>
      <w:r>
        <w:t xml:space="preserve"> </w:t>
      </w:r>
      <w:r>
        <w:rPr>
          <w:color w:val="000000"/>
        </w:rPr>
        <w:t>tuvākajā izglītības iestādē vai tuvākajā izglītības iestādē, kas īsteno izglītības programmu valsts valodā, un nodrošināt jauniešiem iespēju iegūt vidējo izglītību, kā arī pašvaldības pienākums ir uzturēt tās padotībā esošās izglītības iestādes.</w:t>
      </w:r>
    </w:p>
    <w:p w:rsidR="009E2B30" w:rsidRDefault="009F51BA" w:rsidP="004652ED">
      <w:pPr>
        <w:pBdr>
          <w:top w:val="nil"/>
          <w:left w:val="nil"/>
          <w:bottom w:val="nil"/>
          <w:right w:val="nil"/>
          <w:between w:val="nil"/>
        </w:pBdr>
        <w:spacing w:line="240" w:lineRule="auto"/>
        <w:ind w:left="-2" w:firstLineChars="236" w:firstLine="566"/>
        <w:jc w:val="both"/>
      </w:pPr>
      <w:r>
        <w:rPr>
          <w:color w:val="000000"/>
        </w:rPr>
        <w:t>Izglītojamo uzņemšana vispārējās izglītības programmās tiek nodrošināta saskaņā ar izglītības iestādēm pieejamajiem materiāltehniskajiem un pedagoģiskajiem resursiem.</w:t>
      </w:r>
    </w:p>
    <w:p w:rsidR="009E2B30" w:rsidRDefault="009F51BA" w:rsidP="004652ED">
      <w:pPr>
        <w:pBdr>
          <w:top w:val="nil"/>
          <w:left w:val="nil"/>
          <w:bottom w:val="nil"/>
          <w:right w:val="nil"/>
          <w:between w:val="nil"/>
        </w:pBdr>
        <w:spacing w:line="240" w:lineRule="auto"/>
        <w:ind w:left="-2" w:firstLineChars="236" w:firstLine="566"/>
        <w:jc w:val="both"/>
      </w:pPr>
      <w:r>
        <w:rPr>
          <w:color w:val="000000"/>
        </w:rPr>
        <w:t>Izglītojamo reģistrācija un uzņemšana Ogres novada pašvaldības</w:t>
      </w:r>
      <w:r w:rsidR="00035369">
        <w:rPr>
          <w:color w:val="000000"/>
        </w:rPr>
        <w:t xml:space="preserve"> (turpmāk – Pašvaldība)</w:t>
      </w:r>
      <w:r>
        <w:rPr>
          <w:color w:val="000000"/>
        </w:rPr>
        <w:t xml:space="preserve"> vispārējās izglītības iestādēs notiek saskaņā ar Ogres novada pašvaldības 2024.</w:t>
      </w:r>
      <w:r w:rsidR="00035369">
        <w:rPr>
          <w:color w:val="000000"/>
        </w:rPr>
        <w:t> </w:t>
      </w:r>
      <w:r>
        <w:rPr>
          <w:color w:val="000000"/>
        </w:rPr>
        <w:t>gada 9.</w:t>
      </w:r>
      <w:r w:rsidR="00035369">
        <w:rPr>
          <w:color w:val="000000"/>
        </w:rPr>
        <w:t> </w:t>
      </w:r>
      <w:r>
        <w:rPr>
          <w:color w:val="000000"/>
        </w:rPr>
        <w:t>janvāra saistošajiem noteikumiem Nr.</w:t>
      </w:r>
      <w:r w:rsidR="00035369">
        <w:rPr>
          <w:color w:val="000000"/>
        </w:rPr>
        <w:t> </w:t>
      </w:r>
      <w:r>
        <w:rPr>
          <w:color w:val="000000"/>
        </w:rPr>
        <w:t>1/2024 “Kārtība bērnu reģistrēšanai un uzņemšanai 1.</w:t>
      </w:r>
      <w:r w:rsidR="00035369">
        <w:rPr>
          <w:color w:val="000000"/>
        </w:rPr>
        <w:t> </w:t>
      </w:r>
      <w:r>
        <w:rPr>
          <w:color w:val="000000"/>
        </w:rPr>
        <w:t>klasē Ogres novada pašvaldības vispārējās izglītības iestādēs” (turpmāk – noteikumi). Noteikumu 8.</w:t>
      </w:r>
      <w:r w:rsidR="00035369">
        <w:rPr>
          <w:color w:val="000000"/>
        </w:rPr>
        <w:t> </w:t>
      </w:r>
      <w:r>
        <w:rPr>
          <w:color w:val="000000"/>
        </w:rPr>
        <w:t xml:space="preserve">punktā noteikts, ka Pašvaldības dome līdz katra gada 1. maijam nosaka 1. klašu skaitu un maksimāli uzņemamo izglītojamo skaitu 1. klašu grupā katrā izglītības iestādē. </w:t>
      </w:r>
      <w:r>
        <w:t xml:space="preserve">Maksimāli uzņemamā izglītojamo skaita noteikšana ir sevišķi nozīmīga Ogres </w:t>
      </w:r>
      <w:proofErr w:type="spellStart"/>
      <w:r>
        <w:t>valstspilsētā</w:t>
      </w:r>
      <w:proofErr w:type="spellEnd"/>
      <w:r>
        <w:t>, jo vecāki topošo 1. klašu skolēnus Ogres pamatizglītības iestādēm piesaka elektroniski, norādot pirmo un otro prioritāti izglītības iestādes izvēlē. Maksimālais uzņemamo skolēnu skaits izglītības iestādē ir arī robeža, pēc kuras sāk piemērot pieteicēja otro prioritāti.</w:t>
      </w:r>
    </w:p>
    <w:p w:rsidR="009E2B30" w:rsidRDefault="009F51BA" w:rsidP="004652ED">
      <w:pPr>
        <w:pBdr>
          <w:top w:val="nil"/>
          <w:left w:val="nil"/>
          <w:bottom w:val="nil"/>
          <w:right w:val="nil"/>
          <w:between w:val="nil"/>
        </w:pBdr>
        <w:spacing w:line="240" w:lineRule="auto"/>
        <w:ind w:left="-2" w:firstLineChars="236" w:firstLine="566"/>
        <w:jc w:val="both"/>
      </w:pPr>
      <w:r>
        <w:t xml:space="preserve">Minimālā skolēnu skaita noteikšana Ogres novada izglītības iestāžu pirmajās klasēs līdz šim nav bijusi aktuāla - izglītības </w:t>
      </w:r>
      <w:proofErr w:type="spellStart"/>
      <w:r>
        <w:t>rīcībpolitika</w:t>
      </w:r>
      <w:proofErr w:type="spellEnd"/>
      <w:r>
        <w:t xml:space="preserve"> “skola tuvāk mājām” paredzējusi, ka izglītības iestādēs ārpus novada pilsētām pirmās klases tiek veidotas neatkarīgi no skolēnu skaita tajās. Savukārt novada pilsētu izglītības iestādēs 1. klašu skolēnu skaits mācību gada sākumā gan šajā, gan iepriekšējos mācību gados bijis 30 un vairāk skolēni (</w:t>
      </w:r>
      <w:proofErr w:type="spellStart"/>
      <w:r>
        <w:t>Jaunogres</w:t>
      </w:r>
      <w:proofErr w:type="spellEnd"/>
      <w:r>
        <w:t xml:space="preserve"> pamatskolā 2025./2026. mācību gada sākumā bija 28 skolēni).</w:t>
      </w:r>
    </w:p>
    <w:p w:rsidR="009E2B30" w:rsidRDefault="009F51BA" w:rsidP="004652ED">
      <w:pPr>
        <w:pBdr>
          <w:top w:val="nil"/>
          <w:left w:val="nil"/>
          <w:bottom w:val="nil"/>
          <w:right w:val="nil"/>
          <w:between w:val="nil"/>
        </w:pBdr>
        <w:spacing w:line="240" w:lineRule="auto"/>
        <w:ind w:left="-2" w:firstLineChars="236" w:firstLine="566"/>
        <w:jc w:val="both"/>
        <w:rPr>
          <w:color w:val="000000"/>
        </w:rPr>
      </w:pPr>
      <w:bookmarkStart w:id="1" w:name="_heading=h.n0lky2oq1tw0" w:colFirst="0" w:colLast="0"/>
      <w:bookmarkEnd w:id="1"/>
      <w:r>
        <w:rPr>
          <w:color w:val="000000"/>
        </w:rPr>
        <w:t>Pamatojoties uz Pašvaldību likuma 4. panta pirmās daļas 4. punktu, Izglītības likuma 17.</w:t>
      </w:r>
      <w:r w:rsidR="00035369">
        <w:rPr>
          <w:color w:val="000000"/>
        </w:rPr>
        <w:t> </w:t>
      </w:r>
      <w:r>
        <w:rPr>
          <w:color w:val="000000"/>
        </w:rPr>
        <w:t>panta pirmo daļu, Ogres novada pašvaldības 2024. gada 9. janvāra saistošo noteikumu Nr.1/2024 “Kārtība bērnu reģistrēšanai un uzņemšanai 1. klasē Ogres novada pašvaldības vispārējās izglītības iestādēs” 8. punktu,</w:t>
      </w:r>
    </w:p>
    <w:p w:rsidR="009E2B30" w:rsidRDefault="009E2B30">
      <w:pPr>
        <w:pBdr>
          <w:top w:val="nil"/>
          <w:left w:val="nil"/>
          <w:bottom w:val="nil"/>
          <w:right w:val="nil"/>
          <w:between w:val="nil"/>
        </w:pBdr>
        <w:spacing w:line="240" w:lineRule="auto"/>
        <w:ind w:left="0" w:hanging="2"/>
        <w:jc w:val="both"/>
        <w:rPr>
          <w:color w:val="000000"/>
        </w:rPr>
      </w:pPr>
    </w:p>
    <w:p w:rsidR="009E2B30" w:rsidRDefault="006C571C">
      <w:pPr>
        <w:pBdr>
          <w:top w:val="nil"/>
          <w:left w:val="nil"/>
          <w:bottom w:val="nil"/>
          <w:right w:val="nil"/>
          <w:between w:val="nil"/>
        </w:pBdr>
        <w:spacing w:line="240" w:lineRule="auto"/>
        <w:ind w:left="0" w:right="-170" w:hanging="2"/>
        <w:jc w:val="center"/>
        <w:rPr>
          <w:color w:val="000000"/>
        </w:rP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9F51BA">
        <w:rPr>
          <w:b/>
          <w:bCs/>
          <w:color w:val="000000"/>
        </w:rPr>
        <w:t>, </w:t>
      </w:r>
    </w:p>
    <w:p w:rsidR="009E2B30" w:rsidRDefault="009F51BA">
      <w:pPr>
        <w:pBdr>
          <w:top w:val="nil"/>
          <w:left w:val="nil"/>
          <w:bottom w:val="nil"/>
          <w:right w:val="nil"/>
          <w:between w:val="nil"/>
        </w:pBdr>
        <w:spacing w:line="240" w:lineRule="auto"/>
        <w:ind w:left="0" w:right="-170" w:hanging="2"/>
        <w:jc w:val="center"/>
        <w:rPr>
          <w:color w:val="000000"/>
        </w:rPr>
      </w:pPr>
      <w:r>
        <w:rPr>
          <w:color w:val="000000"/>
        </w:rPr>
        <w:t xml:space="preserve">Ogres novada pašvaldības dome  </w:t>
      </w:r>
      <w:r>
        <w:rPr>
          <w:b/>
          <w:bCs/>
          <w:color w:val="000000"/>
        </w:rPr>
        <w:t>NOLEMJ:</w:t>
      </w:r>
    </w:p>
    <w:p w:rsidR="009E2B30" w:rsidRDefault="009E2B30">
      <w:pPr>
        <w:pBdr>
          <w:top w:val="nil"/>
          <w:left w:val="nil"/>
          <w:bottom w:val="nil"/>
          <w:right w:val="nil"/>
          <w:between w:val="nil"/>
        </w:pBdr>
        <w:tabs>
          <w:tab w:val="left" w:pos="6585"/>
        </w:tabs>
        <w:spacing w:line="240" w:lineRule="auto"/>
        <w:ind w:left="0" w:hanging="2"/>
        <w:rPr>
          <w:color w:val="000000"/>
        </w:rPr>
      </w:pPr>
    </w:p>
    <w:p w:rsidR="009E2B30" w:rsidRDefault="009F51BA" w:rsidP="00035369">
      <w:pPr>
        <w:numPr>
          <w:ilvl w:val="0"/>
          <w:numId w:val="1"/>
        </w:numPr>
        <w:pBdr>
          <w:top w:val="nil"/>
          <w:left w:val="nil"/>
          <w:bottom w:val="nil"/>
          <w:right w:val="nil"/>
          <w:between w:val="nil"/>
        </w:pBdr>
        <w:tabs>
          <w:tab w:val="left" w:pos="284"/>
        </w:tabs>
        <w:spacing w:after="120" w:line="240" w:lineRule="auto"/>
        <w:ind w:left="0" w:hanging="2"/>
        <w:jc w:val="both"/>
        <w:rPr>
          <w:color w:val="000000"/>
        </w:rPr>
      </w:pPr>
      <w:bookmarkStart w:id="2" w:name="_heading=h.9kbp175w86bj" w:colFirst="0" w:colLast="0"/>
      <w:bookmarkEnd w:id="2"/>
      <w:r>
        <w:rPr>
          <w:b/>
          <w:bCs/>
          <w:color w:val="000000"/>
        </w:rPr>
        <w:t>Noteikt</w:t>
      </w:r>
      <w:r>
        <w:rPr>
          <w:color w:val="000000"/>
        </w:rPr>
        <w:t xml:space="preserve"> 2026./2027. mācību gadā Ogres novada pašvaldības vispārējās izglītības iestādēs 1.</w:t>
      </w:r>
      <w:r w:rsidR="00035369">
        <w:rPr>
          <w:color w:val="000000"/>
        </w:rPr>
        <w:t> </w:t>
      </w:r>
      <w:r>
        <w:rPr>
          <w:color w:val="000000"/>
        </w:rPr>
        <w:t>klašu skaitu un maksimāli uzņemamo izglītojamo skaitu izglītības iestādes 1. klašu grupā saskaņā ar Pielikumu.</w:t>
      </w:r>
    </w:p>
    <w:p w:rsidR="009E2B30" w:rsidRDefault="009F51BA" w:rsidP="00035369">
      <w:pPr>
        <w:numPr>
          <w:ilvl w:val="0"/>
          <w:numId w:val="1"/>
        </w:numPr>
        <w:pBdr>
          <w:top w:val="nil"/>
          <w:left w:val="nil"/>
          <w:bottom w:val="nil"/>
          <w:right w:val="nil"/>
          <w:between w:val="nil"/>
        </w:pBdr>
        <w:tabs>
          <w:tab w:val="left" w:pos="284"/>
        </w:tabs>
        <w:spacing w:after="120" w:line="240" w:lineRule="auto"/>
        <w:ind w:left="0" w:hanging="2"/>
        <w:jc w:val="both"/>
        <w:rPr>
          <w:color w:val="000000"/>
        </w:rPr>
      </w:pPr>
      <w:r>
        <w:rPr>
          <w:color w:val="000000"/>
        </w:rPr>
        <w:t>Ja objektīvu apstākļu dēļ izglītības iestāde nevar izpildīt šī lēmuma 1. punktā noteikto, tad Ogres novada Izglītības pārvaldes vadītājs, pamatojoties uz izglītības iestādes rakstisku informāciju ar pamatojumu par nepieciešamajām izmaiņām, ir tiesīgs saskaņot klašu skaita izmaiņas.</w:t>
      </w:r>
    </w:p>
    <w:p w:rsidR="009E2B30" w:rsidRDefault="009F51BA" w:rsidP="00035369">
      <w:pPr>
        <w:numPr>
          <w:ilvl w:val="0"/>
          <w:numId w:val="1"/>
        </w:numPr>
        <w:pBdr>
          <w:top w:val="nil"/>
          <w:left w:val="nil"/>
          <w:bottom w:val="nil"/>
          <w:right w:val="nil"/>
          <w:between w:val="nil"/>
        </w:pBdr>
        <w:tabs>
          <w:tab w:val="left" w:pos="284"/>
        </w:tabs>
        <w:spacing w:line="240" w:lineRule="auto"/>
        <w:ind w:left="0" w:hanging="2"/>
        <w:jc w:val="both"/>
        <w:rPr>
          <w:color w:val="000000"/>
        </w:rPr>
      </w:pPr>
      <w:r>
        <w:rPr>
          <w:color w:val="000000"/>
        </w:rPr>
        <w:t>Kontroli par lēmuma izpildi uzdot Ogres novada pašvaldības izpilddirektoram.</w:t>
      </w:r>
    </w:p>
    <w:p w:rsidR="009E2B30" w:rsidRDefault="009E2B30">
      <w:pPr>
        <w:pBdr>
          <w:top w:val="nil"/>
          <w:left w:val="nil"/>
          <w:bottom w:val="nil"/>
          <w:right w:val="nil"/>
          <w:between w:val="nil"/>
        </w:pBdr>
        <w:spacing w:line="240" w:lineRule="auto"/>
        <w:ind w:left="0" w:hanging="2"/>
        <w:rPr>
          <w:color w:val="000000"/>
        </w:rPr>
      </w:pPr>
    </w:p>
    <w:p w:rsidR="006C571C" w:rsidRDefault="006C571C">
      <w:pPr>
        <w:pBdr>
          <w:top w:val="nil"/>
          <w:left w:val="nil"/>
          <w:bottom w:val="nil"/>
          <w:right w:val="nil"/>
          <w:between w:val="nil"/>
        </w:pBdr>
        <w:spacing w:line="240" w:lineRule="auto"/>
        <w:ind w:left="0" w:hanging="2"/>
        <w:rPr>
          <w:color w:val="000000"/>
        </w:rPr>
      </w:pPr>
    </w:p>
    <w:p w:rsidR="009E2B30" w:rsidRDefault="009F51BA">
      <w:pPr>
        <w:pBdr>
          <w:top w:val="nil"/>
          <w:left w:val="nil"/>
          <w:bottom w:val="nil"/>
          <w:right w:val="nil"/>
          <w:between w:val="nil"/>
        </w:pBdr>
        <w:spacing w:line="240" w:lineRule="auto"/>
        <w:ind w:left="0" w:hanging="2"/>
        <w:jc w:val="right"/>
        <w:rPr>
          <w:color w:val="000000"/>
        </w:rPr>
      </w:pPr>
      <w:r>
        <w:rPr>
          <w:color w:val="000000"/>
        </w:rPr>
        <w:t>(Sēdes vadītāja,</w:t>
      </w:r>
    </w:p>
    <w:p w:rsidR="009E2B30" w:rsidRDefault="009F51BA">
      <w:pPr>
        <w:pBdr>
          <w:top w:val="nil"/>
          <w:left w:val="nil"/>
          <w:bottom w:val="nil"/>
          <w:right w:val="nil"/>
          <w:between w:val="nil"/>
        </w:pBdr>
        <w:spacing w:line="240" w:lineRule="auto"/>
        <w:ind w:left="0" w:hanging="2"/>
        <w:jc w:val="right"/>
        <w:rPr>
          <w:color w:val="000000"/>
        </w:rPr>
      </w:pPr>
      <w:r>
        <w:rPr>
          <w:color w:val="000000"/>
        </w:rPr>
        <w:t>domes priekšsēdētāja A.</w:t>
      </w:r>
      <w:r w:rsidR="00035369">
        <w:rPr>
          <w:color w:val="000000"/>
        </w:rPr>
        <w:t> </w:t>
      </w:r>
      <w:r>
        <w:rPr>
          <w:color w:val="000000"/>
        </w:rPr>
        <w:t>Kraujas paraksts)</w:t>
      </w:r>
    </w:p>
    <w:p w:rsidR="009E2B30" w:rsidRDefault="009E2B30" w:rsidP="00F27BDA">
      <w:pPr>
        <w:pBdr>
          <w:top w:val="nil"/>
          <w:left w:val="nil"/>
          <w:bottom w:val="nil"/>
          <w:right w:val="nil"/>
          <w:between w:val="nil"/>
        </w:pBdr>
        <w:spacing w:line="240" w:lineRule="auto"/>
        <w:ind w:leftChars="0" w:left="0" w:firstLineChars="0" w:firstLine="0"/>
      </w:pPr>
      <w:bookmarkStart w:id="3" w:name="_GoBack"/>
      <w:bookmarkEnd w:id="3"/>
    </w:p>
    <w:sectPr w:rsidR="009E2B30">
      <w:footerReference w:type="default" r:id="rId9"/>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4B0" w:rsidRDefault="007564B0">
      <w:pPr>
        <w:spacing w:line="240" w:lineRule="auto"/>
        <w:ind w:left="0" w:hanging="2"/>
      </w:pPr>
      <w:r>
        <w:separator/>
      </w:r>
    </w:p>
  </w:endnote>
  <w:endnote w:type="continuationSeparator" w:id="0">
    <w:p w:rsidR="007564B0" w:rsidRDefault="007564B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1" w:fontKey="{A51EC5BF-C410-4064-B84F-8A6EBE3B96B4}"/>
  </w:font>
  <w:font w:name="Georgia">
    <w:panose1 w:val="02040502050405020303"/>
    <w:charset w:val="BA"/>
    <w:family w:val="roman"/>
    <w:pitch w:val="variable"/>
    <w:sig w:usb0="00000287" w:usb1="00000000" w:usb2="00000000" w:usb3="00000000" w:csb0="0000009F" w:csb1="00000000"/>
    <w:embedItalic r:id="rId2" w:fontKey="{650830E3-E25B-4BB4-9A02-AFAE23E650FF}"/>
  </w:font>
  <w:font w:name="Calibri">
    <w:panose1 w:val="020F0502020204030204"/>
    <w:charset w:val="BA"/>
    <w:family w:val="swiss"/>
    <w:pitch w:val="variable"/>
    <w:sig w:usb0="E4002EFF" w:usb1="C000247B" w:usb2="00000009" w:usb3="00000000" w:csb0="000001FF" w:csb1="00000000"/>
    <w:embedRegular r:id="rId3" w:fontKey="{37BB1886-55E0-4C04-AAD8-D001DA6BF00F}"/>
  </w:font>
  <w:font w:name="Cambria">
    <w:panose1 w:val="02040503050406030204"/>
    <w:charset w:val="BA"/>
    <w:family w:val="roman"/>
    <w:pitch w:val="variable"/>
    <w:sig w:usb0="E00006FF" w:usb1="420024FF" w:usb2="02000000" w:usb3="00000000" w:csb0="0000019F" w:csb1="00000000"/>
    <w:embedRegular r:id="rId4" w:fontKey="{0F02703B-D34C-42A1-B44F-87852A88E0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B30" w:rsidRDefault="009F51BA">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C571C">
      <w:rPr>
        <w:noProof/>
        <w:color w:val="000000"/>
      </w:rPr>
      <w:t>2</w:t>
    </w:r>
    <w:r>
      <w:rPr>
        <w:color w:val="000000"/>
      </w:rPr>
      <w:fldChar w:fldCharType="end"/>
    </w:r>
  </w:p>
  <w:p w:rsidR="009E2B30" w:rsidRDefault="009E2B30">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4B0" w:rsidRDefault="007564B0">
      <w:pPr>
        <w:spacing w:line="240" w:lineRule="auto"/>
        <w:ind w:left="0" w:hanging="2"/>
      </w:pPr>
      <w:r>
        <w:separator/>
      </w:r>
    </w:p>
  </w:footnote>
  <w:footnote w:type="continuationSeparator" w:id="0">
    <w:p w:rsidR="007564B0" w:rsidRDefault="007564B0">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10181"/>
    <w:multiLevelType w:val="multilevel"/>
    <w:tmpl w:val="A00C7118"/>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B30"/>
    <w:rsid w:val="00035369"/>
    <w:rsid w:val="004652ED"/>
    <w:rsid w:val="006C571C"/>
    <w:rsid w:val="007564B0"/>
    <w:rsid w:val="00832F08"/>
    <w:rsid w:val="009E2B30"/>
    <w:rsid w:val="009F51BA"/>
    <w:rsid w:val="00F27B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3569F5-103C-4696-98A5-6EDEDC56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position w:val="-1"/>
      <w:sz w:val="24"/>
      <w:szCs w:val="24"/>
      <w:lang w:val="lv-LV" w:eastAsia="en-US"/>
    </w:rPr>
  </w:style>
  <w:style w:type="paragraph" w:styleId="Virsraksts1">
    <w:name w:val="heading 1"/>
    <w:basedOn w:val="Parasts"/>
    <w:next w:val="Parasts"/>
    <w:pPr>
      <w:keepNext/>
      <w:ind w:left="-142"/>
      <w:jc w:val="center"/>
    </w:pPr>
    <w:rPr>
      <w:b/>
      <w:szCs w:val="20"/>
      <w:u w:val="single"/>
    </w:rPr>
  </w:style>
  <w:style w:type="paragraph" w:styleId="Virsraksts2">
    <w:name w:val="heading 2"/>
    <w:basedOn w:val="Parasts"/>
    <w:next w:val="Parasts"/>
    <w:pPr>
      <w:keepNext/>
      <w:jc w:val="center"/>
      <w:outlineLvl w:val="1"/>
    </w:pPr>
    <w:rPr>
      <w:b/>
      <w:bCs/>
      <w:szCs w:val="20"/>
    </w:rPr>
  </w:style>
  <w:style w:type="paragraph" w:styleId="Virsraksts3">
    <w:name w:val="heading 3"/>
    <w:basedOn w:val="Parasts"/>
    <w:next w:val="Parasts"/>
    <w:pPr>
      <w:keepNext/>
      <w:jc w:val="center"/>
      <w:outlineLvl w:val="2"/>
    </w:pPr>
    <w:rPr>
      <w:sz w:val="28"/>
      <w:szCs w:val="20"/>
    </w:rPr>
  </w:style>
  <w:style w:type="paragraph" w:styleId="Virsraksts4">
    <w:name w:val="heading 4"/>
    <w:basedOn w:val="Parasts"/>
    <w:next w:val="Parasts"/>
    <w:pPr>
      <w:keepNext/>
      <w:keepLines/>
      <w:spacing w:before="240" w:after="40"/>
      <w:outlineLvl w:val="3"/>
    </w:pPr>
    <w:rPr>
      <w:b/>
      <w:bCs/>
    </w:rPr>
  </w:style>
  <w:style w:type="paragraph" w:styleId="Virsraksts5">
    <w:name w:val="heading 5"/>
    <w:basedOn w:val="Parasts"/>
    <w:next w:val="Parasts"/>
    <w:pPr>
      <w:keepNext/>
      <w:keepLines/>
      <w:spacing w:before="220" w:after="40"/>
      <w:outlineLvl w:val="4"/>
    </w:pPr>
    <w:rPr>
      <w:b/>
      <w:bCs/>
      <w:sz w:val="22"/>
      <w:szCs w:val="22"/>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Pamattekstaatkpe2">
    <w:name w:val="Body Text Indent 2"/>
    <w:basedOn w:val="Parasts"/>
    <w:pPr>
      <w:ind w:left="-142"/>
      <w:jc w:val="both"/>
    </w:pPr>
    <w:rPr>
      <w:szCs w:val="20"/>
    </w:rPr>
  </w:style>
  <w:style w:type="paragraph" w:customStyle="1" w:styleId="naisf">
    <w:name w:val="naisf"/>
    <w:basedOn w:val="Parasts"/>
    <w:pPr>
      <w:spacing w:before="75" w:after="75"/>
      <w:ind w:firstLine="375"/>
      <w:jc w:val="both"/>
    </w:pPr>
    <w:rPr>
      <w:lang w:eastAsia="lv-LV"/>
    </w:rPr>
  </w:style>
  <w:style w:type="paragraph" w:styleId="Galvene">
    <w:name w:val="header"/>
    <w:basedOn w:val="Parasts"/>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val="lv-LV"/>
    </w:rPr>
  </w:style>
  <w:style w:type="paragraph" w:styleId="Kjene">
    <w:name w:val="footer"/>
    <w:basedOn w:val="Parasts"/>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val="lv-LV"/>
    </w:rPr>
  </w:style>
  <w:style w:type="paragraph" w:styleId="Sarakstarindkopa">
    <w:name w:val="List Paragraph"/>
    <w:basedOn w:val="Parasts"/>
    <w:pPr>
      <w:ind w:left="720"/>
    </w:pPr>
  </w:style>
  <w:style w:type="paragraph" w:styleId="Balonteksts">
    <w:name w:val="Balloon Text"/>
    <w:basedOn w:val="Parasts"/>
    <w:qFormat/>
    <w:rPr>
      <w:rFonts w:ascii="Segoe UI" w:hAnsi="Segoe UI" w:cs="Segoe UI"/>
      <w:sz w:val="18"/>
      <w:szCs w:val="18"/>
    </w:rPr>
  </w:style>
  <w:style w:type="character" w:customStyle="1" w:styleId="BalontekstsRakstz">
    <w:name w:val="Balonteksts Rakstz."/>
    <w:rPr>
      <w:rFonts w:ascii="Segoe UI" w:hAnsi="Segoe UI" w:cs="Segoe UI"/>
      <w:w w:val="100"/>
      <w:position w:val="-1"/>
      <w:sz w:val="18"/>
      <w:szCs w:val="18"/>
      <w:effect w:val="none"/>
      <w:vertAlign w:val="baseline"/>
      <w:cs w:val="0"/>
      <w:em w:val="none"/>
      <w:lang w:eastAsia="en-US"/>
    </w:rPr>
  </w:style>
  <w:style w:type="character" w:styleId="Hipersaite">
    <w:name w:val="Hyperlink"/>
    <w:qFormat/>
    <w:rPr>
      <w:color w:val="0000FF"/>
      <w:w w:val="100"/>
      <w:position w:val="-1"/>
      <w:u w:val="single"/>
      <w:effect w:val="none"/>
      <w:vertAlign w:val="baseline"/>
      <w:cs w:val="0"/>
      <w:em w:val="none"/>
    </w:rPr>
  </w:style>
  <w:style w:type="character" w:styleId="Izmantotahipersaite">
    <w:name w:val="FollowedHyperlink"/>
    <w:qFormat/>
    <w:rPr>
      <w:color w:val="800080"/>
      <w:w w:val="100"/>
      <w:position w:val="-1"/>
      <w:u w:val="single"/>
      <w:effect w:val="none"/>
      <w:vertAlign w:val="baseline"/>
      <w:cs w:val="0"/>
      <w:em w:val="none"/>
    </w:rPr>
  </w:style>
  <w:style w:type="character" w:customStyle="1" w:styleId="KjeneRakstz">
    <w:name w:val="Kājene Rakstz."/>
    <w:rPr>
      <w:w w:val="100"/>
      <w:position w:val="-1"/>
      <w:sz w:val="24"/>
      <w:szCs w:val="24"/>
      <w:effect w:val="none"/>
      <w:vertAlign w:val="baseline"/>
      <w:cs w:val="0"/>
      <w:em w:val="none"/>
      <w:lang w:eastAsia="en-US"/>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w w:val="100"/>
      <w:position w:val="-1"/>
      <w:effect w:val="none"/>
      <w:vertAlign w:val="baseline"/>
      <w:cs w:val="0"/>
      <w:em w:val="none"/>
      <w:lang w:eastAsia="en-US"/>
    </w:rPr>
  </w:style>
  <w:style w:type="paragraph" w:styleId="Komentratma">
    <w:name w:val="annotation subject"/>
    <w:basedOn w:val="Komentrateksts"/>
    <w:next w:val="Komentrateksts"/>
    <w:qFormat/>
    <w:rPr>
      <w:b/>
      <w:bCs/>
    </w:rPr>
  </w:style>
  <w:style w:type="character" w:customStyle="1" w:styleId="KomentratmaRakstz">
    <w:name w:val="Komentāra tēma Rakstz."/>
    <w:rPr>
      <w:b/>
      <w:bCs/>
      <w:w w:val="100"/>
      <w:position w:val="-1"/>
      <w:effect w:val="none"/>
      <w:vertAlign w:val="baseline"/>
      <w:cs w:val="0"/>
      <w:em w:val="none"/>
      <w:lang w:eastAsia="en-US"/>
    </w:rPr>
  </w:style>
  <w:style w:type="paragraph" w:styleId="Paraststmeklis">
    <w:name w:val="Normal (Web)"/>
    <w:basedOn w:val="Parasts"/>
    <w:qFormat/>
    <w:pPr>
      <w:spacing w:before="100" w:beforeAutospacing="1" w:after="100" w:afterAutospacing="1"/>
    </w:pPr>
    <w:rPr>
      <w:lang w:eastAsia="lv-LV"/>
    </w:rPr>
  </w:style>
  <w:style w:type="paragraph" w:styleId="Prskatjums">
    <w:name w:val="Revision"/>
    <w:pPr>
      <w:suppressAutoHyphens/>
      <w:spacing w:line="1" w:lineRule="atLeast"/>
      <w:ind w:leftChars="-1" w:left="-1" w:hangingChars="1" w:hanging="1"/>
      <w:textDirection w:val="btLr"/>
      <w:textAlignment w:val="top"/>
      <w:outlineLvl w:val="0"/>
    </w:pPr>
    <w:rPr>
      <w:position w:val="-1"/>
      <w:sz w:val="24"/>
      <w:szCs w:val="24"/>
      <w:lang w:val="lv-LV" w:eastAsia="en-US"/>
    </w:rPr>
  </w:style>
  <w:style w:type="character" w:customStyle="1" w:styleId="apple-tab-span">
    <w:name w:val="apple-tab-span"/>
    <w:rPr>
      <w:w w:val="100"/>
      <w:position w:val="-1"/>
      <w:effect w:val="none"/>
      <w:vertAlign w:val="baseline"/>
      <w:cs w:val="0"/>
      <w:em w:val="none"/>
    </w:rPr>
  </w:style>
  <w:style w:type="character" w:styleId="Izteiksmgs">
    <w:name w:val="Strong"/>
    <w:rPr>
      <w:b/>
      <w:bCs/>
      <w:w w:val="100"/>
      <w:position w:val="-1"/>
      <w:effect w:val="none"/>
      <w:vertAlign w:val="baseline"/>
      <w:cs w:val="0"/>
      <w:em w:val="none"/>
    </w:r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X4O/G2G+BuiGbJRK2Bhyt3NMw==">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2422</Words>
  <Characters>1382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IBirzniece</dc:creator>
  <cp:lastModifiedBy>Santa Hermane</cp:lastModifiedBy>
  <cp:revision>2</cp:revision>
  <cp:lastPrinted>2026-03-26T12:20:00Z</cp:lastPrinted>
  <dcterms:created xsi:type="dcterms:W3CDTF">2026-03-26T12:22:00Z</dcterms:created>
  <dcterms:modified xsi:type="dcterms:W3CDTF">2026-03-26T12:22:00Z</dcterms:modified>
</cp:coreProperties>
</file>