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83DC4" w14:textId="2044B039" w:rsidR="00213845" w:rsidRDefault="00213845" w:rsidP="00213845">
      <w:pPr>
        <w:jc w:val="right"/>
        <w:rPr>
          <w:noProof/>
          <w:lang w:eastAsia="lv-LV"/>
        </w:rPr>
      </w:pPr>
    </w:p>
    <w:p w14:paraId="4A3000C4" w14:textId="77777777" w:rsidR="00FE64EE" w:rsidRPr="00AF1EC2" w:rsidRDefault="00FE64EE" w:rsidP="00FE64EE">
      <w:pPr>
        <w:jc w:val="center"/>
        <w:rPr>
          <w:noProof/>
          <w:lang w:eastAsia="lv-LV"/>
        </w:rPr>
      </w:pPr>
      <w:r w:rsidRPr="00AF1EC2">
        <w:rPr>
          <w:noProof/>
          <w:lang w:eastAsia="lv-LV"/>
        </w:rPr>
        <w:drawing>
          <wp:inline distT="0" distB="0" distL="0" distR="0" wp14:anchorId="189B9AD3" wp14:editId="248F409C">
            <wp:extent cx="609600" cy="723900"/>
            <wp:effectExtent l="0" t="0" r="0" b="0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2D6E" w14:textId="77777777" w:rsidR="00FE64EE" w:rsidRPr="00AF1EC2" w:rsidRDefault="00FE64EE" w:rsidP="00FE64EE">
      <w:pPr>
        <w:jc w:val="center"/>
        <w:rPr>
          <w:rFonts w:ascii="RimBelwe" w:hAnsi="RimBelwe"/>
          <w:noProof/>
          <w:sz w:val="12"/>
          <w:szCs w:val="28"/>
        </w:rPr>
      </w:pPr>
    </w:p>
    <w:p w14:paraId="6BCDA0B6" w14:textId="77777777" w:rsidR="00FE64EE" w:rsidRPr="00AF1EC2" w:rsidRDefault="00FE64EE" w:rsidP="00FE64EE">
      <w:pPr>
        <w:jc w:val="center"/>
        <w:rPr>
          <w:noProof/>
          <w:sz w:val="36"/>
        </w:rPr>
      </w:pPr>
      <w:r w:rsidRPr="00AF1EC2">
        <w:rPr>
          <w:noProof/>
          <w:sz w:val="36"/>
        </w:rPr>
        <w:t>OGRES  NOVADA  PAŠVALDĪBA</w:t>
      </w:r>
    </w:p>
    <w:p w14:paraId="4A9B5875" w14:textId="77777777" w:rsidR="00FE64EE" w:rsidRPr="00AF1EC2" w:rsidRDefault="00FE64EE" w:rsidP="00FE64EE">
      <w:pPr>
        <w:jc w:val="center"/>
        <w:rPr>
          <w:noProof/>
          <w:sz w:val="18"/>
        </w:rPr>
      </w:pPr>
      <w:r w:rsidRPr="00AF1EC2">
        <w:rPr>
          <w:noProof/>
          <w:sz w:val="18"/>
        </w:rPr>
        <w:t>Reģ.Nr.90000024455, Brīvības iela 33, Ogre, Ogres nov., LV-5001</w:t>
      </w:r>
    </w:p>
    <w:p w14:paraId="449D6189" w14:textId="77777777" w:rsidR="00FE64EE" w:rsidRPr="00AF1EC2" w:rsidRDefault="00FE64EE" w:rsidP="00FE64EE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AF1EC2">
        <w:rPr>
          <w:noProof/>
          <w:sz w:val="18"/>
        </w:rPr>
        <w:t xml:space="preserve">, </w:t>
      </w:r>
      <w:r w:rsidRPr="00AF1EC2">
        <w:rPr>
          <w:sz w:val="18"/>
        </w:rPr>
        <w:t xml:space="preserve">e-pasts: ogredome@ogresnovads.lv, www.ogresnovads.lv </w:t>
      </w:r>
    </w:p>
    <w:p w14:paraId="64B3A739" w14:textId="77777777" w:rsidR="00FE64EE" w:rsidRPr="00EE78B5" w:rsidRDefault="00FE64EE" w:rsidP="00FE64EE">
      <w:pPr>
        <w:rPr>
          <w:szCs w:val="32"/>
        </w:rPr>
      </w:pPr>
    </w:p>
    <w:p w14:paraId="5B232978" w14:textId="77777777" w:rsidR="00FE64EE" w:rsidRPr="00EE78B5" w:rsidRDefault="00FE64EE" w:rsidP="00FE64EE">
      <w:pPr>
        <w:rPr>
          <w:szCs w:val="32"/>
        </w:rPr>
      </w:pPr>
    </w:p>
    <w:p w14:paraId="6EFAD2C8" w14:textId="77777777" w:rsidR="00FE64EE" w:rsidRPr="008209ED" w:rsidRDefault="00FE64EE" w:rsidP="00FE64EE">
      <w:pPr>
        <w:pStyle w:val="Nosaukums"/>
        <w:rPr>
          <w:b w:val="0"/>
          <w:bCs w:val="0"/>
          <w:sz w:val="28"/>
          <w:szCs w:val="28"/>
        </w:rPr>
      </w:pPr>
      <w:r w:rsidRPr="008209ED">
        <w:rPr>
          <w:b w:val="0"/>
          <w:bCs w:val="0"/>
          <w:sz w:val="28"/>
          <w:szCs w:val="28"/>
        </w:rPr>
        <w:t>SAISTOŠIE NOTEIKUMI</w:t>
      </w:r>
    </w:p>
    <w:p w14:paraId="27753BF8" w14:textId="77777777" w:rsidR="00FE64EE" w:rsidRPr="00D254BE" w:rsidRDefault="00FE64EE" w:rsidP="00FE64EE">
      <w:pPr>
        <w:pStyle w:val="Nosaukums"/>
        <w:rPr>
          <w:b w:val="0"/>
          <w:bCs w:val="0"/>
        </w:rPr>
      </w:pPr>
      <w:r w:rsidRPr="00D254BE">
        <w:rPr>
          <w:b w:val="0"/>
          <w:bCs w:val="0"/>
        </w:rPr>
        <w:t>Ogrē</w:t>
      </w:r>
    </w:p>
    <w:p w14:paraId="578A4F91" w14:textId="77777777" w:rsidR="00FE64EE" w:rsidRPr="00AF1EC2" w:rsidRDefault="00FE64EE" w:rsidP="00FE64EE">
      <w:pPr>
        <w:pStyle w:val="Nosaukums"/>
        <w:jc w:val="left"/>
        <w:rPr>
          <w:bCs w:val="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E64EE" w:rsidRPr="00246A5C" w14:paraId="541CEE51" w14:textId="77777777">
        <w:tc>
          <w:tcPr>
            <w:tcW w:w="2500" w:type="pct"/>
          </w:tcPr>
          <w:p w14:paraId="701B4989" w14:textId="77777777" w:rsidR="00FE64EE" w:rsidRPr="008209ED" w:rsidRDefault="00FE64EE"/>
          <w:p w14:paraId="61E10122" w14:textId="645FBFFB" w:rsidR="00FE64EE" w:rsidRPr="008209ED" w:rsidRDefault="00FE64EE" w:rsidP="00E13134">
            <w:pPr>
              <w:pStyle w:val="Nosaukums"/>
              <w:jc w:val="lef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202</w:t>
            </w:r>
            <w:r w:rsidR="00155C4E">
              <w:rPr>
                <w:b w:val="0"/>
                <w:bCs w:val="0"/>
              </w:rPr>
              <w:t>6</w:t>
            </w:r>
            <w:r w:rsidRPr="008209ED">
              <w:rPr>
                <w:b w:val="0"/>
                <w:bCs w:val="0"/>
              </w:rPr>
              <w:t>.</w:t>
            </w:r>
            <w:r w:rsidR="00AC6E5F">
              <w:rPr>
                <w:b w:val="0"/>
                <w:bCs w:val="0"/>
              </w:rPr>
              <w:t xml:space="preserve"> </w:t>
            </w:r>
            <w:r w:rsidRPr="008209ED">
              <w:rPr>
                <w:b w:val="0"/>
                <w:bCs w:val="0"/>
              </w:rPr>
              <w:t xml:space="preserve">gada </w:t>
            </w:r>
            <w:r w:rsidR="00E13134">
              <w:rPr>
                <w:b w:val="0"/>
                <w:bCs w:val="0"/>
              </w:rPr>
              <w:t>28.</w:t>
            </w:r>
            <w:r w:rsidR="00AC6E5F">
              <w:rPr>
                <w:b w:val="0"/>
                <w:bCs w:val="0"/>
              </w:rPr>
              <w:t xml:space="preserve"> </w:t>
            </w:r>
            <w:r w:rsidR="0035263A">
              <w:rPr>
                <w:b w:val="0"/>
                <w:bCs w:val="0"/>
              </w:rPr>
              <w:t>maij</w:t>
            </w:r>
            <w:r w:rsidR="00AC6E5F">
              <w:rPr>
                <w:b w:val="0"/>
                <w:bCs w:val="0"/>
              </w:rPr>
              <w:t>ā</w:t>
            </w:r>
          </w:p>
        </w:tc>
        <w:tc>
          <w:tcPr>
            <w:tcW w:w="2500" w:type="pct"/>
          </w:tcPr>
          <w:p w14:paraId="0FF552A4" w14:textId="77777777" w:rsidR="00FE64EE" w:rsidRPr="008209ED" w:rsidRDefault="00FE64EE">
            <w:pPr>
              <w:keepNext/>
              <w:jc w:val="right"/>
              <w:outlineLvl w:val="3"/>
            </w:pPr>
          </w:p>
          <w:p w14:paraId="51701686" w14:textId="621ABE78" w:rsidR="00FE64EE" w:rsidRPr="008209ED" w:rsidRDefault="00FE64EE" w:rsidP="00E13134">
            <w:pPr>
              <w:pStyle w:val="Virsraksts4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Nr.</w:t>
            </w:r>
            <w:r w:rsidR="00E13134">
              <w:rPr>
                <w:b w:val="0"/>
                <w:bCs w:val="0"/>
              </w:rPr>
              <w:t>10</w:t>
            </w:r>
            <w:r w:rsidRPr="008209ED">
              <w:rPr>
                <w:b w:val="0"/>
                <w:bCs w:val="0"/>
              </w:rPr>
              <w:t>/202</w:t>
            </w:r>
            <w:r w:rsidR="00155C4E">
              <w:rPr>
                <w:b w:val="0"/>
                <w:bCs w:val="0"/>
              </w:rPr>
              <w:t>6</w:t>
            </w:r>
          </w:p>
        </w:tc>
      </w:tr>
      <w:tr w:rsidR="00FE64EE" w:rsidRPr="00246A5C" w14:paraId="104C4724" w14:textId="77777777">
        <w:tc>
          <w:tcPr>
            <w:tcW w:w="2500" w:type="pct"/>
          </w:tcPr>
          <w:p w14:paraId="74EF78E2" w14:textId="77777777" w:rsidR="00FE64EE" w:rsidRPr="008209ED" w:rsidRDefault="00FE64EE">
            <w:pPr>
              <w:pStyle w:val="Kjene"/>
              <w:tabs>
                <w:tab w:val="clear" w:pos="4153"/>
                <w:tab w:val="clear" w:pos="8306"/>
              </w:tabs>
              <w:rPr>
                <w:lang w:eastAsia="en-US"/>
              </w:rPr>
            </w:pPr>
          </w:p>
        </w:tc>
        <w:tc>
          <w:tcPr>
            <w:tcW w:w="2500" w:type="pct"/>
          </w:tcPr>
          <w:p w14:paraId="21FD5FAD" w14:textId="6BDD92C8" w:rsidR="00FE64EE" w:rsidRPr="008209ED" w:rsidRDefault="00FE64EE" w:rsidP="00E13134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(protokols Nr.</w:t>
            </w:r>
            <w:r w:rsidR="00E13134">
              <w:rPr>
                <w:b w:val="0"/>
                <w:bCs w:val="0"/>
              </w:rPr>
              <w:t>7</w:t>
            </w:r>
            <w:r w:rsidRPr="008209ED">
              <w:rPr>
                <w:b w:val="0"/>
                <w:bCs w:val="0"/>
              </w:rPr>
              <w:t xml:space="preserve">; </w:t>
            </w:r>
            <w:r w:rsidR="00E13134">
              <w:rPr>
                <w:b w:val="0"/>
                <w:bCs w:val="0"/>
              </w:rPr>
              <w:t>24</w:t>
            </w:r>
            <w:r w:rsidRPr="008209ED">
              <w:rPr>
                <w:b w:val="0"/>
                <w:bCs w:val="0"/>
              </w:rPr>
              <w:t>.)</w:t>
            </w:r>
          </w:p>
        </w:tc>
      </w:tr>
    </w:tbl>
    <w:p w14:paraId="5951FB01" w14:textId="77777777" w:rsidR="00FE64EE" w:rsidRPr="00A45D83" w:rsidRDefault="00FE64EE" w:rsidP="00FE64EE">
      <w:pPr>
        <w:rPr>
          <w:rFonts w:eastAsia="Times New Roman"/>
          <w:i/>
          <w:color w:val="000000"/>
          <w:szCs w:val="20"/>
        </w:rPr>
      </w:pPr>
    </w:p>
    <w:p w14:paraId="391747C8" w14:textId="4D73F2B6" w:rsidR="00FE64EE" w:rsidRDefault="00FE64EE" w:rsidP="00360EB2">
      <w:pPr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Grozījumi Ogres novada pašvaldības 202</w:t>
      </w:r>
      <w:r w:rsidR="0035263A">
        <w:rPr>
          <w:rFonts w:eastAsia="Times New Roman"/>
          <w:b/>
          <w:lang w:eastAsia="lv-LV"/>
        </w:rPr>
        <w:t>4</w:t>
      </w:r>
      <w:r>
        <w:rPr>
          <w:rFonts w:eastAsia="Times New Roman"/>
          <w:b/>
          <w:lang w:eastAsia="lv-LV"/>
        </w:rPr>
        <w:t>.</w:t>
      </w:r>
      <w:r w:rsidR="00B52660">
        <w:rPr>
          <w:rFonts w:eastAsia="Times New Roman"/>
          <w:b/>
          <w:lang w:eastAsia="lv-LV"/>
        </w:rPr>
        <w:t xml:space="preserve"> </w:t>
      </w:r>
      <w:r>
        <w:rPr>
          <w:rFonts w:eastAsia="Times New Roman"/>
          <w:b/>
          <w:lang w:eastAsia="lv-LV"/>
        </w:rPr>
        <w:t xml:space="preserve">gada </w:t>
      </w:r>
      <w:r w:rsidR="0035263A">
        <w:rPr>
          <w:rFonts w:eastAsia="Times New Roman"/>
          <w:b/>
          <w:lang w:eastAsia="lv-LV"/>
        </w:rPr>
        <w:t>25</w:t>
      </w:r>
      <w:r w:rsidR="0067238D">
        <w:rPr>
          <w:rFonts w:eastAsia="Times New Roman"/>
          <w:b/>
          <w:lang w:eastAsia="lv-LV"/>
        </w:rPr>
        <w:t xml:space="preserve">. </w:t>
      </w:r>
      <w:r w:rsidR="00213845">
        <w:rPr>
          <w:rFonts w:eastAsia="Times New Roman"/>
          <w:b/>
          <w:lang w:eastAsia="lv-LV"/>
        </w:rPr>
        <w:t>aprīļa</w:t>
      </w:r>
      <w:r>
        <w:rPr>
          <w:rFonts w:eastAsia="Times New Roman"/>
          <w:b/>
          <w:lang w:eastAsia="lv-LV"/>
        </w:rPr>
        <w:t xml:space="preserve"> saistošajos</w:t>
      </w:r>
      <w:r w:rsidR="00332B0B">
        <w:rPr>
          <w:rFonts w:eastAsia="Times New Roman"/>
          <w:b/>
          <w:lang w:eastAsia="lv-LV"/>
        </w:rPr>
        <w:t xml:space="preserve"> noteikumos</w:t>
      </w:r>
      <w:r w:rsidR="00360EB2">
        <w:rPr>
          <w:rFonts w:eastAsia="Times New Roman"/>
          <w:b/>
          <w:lang w:eastAsia="lv-LV"/>
        </w:rPr>
        <w:t xml:space="preserve"> Nr.</w:t>
      </w:r>
      <w:r w:rsidR="00AC6E5F">
        <w:rPr>
          <w:rFonts w:eastAsia="Times New Roman"/>
          <w:b/>
          <w:lang w:eastAsia="lv-LV"/>
        </w:rPr>
        <w:t xml:space="preserve"> </w:t>
      </w:r>
      <w:r w:rsidR="0035263A">
        <w:rPr>
          <w:rFonts w:eastAsia="Times New Roman"/>
          <w:b/>
          <w:lang w:eastAsia="lv-LV"/>
        </w:rPr>
        <w:t>11</w:t>
      </w:r>
      <w:r w:rsidR="00360EB2">
        <w:rPr>
          <w:rFonts w:eastAsia="Times New Roman"/>
          <w:b/>
          <w:lang w:eastAsia="lv-LV"/>
        </w:rPr>
        <w:t>/202</w:t>
      </w:r>
      <w:r w:rsidR="0035263A">
        <w:rPr>
          <w:rFonts w:eastAsia="Times New Roman"/>
          <w:b/>
          <w:lang w:eastAsia="lv-LV"/>
        </w:rPr>
        <w:t>4</w:t>
      </w:r>
      <w:r>
        <w:rPr>
          <w:rFonts w:eastAsia="Times New Roman"/>
          <w:b/>
          <w:lang w:eastAsia="lv-LV"/>
        </w:rPr>
        <w:t xml:space="preserve"> </w:t>
      </w:r>
      <w:r w:rsidR="004444E1">
        <w:rPr>
          <w:rFonts w:eastAsia="Times New Roman"/>
          <w:b/>
          <w:lang w:eastAsia="lv-LV"/>
        </w:rPr>
        <w:t>“</w:t>
      </w:r>
      <w:r w:rsidRPr="00D254BE">
        <w:rPr>
          <w:rFonts w:eastAsia="Times New Roman"/>
          <w:b/>
          <w:lang w:eastAsia="lv-LV"/>
        </w:rPr>
        <w:t xml:space="preserve">Par </w:t>
      </w:r>
      <w:r w:rsidR="0035263A">
        <w:rPr>
          <w:b/>
          <w:bCs/>
        </w:rPr>
        <w:t>sociālās palīdzības pabalstiem</w:t>
      </w:r>
      <w:r w:rsidR="00332B0B">
        <w:rPr>
          <w:rFonts w:eastAsia="Times New Roman"/>
          <w:b/>
          <w:lang w:eastAsia="lv-LV"/>
        </w:rPr>
        <w:t>”</w:t>
      </w:r>
    </w:p>
    <w:p w14:paraId="4D298525" w14:textId="77777777" w:rsidR="00332B0B" w:rsidRDefault="00332B0B" w:rsidP="00FE64EE">
      <w:pPr>
        <w:jc w:val="center"/>
        <w:rPr>
          <w:rFonts w:eastAsia="Times New Roman"/>
          <w:b/>
          <w:lang w:eastAsia="lv-LV"/>
        </w:rPr>
      </w:pPr>
    </w:p>
    <w:p w14:paraId="1E6194E7" w14:textId="322C2585" w:rsidR="0035263A" w:rsidRPr="00AC6E5F" w:rsidRDefault="00AC6E5F" w:rsidP="00AC6E5F">
      <w:pPr>
        <w:jc w:val="right"/>
        <w:rPr>
          <w:i/>
          <w:iCs/>
        </w:rPr>
      </w:pPr>
      <w:r w:rsidRPr="00AC6E5F">
        <w:rPr>
          <w:i/>
          <w:iCs/>
        </w:rPr>
        <w:t>Izdoti saskaņā ar </w:t>
      </w:r>
      <w:hyperlink r:id="rId6" w:tgtFrame="_blank" w:history="1">
        <w:r w:rsidRPr="00AC6E5F">
          <w:rPr>
            <w:rStyle w:val="Hipersaite"/>
            <w:i/>
            <w:iCs/>
            <w:color w:val="auto"/>
            <w:u w:val="none"/>
          </w:rPr>
          <w:t>Pašvaldību</w:t>
        </w:r>
        <w:r>
          <w:rPr>
            <w:rStyle w:val="Hipersaite"/>
            <w:i/>
            <w:iCs/>
            <w:color w:val="auto"/>
            <w:u w:val="none"/>
          </w:rPr>
          <w:t xml:space="preserve"> </w:t>
        </w:r>
        <w:r w:rsidRPr="00AC6E5F">
          <w:rPr>
            <w:rStyle w:val="Hipersaite"/>
            <w:i/>
            <w:iCs/>
            <w:color w:val="auto"/>
            <w:u w:val="none"/>
          </w:rPr>
          <w:t>likuma</w:t>
        </w:r>
      </w:hyperlink>
      <w:r w:rsidRPr="00AC6E5F">
        <w:rPr>
          <w:i/>
          <w:iCs/>
        </w:rPr>
        <w:t> </w:t>
      </w:r>
      <w:hyperlink r:id="rId7" w:anchor="p44" w:tgtFrame="_blank" w:history="1">
        <w:r w:rsidRPr="00AC6E5F">
          <w:rPr>
            <w:rStyle w:val="Hipersaite"/>
            <w:i/>
            <w:iCs/>
            <w:color w:val="auto"/>
            <w:u w:val="none"/>
          </w:rPr>
          <w:t>44.</w:t>
        </w:r>
        <w:r>
          <w:rPr>
            <w:rStyle w:val="Hipersaite"/>
            <w:i/>
            <w:iCs/>
            <w:color w:val="auto"/>
            <w:u w:val="none"/>
          </w:rPr>
          <w:t> </w:t>
        </w:r>
        <w:r w:rsidRPr="00AC6E5F">
          <w:rPr>
            <w:rStyle w:val="Hipersaite"/>
            <w:i/>
            <w:iCs/>
            <w:color w:val="auto"/>
            <w:u w:val="none"/>
          </w:rPr>
          <w:t>panta</w:t>
        </w:r>
      </w:hyperlink>
      <w:r w:rsidRPr="00AC6E5F">
        <w:rPr>
          <w:i/>
          <w:iCs/>
        </w:rPr>
        <w:t> otro daļu</w:t>
      </w:r>
      <w:r w:rsidRPr="00AC6E5F">
        <w:rPr>
          <w:i/>
          <w:iCs/>
        </w:rPr>
        <w:br/>
      </w:r>
      <w:hyperlink r:id="rId8" w:tgtFrame="_blank" w:history="1">
        <w:r w:rsidRPr="00AC6E5F">
          <w:rPr>
            <w:rStyle w:val="Hipersaite"/>
            <w:i/>
            <w:iCs/>
            <w:color w:val="auto"/>
            <w:u w:val="none"/>
          </w:rPr>
          <w:t>Sociālo pakalpojumu un sociālās palīdzības likuma</w:t>
        </w:r>
      </w:hyperlink>
      <w:r w:rsidRPr="00AC6E5F">
        <w:rPr>
          <w:i/>
          <w:iCs/>
        </w:rPr>
        <w:br/>
      </w:r>
      <w:hyperlink r:id="rId9" w:anchor="p3" w:tgtFrame="_blank" w:history="1">
        <w:r w:rsidRPr="00AC6E5F">
          <w:rPr>
            <w:rStyle w:val="Hipersaite"/>
            <w:i/>
            <w:iCs/>
            <w:color w:val="auto"/>
            <w:u w:val="none"/>
          </w:rPr>
          <w:t>3. panta</w:t>
        </w:r>
      </w:hyperlink>
      <w:r w:rsidRPr="00AC6E5F">
        <w:rPr>
          <w:i/>
          <w:iCs/>
        </w:rPr>
        <w:t> otro daļu un </w:t>
      </w:r>
      <w:hyperlink r:id="rId10" w:anchor="p36" w:tgtFrame="_blank" w:history="1">
        <w:r w:rsidRPr="00AC6E5F">
          <w:rPr>
            <w:rStyle w:val="Hipersaite"/>
            <w:i/>
            <w:iCs/>
            <w:color w:val="auto"/>
            <w:u w:val="none"/>
          </w:rPr>
          <w:t>36. panta</w:t>
        </w:r>
      </w:hyperlink>
      <w:r w:rsidRPr="00AC6E5F">
        <w:rPr>
          <w:i/>
          <w:iCs/>
        </w:rPr>
        <w:t> piekto un sesto daļu</w:t>
      </w:r>
    </w:p>
    <w:p w14:paraId="4CE9DD68" w14:textId="77777777" w:rsidR="00332B0B" w:rsidRPr="002350C3" w:rsidRDefault="00332B0B" w:rsidP="00332B0B">
      <w:pPr>
        <w:jc w:val="right"/>
        <w:rPr>
          <w:rFonts w:eastAsia="Times New Roman"/>
          <w:b/>
          <w:lang w:eastAsia="lv-LV"/>
        </w:rPr>
      </w:pPr>
    </w:p>
    <w:p w14:paraId="42DFBBEB" w14:textId="7C09780E" w:rsidR="00ED7364" w:rsidRPr="002350C3" w:rsidRDefault="00360EB2" w:rsidP="0035263A">
      <w:pPr>
        <w:spacing w:after="120" w:line="259" w:lineRule="auto"/>
        <w:jc w:val="both"/>
      </w:pPr>
      <w:r w:rsidRPr="002350C3">
        <w:t>Izdarīt Ogres novada pašvaldības 202</w:t>
      </w:r>
      <w:r w:rsidR="00114F12" w:rsidRPr="002350C3">
        <w:t>4</w:t>
      </w:r>
      <w:r w:rsidRPr="002350C3">
        <w:t>.</w:t>
      </w:r>
      <w:r w:rsidR="00920615" w:rsidRPr="002350C3">
        <w:t xml:space="preserve"> </w:t>
      </w:r>
      <w:r w:rsidRPr="002350C3">
        <w:t xml:space="preserve">gada </w:t>
      </w:r>
      <w:r w:rsidR="00114F12" w:rsidRPr="002350C3">
        <w:t>25</w:t>
      </w:r>
      <w:r w:rsidR="0067238D" w:rsidRPr="002350C3">
        <w:t xml:space="preserve">. </w:t>
      </w:r>
      <w:r w:rsidR="00114F12" w:rsidRPr="002350C3">
        <w:t>aprīļa</w:t>
      </w:r>
      <w:r w:rsidRPr="002350C3">
        <w:t xml:space="preserve"> saistošajos noteikumos Nr.</w:t>
      </w:r>
      <w:r w:rsidR="00AC6E5F">
        <w:t> </w:t>
      </w:r>
      <w:r w:rsidR="00114F12" w:rsidRPr="002350C3">
        <w:t>11</w:t>
      </w:r>
      <w:r w:rsidRPr="002350C3">
        <w:t>/202</w:t>
      </w:r>
      <w:r w:rsidR="00114F12" w:rsidRPr="002350C3">
        <w:t>4</w:t>
      </w:r>
      <w:r w:rsidR="003C6278" w:rsidRPr="002350C3">
        <w:t xml:space="preserve"> </w:t>
      </w:r>
      <w:r w:rsidRPr="002350C3">
        <w:t xml:space="preserve">“Par </w:t>
      </w:r>
      <w:r w:rsidR="00114F12" w:rsidRPr="002350C3">
        <w:t>sociālās palīdzības pabalstiem</w:t>
      </w:r>
      <w:r w:rsidRPr="002350C3">
        <w:t>”</w:t>
      </w:r>
      <w:r w:rsidR="0056502E" w:rsidRPr="002350C3">
        <w:t xml:space="preserve"> </w:t>
      </w:r>
      <w:r w:rsidRPr="002350C3">
        <w:t>šādu</w:t>
      </w:r>
      <w:r w:rsidR="005521BC" w:rsidRPr="002350C3">
        <w:t>s</w:t>
      </w:r>
      <w:r w:rsidRPr="002350C3">
        <w:t xml:space="preserve"> grozījumu</w:t>
      </w:r>
      <w:r w:rsidR="005521BC" w:rsidRPr="002350C3">
        <w:t>s</w:t>
      </w:r>
      <w:r w:rsidRPr="002350C3">
        <w:t xml:space="preserve">: </w:t>
      </w:r>
    </w:p>
    <w:p w14:paraId="63B887DE" w14:textId="071DF4AE" w:rsidR="00E1546A" w:rsidRPr="002350C3" w:rsidRDefault="0032196D" w:rsidP="00AC6E5F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 w:rsidRPr="002350C3">
        <w:t>izteikt</w:t>
      </w:r>
      <w:r w:rsidR="003317D5" w:rsidRPr="002350C3">
        <w:t xml:space="preserve"> </w:t>
      </w:r>
      <w:r w:rsidR="00E1546A" w:rsidRPr="002350C3">
        <w:t>2</w:t>
      </w:r>
      <w:r w:rsidR="0067238D" w:rsidRPr="002350C3">
        <w:t>5</w:t>
      </w:r>
      <w:r w:rsidR="00B52660" w:rsidRPr="002350C3">
        <w:t>.</w:t>
      </w:r>
      <w:r w:rsidR="00575F5F" w:rsidRPr="002350C3">
        <w:t xml:space="preserve"> </w:t>
      </w:r>
      <w:r w:rsidR="00B52660" w:rsidRPr="002350C3">
        <w:t>punktu</w:t>
      </w:r>
      <w:r w:rsidR="003317D5" w:rsidRPr="002350C3">
        <w:t xml:space="preserve"> </w:t>
      </w:r>
      <w:r w:rsidRPr="002350C3">
        <w:t>šādā redakcijā:</w:t>
      </w:r>
    </w:p>
    <w:p w14:paraId="7B57BBF0" w14:textId="3DCC99E1" w:rsidR="0032196D" w:rsidRPr="002350C3" w:rsidRDefault="0032196D" w:rsidP="00AC6E5F">
      <w:pPr>
        <w:pStyle w:val="Sarakstarindkopa"/>
        <w:spacing w:after="120" w:line="259" w:lineRule="auto"/>
        <w:ind w:left="426"/>
        <w:jc w:val="both"/>
      </w:pPr>
      <w:r w:rsidRPr="002350C3">
        <w:t>“25.</w:t>
      </w:r>
      <w:r w:rsidR="00AC6E5F">
        <w:t> </w:t>
      </w:r>
      <w:r w:rsidRPr="002350C3">
        <w:t xml:space="preserve">Pabalstu piešķir mājsaimniecībām, kurām ir piešķirts trūcīgas vai maznodrošinātas mājsaimniecības statuss un kuru </w:t>
      </w:r>
      <w:r w:rsidR="008C2BDA">
        <w:t>izglītojamais</w:t>
      </w:r>
      <w:r w:rsidRPr="002350C3">
        <w:t xml:space="preserve"> mācās vispārējās izglītības iestādē no 1. – 12. klasei vai profesionālās izglītības iestādē.”;</w:t>
      </w:r>
    </w:p>
    <w:p w14:paraId="7A517026" w14:textId="77777777" w:rsidR="008C2BDA" w:rsidRDefault="008C2BDA" w:rsidP="008C2BDA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>
        <w:t>izteikt 26. punktu šādā redakcijā:</w:t>
      </w:r>
    </w:p>
    <w:p w14:paraId="4F6A95E9" w14:textId="343184DF" w:rsidR="008C2BDA" w:rsidRDefault="008C2BDA" w:rsidP="008C2BDA">
      <w:pPr>
        <w:pStyle w:val="Sarakstarindkopa"/>
        <w:spacing w:after="120" w:line="259" w:lineRule="auto"/>
        <w:ind w:left="426"/>
        <w:jc w:val="both"/>
      </w:pPr>
      <w:r>
        <w:t xml:space="preserve">“26. </w:t>
      </w:r>
      <w:r w:rsidRPr="008C2BDA">
        <w:rPr>
          <w:bCs/>
        </w:rPr>
        <w:t xml:space="preserve">Pabalsta apmērs ir </w:t>
      </w:r>
      <w:r>
        <w:rPr>
          <w:bCs/>
        </w:rPr>
        <w:t>1</w:t>
      </w:r>
      <w:r w:rsidRPr="008C2BDA">
        <w:rPr>
          <w:bCs/>
        </w:rPr>
        <w:t>50 (</w:t>
      </w:r>
      <w:r w:rsidRPr="002350C3">
        <w:t>viens simts</w:t>
      </w:r>
      <w:r w:rsidRPr="008C2BDA">
        <w:rPr>
          <w:bCs/>
        </w:rPr>
        <w:t xml:space="preserve"> piecdesmit) </w:t>
      </w:r>
      <w:r w:rsidRPr="008C2BDA">
        <w:rPr>
          <w:bCs/>
          <w:i/>
          <w:iCs/>
        </w:rPr>
        <w:t>euro</w:t>
      </w:r>
      <w:r w:rsidRPr="008C2BDA">
        <w:rPr>
          <w:bCs/>
        </w:rPr>
        <w:t xml:space="preserve"> </w:t>
      </w:r>
      <w:r>
        <w:rPr>
          <w:bCs/>
        </w:rPr>
        <w:t>izglītojamam</w:t>
      </w:r>
      <w:r w:rsidRPr="008C2BDA">
        <w:rPr>
          <w:bCs/>
        </w:rPr>
        <w:t xml:space="preserve"> kalendārajā gadā.</w:t>
      </w:r>
    </w:p>
    <w:p w14:paraId="5F01C446" w14:textId="40BD5A63" w:rsidR="0022713E" w:rsidRPr="002350C3" w:rsidRDefault="0022713E" w:rsidP="00AC6E5F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 w:rsidRPr="002350C3">
        <w:t>papildināt ar 31.</w:t>
      </w:r>
      <w:r w:rsidRPr="002350C3">
        <w:rPr>
          <w:vertAlign w:val="superscript"/>
        </w:rPr>
        <w:t>1</w:t>
      </w:r>
      <w:r w:rsidRPr="002350C3">
        <w:t xml:space="preserve"> punktu šādā redakcijā:</w:t>
      </w:r>
    </w:p>
    <w:p w14:paraId="15D6A8C4" w14:textId="3556FD34" w:rsidR="0022713E" w:rsidRPr="002350C3" w:rsidRDefault="0022713E" w:rsidP="00AC6E5F">
      <w:pPr>
        <w:pStyle w:val="Sarakstarindkopa"/>
        <w:tabs>
          <w:tab w:val="left" w:pos="1848"/>
        </w:tabs>
        <w:spacing w:after="120" w:line="259" w:lineRule="auto"/>
        <w:ind w:left="426" w:hanging="1"/>
        <w:jc w:val="both"/>
      </w:pPr>
      <w:r w:rsidRPr="002350C3">
        <w:t>“31.</w:t>
      </w:r>
      <w:r w:rsidRPr="002350C3">
        <w:rPr>
          <w:vertAlign w:val="superscript"/>
        </w:rPr>
        <w:t>1</w:t>
      </w:r>
      <w:r w:rsidR="00AC6E5F">
        <w:rPr>
          <w:vertAlign w:val="superscript"/>
        </w:rPr>
        <w:t> </w:t>
      </w:r>
      <w:r w:rsidRPr="002350C3">
        <w:t>Pabalsts tiek piešķirts noteikumu 28. punktā noteikto izdevumu faktiskā apmērā, bet ne vairāk kā 200 (divi simti) </w:t>
      </w:r>
      <w:r w:rsidRPr="002350C3">
        <w:rPr>
          <w:i/>
          <w:iCs/>
        </w:rPr>
        <w:t>euro</w:t>
      </w:r>
      <w:r w:rsidRPr="002350C3">
        <w:t> katrai personai mājsaimniecībā kalendārajā gadā, ja mājsaimniecīb</w:t>
      </w:r>
      <w:r w:rsidR="009B280F">
        <w:t>ā</w:t>
      </w:r>
      <w:r w:rsidRPr="002350C3">
        <w:t xml:space="preserve"> </w:t>
      </w:r>
      <w:r w:rsidR="006431B5">
        <w:t>nav darbspējīgu personu</w:t>
      </w:r>
      <w:r w:rsidRPr="002350C3">
        <w:t>.</w:t>
      </w:r>
    </w:p>
    <w:p w14:paraId="7DE85874" w14:textId="5B839A12" w:rsidR="006C4043" w:rsidRPr="002350C3" w:rsidRDefault="006C4043" w:rsidP="00AC6E5F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 w:rsidRPr="002350C3">
        <w:t>svītrot 42. punktu</w:t>
      </w:r>
      <w:r w:rsidR="003C0C74" w:rsidRPr="002350C3">
        <w:t>;</w:t>
      </w:r>
    </w:p>
    <w:p w14:paraId="2AC25C0E" w14:textId="5460A3E1" w:rsidR="003C0C74" w:rsidRPr="002350C3" w:rsidRDefault="003C0C74" w:rsidP="00AC6E5F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 w:rsidRPr="002350C3">
        <w:t>aizstāt 50. punktā skaitli un vārdus “50 (piecdesmit)” ar skaitli un vārdiem “100</w:t>
      </w:r>
      <w:r w:rsidR="00AD2855">
        <w:t> </w:t>
      </w:r>
      <w:r w:rsidRPr="002350C3">
        <w:t xml:space="preserve">(viens simts); </w:t>
      </w:r>
    </w:p>
    <w:p w14:paraId="060E801B" w14:textId="1D6763CD" w:rsidR="0032196D" w:rsidRPr="002350C3" w:rsidRDefault="0032196D" w:rsidP="00AC6E5F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 w:rsidRPr="002350C3">
        <w:t xml:space="preserve">aizstāt 69. punktā skaitli un vārdu “30 dienas” ar </w:t>
      </w:r>
      <w:r w:rsidR="00AD2855">
        <w:t>skaitli</w:t>
      </w:r>
      <w:r w:rsidRPr="002350C3">
        <w:t xml:space="preserve"> un vārdu “3 mēnešus”;</w:t>
      </w:r>
    </w:p>
    <w:p w14:paraId="7079F103" w14:textId="706B24DA" w:rsidR="0032196D" w:rsidRPr="002350C3" w:rsidRDefault="0032196D" w:rsidP="00AC6E5F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 w:rsidRPr="002350C3">
        <w:t>aizstāt 76. punktā vārdu “sešiem” ar vārdu “divpadsmit”;</w:t>
      </w:r>
    </w:p>
    <w:p w14:paraId="7BEAFC3F" w14:textId="0AE00441" w:rsidR="0032196D" w:rsidRPr="002350C3" w:rsidRDefault="0032196D" w:rsidP="00AC6E5F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 w:rsidRPr="002350C3">
        <w:t>svītrot 81.3. apakšpunktu;</w:t>
      </w:r>
    </w:p>
    <w:p w14:paraId="3121E607" w14:textId="006D1BB7" w:rsidR="0032196D" w:rsidRPr="002350C3" w:rsidRDefault="0032196D" w:rsidP="00E13134">
      <w:pPr>
        <w:pStyle w:val="Sarakstarindkopa"/>
        <w:numPr>
          <w:ilvl w:val="0"/>
          <w:numId w:val="30"/>
        </w:numPr>
        <w:ind w:left="425" w:hanging="425"/>
        <w:contextualSpacing w:val="0"/>
        <w:jc w:val="both"/>
      </w:pPr>
      <w:r w:rsidRPr="002350C3">
        <w:t>svītrot 84. punktu.</w:t>
      </w:r>
    </w:p>
    <w:p w14:paraId="63845D43" w14:textId="77777777" w:rsidR="00A34F02" w:rsidRDefault="00A34F02" w:rsidP="00E13134">
      <w:pPr>
        <w:jc w:val="both"/>
      </w:pPr>
    </w:p>
    <w:p w14:paraId="73C6617C" w14:textId="77777777" w:rsidR="00E13134" w:rsidRDefault="00E13134" w:rsidP="00E13134">
      <w:pPr>
        <w:jc w:val="both"/>
      </w:pPr>
    </w:p>
    <w:p w14:paraId="67FAB917" w14:textId="7F52AE7D" w:rsidR="00A34F02" w:rsidRPr="008113AA" w:rsidRDefault="00A23162" w:rsidP="00E13134">
      <w:pPr>
        <w:jc w:val="both"/>
      </w:pPr>
      <w:r>
        <w:t xml:space="preserve">Domes priekšsēdētājs                                                        </w:t>
      </w:r>
      <w:r w:rsidR="00E13134">
        <w:tab/>
      </w:r>
      <w:bookmarkStart w:id="0" w:name="_GoBack"/>
      <w:bookmarkEnd w:id="0"/>
      <w:r>
        <w:t xml:space="preserve">                           </w:t>
      </w:r>
      <w:r w:rsidR="00ED0B4D">
        <w:t>A</w:t>
      </w:r>
      <w:r w:rsidR="00E13134">
        <w:t>.</w:t>
      </w:r>
      <w:r w:rsidR="00ED0B4D">
        <w:t xml:space="preserve"> Krauja</w:t>
      </w:r>
    </w:p>
    <w:sectPr w:rsidR="00A34F02" w:rsidRPr="008113AA" w:rsidSect="00E131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6ADD"/>
    <w:multiLevelType w:val="multilevel"/>
    <w:tmpl w:val="F766A4E8"/>
    <w:lvl w:ilvl="0">
      <w:start w:val="1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32C6773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33A7C14"/>
    <w:multiLevelType w:val="hybridMultilevel"/>
    <w:tmpl w:val="5DECC236"/>
    <w:lvl w:ilvl="0" w:tplc="620E1B4A">
      <w:start w:val="137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67407C"/>
    <w:multiLevelType w:val="hybridMultilevel"/>
    <w:tmpl w:val="9B8A8A82"/>
    <w:lvl w:ilvl="0" w:tplc="C64ABD4C">
      <w:start w:val="14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4162C3"/>
    <w:multiLevelType w:val="multilevel"/>
    <w:tmpl w:val="55D095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C21FF"/>
    <w:multiLevelType w:val="multilevel"/>
    <w:tmpl w:val="DF3695AA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44" w:hanging="1800"/>
      </w:pPr>
      <w:rPr>
        <w:rFonts w:hint="default"/>
      </w:rPr>
    </w:lvl>
  </w:abstractNum>
  <w:abstractNum w:abstractNumId="6" w15:restartNumberingAfterBreak="0">
    <w:nsid w:val="1B7C1537"/>
    <w:multiLevelType w:val="multilevel"/>
    <w:tmpl w:val="4A76F3BE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7" w15:restartNumberingAfterBreak="0">
    <w:nsid w:val="1BC10358"/>
    <w:multiLevelType w:val="multilevel"/>
    <w:tmpl w:val="E2929F8A"/>
    <w:lvl w:ilvl="0">
      <w:start w:val="7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1D032BD3"/>
    <w:multiLevelType w:val="multilevel"/>
    <w:tmpl w:val="F68A91D2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1749B8"/>
    <w:multiLevelType w:val="hybridMultilevel"/>
    <w:tmpl w:val="CED8AC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2550"/>
    <w:multiLevelType w:val="multilevel"/>
    <w:tmpl w:val="4E2C7C4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1A4222"/>
    <w:multiLevelType w:val="hybridMultilevel"/>
    <w:tmpl w:val="BE229F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26EED"/>
    <w:multiLevelType w:val="multilevel"/>
    <w:tmpl w:val="B95C8E24"/>
    <w:lvl w:ilvl="0">
      <w:start w:val="1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7D501E"/>
    <w:multiLevelType w:val="multilevel"/>
    <w:tmpl w:val="C8E209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213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36522711"/>
    <w:multiLevelType w:val="hybridMultilevel"/>
    <w:tmpl w:val="EB34DDDA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025D9C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08E4E7E"/>
    <w:multiLevelType w:val="hybridMultilevel"/>
    <w:tmpl w:val="EA9C0022"/>
    <w:lvl w:ilvl="0" w:tplc="CDB66450">
      <w:start w:val="100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D481A5C"/>
    <w:multiLevelType w:val="multilevel"/>
    <w:tmpl w:val="03DAFC9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FAE02E6"/>
    <w:multiLevelType w:val="multilevel"/>
    <w:tmpl w:val="EC2882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23B7146"/>
    <w:multiLevelType w:val="multilevel"/>
    <w:tmpl w:val="B6F0A7F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9474C8"/>
    <w:multiLevelType w:val="multilevel"/>
    <w:tmpl w:val="C5DADC9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7C2D51"/>
    <w:multiLevelType w:val="multilevel"/>
    <w:tmpl w:val="63D8F56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CD3AF4"/>
    <w:multiLevelType w:val="multilevel"/>
    <w:tmpl w:val="B0B6CC0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5C531F57"/>
    <w:multiLevelType w:val="multilevel"/>
    <w:tmpl w:val="E9A02E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E2087D"/>
    <w:multiLevelType w:val="multilevel"/>
    <w:tmpl w:val="82FA29E4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63C54781"/>
    <w:multiLevelType w:val="multilevel"/>
    <w:tmpl w:val="E0EA1870"/>
    <w:lvl w:ilvl="0">
      <w:start w:val="13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689E5375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341EBA"/>
    <w:multiLevelType w:val="hybridMultilevel"/>
    <w:tmpl w:val="767ABD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17DC1"/>
    <w:multiLevelType w:val="multilevel"/>
    <w:tmpl w:val="6BAAB9DE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7F8408D"/>
    <w:multiLevelType w:val="hybridMultilevel"/>
    <w:tmpl w:val="53CE5B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2"/>
  </w:num>
  <w:num w:numId="6">
    <w:abstractNumId w:val="21"/>
  </w:num>
  <w:num w:numId="7">
    <w:abstractNumId w:val="7"/>
  </w:num>
  <w:num w:numId="8">
    <w:abstractNumId w:val="17"/>
  </w:num>
  <w:num w:numId="9">
    <w:abstractNumId w:val="0"/>
  </w:num>
  <w:num w:numId="10">
    <w:abstractNumId w:val="12"/>
  </w:num>
  <w:num w:numId="11">
    <w:abstractNumId w:val="10"/>
  </w:num>
  <w:num w:numId="12">
    <w:abstractNumId w:val="24"/>
  </w:num>
  <w:num w:numId="13">
    <w:abstractNumId w:val="8"/>
  </w:num>
  <w:num w:numId="14">
    <w:abstractNumId w:val="6"/>
  </w:num>
  <w:num w:numId="15">
    <w:abstractNumId w:val="23"/>
  </w:num>
  <w:num w:numId="16">
    <w:abstractNumId w:val="20"/>
  </w:num>
  <w:num w:numId="17">
    <w:abstractNumId w:val="4"/>
  </w:num>
  <w:num w:numId="18">
    <w:abstractNumId w:val="19"/>
  </w:num>
  <w:num w:numId="19">
    <w:abstractNumId w:val="14"/>
  </w:num>
  <w:num w:numId="20">
    <w:abstractNumId w:val="11"/>
  </w:num>
  <w:num w:numId="21">
    <w:abstractNumId w:val="1"/>
  </w:num>
  <w:num w:numId="22">
    <w:abstractNumId w:val="9"/>
  </w:num>
  <w:num w:numId="23">
    <w:abstractNumId w:val="26"/>
  </w:num>
  <w:num w:numId="24">
    <w:abstractNumId w:val="28"/>
  </w:num>
  <w:num w:numId="25">
    <w:abstractNumId w:val="5"/>
  </w:num>
  <w:num w:numId="26">
    <w:abstractNumId w:val="2"/>
  </w:num>
  <w:num w:numId="27">
    <w:abstractNumId w:val="25"/>
  </w:num>
  <w:num w:numId="28">
    <w:abstractNumId w:val="3"/>
  </w:num>
  <w:num w:numId="29">
    <w:abstractNumId w:val="16"/>
  </w:num>
  <w:num w:numId="30">
    <w:abstractNumId w:val="2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htL21dzmNDhfGNSNSGCj8RxRs66Z2IsGPbrpP7hx3LCjb0hrruirq7/Kb5MyV5NQPRn+paPigMFm6+e3In0NQQ==" w:salt="fhF4fBfv2rdGTttxaxs6cA==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EE"/>
    <w:rsid w:val="0001526B"/>
    <w:rsid w:val="00034F48"/>
    <w:rsid w:val="00041C34"/>
    <w:rsid w:val="000437B0"/>
    <w:rsid w:val="00072FC6"/>
    <w:rsid w:val="00077979"/>
    <w:rsid w:val="000822BF"/>
    <w:rsid w:val="00084583"/>
    <w:rsid w:val="00084B6C"/>
    <w:rsid w:val="0009020A"/>
    <w:rsid w:val="000A37A1"/>
    <w:rsid w:val="000B0257"/>
    <w:rsid w:val="000B2040"/>
    <w:rsid w:val="000C2BDE"/>
    <w:rsid w:val="000C3768"/>
    <w:rsid w:val="000C4E66"/>
    <w:rsid w:val="000E2EF9"/>
    <w:rsid w:val="000E3DCE"/>
    <w:rsid w:val="000E7198"/>
    <w:rsid w:val="000F5ECB"/>
    <w:rsid w:val="000F6908"/>
    <w:rsid w:val="0010101A"/>
    <w:rsid w:val="00101F7D"/>
    <w:rsid w:val="0010402C"/>
    <w:rsid w:val="00114F12"/>
    <w:rsid w:val="001169EE"/>
    <w:rsid w:val="001174CA"/>
    <w:rsid w:val="001456D7"/>
    <w:rsid w:val="00155C4E"/>
    <w:rsid w:val="00174201"/>
    <w:rsid w:val="00177871"/>
    <w:rsid w:val="00183277"/>
    <w:rsid w:val="001902D1"/>
    <w:rsid w:val="00191CD2"/>
    <w:rsid w:val="001D7910"/>
    <w:rsid w:val="001F0FE9"/>
    <w:rsid w:val="002028BE"/>
    <w:rsid w:val="00206C85"/>
    <w:rsid w:val="00213845"/>
    <w:rsid w:val="00222C23"/>
    <w:rsid w:val="0022713E"/>
    <w:rsid w:val="002350C3"/>
    <w:rsid w:val="00260C14"/>
    <w:rsid w:val="00274F13"/>
    <w:rsid w:val="002909B3"/>
    <w:rsid w:val="00292C38"/>
    <w:rsid w:val="002A03F2"/>
    <w:rsid w:val="002A2DD0"/>
    <w:rsid w:val="002A4285"/>
    <w:rsid w:val="002B2B7C"/>
    <w:rsid w:val="002B2D03"/>
    <w:rsid w:val="002B5CCE"/>
    <w:rsid w:val="002C3278"/>
    <w:rsid w:val="002F0C34"/>
    <w:rsid w:val="00307B39"/>
    <w:rsid w:val="00310EF0"/>
    <w:rsid w:val="0032140B"/>
    <w:rsid w:val="0032196D"/>
    <w:rsid w:val="003264D7"/>
    <w:rsid w:val="003317D5"/>
    <w:rsid w:val="00332B0B"/>
    <w:rsid w:val="0034781D"/>
    <w:rsid w:val="0035263A"/>
    <w:rsid w:val="00354C40"/>
    <w:rsid w:val="00360EB2"/>
    <w:rsid w:val="00385147"/>
    <w:rsid w:val="00392951"/>
    <w:rsid w:val="003B1D67"/>
    <w:rsid w:val="003B2555"/>
    <w:rsid w:val="003B3B8B"/>
    <w:rsid w:val="003B55CD"/>
    <w:rsid w:val="003C0C74"/>
    <w:rsid w:val="003C1D91"/>
    <w:rsid w:val="003C6278"/>
    <w:rsid w:val="003F6793"/>
    <w:rsid w:val="00400E83"/>
    <w:rsid w:val="00411509"/>
    <w:rsid w:val="00421B0F"/>
    <w:rsid w:val="0043687F"/>
    <w:rsid w:val="004444E1"/>
    <w:rsid w:val="0044620E"/>
    <w:rsid w:val="004842A8"/>
    <w:rsid w:val="00491C5C"/>
    <w:rsid w:val="004A69B2"/>
    <w:rsid w:val="004B1CA7"/>
    <w:rsid w:val="004D4462"/>
    <w:rsid w:val="005254DF"/>
    <w:rsid w:val="005445AC"/>
    <w:rsid w:val="005521BC"/>
    <w:rsid w:val="005631B2"/>
    <w:rsid w:val="0056502E"/>
    <w:rsid w:val="00575629"/>
    <w:rsid w:val="00575F5F"/>
    <w:rsid w:val="005767F5"/>
    <w:rsid w:val="00581F89"/>
    <w:rsid w:val="005A3758"/>
    <w:rsid w:val="005E7878"/>
    <w:rsid w:val="00601320"/>
    <w:rsid w:val="006431B5"/>
    <w:rsid w:val="00651284"/>
    <w:rsid w:val="0067238D"/>
    <w:rsid w:val="006C4043"/>
    <w:rsid w:val="006D1E57"/>
    <w:rsid w:val="006D4287"/>
    <w:rsid w:val="006D484C"/>
    <w:rsid w:val="006E2B3D"/>
    <w:rsid w:val="006E2DAF"/>
    <w:rsid w:val="006E2E7D"/>
    <w:rsid w:val="006F1B0C"/>
    <w:rsid w:val="00735109"/>
    <w:rsid w:val="00750646"/>
    <w:rsid w:val="00751BE6"/>
    <w:rsid w:val="00754335"/>
    <w:rsid w:val="00754B37"/>
    <w:rsid w:val="00756C2E"/>
    <w:rsid w:val="00773DF1"/>
    <w:rsid w:val="007B68EE"/>
    <w:rsid w:val="007F12B5"/>
    <w:rsid w:val="008032BB"/>
    <w:rsid w:val="008113AA"/>
    <w:rsid w:val="00830013"/>
    <w:rsid w:val="008366A5"/>
    <w:rsid w:val="008425BA"/>
    <w:rsid w:val="00845192"/>
    <w:rsid w:val="0086797C"/>
    <w:rsid w:val="008758A8"/>
    <w:rsid w:val="008A1E20"/>
    <w:rsid w:val="008B467D"/>
    <w:rsid w:val="008C2BDA"/>
    <w:rsid w:val="008D146D"/>
    <w:rsid w:val="008D3182"/>
    <w:rsid w:val="00901227"/>
    <w:rsid w:val="0091618C"/>
    <w:rsid w:val="00920615"/>
    <w:rsid w:val="009325E3"/>
    <w:rsid w:val="00952322"/>
    <w:rsid w:val="00966AC1"/>
    <w:rsid w:val="009954F9"/>
    <w:rsid w:val="009A3FD1"/>
    <w:rsid w:val="009A51BF"/>
    <w:rsid w:val="009A77BD"/>
    <w:rsid w:val="009B280F"/>
    <w:rsid w:val="009B7D28"/>
    <w:rsid w:val="009F68C7"/>
    <w:rsid w:val="00A23162"/>
    <w:rsid w:val="00A34F02"/>
    <w:rsid w:val="00A42765"/>
    <w:rsid w:val="00A4598C"/>
    <w:rsid w:val="00A71EC5"/>
    <w:rsid w:val="00A74340"/>
    <w:rsid w:val="00A87435"/>
    <w:rsid w:val="00AB0E23"/>
    <w:rsid w:val="00AB5115"/>
    <w:rsid w:val="00AC6E5F"/>
    <w:rsid w:val="00AD2855"/>
    <w:rsid w:val="00AD3D34"/>
    <w:rsid w:val="00AE00BE"/>
    <w:rsid w:val="00B1352B"/>
    <w:rsid w:val="00B27618"/>
    <w:rsid w:val="00B315A9"/>
    <w:rsid w:val="00B35B79"/>
    <w:rsid w:val="00B52660"/>
    <w:rsid w:val="00B537FF"/>
    <w:rsid w:val="00B53878"/>
    <w:rsid w:val="00B67638"/>
    <w:rsid w:val="00B84BF9"/>
    <w:rsid w:val="00BA016B"/>
    <w:rsid w:val="00BA32D4"/>
    <w:rsid w:val="00BB30C3"/>
    <w:rsid w:val="00BB634A"/>
    <w:rsid w:val="00BB6420"/>
    <w:rsid w:val="00BB7ED5"/>
    <w:rsid w:val="00BD210B"/>
    <w:rsid w:val="00BD3953"/>
    <w:rsid w:val="00BF0857"/>
    <w:rsid w:val="00C72941"/>
    <w:rsid w:val="00C73C38"/>
    <w:rsid w:val="00C77072"/>
    <w:rsid w:val="00C852F7"/>
    <w:rsid w:val="00C95F33"/>
    <w:rsid w:val="00CA061C"/>
    <w:rsid w:val="00CA5FDC"/>
    <w:rsid w:val="00CB7BDF"/>
    <w:rsid w:val="00CD146E"/>
    <w:rsid w:val="00CE3188"/>
    <w:rsid w:val="00D029C3"/>
    <w:rsid w:val="00D11DD1"/>
    <w:rsid w:val="00D12A05"/>
    <w:rsid w:val="00D303EE"/>
    <w:rsid w:val="00D454C1"/>
    <w:rsid w:val="00D55110"/>
    <w:rsid w:val="00DA7458"/>
    <w:rsid w:val="00DC5786"/>
    <w:rsid w:val="00DE17A5"/>
    <w:rsid w:val="00DF0FFA"/>
    <w:rsid w:val="00E11B51"/>
    <w:rsid w:val="00E13134"/>
    <w:rsid w:val="00E1546A"/>
    <w:rsid w:val="00E2767A"/>
    <w:rsid w:val="00E51C11"/>
    <w:rsid w:val="00E7780F"/>
    <w:rsid w:val="00EA3C25"/>
    <w:rsid w:val="00EC7BD4"/>
    <w:rsid w:val="00ED0B4D"/>
    <w:rsid w:val="00ED4798"/>
    <w:rsid w:val="00ED7364"/>
    <w:rsid w:val="00EE2A3D"/>
    <w:rsid w:val="00EF692D"/>
    <w:rsid w:val="00F02DA4"/>
    <w:rsid w:val="00F212C0"/>
    <w:rsid w:val="00F2190A"/>
    <w:rsid w:val="00F235D1"/>
    <w:rsid w:val="00F33756"/>
    <w:rsid w:val="00F375D4"/>
    <w:rsid w:val="00F86E86"/>
    <w:rsid w:val="00F979A6"/>
    <w:rsid w:val="00FB16BB"/>
    <w:rsid w:val="00FD4F8A"/>
    <w:rsid w:val="00FE038B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AF4"/>
  <w15:docId w15:val="{10962911-DA47-47BB-BD54-0B21FAF2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E64E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FE64EE"/>
    <w:pPr>
      <w:keepNext/>
      <w:jc w:val="center"/>
      <w:outlineLvl w:val="3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FE64EE"/>
    <w:pPr>
      <w:jc w:val="center"/>
    </w:pPr>
    <w:rPr>
      <w:b/>
      <w:bCs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Kjene">
    <w:name w:val="footer"/>
    <w:basedOn w:val="Parasts"/>
    <w:link w:val="KjeneRakstz"/>
    <w:rsid w:val="00FE64EE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KjeneRakstz">
    <w:name w:val="Kājene Rakstz."/>
    <w:basedOn w:val="Noklusjumarindkopasfonts"/>
    <w:link w:val="Kjene"/>
    <w:rsid w:val="00FE64EE"/>
    <w:rPr>
      <w:rFonts w:ascii="Times New Roman" w:eastAsia="Calibri" w:hAnsi="Times New Roman" w:cs="Times New Roman"/>
      <w:kern w:val="0"/>
      <w:sz w:val="24"/>
      <w:szCs w:val="24"/>
      <w:lang w:eastAsia="lv-LV"/>
    </w:rPr>
  </w:style>
  <w:style w:type="paragraph" w:styleId="Sarakstarindkopa">
    <w:name w:val="List Paragraph"/>
    <w:basedOn w:val="Parasts"/>
    <w:qFormat/>
    <w:rsid w:val="00332B0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778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778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7780F"/>
    <w:rPr>
      <w:rFonts w:ascii="Times New Roman" w:eastAsia="Calibri" w:hAnsi="Times New Roman" w:cs="Times New Roman"/>
      <w:kern w:val="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78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780F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77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780F"/>
    <w:rPr>
      <w:rFonts w:ascii="Segoe UI" w:eastAsia="Calibri" w:hAnsi="Segoe UI" w:cs="Segoe UI"/>
      <w:kern w:val="0"/>
      <w:sz w:val="18"/>
      <w:szCs w:val="18"/>
    </w:rPr>
  </w:style>
  <w:style w:type="paragraph" w:styleId="Apakvirsraksts">
    <w:name w:val="Subtitle"/>
    <w:basedOn w:val="Parasts"/>
    <w:link w:val="ApakvirsrakstsRakstz"/>
    <w:qFormat/>
    <w:rsid w:val="008366A5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8366A5"/>
    <w:rPr>
      <w:rFonts w:ascii="RimHelvetica" w:eastAsia="Calibri" w:hAnsi="RimHelvetica" w:cs="Times New Roman"/>
      <w:b/>
      <w:kern w:val="0"/>
      <w:sz w:val="28"/>
      <w:szCs w:val="20"/>
    </w:rPr>
  </w:style>
  <w:style w:type="paragraph" w:customStyle="1" w:styleId="tv213">
    <w:name w:val="tv213"/>
    <w:basedOn w:val="Parasts"/>
    <w:qFormat/>
    <w:rsid w:val="00EC7BD4"/>
    <w:pPr>
      <w:suppressAutoHyphens/>
      <w:spacing w:before="100" w:after="100"/>
      <w:textAlignment w:val="baseline"/>
    </w:pPr>
    <w:rPr>
      <w:rFonts w:eastAsia="Times New Roman"/>
      <w:lang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qFormat/>
    <w:rsid w:val="00AE00BE"/>
    <w:rPr>
      <w:rFonts w:ascii="Times New Roman" w:eastAsia="Calibri" w:hAnsi="Times New Roman" w:cs="Times New Roman"/>
      <w:kern w:val="0"/>
      <w:sz w:val="16"/>
      <w:szCs w:val="16"/>
      <w:lang w:val="en-GB"/>
    </w:rPr>
  </w:style>
  <w:style w:type="character" w:styleId="Hipersaite">
    <w:name w:val="Hyperlink"/>
    <w:basedOn w:val="Noklusjumarindkopasfonts"/>
    <w:uiPriority w:val="99"/>
    <w:unhideWhenUsed/>
    <w:rsid w:val="00AC6E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C6E5F"/>
    <w:rPr>
      <w:color w:val="605E5C"/>
      <w:shd w:val="clear" w:color="auto" w:fill="E1DFDD"/>
    </w:rPr>
  </w:style>
  <w:style w:type="paragraph" w:styleId="Pamattekstaatkpe3">
    <w:name w:val="Body Text Indent 3"/>
    <w:basedOn w:val="Parasts"/>
    <w:link w:val="Pamattekstaatkpe3Rakstz"/>
    <w:uiPriority w:val="99"/>
    <w:rsid w:val="008C2BDA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1">
    <w:name w:val="Pamatteksta atkāpe 3 Rakstz.1"/>
    <w:basedOn w:val="Noklusjumarindkopasfonts"/>
    <w:uiPriority w:val="99"/>
    <w:semiHidden/>
    <w:rsid w:val="008C2BDA"/>
    <w:rPr>
      <w:rFonts w:ascii="Times New Roman" w:eastAsia="Calibri" w:hAnsi="Times New Roman" w:cs="Times New Roman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0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8488-socialo-pakalpojumu-un-socialas-palidzibas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336956-pasvaldibu-lik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336956-pasvaldibu-likum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ikumi.lv/ta/id/68488-socialo-pakalpojumu-un-socialas-palidzibas-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68488-socialo-pakalpojumu-un-socialas-palidzibas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1439</Words>
  <Characters>821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2</cp:revision>
  <cp:lastPrinted>2026-04-14T07:17:00Z</cp:lastPrinted>
  <dcterms:created xsi:type="dcterms:W3CDTF">2026-05-29T07:59:00Z</dcterms:created>
  <dcterms:modified xsi:type="dcterms:W3CDTF">2026-05-29T07:59:00Z</dcterms:modified>
</cp:coreProperties>
</file>