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2CBF5" w14:textId="77777777" w:rsidR="001F6886" w:rsidRPr="0080281C" w:rsidRDefault="00DE3743" w:rsidP="001F6886">
      <w:pPr>
        <w:ind w:right="43"/>
        <w:jc w:val="center"/>
        <w:rPr>
          <w:noProof/>
          <w:lang w:val="lv-LV"/>
        </w:rPr>
      </w:pPr>
      <w:r w:rsidRPr="0080281C">
        <w:rPr>
          <w:noProof/>
          <w:lang w:val="lv-LV" w:eastAsia="lv-LV"/>
        </w:rPr>
        <w:drawing>
          <wp:inline distT="0" distB="0" distL="0" distR="0" wp14:anchorId="00496769" wp14:editId="1B10E56A">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3FF756BD" w14:textId="77777777" w:rsidR="001F6886" w:rsidRPr="0080281C" w:rsidRDefault="001F6886" w:rsidP="001F6886">
      <w:pPr>
        <w:ind w:right="43"/>
        <w:jc w:val="center"/>
        <w:rPr>
          <w:rFonts w:ascii="Times New Roman" w:hAnsi="Times New Roman"/>
          <w:noProof/>
          <w:sz w:val="36"/>
          <w:lang w:val="lv-LV"/>
        </w:rPr>
      </w:pPr>
      <w:r w:rsidRPr="0080281C">
        <w:rPr>
          <w:rFonts w:ascii="Times New Roman" w:hAnsi="Times New Roman"/>
          <w:noProof/>
          <w:sz w:val="36"/>
          <w:lang w:val="lv-LV"/>
        </w:rPr>
        <w:t>OGRES  NOVADA  PAŠVALDĪBA</w:t>
      </w:r>
    </w:p>
    <w:p w14:paraId="0EC7573F" w14:textId="77777777" w:rsidR="001F6886" w:rsidRPr="0080281C" w:rsidRDefault="001F6886" w:rsidP="001F6886">
      <w:pPr>
        <w:ind w:right="43"/>
        <w:jc w:val="center"/>
        <w:rPr>
          <w:rFonts w:ascii="Times New Roman" w:hAnsi="Times New Roman"/>
          <w:noProof/>
          <w:sz w:val="18"/>
          <w:lang w:val="lv-LV"/>
        </w:rPr>
      </w:pPr>
      <w:r w:rsidRPr="0080281C">
        <w:rPr>
          <w:rFonts w:ascii="Times New Roman" w:hAnsi="Times New Roman"/>
          <w:noProof/>
          <w:sz w:val="18"/>
          <w:lang w:val="lv-LV"/>
        </w:rPr>
        <w:t>Reģ.Nr.90000024455, Brīvības iela 33, Ogre, Ogres nov., LV-5001</w:t>
      </w:r>
    </w:p>
    <w:p w14:paraId="106AC369" w14:textId="77777777" w:rsidR="001F6886" w:rsidRPr="0080281C" w:rsidRDefault="001F6886" w:rsidP="001F6886">
      <w:pPr>
        <w:pBdr>
          <w:bottom w:val="single" w:sz="4" w:space="1" w:color="auto"/>
        </w:pBdr>
        <w:ind w:right="43"/>
        <w:jc w:val="center"/>
        <w:rPr>
          <w:rFonts w:ascii="Times New Roman" w:hAnsi="Times New Roman"/>
          <w:noProof/>
          <w:sz w:val="18"/>
          <w:lang w:val="lv-LV"/>
        </w:rPr>
      </w:pPr>
      <w:r w:rsidRPr="0080281C">
        <w:rPr>
          <w:rFonts w:ascii="Times New Roman" w:hAnsi="Times New Roman"/>
          <w:noProof/>
          <w:sz w:val="18"/>
          <w:lang w:val="lv-LV"/>
        </w:rPr>
        <w:t xml:space="preserve">tālrunis 65071160, </w:t>
      </w:r>
      <w:r w:rsidRPr="0080281C">
        <w:rPr>
          <w:rFonts w:ascii="Times New Roman" w:hAnsi="Times New Roman"/>
          <w:sz w:val="18"/>
          <w:lang w:val="lv-LV"/>
        </w:rPr>
        <w:t xml:space="preserve">e-pasts: ogredome@ogresnovads.lv, www.ogresnovads.lv </w:t>
      </w:r>
    </w:p>
    <w:p w14:paraId="6AD75D79" w14:textId="77777777" w:rsidR="001F6886" w:rsidRPr="0080281C" w:rsidRDefault="001F6886" w:rsidP="001F6886">
      <w:pPr>
        <w:ind w:right="43"/>
        <w:rPr>
          <w:rFonts w:ascii="Times New Roman" w:hAnsi="Times New Roman"/>
          <w:szCs w:val="32"/>
          <w:lang w:val="lv-LV"/>
        </w:rPr>
      </w:pPr>
    </w:p>
    <w:p w14:paraId="6329CBFD" w14:textId="77777777" w:rsidR="001F6886" w:rsidRPr="0080281C" w:rsidRDefault="001F6886" w:rsidP="001F6886">
      <w:pPr>
        <w:ind w:right="43"/>
        <w:jc w:val="center"/>
        <w:rPr>
          <w:rFonts w:ascii="Times New Roman" w:hAnsi="Times New Roman"/>
          <w:sz w:val="32"/>
          <w:szCs w:val="32"/>
          <w:lang w:val="lv-LV"/>
        </w:rPr>
      </w:pPr>
      <w:r w:rsidRPr="0080281C">
        <w:rPr>
          <w:rFonts w:ascii="Times New Roman" w:hAnsi="Times New Roman"/>
          <w:sz w:val="28"/>
          <w:szCs w:val="28"/>
          <w:lang w:val="lv-LV"/>
        </w:rPr>
        <w:t>PAŠVALDĪBAS DOMES SĒDES PROTOKOLA IZRAKSTS</w:t>
      </w:r>
    </w:p>
    <w:p w14:paraId="55838B71" w14:textId="77777777" w:rsidR="001F6886" w:rsidRPr="0080281C" w:rsidRDefault="001F6886" w:rsidP="001F6886">
      <w:pPr>
        <w:ind w:right="43"/>
        <w:rPr>
          <w:rFonts w:ascii="Times New Roman" w:hAnsi="Times New Roman"/>
          <w:szCs w:val="32"/>
          <w:lang w:val="lv-LV"/>
        </w:rPr>
      </w:pPr>
    </w:p>
    <w:tbl>
      <w:tblPr>
        <w:tblW w:w="5058" w:type="pct"/>
        <w:tblLook w:val="0000" w:firstRow="0" w:lastRow="0" w:firstColumn="0" w:lastColumn="0" w:noHBand="0" w:noVBand="0"/>
      </w:tblPr>
      <w:tblGrid>
        <w:gridCol w:w="3025"/>
        <w:gridCol w:w="3023"/>
        <w:gridCol w:w="3129"/>
      </w:tblGrid>
      <w:tr w:rsidR="001F6886" w:rsidRPr="0080281C" w14:paraId="130DF5EB" w14:textId="77777777" w:rsidTr="00C17EAB">
        <w:tc>
          <w:tcPr>
            <w:tcW w:w="1648" w:type="pct"/>
          </w:tcPr>
          <w:p w14:paraId="3289426C" w14:textId="77777777" w:rsidR="001F6886" w:rsidRPr="0080281C" w:rsidRDefault="001F6886" w:rsidP="00C17EAB">
            <w:pPr>
              <w:ind w:right="43"/>
              <w:rPr>
                <w:rFonts w:ascii="Times New Roman" w:hAnsi="Times New Roman"/>
                <w:szCs w:val="24"/>
                <w:lang w:val="lv-LV"/>
              </w:rPr>
            </w:pPr>
          </w:p>
          <w:p w14:paraId="56C5F0F1" w14:textId="77777777" w:rsidR="001F6886" w:rsidRPr="0080281C" w:rsidRDefault="001F6886" w:rsidP="00C17EAB">
            <w:pPr>
              <w:ind w:right="43"/>
              <w:rPr>
                <w:rFonts w:ascii="Times New Roman" w:hAnsi="Times New Roman"/>
                <w:szCs w:val="24"/>
                <w:lang w:val="lv-LV"/>
              </w:rPr>
            </w:pPr>
            <w:r w:rsidRPr="0080281C">
              <w:rPr>
                <w:rFonts w:ascii="Times New Roman" w:hAnsi="Times New Roman"/>
                <w:szCs w:val="24"/>
                <w:lang w:val="lv-LV"/>
              </w:rPr>
              <w:t>Ogrē, Brīvības ielā 33</w:t>
            </w:r>
          </w:p>
        </w:tc>
        <w:tc>
          <w:tcPr>
            <w:tcW w:w="1647" w:type="pct"/>
          </w:tcPr>
          <w:p w14:paraId="02B920E0" w14:textId="77777777" w:rsidR="001F6886" w:rsidRPr="0080281C" w:rsidRDefault="001F6886" w:rsidP="00C17EAB">
            <w:pPr>
              <w:pStyle w:val="Virsraksts2"/>
              <w:ind w:right="43"/>
            </w:pPr>
          </w:p>
          <w:p w14:paraId="132EE441" w14:textId="2BC2FB79" w:rsidR="001F6886" w:rsidRPr="0080281C" w:rsidRDefault="00CB3B0F" w:rsidP="00C17EAB">
            <w:pPr>
              <w:pStyle w:val="Virsraksts2"/>
              <w:ind w:right="43"/>
              <w:rPr>
                <w:i/>
              </w:rPr>
            </w:pPr>
            <w:r>
              <w:t>Nr.8</w:t>
            </w:r>
          </w:p>
        </w:tc>
        <w:tc>
          <w:tcPr>
            <w:tcW w:w="1705" w:type="pct"/>
          </w:tcPr>
          <w:p w14:paraId="08F751E8" w14:textId="167BF8F9" w:rsidR="001F6886" w:rsidRPr="0080281C" w:rsidRDefault="0080281C" w:rsidP="00CB3B0F">
            <w:pPr>
              <w:ind w:right="43"/>
              <w:jc w:val="right"/>
              <w:rPr>
                <w:rFonts w:ascii="Times New Roman" w:hAnsi="Times New Roman"/>
                <w:szCs w:val="24"/>
                <w:lang w:val="lv-LV"/>
              </w:rPr>
            </w:pPr>
            <w:r w:rsidRPr="0080281C">
              <w:rPr>
                <w:rFonts w:ascii="Times New Roman" w:hAnsi="Times New Roman"/>
                <w:lang w:val="lv-LV"/>
              </w:rPr>
              <w:br/>
              <w:t xml:space="preserve">2026. gada </w:t>
            </w:r>
            <w:r w:rsidR="00CB3B0F">
              <w:rPr>
                <w:rFonts w:ascii="Times New Roman" w:hAnsi="Times New Roman"/>
                <w:lang w:val="lv-LV"/>
              </w:rPr>
              <w:t>18</w:t>
            </w:r>
            <w:r w:rsidRPr="0080281C">
              <w:rPr>
                <w:rFonts w:ascii="Times New Roman" w:hAnsi="Times New Roman"/>
                <w:lang w:val="lv-LV"/>
              </w:rPr>
              <w:t>. jūnijā</w:t>
            </w:r>
          </w:p>
        </w:tc>
      </w:tr>
    </w:tbl>
    <w:p w14:paraId="199FFA89" w14:textId="77777777" w:rsidR="001F6886" w:rsidRPr="0080281C" w:rsidRDefault="001F6886" w:rsidP="001F6886">
      <w:pPr>
        <w:jc w:val="center"/>
        <w:rPr>
          <w:rFonts w:ascii="Times New Roman" w:hAnsi="Times New Roman"/>
          <w:b/>
          <w:lang w:val="lv-LV"/>
        </w:rPr>
      </w:pPr>
    </w:p>
    <w:p w14:paraId="295B1C28" w14:textId="1FE16AA4" w:rsidR="001F6886" w:rsidRPr="0080281C" w:rsidRDefault="00CB3B0F" w:rsidP="001F6886">
      <w:pPr>
        <w:jc w:val="center"/>
        <w:rPr>
          <w:rFonts w:ascii="Times New Roman" w:hAnsi="Times New Roman"/>
          <w:b/>
          <w:lang w:val="lv-LV"/>
        </w:rPr>
      </w:pPr>
      <w:r>
        <w:rPr>
          <w:rFonts w:ascii="Times New Roman" w:hAnsi="Times New Roman"/>
          <w:b/>
          <w:lang w:val="lv-LV"/>
        </w:rPr>
        <w:t>23.</w:t>
      </w:r>
    </w:p>
    <w:p w14:paraId="275401D3" w14:textId="77777777" w:rsidR="007645D5" w:rsidRPr="0080281C" w:rsidRDefault="007C7C87" w:rsidP="0055109C">
      <w:pPr>
        <w:pStyle w:val="Virsraksts1"/>
        <w:ind w:left="0"/>
        <w:rPr>
          <w:szCs w:val="24"/>
        </w:rPr>
      </w:pPr>
      <w:r w:rsidRPr="0080281C">
        <w:t>Par grozījumu Ogres novada pašvaldības domes lēmumā “Par Ogres novada pašvaldības dalību Labkl</w:t>
      </w:r>
      <w:r w:rsidR="0080281C">
        <w:t>ājības ministrijas izsludinātajam Atveseļošanā</w:t>
      </w:r>
      <w:r w:rsidRPr="0080281C">
        <w:t>s fonda 3.1.2.1.i. in</w:t>
      </w:r>
      <w:r w:rsidR="0080281C">
        <w:t>vestīcijas otrās kārtas pasākumam</w:t>
      </w:r>
      <w:r w:rsidRPr="0080281C">
        <w:t xml:space="preserve"> “Atbalsta pasākumi cilvēkiem ar invaliditāti mājokļu vides pieejamības nodrošināšanai””</w:t>
      </w:r>
    </w:p>
    <w:p w14:paraId="5CD6C694" w14:textId="77777777" w:rsidR="00FD7D65" w:rsidRPr="0080281C" w:rsidRDefault="00FD7D65" w:rsidP="00FD7D65">
      <w:pPr>
        <w:rPr>
          <w:rFonts w:ascii="Times New Roman" w:hAnsi="Times New Roman"/>
          <w:lang w:val="lv-LV"/>
        </w:rPr>
      </w:pPr>
    </w:p>
    <w:p w14:paraId="368D0E2F" w14:textId="77777777" w:rsidR="00FD7D65" w:rsidRPr="0080281C" w:rsidRDefault="00FD7D65" w:rsidP="00E474B3">
      <w:pPr>
        <w:ind w:firstLine="720"/>
        <w:jc w:val="both"/>
        <w:rPr>
          <w:rFonts w:ascii="Times New Roman" w:hAnsi="Times New Roman"/>
          <w:szCs w:val="24"/>
          <w:lang w:val="lv-LV"/>
        </w:rPr>
      </w:pPr>
      <w:r w:rsidRPr="0080281C">
        <w:rPr>
          <w:rFonts w:ascii="Times New Roman" w:hAnsi="Times New Roman"/>
          <w:lang w:val="lv-LV"/>
        </w:rPr>
        <w:t>Ogres novada pašvaldības dome 2023. gada 26. oktobra sēdē pieņēma lēmumu “Par Ogres novada pašvaldības dalību Labkl</w:t>
      </w:r>
      <w:r w:rsidR="0080281C">
        <w:rPr>
          <w:rFonts w:ascii="Times New Roman" w:hAnsi="Times New Roman"/>
          <w:lang w:val="lv-LV"/>
        </w:rPr>
        <w:t>ājības ministrijas izsludinātajam</w:t>
      </w:r>
      <w:r w:rsidRPr="0080281C">
        <w:rPr>
          <w:rFonts w:ascii="Times New Roman" w:hAnsi="Times New Roman"/>
          <w:lang w:val="lv-LV"/>
        </w:rPr>
        <w:t xml:space="preserve"> Atveseļošanas fonda 3.1.2.1.i. investīcijas otrās k</w:t>
      </w:r>
      <w:r w:rsidR="0080281C">
        <w:rPr>
          <w:rFonts w:ascii="Times New Roman" w:hAnsi="Times New Roman"/>
          <w:lang w:val="lv-LV"/>
        </w:rPr>
        <w:t>ārtas pasākumam</w:t>
      </w:r>
      <w:r w:rsidRPr="0080281C">
        <w:rPr>
          <w:rFonts w:ascii="Times New Roman" w:hAnsi="Times New Roman"/>
          <w:lang w:val="lv-LV"/>
        </w:rPr>
        <w:t xml:space="preserve"> “Atbalsta pasākumi cilvēkiem ar invaliditāti mājokļu vides pieejamības nodrošinā</w:t>
      </w:r>
      <w:r w:rsidR="0080281C">
        <w:rPr>
          <w:rFonts w:ascii="Times New Roman" w:hAnsi="Times New Roman"/>
          <w:lang w:val="lv-LV"/>
        </w:rPr>
        <w:t>šanai”” (protokols Nr. 17, 18.</w:t>
      </w:r>
      <w:r w:rsidRPr="0080281C">
        <w:rPr>
          <w:rFonts w:ascii="Times New Roman" w:hAnsi="Times New Roman"/>
          <w:lang w:val="lv-LV"/>
        </w:rPr>
        <w:t xml:space="preserve">) (turpmāk – Lēmums), ar kuru </w:t>
      </w:r>
      <w:r w:rsidR="0080281C" w:rsidRPr="0080281C">
        <w:rPr>
          <w:rFonts w:ascii="Times New Roman" w:hAnsi="Times New Roman"/>
          <w:lang w:val="lv-LV"/>
        </w:rPr>
        <w:t>atbalst</w:t>
      </w:r>
      <w:r w:rsidR="0080281C" w:rsidRPr="0080281C">
        <w:rPr>
          <w:rFonts w:ascii="Times New Roman" w:hAnsi="Times New Roman" w:hint="eastAsia"/>
          <w:lang w:val="lv-LV"/>
        </w:rPr>
        <w:t>ī</w:t>
      </w:r>
      <w:r w:rsidR="0080281C" w:rsidRPr="0080281C">
        <w:rPr>
          <w:rFonts w:ascii="Times New Roman" w:hAnsi="Times New Roman"/>
          <w:lang w:val="lv-LV"/>
        </w:rPr>
        <w:t>t</w:t>
      </w:r>
      <w:r w:rsidR="0080281C">
        <w:rPr>
          <w:rFonts w:ascii="Times New Roman" w:hAnsi="Times New Roman"/>
          <w:lang w:val="lv-LV"/>
        </w:rPr>
        <w:t>a</w:t>
      </w:r>
      <w:r w:rsidR="0080281C" w:rsidRPr="0080281C">
        <w:rPr>
          <w:rFonts w:ascii="Times New Roman" w:hAnsi="Times New Roman"/>
          <w:lang w:val="lv-LV"/>
        </w:rPr>
        <w:t xml:space="preserve"> Ogres novada pašvald</w:t>
      </w:r>
      <w:r w:rsidR="0080281C" w:rsidRPr="0080281C">
        <w:rPr>
          <w:rFonts w:ascii="Times New Roman" w:hAnsi="Times New Roman" w:hint="eastAsia"/>
          <w:lang w:val="lv-LV"/>
        </w:rPr>
        <w:t>ī</w:t>
      </w:r>
      <w:r w:rsidR="0080281C" w:rsidRPr="0080281C">
        <w:rPr>
          <w:rFonts w:ascii="Times New Roman" w:hAnsi="Times New Roman"/>
          <w:lang w:val="lv-LV"/>
        </w:rPr>
        <w:t>bas</w:t>
      </w:r>
      <w:r w:rsidR="0080281C">
        <w:rPr>
          <w:rFonts w:ascii="Times New Roman" w:hAnsi="Times New Roman"/>
          <w:lang w:val="lv-LV"/>
        </w:rPr>
        <w:t xml:space="preserve"> (turpmāk – Pašvaldība)</w:t>
      </w:r>
      <w:r w:rsidR="0080281C" w:rsidRPr="0080281C">
        <w:rPr>
          <w:rFonts w:ascii="Times New Roman" w:hAnsi="Times New Roman"/>
          <w:lang w:val="lv-LV"/>
        </w:rPr>
        <w:t xml:space="preserve"> dal</w:t>
      </w:r>
      <w:r w:rsidR="0080281C" w:rsidRPr="0080281C">
        <w:rPr>
          <w:rFonts w:ascii="Times New Roman" w:hAnsi="Times New Roman" w:hint="eastAsia"/>
          <w:lang w:val="lv-LV"/>
        </w:rPr>
        <w:t>ī</w:t>
      </w:r>
      <w:r w:rsidR="0080281C">
        <w:rPr>
          <w:rFonts w:ascii="Times New Roman" w:hAnsi="Times New Roman"/>
          <w:lang w:val="lv-LV"/>
        </w:rPr>
        <w:t>ba</w:t>
      </w:r>
      <w:r w:rsidR="0080281C" w:rsidRPr="0080281C">
        <w:rPr>
          <w:rFonts w:ascii="Times New Roman" w:hAnsi="Times New Roman"/>
          <w:lang w:val="lv-LV"/>
        </w:rPr>
        <w:t xml:space="preserve"> Labkl</w:t>
      </w:r>
      <w:r w:rsidR="0080281C" w:rsidRPr="0080281C">
        <w:rPr>
          <w:rFonts w:ascii="Times New Roman" w:hAnsi="Times New Roman" w:hint="eastAsia"/>
          <w:lang w:val="lv-LV"/>
        </w:rPr>
        <w:t>ā</w:t>
      </w:r>
      <w:r w:rsidR="0080281C" w:rsidRPr="0080281C">
        <w:rPr>
          <w:rFonts w:ascii="Times New Roman" w:hAnsi="Times New Roman"/>
          <w:lang w:val="lv-LV"/>
        </w:rPr>
        <w:t>j</w:t>
      </w:r>
      <w:r w:rsidR="0080281C" w:rsidRPr="0080281C">
        <w:rPr>
          <w:rFonts w:ascii="Times New Roman" w:hAnsi="Times New Roman" w:hint="eastAsia"/>
          <w:lang w:val="lv-LV"/>
        </w:rPr>
        <w:t>ī</w:t>
      </w:r>
      <w:r w:rsidR="0080281C" w:rsidRPr="0080281C">
        <w:rPr>
          <w:rFonts w:ascii="Times New Roman" w:hAnsi="Times New Roman"/>
          <w:lang w:val="lv-LV"/>
        </w:rPr>
        <w:t>bas ministrijas izsludin</w:t>
      </w:r>
      <w:r w:rsidR="0080281C" w:rsidRPr="0080281C">
        <w:rPr>
          <w:rFonts w:ascii="Times New Roman" w:hAnsi="Times New Roman" w:hint="eastAsia"/>
          <w:lang w:val="lv-LV"/>
        </w:rPr>
        <w:t>ā</w:t>
      </w:r>
      <w:r w:rsidR="0080281C" w:rsidRPr="0080281C">
        <w:rPr>
          <w:rFonts w:ascii="Times New Roman" w:hAnsi="Times New Roman"/>
          <w:lang w:val="lv-LV"/>
        </w:rPr>
        <w:t>tajam Atvese</w:t>
      </w:r>
      <w:r w:rsidR="0080281C" w:rsidRPr="0080281C">
        <w:rPr>
          <w:rFonts w:ascii="Times New Roman" w:hAnsi="Times New Roman" w:hint="eastAsia"/>
          <w:lang w:val="lv-LV"/>
        </w:rPr>
        <w:t>ļ</w:t>
      </w:r>
      <w:r w:rsidR="0080281C" w:rsidRPr="0080281C">
        <w:rPr>
          <w:rFonts w:ascii="Times New Roman" w:hAnsi="Times New Roman"/>
          <w:lang w:val="lv-LV"/>
        </w:rPr>
        <w:t>ošan</w:t>
      </w:r>
      <w:r w:rsidR="0080281C" w:rsidRPr="0080281C">
        <w:rPr>
          <w:rFonts w:ascii="Times New Roman" w:hAnsi="Times New Roman" w:hint="eastAsia"/>
          <w:lang w:val="lv-LV"/>
        </w:rPr>
        <w:t>ā</w:t>
      </w:r>
      <w:r w:rsidR="0080281C" w:rsidRPr="0080281C">
        <w:rPr>
          <w:rFonts w:ascii="Times New Roman" w:hAnsi="Times New Roman"/>
          <w:lang w:val="lv-LV"/>
        </w:rPr>
        <w:t>s fonda 3.1.2.1.i. invest</w:t>
      </w:r>
      <w:r w:rsidR="0080281C" w:rsidRPr="0080281C">
        <w:rPr>
          <w:rFonts w:ascii="Times New Roman" w:hAnsi="Times New Roman" w:hint="eastAsia"/>
          <w:lang w:val="lv-LV"/>
        </w:rPr>
        <w:t>ī</w:t>
      </w:r>
      <w:r w:rsidR="0080281C" w:rsidRPr="0080281C">
        <w:rPr>
          <w:rFonts w:ascii="Times New Roman" w:hAnsi="Times New Roman"/>
          <w:lang w:val="lv-LV"/>
        </w:rPr>
        <w:t>cijas otr</w:t>
      </w:r>
      <w:r w:rsidR="0080281C" w:rsidRPr="0080281C">
        <w:rPr>
          <w:rFonts w:ascii="Times New Roman" w:hAnsi="Times New Roman" w:hint="eastAsia"/>
          <w:lang w:val="lv-LV"/>
        </w:rPr>
        <w:t>ā</w:t>
      </w:r>
      <w:r w:rsidR="0080281C" w:rsidRPr="0080281C">
        <w:rPr>
          <w:rFonts w:ascii="Times New Roman" w:hAnsi="Times New Roman"/>
          <w:lang w:val="lv-LV"/>
        </w:rPr>
        <w:t>s k</w:t>
      </w:r>
      <w:r w:rsidR="0080281C" w:rsidRPr="0080281C">
        <w:rPr>
          <w:rFonts w:ascii="Times New Roman" w:hAnsi="Times New Roman" w:hint="eastAsia"/>
          <w:lang w:val="lv-LV"/>
        </w:rPr>
        <w:t>ā</w:t>
      </w:r>
      <w:r w:rsidR="0080281C" w:rsidRPr="0080281C">
        <w:rPr>
          <w:rFonts w:ascii="Times New Roman" w:hAnsi="Times New Roman"/>
          <w:lang w:val="lv-LV"/>
        </w:rPr>
        <w:t>rtas pas</w:t>
      </w:r>
      <w:r w:rsidR="0080281C" w:rsidRPr="0080281C">
        <w:rPr>
          <w:rFonts w:ascii="Times New Roman" w:hAnsi="Times New Roman" w:hint="eastAsia"/>
          <w:lang w:val="lv-LV"/>
        </w:rPr>
        <w:t>ā</w:t>
      </w:r>
      <w:r w:rsidR="0080281C" w:rsidRPr="0080281C">
        <w:rPr>
          <w:rFonts w:ascii="Times New Roman" w:hAnsi="Times New Roman"/>
          <w:lang w:val="lv-LV"/>
        </w:rPr>
        <w:t>kumam “Atbalsta pas</w:t>
      </w:r>
      <w:r w:rsidR="0080281C" w:rsidRPr="0080281C">
        <w:rPr>
          <w:rFonts w:ascii="Times New Roman" w:hAnsi="Times New Roman" w:hint="eastAsia"/>
          <w:lang w:val="lv-LV"/>
        </w:rPr>
        <w:t>ā</w:t>
      </w:r>
      <w:r w:rsidR="0080281C" w:rsidRPr="0080281C">
        <w:rPr>
          <w:rFonts w:ascii="Times New Roman" w:hAnsi="Times New Roman"/>
          <w:lang w:val="lv-LV"/>
        </w:rPr>
        <w:t>kumi cilv</w:t>
      </w:r>
      <w:r w:rsidR="0080281C" w:rsidRPr="0080281C">
        <w:rPr>
          <w:rFonts w:ascii="Times New Roman" w:hAnsi="Times New Roman" w:hint="eastAsia"/>
          <w:lang w:val="lv-LV"/>
        </w:rPr>
        <w:t>ē</w:t>
      </w:r>
      <w:r w:rsidR="0080281C" w:rsidRPr="0080281C">
        <w:rPr>
          <w:rFonts w:ascii="Times New Roman" w:hAnsi="Times New Roman"/>
          <w:lang w:val="lv-LV"/>
        </w:rPr>
        <w:t>kiem ar invalidit</w:t>
      </w:r>
      <w:r w:rsidR="0080281C" w:rsidRPr="0080281C">
        <w:rPr>
          <w:rFonts w:ascii="Times New Roman" w:hAnsi="Times New Roman" w:hint="eastAsia"/>
          <w:lang w:val="lv-LV"/>
        </w:rPr>
        <w:t>ā</w:t>
      </w:r>
      <w:r w:rsidR="0080281C" w:rsidRPr="0080281C">
        <w:rPr>
          <w:rFonts w:ascii="Times New Roman" w:hAnsi="Times New Roman"/>
          <w:lang w:val="lv-LV"/>
        </w:rPr>
        <w:t>ti m</w:t>
      </w:r>
      <w:r w:rsidR="0080281C" w:rsidRPr="0080281C">
        <w:rPr>
          <w:rFonts w:ascii="Times New Roman" w:hAnsi="Times New Roman" w:hint="eastAsia"/>
          <w:lang w:val="lv-LV"/>
        </w:rPr>
        <w:t>ā</w:t>
      </w:r>
      <w:r w:rsidR="0080281C" w:rsidRPr="0080281C">
        <w:rPr>
          <w:rFonts w:ascii="Times New Roman" w:hAnsi="Times New Roman"/>
          <w:lang w:val="lv-LV"/>
        </w:rPr>
        <w:t>jok</w:t>
      </w:r>
      <w:r w:rsidR="0080281C" w:rsidRPr="0080281C">
        <w:rPr>
          <w:rFonts w:ascii="Times New Roman" w:hAnsi="Times New Roman" w:hint="eastAsia"/>
          <w:lang w:val="lv-LV"/>
        </w:rPr>
        <w:t>ļ</w:t>
      </w:r>
      <w:r w:rsidR="0080281C" w:rsidRPr="0080281C">
        <w:rPr>
          <w:rFonts w:ascii="Times New Roman" w:hAnsi="Times New Roman"/>
          <w:lang w:val="lv-LV"/>
        </w:rPr>
        <w:t>u vides pieejam</w:t>
      </w:r>
      <w:r w:rsidR="0080281C" w:rsidRPr="0080281C">
        <w:rPr>
          <w:rFonts w:ascii="Times New Roman" w:hAnsi="Times New Roman" w:hint="eastAsia"/>
          <w:lang w:val="lv-LV"/>
        </w:rPr>
        <w:t>ī</w:t>
      </w:r>
      <w:r w:rsidR="0080281C" w:rsidRPr="0080281C">
        <w:rPr>
          <w:rFonts w:ascii="Times New Roman" w:hAnsi="Times New Roman"/>
          <w:lang w:val="lv-LV"/>
        </w:rPr>
        <w:t>bas nodrošin</w:t>
      </w:r>
      <w:r w:rsidR="0080281C" w:rsidRPr="0080281C">
        <w:rPr>
          <w:rFonts w:ascii="Times New Roman" w:hAnsi="Times New Roman" w:hint="eastAsia"/>
          <w:lang w:val="lv-LV"/>
        </w:rPr>
        <w:t>āš</w:t>
      </w:r>
      <w:r w:rsidR="0080281C" w:rsidRPr="0080281C">
        <w:rPr>
          <w:rFonts w:ascii="Times New Roman" w:hAnsi="Times New Roman"/>
          <w:lang w:val="lv-LV"/>
        </w:rPr>
        <w:t>anai” ar projektu “Atbalsta pas</w:t>
      </w:r>
      <w:r w:rsidR="0080281C" w:rsidRPr="0080281C">
        <w:rPr>
          <w:rFonts w:ascii="Times New Roman" w:hAnsi="Times New Roman" w:hint="eastAsia"/>
          <w:lang w:val="lv-LV"/>
        </w:rPr>
        <w:t>ā</w:t>
      </w:r>
      <w:r w:rsidR="0080281C" w:rsidRPr="0080281C">
        <w:rPr>
          <w:rFonts w:ascii="Times New Roman" w:hAnsi="Times New Roman"/>
          <w:lang w:val="lv-LV"/>
        </w:rPr>
        <w:t>kumi cilv</w:t>
      </w:r>
      <w:r w:rsidR="0080281C" w:rsidRPr="0080281C">
        <w:rPr>
          <w:rFonts w:ascii="Times New Roman" w:hAnsi="Times New Roman" w:hint="eastAsia"/>
          <w:lang w:val="lv-LV"/>
        </w:rPr>
        <w:t>ē</w:t>
      </w:r>
      <w:r w:rsidR="0080281C" w:rsidRPr="0080281C">
        <w:rPr>
          <w:rFonts w:ascii="Times New Roman" w:hAnsi="Times New Roman"/>
          <w:lang w:val="lv-LV"/>
        </w:rPr>
        <w:t>kiem ar invalidit</w:t>
      </w:r>
      <w:r w:rsidR="0080281C" w:rsidRPr="0080281C">
        <w:rPr>
          <w:rFonts w:ascii="Times New Roman" w:hAnsi="Times New Roman" w:hint="eastAsia"/>
          <w:lang w:val="lv-LV"/>
        </w:rPr>
        <w:t>ā</w:t>
      </w:r>
      <w:r w:rsidR="0080281C" w:rsidRPr="0080281C">
        <w:rPr>
          <w:rFonts w:ascii="Times New Roman" w:hAnsi="Times New Roman"/>
          <w:lang w:val="lv-LV"/>
        </w:rPr>
        <w:t>ti m</w:t>
      </w:r>
      <w:r w:rsidR="0080281C" w:rsidRPr="0080281C">
        <w:rPr>
          <w:rFonts w:ascii="Times New Roman" w:hAnsi="Times New Roman" w:hint="eastAsia"/>
          <w:lang w:val="lv-LV"/>
        </w:rPr>
        <w:t>ā</w:t>
      </w:r>
      <w:r w:rsidR="0080281C" w:rsidRPr="0080281C">
        <w:rPr>
          <w:rFonts w:ascii="Times New Roman" w:hAnsi="Times New Roman"/>
          <w:lang w:val="lv-LV"/>
        </w:rPr>
        <w:t>jok</w:t>
      </w:r>
      <w:r w:rsidR="0080281C" w:rsidRPr="0080281C">
        <w:rPr>
          <w:rFonts w:ascii="Times New Roman" w:hAnsi="Times New Roman" w:hint="eastAsia"/>
          <w:lang w:val="lv-LV"/>
        </w:rPr>
        <w:t>ļ</w:t>
      </w:r>
      <w:r w:rsidR="0080281C" w:rsidRPr="0080281C">
        <w:rPr>
          <w:rFonts w:ascii="Times New Roman" w:hAnsi="Times New Roman"/>
          <w:lang w:val="lv-LV"/>
        </w:rPr>
        <w:t>u vides pieejam</w:t>
      </w:r>
      <w:r w:rsidR="0080281C" w:rsidRPr="0080281C">
        <w:rPr>
          <w:rFonts w:ascii="Times New Roman" w:hAnsi="Times New Roman" w:hint="eastAsia"/>
          <w:lang w:val="lv-LV"/>
        </w:rPr>
        <w:t>ī</w:t>
      </w:r>
      <w:r w:rsidR="0080281C" w:rsidRPr="0080281C">
        <w:rPr>
          <w:rFonts w:ascii="Times New Roman" w:hAnsi="Times New Roman"/>
          <w:lang w:val="lv-LV"/>
        </w:rPr>
        <w:t>bas nodrošin</w:t>
      </w:r>
      <w:r w:rsidR="0080281C" w:rsidRPr="0080281C">
        <w:rPr>
          <w:rFonts w:ascii="Times New Roman" w:hAnsi="Times New Roman" w:hint="eastAsia"/>
          <w:lang w:val="lv-LV"/>
        </w:rPr>
        <w:t>āš</w:t>
      </w:r>
      <w:r w:rsidR="0080281C" w:rsidRPr="0080281C">
        <w:rPr>
          <w:rFonts w:ascii="Times New Roman" w:hAnsi="Times New Roman"/>
          <w:lang w:val="lv-LV"/>
        </w:rPr>
        <w:t>anai Ogres novad</w:t>
      </w:r>
      <w:r w:rsidR="0080281C" w:rsidRPr="0080281C">
        <w:rPr>
          <w:rFonts w:ascii="Times New Roman" w:hAnsi="Times New Roman" w:hint="eastAsia"/>
          <w:lang w:val="lv-LV"/>
        </w:rPr>
        <w:t>ā”</w:t>
      </w:r>
      <w:r w:rsidR="0080281C" w:rsidRPr="0080281C">
        <w:rPr>
          <w:rFonts w:ascii="Times New Roman" w:hAnsi="Times New Roman"/>
          <w:lang w:val="lv-LV"/>
        </w:rPr>
        <w:t xml:space="preserve"> (turpm</w:t>
      </w:r>
      <w:r w:rsidR="0080281C" w:rsidRPr="0080281C">
        <w:rPr>
          <w:rFonts w:ascii="Times New Roman" w:hAnsi="Times New Roman" w:hint="eastAsia"/>
          <w:lang w:val="lv-LV"/>
        </w:rPr>
        <w:t>ā</w:t>
      </w:r>
      <w:r w:rsidR="0080281C" w:rsidRPr="0080281C">
        <w:rPr>
          <w:rFonts w:ascii="Times New Roman" w:hAnsi="Times New Roman"/>
          <w:lang w:val="lv-LV"/>
        </w:rPr>
        <w:t>k – Projekts).</w:t>
      </w:r>
    </w:p>
    <w:p w14:paraId="5C65E28F" w14:textId="77777777" w:rsidR="00FD7D65" w:rsidRPr="0080281C" w:rsidRDefault="00FD7D65" w:rsidP="00E474B3">
      <w:pPr>
        <w:ind w:firstLine="720"/>
        <w:jc w:val="both"/>
        <w:rPr>
          <w:rFonts w:ascii="Times New Roman" w:hAnsi="Times New Roman"/>
          <w:szCs w:val="24"/>
          <w:lang w:val="lv-LV"/>
        </w:rPr>
      </w:pPr>
      <w:r w:rsidRPr="0080281C">
        <w:rPr>
          <w:rFonts w:ascii="Times New Roman" w:hAnsi="Times New Roman"/>
          <w:szCs w:val="24"/>
          <w:lang w:val="lv-LV"/>
        </w:rPr>
        <w:t>Ar Ogres novada pašvaldības domes 2024. gada 25. jūlij</w:t>
      </w:r>
      <w:r w:rsidR="0080281C">
        <w:rPr>
          <w:rFonts w:ascii="Times New Roman" w:hAnsi="Times New Roman"/>
          <w:szCs w:val="24"/>
          <w:lang w:val="lv-LV"/>
        </w:rPr>
        <w:t>a lēmumu (protokols Nr.11, 3.</w:t>
      </w:r>
      <w:r w:rsidRPr="0080281C">
        <w:rPr>
          <w:rFonts w:ascii="Times New Roman" w:hAnsi="Times New Roman"/>
          <w:szCs w:val="24"/>
          <w:lang w:val="lv-LV"/>
        </w:rPr>
        <w:t>) un 2024. gada 28. novembra</w:t>
      </w:r>
      <w:r w:rsidR="0080281C">
        <w:rPr>
          <w:rFonts w:ascii="Times New Roman" w:hAnsi="Times New Roman"/>
          <w:szCs w:val="24"/>
          <w:lang w:val="lv-LV"/>
        </w:rPr>
        <w:t xml:space="preserve"> lēmumu (protokols Nr. 19, 19.</w:t>
      </w:r>
      <w:r w:rsidRPr="0080281C">
        <w:rPr>
          <w:rFonts w:ascii="Times New Roman" w:hAnsi="Times New Roman"/>
          <w:szCs w:val="24"/>
          <w:lang w:val="lv-LV"/>
        </w:rPr>
        <w:t>) Lēmumā izd</w:t>
      </w:r>
      <w:r w:rsidR="0080281C">
        <w:rPr>
          <w:rFonts w:ascii="Times New Roman" w:hAnsi="Times New Roman"/>
          <w:szCs w:val="24"/>
          <w:lang w:val="lv-LV"/>
        </w:rPr>
        <w:t xml:space="preserve">arīti grozījumi, </w:t>
      </w:r>
      <w:r w:rsidRPr="0080281C">
        <w:rPr>
          <w:rFonts w:ascii="Times New Roman" w:hAnsi="Times New Roman"/>
          <w:szCs w:val="24"/>
          <w:lang w:val="lv-LV"/>
        </w:rPr>
        <w:t>precizējot Projektā atbalstāmo mērķa grupas personu skaitu un Pašvaldībai paredzēto Atveseļošanas un noturības mehānisma finansējumu.</w:t>
      </w:r>
    </w:p>
    <w:p w14:paraId="4BB17EB6" w14:textId="77777777" w:rsidR="00FD7D65" w:rsidRPr="0080281C" w:rsidRDefault="00FD7D65" w:rsidP="00AC4603">
      <w:pPr>
        <w:ind w:firstLine="720"/>
        <w:jc w:val="both"/>
        <w:rPr>
          <w:rFonts w:ascii="Times New Roman" w:hAnsi="Times New Roman"/>
          <w:szCs w:val="24"/>
          <w:lang w:val="lv-LV"/>
        </w:rPr>
      </w:pPr>
      <w:r w:rsidRPr="0080281C">
        <w:rPr>
          <w:rFonts w:ascii="Times New Roman" w:hAnsi="Times New Roman"/>
          <w:szCs w:val="24"/>
          <w:lang w:val="lv-LV"/>
        </w:rPr>
        <w:t>Pašvaldī</w:t>
      </w:r>
      <w:r w:rsidR="00AC4603" w:rsidRPr="0080281C">
        <w:rPr>
          <w:rFonts w:ascii="Times New Roman" w:hAnsi="Times New Roman"/>
          <w:szCs w:val="24"/>
          <w:lang w:val="lv-LV"/>
        </w:rPr>
        <w:t>ba 2026. gada 25. maijā</w:t>
      </w:r>
      <w:r w:rsidRPr="0080281C">
        <w:rPr>
          <w:rFonts w:ascii="Times New Roman" w:hAnsi="Times New Roman"/>
          <w:szCs w:val="24"/>
          <w:lang w:val="lv-LV"/>
        </w:rPr>
        <w:t xml:space="preserve"> Labklājības ministrijai iesniedza vē</w:t>
      </w:r>
      <w:r w:rsidR="00AC4603" w:rsidRPr="0080281C">
        <w:rPr>
          <w:rFonts w:ascii="Times New Roman" w:hAnsi="Times New Roman"/>
          <w:szCs w:val="24"/>
          <w:lang w:val="lv-LV"/>
        </w:rPr>
        <w:t>stuli Nr. 2-5.1/1373</w:t>
      </w:r>
      <w:r w:rsidRPr="0080281C">
        <w:rPr>
          <w:rFonts w:ascii="Times New Roman" w:hAnsi="Times New Roman"/>
          <w:szCs w:val="24"/>
          <w:lang w:val="lv-LV"/>
        </w:rPr>
        <w:t xml:space="preserve"> “Par papildu kvot</w:t>
      </w:r>
      <w:r w:rsidR="00AC4603" w:rsidRPr="0080281C">
        <w:rPr>
          <w:rFonts w:ascii="Times New Roman" w:hAnsi="Times New Roman"/>
          <w:szCs w:val="24"/>
          <w:lang w:val="lv-LV"/>
        </w:rPr>
        <w:t>u īstenošanas apjoma precizēšanu mājokļu vides pielāgošanai</w:t>
      </w:r>
      <w:r w:rsidRPr="0080281C">
        <w:rPr>
          <w:rFonts w:ascii="Times New Roman" w:hAnsi="Times New Roman"/>
          <w:szCs w:val="24"/>
          <w:lang w:val="lv-LV"/>
        </w:rPr>
        <w:t>”, lūdzot piešķirt papildu finansējumu (kvotu) vē</w:t>
      </w:r>
      <w:r w:rsidR="00AC4603" w:rsidRPr="0080281C">
        <w:rPr>
          <w:rFonts w:ascii="Times New Roman" w:hAnsi="Times New Roman"/>
          <w:szCs w:val="24"/>
          <w:lang w:val="lv-LV"/>
        </w:rPr>
        <w:t>l trīs</w:t>
      </w:r>
      <w:r w:rsidRPr="0080281C">
        <w:rPr>
          <w:rFonts w:ascii="Times New Roman" w:hAnsi="Times New Roman"/>
          <w:szCs w:val="24"/>
          <w:lang w:val="lv-LV"/>
        </w:rPr>
        <w:t xml:space="preserve"> mērķa grupas personu mājokļu pielāgošanai </w:t>
      </w:r>
      <w:r w:rsidR="0080281C">
        <w:rPr>
          <w:rFonts w:ascii="Times New Roman" w:hAnsi="Times New Roman"/>
          <w:szCs w:val="24"/>
          <w:lang w:val="lv-LV"/>
        </w:rPr>
        <w:t xml:space="preserve">Atveseļošanās fonda </w:t>
      </w:r>
      <w:r w:rsidRPr="0080281C">
        <w:rPr>
          <w:rFonts w:ascii="Times New Roman" w:hAnsi="Times New Roman"/>
          <w:szCs w:val="24"/>
          <w:lang w:val="lv-LV"/>
        </w:rPr>
        <w:t>3.1.2.1.i. investīcijas otrās kārtas ietvaros.</w:t>
      </w:r>
    </w:p>
    <w:p w14:paraId="7356E222" w14:textId="77777777" w:rsidR="00B03203" w:rsidRDefault="00FD7D65" w:rsidP="004F47C9">
      <w:pPr>
        <w:pStyle w:val="Bezatstarpm"/>
        <w:ind w:firstLine="720"/>
        <w:jc w:val="both"/>
        <w:rPr>
          <w:rFonts w:ascii="Times New Roman" w:hAnsi="Times New Roman"/>
          <w:lang w:val="lv-LV"/>
        </w:rPr>
      </w:pPr>
      <w:r w:rsidRPr="0080281C">
        <w:rPr>
          <w:rFonts w:ascii="Times New Roman" w:hAnsi="Times New Roman"/>
          <w:lang w:val="lv-LV"/>
        </w:rPr>
        <w:t>Labklājības ministrija ar 2026. gada 3. jūnija vēstuli Nr. LM-38-8-01/891 “Par papildu kvotas skaita piešķiršanu Atveseļošanas fonda 3.1.2.1.i. investīcijas projektā” informēja</w:t>
      </w:r>
      <w:r w:rsidR="0080281C">
        <w:rPr>
          <w:rFonts w:ascii="Times New Roman" w:hAnsi="Times New Roman"/>
          <w:lang w:val="lv-LV"/>
        </w:rPr>
        <w:t xml:space="preserve"> Pašvaldību</w:t>
      </w:r>
      <w:r w:rsidRPr="0080281C">
        <w:rPr>
          <w:rFonts w:ascii="Times New Roman" w:hAnsi="Times New Roman"/>
          <w:lang w:val="lv-LV"/>
        </w:rPr>
        <w:t xml:space="preserve">, ka Labklājības ministrija pieņem zināšanai Pašvaldības sniegto informāciju un aicina Pašvaldību, ievērojot </w:t>
      </w:r>
      <w:r w:rsidR="00B03203" w:rsidRPr="0080281C">
        <w:rPr>
          <w:rFonts w:ascii="Times New Roman" w:hAnsi="Times New Roman"/>
          <w:lang w:val="lv-LV"/>
        </w:rPr>
        <w:t>Ministru kabineta 2023. gada 5. septembra noteikumu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w:t>
      </w:r>
      <w:r w:rsidR="006D6BED">
        <w:rPr>
          <w:rFonts w:ascii="Times New Roman" w:hAnsi="Times New Roman"/>
          <w:lang w:val="lv-LV"/>
        </w:rPr>
        <w:t xml:space="preserve"> īstenošanas noteikumi”</w:t>
      </w:r>
      <w:r w:rsidR="00B03203">
        <w:rPr>
          <w:rFonts w:ascii="Times New Roman" w:hAnsi="Times New Roman"/>
          <w:lang w:val="lv-LV"/>
        </w:rPr>
        <w:t xml:space="preserve"> (turpmāk – MK noteikumi Nr. 512)</w:t>
      </w:r>
      <w:r w:rsidRPr="0080281C">
        <w:rPr>
          <w:rFonts w:ascii="Times New Roman" w:hAnsi="Times New Roman"/>
          <w:lang w:val="lv-LV"/>
        </w:rPr>
        <w:t xml:space="preserve"> 32. punktā noteikto, ierosināt projekta grozījumus, paredzot mājokļu pielāgošanu trim papildu personām.</w:t>
      </w:r>
    </w:p>
    <w:p w14:paraId="672E2045" w14:textId="77777777" w:rsidR="001858CF" w:rsidRDefault="005158DE" w:rsidP="00B03203">
      <w:pPr>
        <w:pStyle w:val="Bezatstarpm"/>
        <w:ind w:firstLine="720"/>
        <w:jc w:val="both"/>
        <w:rPr>
          <w:rFonts w:ascii="Times New Roman" w:hAnsi="Times New Roman"/>
          <w:lang w:val="lv-LV"/>
        </w:rPr>
      </w:pPr>
      <w:r w:rsidRPr="0080281C">
        <w:rPr>
          <w:rFonts w:ascii="Times New Roman" w:hAnsi="Times New Roman"/>
          <w:lang w:val="lv-LV"/>
        </w:rPr>
        <w:t xml:space="preserve">Pamatojoties uz Ministru kabineta 2023. gada 5. </w:t>
      </w:r>
      <w:r w:rsidR="004F47C9">
        <w:rPr>
          <w:rFonts w:ascii="Times New Roman" w:hAnsi="Times New Roman"/>
          <w:lang w:val="lv-LV"/>
        </w:rPr>
        <w:t>septembra noteikumu Nr. 512 11. </w:t>
      </w:r>
      <w:r w:rsidRPr="0080281C">
        <w:rPr>
          <w:rFonts w:ascii="Times New Roman" w:hAnsi="Times New Roman"/>
          <w:lang w:val="lv-LV"/>
        </w:rPr>
        <w:t xml:space="preserve">punktā noteikto, ka viena mājokļa vides pieejamības nodrošināšanas vidējās izmaksas nepārsniedz </w:t>
      </w:r>
      <w:r w:rsidRPr="0080281C">
        <w:rPr>
          <w:rFonts w:ascii="Times New Roman" w:hAnsi="Times New Roman"/>
          <w:b/>
          <w:lang w:val="lv-LV"/>
        </w:rPr>
        <w:t>18 299</w:t>
      </w:r>
      <w:r w:rsidRPr="0080281C">
        <w:rPr>
          <w:rFonts w:ascii="Times New Roman" w:hAnsi="Times New Roman"/>
          <w:lang w:val="lv-LV"/>
        </w:rPr>
        <w:t xml:space="preserve"> </w:t>
      </w:r>
      <w:proofErr w:type="spellStart"/>
      <w:r w:rsidRPr="0080281C">
        <w:rPr>
          <w:rFonts w:ascii="Times New Roman" w:hAnsi="Times New Roman"/>
          <w:lang w:val="lv-LV"/>
        </w:rPr>
        <w:t>euro</w:t>
      </w:r>
      <w:proofErr w:type="spellEnd"/>
      <w:r w:rsidRPr="0080281C">
        <w:rPr>
          <w:rFonts w:ascii="Times New Roman" w:hAnsi="Times New Roman"/>
          <w:lang w:val="lv-LV"/>
        </w:rPr>
        <w:t xml:space="preserve"> (astoņpadsmit tūkstoši divi simti deviņdesmit deviņi </w:t>
      </w:r>
      <w:proofErr w:type="spellStart"/>
      <w:r w:rsidRPr="0080281C">
        <w:rPr>
          <w:rFonts w:ascii="Times New Roman" w:hAnsi="Times New Roman"/>
          <w:lang w:val="lv-LV"/>
        </w:rPr>
        <w:t>euro</w:t>
      </w:r>
      <w:proofErr w:type="spellEnd"/>
      <w:r w:rsidRPr="0080281C">
        <w:rPr>
          <w:rFonts w:ascii="Times New Roman" w:hAnsi="Times New Roman"/>
          <w:lang w:val="lv-LV"/>
        </w:rPr>
        <w:t xml:space="preserve"> un 00 centi), neieskaitot pievienotās vērtības nodokļa izmaksas, Pašvaldībai papildu pieejamais Atveseļošanas fonda finansējums trīs papildu personu mājokļu vides pieejamības nodrošināšanai ir </w:t>
      </w:r>
      <w:r w:rsidRPr="0080281C">
        <w:rPr>
          <w:rFonts w:ascii="Times New Roman" w:hAnsi="Times New Roman"/>
          <w:b/>
          <w:lang w:val="lv-LV"/>
        </w:rPr>
        <w:t>54 897</w:t>
      </w:r>
      <w:r w:rsidRPr="0080281C">
        <w:rPr>
          <w:rFonts w:ascii="Times New Roman" w:hAnsi="Times New Roman"/>
          <w:lang w:val="lv-LV"/>
        </w:rPr>
        <w:t xml:space="preserve"> </w:t>
      </w:r>
      <w:proofErr w:type="spellStart"/>
      <w:r w:rsidRPr="0080281C">
        <w:rPr>
          <w:rFonts w:ascii="Times New Roman" w:hAnsi="Times New Roman"/>
          <w:lang w:val="lv-LV"/>
        </w:rPr>
        <w:t>euro</w:t>
      </w:r>
      <w:proofErr w:type="spellEnd"/>
      <w:r w:rsidRPr="0080281C">
        <w:rPr>
          <w:rFonts w:ascii="Times New Roman" w:hAnsi="Times New Roman"/>
          <w:lang w:val="lv-LV"/>
        </w:rPr>
        <w:t xml:space="preserve"> (piecdesmit četri tūkstoši astoņi simti deviņdesmit septiņi </w:t>
      </w:r>
      <w:proofErr w:type="spellStart"/>
      <w:r w:rsidRPr="0080281C">
        <w:rPr>
          <w:rFonts w:ascii="Times New Roman" w:hAnsi="Times New Roman"/>
          <w:lang w:val="lv-LV"/>
        </w:rPr>
        <w:t>euro</w:t>
      </w:r>
      <w:proofErr w:type="spellEnd"/>
      <w:r w:rsidRPr="0080281C">
        <w:rPr>
          <w:rFonts w:ascii="Times New Roman" w:hAnsi="Times New Roman"/>
          <w:lang w:val="lv-LV"/>
        </w:rPr>
        <w:t xml:space="preserve"> </w:t>
      </w:r>
      <w:r w:rsidRPr="0080281C">
        <w:rPr>
          <w:rFonts w:ascii="Times New Roman" w:hAnsi="Times New Roman"/>
          <w:lang w:val="lv-LV"/>
        </w:rPr>
        <w:lastRenderedPageBreak/>
        <w:t xml:space="preserve">un 00 centi). Līdz ar to Pašvaldībai pieejamais kopējais Atveseļošanas fonda finansējums projekta īstenošanai ir </w:t>
      </w:r>
      <w:r w:rsidRPr="0080281C">
        <w:rPr>
          <w:rFonts w:ascii="Times New Roman" w:hAnsi="Times New Roman"/>
          <w:b/>
          <w:lang w:val="lv-LV"/>
        </w:rPr>
        <w:t>215 242,26</w:t>
      </w:r>
      <w:r w:rsidRPr="0080281C">
        <w:rPr>
          <w:rFonts w:ascii="Times New Roman" w:hAnsi="Times New Roman"/>
          <w:lang w:val="lv-LV"/>
        </w:rPr>
        <w:t xml:space="preserve"> </w:t>
      </w:r>
      <w:proofErr w:type="spellStart"/>
      <w:r w:rsidRPr="0080281C">
        <w:rPr>
          <w:rFonts w:ascii="Times New Roman" w:hAnsi="Times New Roman"/>
          <w:lang w:val="lv-LV"/>
        </w:rPr>
        <w:t>euro</w:t>
      </w:r>
      <w:proofErr w:type="spellEnd"/>
      <w:r w:rsidRPr="0080281C">
        <w:rPr>
          <w:rFonts w:ascii="Times New Roman" w:hAnsi="Times New Roman"/>
          <w:lang w:val="lv-LV"/>
        </w:rPr>
        <w:t xml:space="preserve"> (divi simti piecpadsmit tūkstoši divi simti četrdesmit divi </w:t>
      </w:r>
      <w:proofErr w:type="spellStart"/>
      <w:r w:rsidRPr="0080281C">
        <w:rPr>
          <w:rFonts w:ascii="Times New Roman" w:hAnsi="Times New Roman"/>
          <w:lang w:val="lv-LV"/>
        </w:rPr>
        <w:t>euro</w:t>
      </w:r>
      <w:proofErr w:type="spellEnd"/>
      <w:r w:rsidRPr="0080281C">
        <w:rPr>
          <w:rFonts w:ascii="Times New Roman" w:hAnsi="Times New Roman"/>
          <w:lang w:val="lv-LV"/>
        </w:rPr>
        <w:t xml:space="preserve"> un 26 centi), neieskaitot pievienotās vērtības nodokļa izmaksas. Pašvaldība 2025. gadā ir realizējusi deviņu mājokļu pielāgošanu vides pieejamībai ar Atveseļošanas fonda finansējumu </w:t>
      </w:r>
      <w:r w:rsidRPr="0080281C">
        <w:rPr>
          <w:rFonts w:ascii="Times New Roman" w:hAnsi="Times New Roman"/>
          <w:b/>
          <w:lang w:val="lv-LV"/>
        </w:rPr>
        <w:t>160 345,26</w:t>
      </w:r>
      <w:r w:rsidRPr="0080281C">
        <w:rPr>
          <w:rFonts w:ascii="Times New Roman" w:hAnsi="Times New Roman"/>
          <w:lang w:val="lv-LV"/>
        </w:rPr>
        <w:t xml:space="preserve"> </w:t>
      </w:r>
      <w:proofErr w:type="spellStart"/>
      <w:r w:rsidRPr="0080281C">
        <w:rPr>
          <w:rFonts w:ascii="Times New Roman" w:hAnsi="Times New Roman"/>
          <w:lang w:val="lv-LV"/>
        </w:rPr>
        <w:t>euro</w:t>
      </w:r>
      <w:proofErr w:type="spellEnd"/>
      <w:r w:rsidRPr="0080281C">
        <w:rPr>
          <w:rFonts w:ascii="Times New Roman" w:hAnsi="Times New Roman"/>
          <w:lang w:val="lv-LV"/>
        </w:rPr>
        <w:t xml:space="preserve"> (simt sešdesmit tūkstoši trīs simti četrdesmit pieci </w:t>
      </w:r>
      <w:proofErr w:type="spellStart"/>
      <w:r w:rsidRPr="0080281C">
        <w:rPr>
          <w:rFonts w:ascii="Times New Roman" w:hAnsi="Times New Roman"/>
          <w:lang w:val="lv-LV"/>
        </w:rPr>
        <w:t>euro</w:t>
      </w:r>
      <w:proofErr w:type="spellEnd"/>
      <w:r w:rsidRPr="0080281C">
        <w:rPr>
          <w:rFonts w:ascii="Times New Roman" w:hAnsi="Times New Roman"/>
          <w:lang w:val="lv-LV"/>
        </w:rPr>
        <w:t xml:space="preserve"> un 26 centi) apmērā.</w:t>
      </w:r>
    </w:p>
    <w:p w14:paraId="6F98E2E3" w14:textId="77777777" w:rsidR="00BB29C4" w:rsidRPr="00BB29C4" w:rsidRDefault="005D6B4A" w:rsidP="00BB29C4">
      <w:pPr>
        <w:pStyle w:val="Bezatstarpm"/>
        <w:ind w:firstLine="720"/>
        <w:jc w:val="both"/>
        <w:rPr>
          <w:rFonts w:ascii="Times New Roman" w:hAnsi="Times New Roman"/>
          <w:lang w:val="lv-LV"/>
        </w:rPr>
      </w:pPr>
      <w:r w:rsidRPr="00C250D2">
        <w:rPr>
          <w:rFonts w:ascii="Times New Roman" w:hAnsi="Times New Roman"/>
          <w:lang w:val="lv-LV"/>
        </w:rPr>
        <w:t xml:space="preserve">Projekta </w:t>
      </w:r>
      <w:r w:rsidR="00BB29C4" w:rsidRPr="00C250D2">
        <w:rPr>
          <w:rFonts w:ascii="Times New Roman" w:hAnsi="Times New Roman"/>
          <w:lang w:val="lv-LV"/>
        </w:rPr>
        <w:t xml:space="preserve">finansējumu </w:t>
      </w:r>
      <w:r w:rsidRPr="00C250D2">
        <w:rPr>
          <w:rFonts w:ascii="Times New Roman" w:hAnsi="Times New Roman"/>
          <w:lang w:val="lv-LV"/>
        </w:rPr>
        <w:t xml:space="preserve">saskaņā MK noteikumiem Nr. 512 </w:t>
      </w:r>
      <w:r w:rsidR="00BB29C4" w:rsidRPr="00C250D2">
        <w:rPr>
          <w:rFonts w:ascii="Times New Roman" w:hAnsi="Times New Roman"/>
          <w:lang w:val="lv-LV"/>
        </w:rPr>
        <w:t>veido Atveseļošanas fonda finansējums un papildu</w:t>
      </w:r>
      <w:r w:rsidRPr="00C250D2">
        <w:rPr>
          <w:rFonts w:ascii="Times New Roman" w:hAnsi="Times New Roman"/>
          <w:lang w:val="lv-LV"/>
        </w:rPr>
        <w:t>s</w:t>
      </w:r>
      <w:r w:rsidR="00BB29C4" w:rsidRPr="00C250D2">
        <w:rPr>
          <w:rFonts w:ascii="Times New Roman" w:hAnsi="Times New Roman"/>
          <w:lang w:val="lv-LV"/>
        </w:rPr>
        <w:t xml:space="preserve"> valsts budžeta finansējums pievien</w:t>
      </w:r>
      <w:r w:rsidRPr="00C250D2">
        <w:rPr>
          <w:rFonts w:ascii="Times New Roman" w:hAnsi="Times New Roman"/>
          <w:lang w:val="lv-LV"/>
        </w:rPr>
        <w:t>otās vērtības nodokļa segšanai.</w:t>
      </w:r>
    </w:p>
    <w:p w14:paraId="574506EA" w14:textId="77777777" w:rsidR="00063CD6" w:rsidRPr="0080281C" w:rsidRDefault="00063CD6" w:rsidP="00CB3B0F">
      <w:pPr>
        <w:ind w:firstLine="720"/>
        <w:jc w:val="both"/>
        <w:rPr>
          <w:rFonts w:ascii="Times New Roman" w:hAnsi="Times New Roman"/>
          <w:lang w:val="lv-LV"/>
        </w:rPr>
      </w:pPr>
      <w:r w:rsidRPr="0080281C">
        <w:rPr>
          <w:rFonts w:ascii="Times New Roman" w:hAnsi="Times New Roman"/>
          <w:lang w:val="lv-LV"/>
        </w:rPr>
        <w:t>Ņemot vērā minēto, pamatojoties uz Ministru kabineta 2023. gada 5. septembra noteikumu Nr. 512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w:t>
      </w:r>
      <w:r w:rsidR="006D6BED">
        <w:rPr>
          <w:rFonts w:ascii="Times New Roman" w:hAnsi="Times New Roman"/>
          <w:lang w:val="lv-LV"/>
        </w:rPr>
        <w:t xml:space="preserve"> īstenošanas noteikumi”</w:t>
      </w:r>
      <w:r w:rsidRPr="0080281C">
        <w:rPr>
          <w:rFonts w:ascii="Times New Roman" w:hAnsi="Times New Roman"/>
          <w:lang w:val="lv-LV"/>
        </w:rPr>
        <w:t xml:space="preserve"> 4., 11., 12. un 16. punktu un Pašvaldību likuma 4. panta pirmās daļas 9. punktu,</w:t>
      </w:r>
    </w:p>
    <w:p w14:paraId="0E2720F1" w14:textId="77777777" w:rsidR="00063CD6" w:rsidRPr="00CB3B0F" w:rsidRDefault="00063CD6" w:rsidP="001F6886">
      <w:pPr>
        <w:ind w:right="43"/>
        <w:jc w:val="center"/>
        <w:rPr>
          <w:rFonts w:ascii="Times New Roman" w:hAnsi="Times New Roman"/>
          <w:b/>
          <w:bCs/>
          <w:szCs w:val="24"/>
          <w:lang w:val="lv-LV"/>
        </w:rPr>
      </w:pPr>
    </w:p>
    <w:p w14:paraId="0E27808A" w14:textId="7FAFD37B" w:rsidR="001F6886" w:rsidRPr="00CB3B0F" w:rsidRDefault="00CB3B0F" w:rsidP="001F6886">
      <w:pPr>
        <w:ind w:right="43"/>
        <w:jc w:val="center"/>
        <w:rPr>
          <w:rFonts w:ascii="Times New Roman" w:hAnsi="Times New Roman"/>
          <w:b/>
          <w:bCs/>
          <w:szCs w:val="24"/>
          <w:lang w:val="lv-LV"/>
        </w:rPr>
      </w:pPr>
      <w:proofErr w:type="spellStart"/>
      <w:r w:rsidRPr="00CB3B0F">
        <w:rPr>
          <w:rFonts w:ascii="Times New Roman" w:hAnsi="Times New Roman"/>
          <w:b/>
          <w:szCs w:val="24"/>
        </w:rPr>
        <w:t>balsojot</w:t>
      </w:r>
      <w:proofErr w:type="spellEnd"/>
      <w:r w:rsidRPr="00CB3B0F">
        <w:rPr>
          <w:rFonts w:ascii="Times New Roman" w:hAnsi="Times New Roman"/>
          <w:b/>
          <w:szCs w:val="24"/>
        </w:rPr>
        <w:t xml:space="preserve">: </w:t>
      </w:r>
      <w:r w:rsidRPr="00CB3B0F">
        <w:rPr>
          <w:rFonts w:ascii="Times New Roman" w:hAnsi="Times New Roman"/>
          <w:b/>
          <w:noProof/>
          <w:szCs w:val="24"/>
        </w:rPr>
        <w:t>ar 21 balsi "Par" (Andris Krauja, Artūrs Mangulis, Atvars Lakstīgala, Dace Kļaviņa, Dace Veiliņa, Dzirkstīte Žindiga, Egils Helmanis, Gints Sīviņš, Ilmārs Zemnieks, Jānis Iklāvs, Jānis Siliņš, Kārlis Ansons, Kārlis Avotiņš, Matīss Mežaks, Pāvels Kotāns, Raivis Rubīns, Raivis Ūzuls, Rūdolfs Kudļa, Santa Ločmele, Sarmīte Ozoliņa, Uldis Skudra), "Pret" – nav, "Atturas" – nav, "Nepiedalās" – nav</w:t>
      </w:r>
      <w:r w:rsidR="001F6886" w:rsidRPr="00CB3B0F">
        <w:rPr>
          <w:rFonts w:ascii="Times New Roman" w:hAnsi="Times New Roman"/>
          <w:bCs/>
          <w:szCs w:val="24"/>
          <w:lang w:val="lv-LV"/>
        </w:rPr>
        <w:t>,</w:t>
      </w:r>
    </w:p>
    <w:p w14:paraId="1C7AF072" w14:textId="77777777" w:rsidR="001F6886" w:rsidRPr="00CB3B0F" w:rsidRDefault="001F6886" w:rsidP="001F6886">
      <w:pPr>
        <w:ind w:left="1134" w:hanging="567"/>
        <w:jc w:val="center"/>
        <w:rPr>
          <w:rFonts w:ascii="Times New Roman" w:hAnsi="Times New Roman"/>
          <w:b/>
          <w:szCs w:val="24"/>
          <w:lang w:val="lv-LV"/>
        </w:rPr>
      </w:pPr>
      <w:r w:rsidRPr="00CB3B0F">
        <w:rPr>
          <w:rFonts w:ascii="Times New Roman" w:hAnsi="Times New Roman"/>
          <w:szCs w:val="24"/>
          <w:lang w:val="lv-LV"/>
        </w:rPr>
        <w:t xml:space="preserve">Ogres novada pašvaldības dome </w:t>
      </w:r>
      <w:r w:rsidRPr="00CB3B0F">
        <w:rPr>
          <w:rFonts w:ascii="Times New Roman" w:hAnsi="Times New Roman"/>
          <w:b/>
          <w:bCs/>
          <w:szCs w:val="24"/>
          <w:lang w:val="lv-LV"/>
        </w:rPr>
        <w:t>NOLEMJ:</w:t>
      </w:r>
    </w:p>
    <w:p w14:paraId="336715BD" w14:textId="77777777" w:rsidR="00654C58" w:rsidRPr="00CB3B0F" w:rsidRDefault="00654C58" w:rsidP="00654C58">
      <w:pPr>
        <w:ind w:firstLine="375"/>
        <w:jc w:val="center"/>
        <w:rPr>
          <w:rFonts w:ascii="Times New Roman" w:hAnsi="Times New Roman"/>
          <w:b/>
          <w:lang w:val="lv-LV" w:eastAsia="lv-LV"/>
        </w:rPr>
      </w:pPr>
    </w:p>
    <w:p w14:paraId="14B9C2B6" w14:textId="77777777" w:rsidR="004038F8" w:rsidRPr="00CB3B0F" w:rsidRDefault="000E1FED" w:rsidP="004038F8">
      <w:pPr>
        <w:numPr>
          <w:ilvl w:val="0"/>
          <w:numId w:val="14"/>
        </w:numPr>
        <w:spacing w:after="120"/>
        <w:ind w:left="284" w:hanging="284"/>
        <w:jc w:val="both"/>
        <w:rPr>
          <w:rFonts w:ascii="Times New Roman" w:hAnsi="Times New Roman"/>
          <w:szCs w:val="24"/>
          <w:lang w:val="lv-LV"/>
        </w:rPr>
      </w:pPr>
      <w:r w:rsidRPr="00CB3B0F">
        <w:rPr>
          <w:rFonts w:ascii="Times New Roman" w:hAnsi="Times New Roman"/>
          <w:lang w:val="lv-LV"/>
        </w:rPr>
        <w:t xml:space="preserve">Izdarīt Ogres novada pašvaldības 2023. gada 26. oktobra lēmumā </w:t>
      </w:r>
      <w:r w:rsidR="004F47C9" w:rsidRPr="00CB3B0F">
        <w:rPr>
          <w:rFonts w:ascii="Times New Roman" w:hAnsi="Times New Roman"/>
          <w:lang w:val="lv-LV"/>
        </w:rPr>
        <w:t>(protokols Nr. 17, 18.</w:t>
      </w:r>
      <w:r w:rsidRPr="00CB3B0F">
        <w:rPr>
          <w:rFonts w:ascii="Times New Roman" w:hAnsi="Times New Roman"/>
          <w:lang w:val="lv-LV"/>
        </w:rPr>
        <w:t>) “Par Ogres novada pašvaldības dalību Labkl</w:t>
      </w:r>
      <w:r w:rsidR="004F47C9" w:rsidRPr="00CB3B0F">
        <w:rPr>
          <w:rFonts w:ascii="Times New Roman" w:hAnsi="Times New Roman"/>
          <w:lang w:val="lv-LV"/>
        </w:rPr>
        <w:t>ājības ministrijas izsludinātajam Atveseļošanā</w:t>
      </w:r>
      <w:r w:rsidRPr="00CB3B0F">
        <w:rPr>
          <w:rFonts w:ascii="Times New Roman" w:hAnsi="Times New Roman"/>
          <w:lang w:val="lv-LV"/>
        </w:rPr>
        <w:t>s fonda 3.1.2.1.i. in</w:t>
      </w:r>
      <w:r w:rsidR="004F47C9" w:rsidRPr="00CB3B0F">
        <w:rPr>
          <w:rFonts w:ascii="Times New Roman" w:hAnsi="Times New Roman"/>
          <w:lang w:val="lv-LV"/>
        </w:rPr>
        <w:t>vestīcijas otrās kārtas pasākumam</w:t>
      </w:r>
      <w:r w:rsidRPr="00CB3B0F">
        <w:rPr>
          <w:rFonts w:ascii="Times New Roman" w:hAnsi="Times New Roman"/>
          <w:lang w:val="lv-LV"/>
        </w:rPr>
        <w:t xml:space="preserve"> “Atbalsta pasākumi cilvēkiem ar invaliditāti mājokļu vides pieejamības nodrošināšanai”” (turpmāk – Lēmums) šādu grozījumu:</w:t>
      </w:r>
    </w:p>
    <w:p w14:paraId="356F8BCC" w14:textId="77777777" w:rsidR="004038F8" w:rsidRPr="0080281C" w:rsidRDefault="001610E6" w:rsidP="00233BD3">
      <w:pPr>
        <w:spacing w:after="120"/>
        <w:ind w:left="283"/>
        <w:jc w:val="both"/>
        <w:rPr>
          <w:rFonts w:ascii="Times New Roman" w:hAnsi="Times New Roman"/>
          <w:szCs w:val="24"/>
          <w:lang w:val="lv-LV"/>
        </w:rPr>
      </w:pPr>
      <w:r w:rsidRPr="0080281C">
        <w:rPr>
          <w:rFonts w:ascii="Times New Roman" w:hAnsi="Times New Roman"/>
          <w:lang w:val="lv-LV"/>
        </w:rPr>
        <w:t xml:space="preserve">izteikt Lēmuma konstatējuma daļas 4. rindkopas 2. teikumu </w:t>
      </w:r>
      <w:r w:rsidR="0004501C">
        <w:rPr>
          <w:rFonts w:ascii="Times New Roman" w:hAnsi="Times New Roman"/>
          <w:lang w:val="lv-LV"/>
        </w:rPr>
        <w:t>šādā</w:t>
      </w:r>
      <w:r w:rsidRPr="0080281C">
        <w:rPr>
          <w:rFonts w:ascii="Times New Roman" w:hAnsi="Times New Roman"/>
          <w:lang w:val="lv-LV"/>
        </w:rPr>
        <w:t xml:space="preserve"> redakcijā: “Ņemot vērā mērķa grupas personu skaitu (divpadsmit personas), Pašvaldībai paredzētais Atveseļošanas un noturības mehānisma finansējums projekta īstenošanai ir </w:t>
      </w:r>
      <w:r w:rsidRPr="0080281C">
        <w:rPr>
          <w:rFonts w:ascii="Times New Roman" w:hAnsi="Times New Roman"/>
          <w:b/>
          <w:lang w:val="lv-LV"/>
        </w:rPr>
        <w:t>215 242,26</w:t>
      </w:r>
      <w:r w:rsidRPr="0080281C">
        <w:rPr>
          <w:rFonts w:ascii="Times New Roman" w:hAnsi="Times New Roman"/>
          <w:lang w:val="lv-LV"/>
        </w:rPr>
        <w:t xml:space="preserve"> </w:t>
      </w:r>
      <w:proofErr w:type="spellStart"/>
      <w:r w:rsidRPr="0080281C">
        <w:rPr>
          <w:rFonts w:ascii="Times New Roman" w:hAnsi="Times New Roman"/>
          <w:lang w:val="lv-LV"/>
        </w:rPr>
        <w:t>euro</w:t>
      </w:r>
      <w:proofErr w:type="spellEnd"/>
      <w:r w:rsidRPr="0080281C">
        <w:rPr>
          <w:rFonts w:ascii="Times New Roman" w:hAnsi="Times New Roman"/>
          <w:lang w:val="lv-LV"/>
        </w:rPr>
        <w:t xml:space="preserve"> (divi simti piecpadsmit tūkstoši divi simti četrdesmit divi </w:t>
      </w:r>
      <w:proofErr w:type="spellStart"/>
      <w:r w:rsidRPr="0080281C">
        <w:rPr>
          <w:rFonts w:ascii="Times New Roman" w:hAnsi="Times New Roman"/>
          <w:lang w:val="lv-LV"/>
        </w:rPr>
        <w:t>euro</w:t>
      </w:r>
      <w:proofErr w:type="spellEnd"/>
      <w:r w:rsidRPr="0080281C">
        <w:rPr>
          <w:rFonts w:ascii="Times New Roman" w:hAnsi="Times New Roman"/>
          <w:lang w:val="lv-LV"/>
        </w:rPr>
        <w:t xml:space="preserve"> un 26 centi), neieskaitot pievienotās vērtības nodokļa izmaksas.”</w:t>
      </w:r>
      <w:r w:rsidR="00173349">
        <w:rPr>
          <w:rFonts w:ascii="Times New Roman" w:hAnsi="Times New Roman"/>
          <w:lang w:val="lv-LV"/>
        </w:rPr>
        <w:t>.</w:t>
      </w:r>
    </w:p>
    <w:p w14:paraId="1352D61F" w14:textId="77777777" w:rsidR="004038F8" w:rsidRPr="0080281C" w:rsidRDefault="000E1FED" w:rsidP="004038F8">
      <w:pPr>
        <w:pStyle w:val="Sarakstarindkopa"/>
        <w:numPr>
          <w:ilvl w:val="0"/>
          <w:numId w:val="14"/>
        </w:numPr>
        <w:spacing w:after="120"/>
        <w:jc w:val="both"/>
        <w:rPr>
          <w:rFonts w:ascii="Times New Roman" w:hAnsi="Times New Roman"/>
          <w:szCs w:val="24"/>
          <w:lang w:val="lv-LV"/>
        </w:rPr>
      </w:pPr>
      <w:r w:rsidRPr="0080281C">
        <w:rPr>
          <w:rFonts w:ascii="Times New Roman" w:hAnsi="Times New Roman"/>
          <w:lang w:val="lv-LV"/>
        </w:rPr>
        <w:t>Ogres nova</w:t>
      </w:r>
      <w:r w:rsidR="0005046D" w:rsidRPr="0080281C">
        <w:rPr>
          <w:rFonts w:ascii="Times New Roman" w:hAnsi="Times New Roman"/>
          <w:lang w:val="lv-LV"/>
        </w:rPr>
        <w:t>da pašvaldības C</w:t>
      </w:r>
      <w:r w:rsidRPr="0080281C">
        <w:rPr>
          <w:rFonts w:ascii="Times New Roman" w:hAnsi="Times New Roman"/>
          <w:lang w:val="lv-LV"/>
        </w:rPr>
        <w:t>entrālās administrācijas Kancelejai nodrošināt Lēmuma aktuālo redakciju</w:t>
      </w:r>
      <w:r w:rsidR="00BE0312" w:rsidRPr="0080281C">
        <w:rPr>
          <w:rFonts w:ascii="Times New Roman" w:hAnsi="Times New Roman"/>
          <w:lang w:val="lv-LV"/>
        </w:rPr>
        <w:t>.</w:t>
      </w:r>
    </w:p>
    <w:p w14:paraId="6BED21E6" w14:textId="77777777" w:rsidR="007645D5" w:rsidRPr="0080281C" w:rsidRDefault="00E7141F" w:rsidP="00CB3B0F">
      <w:pPr>
        <w:pStyle w:val="Sarakstarindkopa"/>
        <w:numPr>
          <w:ilvl w:val="0"/>
          <w:numId w:val="14"/>
        </w:numPr>
        <w:ind w:left="357" w:hanging="357"/>
        <w:contextualSpacing w:val="0"/>
        <w:jc w:val="both"/>
        <w:rPr>
          <w:rFonts w:ascii="Times New Roman" w:hAnsi="Times New Roman"/>
          <w:szCs w:val="24"/>
          <w:lang w:val="lv-LV"/>
        </w:rPr>
      </w:pPr>
      <w:r w:rsidRPr="0080281C">
        <w:rPr>
          <w:rFonts w:ascii="Times New Roman" w:hAnsi="Times New Roman"/>
          <w:bCs/>
          <w:iCs/>
          <w:szCs w:val="24"/>
          <w:lang w:val="lv-LV"/>
        </w:rPr>
        <w:t>Kontroli</w:t>
      </w:r>
      <w:r w:rsidRPr="0080281C">
        <w:rPr>
          <w:rFonts w:ascii="Times New Roman" w:hAnsi="Times New Roman"/>
          <w:iCs/>
          <w:szCs w:val="24"/>
          <w:lang w:val="lv-LV"/>
        </w:rPr>
        <w:t xml:space="preserve"> par lēmuma izpildi uzdot</w:t>
      </w:r>
      <w:r w:rsidR="0005046D" w:rsidRPr="0080281C">
        <w:rPr>
          <w:rFonts w:ascii="Times New Roman" w:hAnsi="Times New Roman"/>
          <w:iCs/>
          <w:szCs w:val="24"/>
          <w:lang w:val="lv-LV"/>
        </w:rPr>
        <w:t xml:space="preserve"> Ogres novada</w:t>
      </w:r>
      <w:r w:rsidRPr="0080281C">
        <w:rPr>
          <w:rFonts w:ascii="Times New Roman" w:hAnsi="Times New Roman"/>
          <w:iCs/>
          <w:szCs w:val="24"/>
          <w:lang w:val="lv-LV"/>
        </w:rPr>
        <w:t xml:space="preserve"> pašvaldības </w:t>
      </w:r>
      <w:r w:rsidR="00E66DE3" w:rsidRPr="0080281C">
        <w:rPr>
          <w:rFonts w:ascii="Times New Roman" w:hAnsi="Times New Roman"/>
          <w:iCs/>
          <w:szCs w:val="24"/>
          <w:lang w:val="lv-LV"/>
        </w:rPr>
        <w:t>izpilddirektora</w:t>
      </w:r>
      <w:r w:rsidR="00F06C17" w:rsidRPr="0080281C">
        <w:rPr>
          <w:rFonts w:ascii="Times New Roman" w:hAnsi="Times New Roman"/>
          <w:iCs/>
          <w:szCs w:val="24"/>
          <w:lang w:val="lv-LV"/>
        </w:rPr>
        <w:t>m</w:t>
      </w:r>
      <w:r w:rsidRPr="0080281C">
        <w:rPr>
          <w:rFonts w:ascii="Times New Roman" w:hAnsi="Times New Roman"/>
          <w:iCs/>
          <w:szCs w:val="24"/>
          <w:lang w:val="lv-LV"/>
        </w:rPr>
        <w:t>.</w:t>
      </w:r>
    </w:p>
    <w:p w14:paraId="033A6F11" w14:textId="77777777" w:rsidR="00A00AB4" w:rsidRPr="0080281C" w:rsidRDefault="00A00AB4" w:rsidP="001B6DB9">
      <w:pPr>
        <w:ind w:left="567" w:hanging="567"/>
        <w:jc w:val="right"/>
        <w:rPr>
          <w:rFonts w:ascii="Times New Roman" w:hAnsi="Times New Roman"/>
          <w:szCs w:val="24"/>
          <w:lang w:val="lv-LV"/>
        </w:rPr>
      </w:pPr>
    </w:p>
    <w:p w14:paraId="73C3920D" w14:textId="77777777" w:rsidR="00A00AB4" w:rsidRPr="0080281C" w:rsidRDefault="00A00AB4" w:rsidP="007645D5">
      <w:pPr>
        <w:jc w:val="right"/>
        <w:rPr>
          <w:rFonts w:ascii="Times New Roman" w:hAnsi="Times New Roman"/>
          <w:lang w:val="lv-LV"/>
        </w:rPr>
      </w:pPr>
    </w:p>
    <w:p w14:paraId="30C6E361" w14:textId="77777777" w:rsidR="007645D5" w:rsidRPr="0080281C" w:rsidRDefault="007645D5" w:rsidP="007645D5">
      <w:pPr>
        <w:jc w:val="right"/>
        <w:rPr>
          <w:rFonts w:ascii="Times New Roman" w:hAnsi="Times New Roman"/>
          <w:lang w:val="lv-LV"/>
        </w:rPr>
      </w:pPr>
      <w:r w:rsidRPr="0080281C">
        <w:rPr>
          <w:rFonts w:ascii="Times New Roman" w:hAnsi="Times New Roman"/>
          <w:lang w:val="lv-LV"/>
        </w:rPr>
        <w:t>(Sēdes vadītāja,</w:t>
      </w:r>
    </w:p>
    <w:p w14:paraId="590DC4F2" w14:textId="388EFA28" w:rsidR="00515FC3" w:rsidRPr="0080281C" w:rsidRDefault="00264765" w:rsidP="00303EF9">
      <w:pPr>
        <w:jc w:val="right"/>
        <w:rPr>
          <w:rFonts w:ascii="Times New Roman" w:hAnsi="Times New Roman"/>
          <w:i/>
          <w:iCs/>
          <w:lang w:val="lv-LV"/>
        </w:rPr>
      </w:pPr>
      <w:r>
        <w:rPr>
          <w:rFonts w:ascii="Times New Roman" w:hAnsi="Times New Roman"/>
          <w:lang w:val="lv-LV"/>
        </w:rPr>
        <w:t>d</w:t>
      </w:r>
      <w:bookmarkStart w:id="0" w:name="_GoBack"/>
      <w:bookmarkEnd w:id="0"/>
      <w:r w:rsidR="000C707E" w:rsidRPr="0080281C">
        <w:rPr>
          <w:rFonts w:ascii="Times New Roman" w:hAnsi="Times New Roman"/>
          <w:lang w:val="lv-LV"/>
        </w:rPr>
        <w:t xml:space="preserve">omes priekšsēdētāja </w:t>
      </w:r>
      <w:r w:rsidR="00D73C11" w:rsidRPr="0080281C">
        <w:rPr>
          <w:rFonts w:ascii="Times New Roman" w:hAnsi="Times New Roman"/>
          <w:lang w:val="lv-LV"/>
        </w:rPr>
        <w:t>A</w:t>
      </w:r>
      <w:r w:rsidR="000C707E" w:rsidRPr="0080281C">
        <w:rPr>
          <w:rFonts w:ascii="Times New Roman" w:hAnsi="Times New Roman"/>
          <w:lang w:val="lv-LV"/>
        </w:rPr>
        <w:t>.</w:t>
      </w:r>
      <w:r w:rsidR="009E7E45" w:rsidRPr="0080281C">
        <w:rPr>
          <w:rFonts w:ascii="Times New Roman" w:hAnsi="Times New Roman"/>
          <w:lang w:val="lv-LV"/>
        </w:rPr>
        <w:t xml:space="preserve"> </w:t>
      </w:r>
      <w:r w:rsidR="00D73C11" w:rsidRPr="0080281C">
        <w:rPr>
          <w:rFonts w:ascii="Times New Roman" w:hAnsi="Times New Roman"/>
          <w:lang w:val="lv-LV"/>
        </w:rPr>
        <w:t xml:space="preserve">Kraujas </w:t>
      </w:r>
      <w:r w:rsidR="007645D5" w:rsidRPr="0080281C">
        <w:rPr>
          <w:rFonts w:ascii="Times New Roman" w:hAnsi="Times New Roman"/>
          <w:lang w:val="lv-LV"/>
        </w:rPr>
        <w:t>paraksts)</w:t>
      </w:r>
    </w:p>
    <w:sectPr w:rsidR="00515FC3" w:rsidRPr="0080281C" w:rsidSect="00AA3868">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E7F25" w14:textId="77777777" w:rsidR="00D372D0" w:rsidRDefault="00D372D0" w:rsidP="00AD3B87">
      <w:r>
        <w:separator/>
      </w:r>
    </w:p>
  </w:endnote>
  <w:endnote w:type="continuationSeparator" w:id="0">
    <w:p w14:paraId="28DF77C4" w14:textId="77777777" w:rsidR="00D372D0" w:rsidRDefault="00D372D0" w:rsidP="00AD3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2B49B6" w14:textId="77777777" w:rsidR="00AD3B87" w:rsidRDefault="00AD3B87">
    <w:pPr>
      <w:pStyle w:val="Kjene"/>
      <w:jc w:val="center"/>
      <w:rPr>
        <w:sz w:val="20"/>
      </w:rPr>
    </w:pPr>
    <w:r>
      <w:fldChar w:fldCharType="begin"/>
    </w:r>
    <w:r>
      <w:instrText>PAGE   \* MERGEFORMAT</w:instrText>
    </w:r>
    <w:r>
      <w:fldChar w:fldCharType="separate"/>
    </w:r>
    <w:r w:rsidR="00264765" w:rsidRPr="00264765">
      <w:rPr>
        <w:noProof/>
        <w:sz w:val="20"/>
        <w:lang w:val="lv-LV"/>
      </w:rPr>
      <w:t>2</w:t>
    </w:r>
    <w:r>
      <w:fldChar w:fldCharType="end"/>
    </w:r>
  </w:p>
  <w:p w14:paraId="38B7876F" w14:textId="77777777" w:rsidR="00AD3B87" w:rsidRDefault="00AD3B87">
    <w:pPr>
      <w:pStyle w:val="Kjene"/>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B4355B" w14:textId="77777777" w:rsidR="00D372D0" w:rsidRDefault="00D372D0" w:rsidP="00AD3B87">
      <w:r>
        <w:separator/>
      </w:r>
    </w:p>
  </w:footnote>
  <w:footnote w:type="continuationSeparator" w:id="0">
    <w:p w14:paraId="7BB83384" w14:textId="77777777" w:rsidR="00D372D0" w:rsidRDefault="00D372D0" w:rsidP="00AD3B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7FA74C9"/>
    <w:multiLevelType w:val="hybridMultilevel"/>
    <w:tmpl w:val="14185C1A"/>
    <w:lvl w:ilvl="0" w:tplc="780863EC">
      <w:start w:val="1"/>
      <w:numFmt w:val="decimal"/>
      <w:lvlText w:val="%1."/>
      <w:lvlJc w:val="left"/>
      <w:pPr>
        <w:tabs>
          <w:tab w:val="num" w:pos="720"/>
        </w:tabs>
        <w:ind w:left="720" w:hanging="360"/>
      </w:pPr>
    </w:lvl>
    <w:lvl w:ilvl="1" w:tplc="E6EA3BE4" w:tentative="1">
      <w:start w:val="1"/>
      <w:numFmt w:val="lowerLetter"/>
      <w:lvlText w:val="%2."/>
      <w:lvlJc w:val="left"/>
      <w:pPr>
        <w:tabs>
          <w:tab w:val="num" w:pos="1440"/>
        </w:tabs>
        <w:ind w:left="1440" w:hanging="360"/>
      </w:pPr>
    </w:lvl>
    <w:lvl w:ilvl="2" w:tplc="F3FA3F4C" w:tentative="1">
      <w:start w:val="1"/>
      <w:numFmt w:val="lowerRoman"/>
      <w:lvlText w:val="%3."/>
      <w:lvlJc w:val="right"/>
      <w:pPr>
        <w:tabs>
          <w:tab w:val="num" w:pos="2160"/>
        </w:tabs>
        <w:ind w:left="2160" w:hanging="180"/>
      </w:pPr>
    </w:lvl>
    <w:lvl w:ilvl="3" w:tplc="B07AC842" w:tentative="1">
      <w:start w:val="1"/>
      <w:numFmt w:val="decimal"/>
      <w:lvlText w:val="%4."/>
      <w:lvlJc w:val="left"/>
      <w:pPr>
        <w:tabs>
          <w:tab w:val="num" w:pos="2880"/>
        </w:tabs>
        <w:ind w:left="2880" w:hanging="360"/>
      </w:pPr>
    </w:lvl>
    <w:lvl w:ilvl="4" w:tplc="1A105D94" w:tentative="1">
      <w:start w:val="1"/>
      <w:numFmt w:val="lowerLetter"/>
      <w:lvlText w:val="%5."/>
      <w:lvlJc w:val="left"/>
      <w:pPr>
        <w:tabs>
          <w:tab w:val="num" w:pos="3600"/>
        </w:tabs>
        <w:ind w:left="3600" w:hanging="360"/>
      </w:pPr>
    </w:lvl>
    <w:lvl w:ilvl="5" w:tplc="4C70B210" w:tentative="1">
      <w:start w:val="1"/>
      <w:numFmt w:val="lowerRoman"/>
      <w:lvlText w:val="%6."/>
      <w:lvlJc w:val="right"/>
      <w:pPr>
        <w:tabs>
          <w:tab w:val="num" w:pos="4320"/>
        </w:tabs>
        <w:ind w:left="4320" w:hanging="180"/>
      </w:pPr>
    </w:lvl>
    <w:lvl w:ilvl="6" w:tplc="8686228A" w:tentative="1">
      <w:start w:val="1"/>
      <w:numFmt w:val="decimal"/>
      <w:lvlText w:val="%7."/>
      <w:lvlJc w:val="left"/>
      <w:pPr>
        <w:tabs>
          <w:tab w:val="num" w:pos="5040"/>
        </w:tabs>
        <w:ind w:left="5040" w:hanging="360"/>
      </w:pPr>
    </w:lvl>
    <w:lvl w:ilvl="7" w:tplc="8682CC08" w:tentative="1">
      <w:start w:val="1"/>
      <w:numFmt w:val="lowerLetter"/>
      <w:lvlText w:val="%8."/>
      <w:lvlJc w:val="left"/>
      <w:pPr>
        <w:tabs>
          <w:tab w:val="num" w:pos="5760"/>
        </w:tabs>
        <w:ind w:left="5760" w:hanging="360"/>
      </w:pPr>
    </w:lvl>
    <w:lvl w:ilvl="8" w:tplc="D08E5D6E" w:tentative="1">
      <w:start w:val="1"/>
      <w:numFmt w:val="lowerRoman"/>
      <w:lvlText w:val="%9."/>
      <w:lvlJc w:val="right"/>
      <w:pPr>
        <w:tabs>
          <w:tab w:val="num" w:pos="6480"/>
        </w:tabs>
        <w:ind w:left="6480" w:hanging="180"/>
      </w:pPr>
    </w:lvl>
  </w:abstractNum>
  <w:abstractNum w:abstractNumId="7"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43C10AE7"/>
    <w:multiLevelType w:val="hybridMultilevel"/>
    <w:tmpl w:val="5040302A"/>
    <w:lvl w:ilvl="0" w:tplc="C38689F4">
      <w:start w:val="1"/>
      <w:numFmt w:val="bullet"/>
      <w:lvlText w:val=""/>
      <w:lvlJc w:val="left"/>
      <w:pPr>
        <w:tabs>
          <w:tab w:val="num" w:pos="218"/>
        </w:tabs>
        <w:ind w:left="218" w:hanging="360"/>
      </w:pPr>
      <w:rPr>
        <w:rFonts w:ascii="Symbol" w:hAnsi="Symbol" w:hint="default"/>
      </w:rPr>
    </w:lvl>
    <w:lvl w:ilvl="1" w:tplc="FCE8F170" w:tentative="1">
      <w:start w:val="1"/>
      <w:numFmt w:val="lowerLetter"/>
      <w:lvlText w:val="%2."/>
      <w:lvlJc w:val="left"/>
      <w:pPr>
        <w:tabs>
          <w:tab w:val="num" w:pos="938"/>
        </w:tabs>
        <w:ind w:left="938" w:hanging="360"/>
      </w:pPr>
    </w:lvl>
    <w:lvl w:ilvl="2" w:tplc="01BCCA9A" w:tentative="1">
      <w:start w:val="1"/>
      <w:numFmt w:val="lowerRoman"/>
      <w:lvlText w:val="%3."/>
      <w:lvlJc w:val="right"/>
      <w:pPr>
        <w:tabs>
          <w:tab w:val="num" w:pos="1658"/>
        </w:tabs>
        <w:ind w:left="1658" w:hanging="180"/>
      </w:pPr>
    </w:lvl>
    <w:lvl w:ilvl="3" w:tplc="F9828984" w:tentative="1">
      <w:start w:val="1"/>
      <w:numFmt w:val="decimal"/>
      <w:lvlText w:val="%4."/>
      <w:lvlJc w:val="left"/>
      <w:pPr>
        <w:tabs>
          <w:tab w:val="num" w:pos="2378"/>
        </w:tabs>
        <w:ind w:left="2378" w:hanging="360"/>
      </w:pPr>
    </w:lvl>
    <w:lvl w:ilvl="4" w:tplc="2762237E" w:tentative="1">
      <w:start w:val="1"/>
      <w:numFmt w:val="lowerLetter"/>
      <w:lvlText w:val="%5."/>
      <w:lvlJc w:val="left"/>
      <w:pPr>
        <w:tabs>
          <w:tab w:val="num" w:pos="3098"/>
        </w:tabs>
        <w:ind w:left="3098" w:hanging="360"/>
      </w:pPr>
    </w:lvl>
    <w:lvl w:ilvl="5" w:tplc="186415CC" w:tentative="1">
      <w:start w:val="1"/>
      <w:numFmt w:val="lowerRoman"/>
      <w:lvlText w:val="%6."/>
      <w:lvlJc w:val="right"/>
      <w:pPr>
        <w:tabs>
          <w:tab w:val="num" w:pos="3818"/>
        </w:tabs>
        <w:ind w:left="3818" w:hanging="180"/>
      </w:pPr>
    </w:lvl>
    <w:lvl w:ilvl="6" w:tplc="A462AC14" w:tentative="1">
      <w:start w:val="1"/>
      <w:numFmt w:val="decimal"/>
      <w:lvlText w:val="%7."/>
      <w:lvlJc w:val="left"/>
      <w:pPr>
        <w:tabs>
          <w:tab w:val="num" w:pos="4538"/>
        </w:tabs>
        <w:ind w:left="4538" w:hanging="360"/>
      </w:pPr>
    </w:lvl>
    <w:lvl w:ilvl="7" w:tplc="146A7300" w:tentative="1">
      <w:start w:val="1"/>
      <w:numFmt w:val="lowerLetter"/>
      <w:lvlText w:val="%8."/>
      <w:lvlJc w:val="left"/>
      <w:pPr>
        <w:tabs>
          <w:tab w:val="num" w:pos="5258"/>
        </w:tabs>
        <w:ind w:left="5258" w:hanging="360"/>
      </w:pPr>
    </w:lvl>
    <w:lvl w:ilvl="8" w:tplc="586EE21E" w:tentative="1">
      <w:start w:val="1"/>
      <w:numFmt w:val="lowerRoman"/>
      <w:lvlText w:val="%9."/>
      <w:lvlJc w:val="right"/>
      <w:pPr>
        <w:tabs>
          <w:tab w:val="num" w:pos="5978"/>
        </w:tabs>
        <w:ind w:left="5978" w:hanging="180"/>
      </w:pPr>
    </w:lvl>
  </w:abstractNum>
  <w:abstractNum w:abstractNumId="9" w15:restartNumberingAfterBreak="0">
    <w:nsid w:val="51835301"/>
    <w:multiLevelType w:val="multilevel"/>
    <w:tmpl w:val="52EE0178"/>
    <w:lvl w:ilvl="0">
      <w:start w:val="1"/>
      <w:numFmt w:val="decimal"/>
      <w:lvlText w:val="%1."/>
      <w:lvlJc w:val="left"/>
      <w:pPr>
        <w:tabs>
          <w:tab w:val="num" w:pos="360"/>
        </w:tabs>
        <w:ind w:left="357" w:hanging="357"/>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1"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2"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4"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4"/>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5"/>
  </w:num>
  <w:num w:numId="4">
    <w:abstractNumId w:val="11"/>
  </w:num>
  <w:num w:numId="5">
    <w:abstractNumId w:val="3"/>
  </w:num>
  <w:num w:numId="6">
    <w:abstractNumId w:val="7"/>
  </w:num>
  <w:num w:numId="7">
    <w:abstractNumId w:val="10"/>
  </w:num>
  <w:num w:numId="8">
    <w:abstractNumId w:val="6"/>
  </w:num>
  <w:num w:numId="9">
    <w:abstractNumId w:val="14"/>
  </w:num>
  <w:num w:numId="10">
    <w:abstractNumId w:val="8"/>
  </w:num>
  <w:num w:numId="11">
    <w:abstractNumId w:val="1"/>
  </w:num>
  <w:num w:numId="12">
    <w:abstractNumId w:val="2"/>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45CE"/>
    <w:rsid w:val="00015C8B"/>
    <w:rsid w:val="000170B3"/>
    <w:rsid w:val="000351A3"/>
    <w:rsid w:val="0004501C"/>
    <w:rsid w:val="00047363"/>
    <w:rsid w:val="00047410"/>
    <w:rsid w:val="0005046D"/>
    <w:rsid w:val="00063CD6"/>
    <w:rsid w:val="000920E7"/>
    <w:rsid w:val="0009491D"/>
    <w:rsid w:val="000A6FBD"/>
    <w:rsid w:val="000B7E9F"/>
    <w:rsid w:val="000C3BE1"/>
    <w:rsid w:val="000C707E"/>
    <w:rsid w:val="000D4586"/>
    <w:rsid w:val="000E1FED"/>
    <w:rsid w:val="000E725C"/>
    <w:rsid w:val="000F13DE"/>
    <w:rsid w:val="000F6DE2"/>
    <w:rsid w:val="000F7F86"/>
    <w:rsid w:val="00121BC8"/>
    <w:rsid w:val="00125E5A"/>
    <w:rsid w:val="001310D3"/>
    <w:rsid w:val="001357ED"/>
    <w:rsid w:val="0015275E"/>
    <w:rsid w:val="00154358"/>
    <w:rsid w:val="001610E6"/>
    <w:rsid w:val="0016355B"/>
    <w:rsid w:val="00164264"/>
    <w:rsid w:val="00173349"/>
    <w:rsid w:val="00176A40"/>
    <w:rsid w:val="001827B4"/>
    <w:rsid w:val="001858CF"/>
    <w:rsid w:val="00191BC2"/>
    <w:rsid w:val="001923E3"/>
    <w:rsid w:val="00195840"/>
    <w:rsid w:val="001A6FC9"/>
    <w:rsid w:val="001B3187"/>
    <w:rsid w:val="001B6CE2"/>
    <w:rsid w:val="001B6DB9"/>
    <w:rsid w:val="001C2E15"/>
    <w:rsid w:val="001C6E53"/>
    <w:rsid w:val="001D132E"/>
    <w:rsid w:val="001E2082"/>
    <w:rsid w:val="001F0444"/>
    <w:rsid w:val="001F159E"/>
    <w:rsid w:val="001F567A"/>
    <w:rsid w:val="001F6886"/>
    <w:rsid w:val="00201A71"/>
    <w:rsid w:val="00206008"/>
    <w:rsid w:val="0021570D"/>
    <w:rsid w:val="002167B3"/>
    <w:rsid w:val="002323CF"/>
    <w:rsid w:val="00232A30"/>
    <w:rsid w:val="00233BD3"/>
    <w:rsid w:val="002552AA"/>
    <w:rsid w:val="0025628E"/>
    <w:rsid w:val="00264765"/>
    <w:rsid w:val="00264C25"/>
    <w:rsid w:val="002734CA"/>
    <w:rsid w:val="002748F2"/>
    <w:rsid w:val="00280B04"/>
    <w:rsid w:val="00291B31"/>
    <w:rsid w:val="0029480B"/>
    <w:rsid w:val="00294FFF"/>
    <w:rsid w:val="00295EEB"/>
    <w:rsid w:val="00297CEE"/>
    <w:rsid w:val="002A122F"/>
    <w:rsid w:val="002A25BB"/>
    <w:rsid w:val="002D11A9"/>
    <w:rsid w:val="002D4832"/>
    <w:rsid w:val="002E0E02"/>
    <w:rsid w:val="002E381C"/>
    <w:rsid w:val="002E5CCF"/>
    <w:rsid w:val="00303EF9"/>
    <w:rsid w:val="00304617"/>
    <w:rsid w:val="00304F8E"/>
    <w:rsid w:val="0031608E"/>
    <w:rsid w:val="00322C23"/>
    <w:rsid w:val="003262C3"/>
    <w:rsid w:val="003375B3"/>
    <w:rsid w:val="003405BE"/>
    <w:rsid w:val="00345B22"/>
    <w:rsid w:val="003469C7"/>
    <w:rsid w:val="003477F5"/>
    <w:rsid w:val="003558C2"/>
    <w:rsid w:val="003558E6"/>
    <w:rsid w:val="00357A8D"/>
    <w:rsid w:val="00360672"/>
    <w:rsid w:val="0037254F"/>
    <w:rsid w:val="003952A7"/>
    <w:rsid w:val="003A051D"/>
    <w:rsid w:val="003C1C7F"/>
    <w:rsid w:val="003D7F40"/>
    <w:rsid w:val="003E6BED"/>
    <w:rsid w:val="003E7154"/>
    <w:rsid w:val="004038F8"/>
    <w:rsid w:val="00413BE2"/>
    <w:rsid w:val="00413CBE"/>
    <w:rsid w:val="00421C8E"/>
    <w:rsid w:val="00451B62"/>
    <w:rsid w:val="00453FB9"/>
    <w:rsid w:val="004669CD"/>
    <w:rsid w:val="00470591"/>
    <w:rsid w:val="00483792"/>
    <w:rsid w:val="0049327A"/>
    <w:rsid w:val="00496886"/>
    <w:rsid w:val="0049755C"/>
    <w:rsid w:val="004B6E5A"/>
    <w:rsid w:val="004D32C4"/>
    <w:rsid w:val="004F47C9"/>
    <w:rsid w:val="00501538"/>
    <w:rsid w:val="005158DE"/>
    <w:rsid w:val="00515FC3"/>
    <w:rsid w:val="00521B13"/>
    <w:rsid w:val="0053025C"/>
    <w:rsid w:val="0055109C"/>
    <w:rsid w:val="00560E1F"/>
    <w:rsid w:val="00584757"/>
    <w:rsid w:val="00585790"/>
    <w:rsid w:val="00590C0E"/>
    <w:rsid w:val="005A21D3"/>
    <w:rsid w:val="005A5213"/>
    <w:rsid w:val="005D27EA"/>
    <w:rsid w:val="005D2DBE"/>
    <w:rsid w:val="005D6B4A"/>
    <w:rsid w:val="005F5077"/>
    <w:rsid w:val="006075B5"/>
    <w:rsid w:val="00614F49"/>
    <w:rsid w:val="0063349E"/>
    <w:rsid w:val="0065301E"/>
    <w:rsid w:val="00654C58"/>
    <w:rsid w:val="00662242"/>
    <w:rsid w:val="00662B07"/>
    <w:rsid w:val="00662F99"/>
    <w:rsid w:val="00681680"/>
    <w:rsid w:val="00682529"/>
    <w:rsid w:val="00683778"/>
    <w:rsid w:val="00693B17"/>
    <w:rsid w:val="00697F5D"/>
    <w:rsid w:val="006C15D3"/>
    <w:rsid w:val="006C4204"/>
    <w:rsid w:val="006D6BED"/>
    <w:rsid w:val="00700801"/>
    <w:rsid w:val="00701793"/>
    <w:rsid w:val="0070272D"/>
    <w:rsid w:val="00707CE0"/>
    <w:rsid w:val="00707EB6"/>
    <w:rsid w:val="00716281"/>
    <w:rsid w:val="00734908"/>
    <w:rsid w:val="00745754"/>
    <w:rsid w:val="0075322F"/>
    <w:rsid w:val="00753895"/>
    <w:rsid w:val="007548E5"/>
    <w:rsid w:val="007551ED"/>
    <w:rsid w:val="007620A0"/>
    <w:rsid w:val="007645D5"/>
    <w:rsid w:val="00773937"/>
    <w:rsid w:val="0077613F"/>
    <w:rsid w:val="007A1794"/>
    <w:rsid w:val="007A68E4"/>
    <w:rsid w:val="007B44CE"/>
    <w:rsid w:val="007C6906"/>
    <w:rsid w:val="007C7C87"/>
    <w:rsid w:val="007E1612"/>
    <w:rsid w:val="007F0EF8"/>
    <w:rsid w:val="007F0F39"/>
    <w:rsid w:val="007F2030"/>
    <w:rsid w:val="0080281C"/>
    <w:rsid w:val="0082057E"/>
    <w:rsid w:val="00834A25"/>
    <w:rsid w:val="00847A2C"/>
    <w:rsid w:val="0085070C"/>
    <w:rsid w:val="0085378A"/>
    <w:rsid w:val="00857F42"/>
    <w:rsid w:val="00861DA8"/>
    <w:rsid w:val="00873482"/>
    <w:rsid w:val="00876300"/>
    <w:rsid w:val="00881B99"/>
    <w:rsid w:val="0088678F"/>
    <w:rsid w:val="00891BCA"/>
    <w:rsid w:val="008A08E0"/>
    <w:rsid w:val="008A2176"/>
    <w:rsid w:val="008A353E"/>
    <w:rsid w:val="008C108B"/>
    <w:rsid w:val="008C156E"/>
    <w:rsid w:val="00914B99"/>
    <w:rsid w:val="0091546F"/>
    <w:rsid w:val="00925BA2"/>
    <w:rsid w:val="0093422A"/>
    <w:rsid w:val="009374B2"/>
    <w:rsid w:val="00940CAC"/>
    <w:rsid w:val="00961433"/>
    <w:rsid w:val="00996E21"/>
    <w:rsid w:val="009A12CB"/>
    <w:rsid w:val="009A2C9E"/>
    <w:rsid w:val="009A35B4"/>
    <w:rsid w:val="009A3C6D"/>
    <w:rsid w:val="009C6B46"/>
    <w:rsid w:val="009E7E45"/>
    <w:rsid w:val="00A00AB4"/>
    <w:rsid w:val="00A0643F"/>
    <w:rsid w:val="00A26F5D"/>
    <w:rsid w:val="00A27ACB"/>
    <w:rsid w:val="00A4048E"/>
    <w:rsid w:val="00A41619"/>
    <w:rsid w:val="00A568AF"/>
    <w:rsid w:val="00A57795"/>
    <w:rsid w:val="00A75BB8"/>
    <w:rsid w:val="00A7697B"/>
    <w:rsid w:val="00A867A9"/>
    <w:rsid w:val="00A87AFD"/>
    <w:rsid w:val="00A94B8E"/>
    <w:rsid w:val="00A978CA"/>
    <w:rsid w:val="00AA3868"/>
    <w:rsid w:val="00AB2773"/>
    <w:rsid w:val="00AB3454"/>
    <w:rsid w:val="00AC2009"/>
    <w:rsid w:val="00AC4603"/>
    <w:rsid w:val="00AC4D7E"/>
    <w:rsid w:val="00AC5219"/>
    <w:rsid w:val="00AD3B87"/>
    <w:rsid w:val="00AD6A6A"/>
    <w:rsid w:val="00B03203"/>
    <w:rsid w:val="00B43520"/>
    <w:rsid w:val="00B54844"/>
    <w:rsid w:val="00B6037B"/>
    <w:rsid w:val="00B60399"/>
    <w:rsid w:val="00B62752"/>
    <w:rsid w:val="00B6413F"/>
    <w:rsid w:val="00B646D2"/>
    <w:rsid w:val="00B6482E"/>
    <w:rsid w:val="00B7601F"/>
    <w:rsid w:val="00B84904"/>
    <w:rsid w:val="00B87337"/>
    <w:rsid w:val="00BA3327"/>
    <w:rsid w:val="00BB29C4"/>
    <w:rsid w:val="00BC3768"/>
    <w:rsid w:val="00BC7E2F"/>
    <w:rsid w:val="00BD2997"/>
    <w:rsid w:val="00BE0312"/>
    <w:rsid w:val="00BE5280"/>
    <w:rsid w:val="00BF6E5A"/>
    <w:rsid w:val="00C03B32"/>
    <w:rsid w:val="00C0474A"/>
    <w:rsid w:val="00C17EAB"/>
    <w:rsid w:val="00C20D16"/>
    <w:rsid w:val="00C2308A"/>
    <w:rsid w:val="00C250D2"/>
    <w:rsid w:val="00C267E4"/>
    <w:rsid w:val="00C47A6C"/>
    <w:rsid w:val="00C512E2"/>
    <w:rsid w:val="00C6140B"/>
    <w:rsid w:val="00C6446E"/>
    <w:rsid w:val="00C72BB9"/>
    <w:rsid w:val="00C755C1"/>
    <w:rsid w:val="00CB3B0F"/>
    <w:rsid w:val="00CC4652"/>
    <w:rsid w:val="00CD7813"/>
    <w:rsid w:val="00CF149F"/>
    <w:rsid w:val="00D00432"/>
    <w:rsid w:val="00D015F4"/>
    <w:rsid w:val="00D02E6A"/>
    <w:rsid w:val="00D218B4"/>
    <w:rsid w:val="00D36B2E"/>
    <w:rsid w:val="00D372D0"/>
    <w:rsid w:val="00D40E8E"/>
    <w:rsid w:val="00D44EDB"/>
    <w:rsid w:val="00D60FC5"/>
    <w:rsid w:val="00D73C11"/>
    <w:rsid w:val="00DA7470"/>
    <w:rsid w:val="00DA76D2"/>
    <w:rsid w:val="00DC7801"/>
    <w:rsid w:val="00DE1577"/>
    <w:rsid w:val="00DE3743"/>
    <w:rsid w:val="00DE59CF"/>
    <w:rsid w:val="00E06AD7"/>
    <w:rsid w:val="00E244C9"/>
    <w:rsid w:val="00E4594B"/>
    <w:rsid w:val="00E474B3"/>
    <w:rsid w:val="00E66DE3"/>
    <w:rsid w:val="00E7024E"/>
    <w:rsid w:val="00E7141F"/>
    <w:rsid w:val="00E715F9"/>
    <w:rsid w:val="00E83C6A"/>
    <w:rsid w:val="00EB643E"/>
    <w:rsid w:val="00EC3A51"/>
    <w:rsid w:val="00EE46C4"/>
    <w:rsid w:val="00F06C17"/>
    <w:rsid w:val="00F27787"/>
    <w:rsid w:val="00F473C1"/>
    <w:rsid w:val="00F57B01"/>
    <w:rsid w:val="00F673CF"/>
    <w:rsid w:val="00FA0A7F"/>
    <w:rsid w:val="00FA18EC"/>
    <w:rsid w:val="00FA4A01"/>
    <w:rsid w:val="00FA5E60"/>
    <w:rsid w:val="00FC0A49"/>
    <w:rsid w:val="00FC3727"/>
    <w:rsid w:val="00FC6466"/>
    <w:rsid w:val="00FC7B1F"/>
    <w:rsid w:val="00FD6FB8"/>
    <w:rsid w:val="00FD7D65"/>
    <w:rsid w:val="00FE34B8"/>
    <w:rsid w:val="00FF4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37F635"/>
  <w15:chartTrackingRefBased/>
  <w15:docId w15:val="{03EB0CDD-C2C5-467A-B04C-6FFDD6C8E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link w:val="Virsraksts1Rakstz"/>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A27ACB"/>
    <w:rPr>
      <w:color w:val="0000FF"/>
      <w:u w:val="single"/>
    </w:rPr>
  </w:style>
  <w:style w:type="character" w:customStyle="1" w:styleId="Pamattekstaatkpe2Rakstz">
    <w:name w:val="Pamatteksta atkāpe 2 Rakstz."/>
    <w:link w:val="Pamattekstaatkpe2"/>
    <w:rsid w:val="00861DA8"/>
    <w:rPr>
      <w:sz w:val="24"/>
      <w:lang w:eastAsia="en-US"/>
    </w:rPr>
  </w:style>
  <w:style w:type="character" w:customStyle="1" w:styleId="Virsraksts1Rakstz">
    <w:name w:val="Virsraksts 1 Rakstz."/>
    <w:link w:val="Virsraksts1"/>
    <w:rsid w:val="007645D5"/>
    <w:rPr>
      <w:b/>
      <w:sz w:val="24"/>
      <w:u w:val="single"/>
      <w:lang w:eastAsia="en-US"/>
    </w:rPr>
  </w:style>
  <w:style w:type="character" w:customStyle="1" w:styleId="PamattekstsRakstz">
    <w:name w:val="Pamatteksts Rakstz."/>
    <w:link w:val="Pamatteksts"/>
    <w:rsid w:val="007645D5"/>
    <w:rPr>
      <w:sz w:val="24"/>
      <w:lang w:val="en-US" w:eastAsia="en-US"/>
    </w:rPr>
  </w:style>
  <w:style w:type="table" w:styleId="Reatabula">
    <w:name w:val="Table Grid"/>
    <w:basedOn w:val="Parastatabula"/>
    <w:uiPriority w:val="59"/>
    <w:rsid w:val="00015C8B"/>
    <w:rPr>
      <w:rFonts w:ascii="Calibri" w:eastAsia="Calibri" w:hAnsi="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rsid w:val="00295EEB"/>
    <w:rPr>
      <w:color w:val="954F72"/>
      <w:u w:val="single"/>
    </w:rPr>
  </w:style>
  <w:style w:type="character" w:customStyle="1" w:styleId="rindassumma">
    <w:name w:val="rindassumma"/>
    <w:rsid w:val="002323CF"/>
  </w:style>
  <w:style w:type="paragraph" w:styleId="Galvene">
    <w:name w:val="header"/>
    <w:basedOn w:val="Parasts"/>
    <w:link w:val="GalveneRakstz"/>
    <w:rsid w:val="00AD3B87"/>
    <w:pPr>
      <w:tabs>
        <w:tab w:val="center" w:pos="4153"/>
        <w:tab w:val="right" w:pos="8306"/>
      </w:tabs>
    </w:pPr>
  </w:style>
  <w:style w:type="character" w:customStyle="1" w:styleId="GalveneRakstz">
    <w:name w:val="Galvene Rakstz."/>
    <w:link w:val="Galvene"/>
    <w:rsid w:val="00AD3B87"/>
    <w:rPr>
      <w:rFonts w:ascii="RimTimes" w:hAnsi="RimTimes"/>
      <w:sz w:val="24"/>
      <w:lang w:val="en-US" w:eastAsia="en-US"/>
    </w:rPr>
  </w:style>
  <w:style w:type="paragraph" w:styleId="Kjene">
    <w:name w:val="footer"/>
    <w:basedOn w:val="Parasts"/>
    <w:link w:val="KjeneRakstz"/>
    <w:uiPriority w:val="99"/>
    <w:rsid w:val="00AD3B87"/>
    <w:pPr>
      <w:tabs>
        <w:tab w:val="center" w:pos="4153"/>
        <w:tab w:val="right" w:pos="8306"/>
      </w:tabs>
    </w:pPr>
  </w:style>
  <w:style w:type="character" w:customStyle="1" w:styleId="KjeneRakstz">
    <w:name w:val="Kājene Rakstz."/>
    <w:link w:val="Kjene"/>
    <w:uiPriority w:val="99"/>
    <w:rsid w:val="00AD3B87"/>
    <w:rPr>
      <w:rFonts w:ascii="RimTimes" w:hAnsi="RimTimes"/>
      <w:sz w:val="24"/>
      <w:lang w:val="en-US" w:eastAsia="en-US"/>
    </w:rPr>
  </w:style>
  <w:style w:type="paragraph" w:styleId="Sarakstarindkopa">
    <w:name w:val="List Paragraph"/>
    <w:basedOn w:val="Parasts"/>
    <w:uiPriority w:val="34"/>
    <w:qFormat/>
    <w:rsid w:val="004038F8"/>
    <w:pPr>
      <w:ind w:left="720"/>
      <w:contextualSpacing/>
    </w:pPr>
  </w:style>
  <w:style w:type="paragraph" w:styleId="Bezatstarpm">
    <w:name w:val="No Spacing"/>
    <w:uiPriority w:val="1"/>
    <w:qFormat/>
    <w:rsid w:val="008C108B"/>
    <w:rPr>
      <w:rFonts w:ascii="RimTimes" w:hAnsi="RimTimes"/>
      <w:sz w:val="24"/>
      <w:lang w:val="en-US" w:eastAsia="en-US"/>
    </w:rPr>
  </w:style>
  <w:style w:type="paragraph" w:styleId="Vresteksts">
    <w:name w:val="footnote text"/>
    <w:basedOn w:val="Parasts"/>
    <w:link w:val="VrestekstsRakstz"/>
    <w:rsid w:val="002552AA"/>
    <w:rPr>
      <w:sz w:val="20"/>
    </w:rPr>
  </w:style>
  <w:style w:type="character" w:customStyle="1" w:styleId="VrestekstsRakstz">
    <w:name w:val="Vēres teksts Rakstz."/>
    <w:basedOn w:val="Noklusjumarindkopasfonts"/>
    <w:link w:val="Vresteksts"/>
    <w:rsid w:val="002552AA"/>
    <w:rPr>
      <w:rFonts w:ascii="RimTimes" w:hAnsi="RimTime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 w:id="121472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40073-B22E-4A6C-A541-7585DA887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721</Words>
  <Characters>5223</Characters>
  <Application>Microsoft Office Word</Application>
  <DocSecurity>0</DocSecurity>
  <Lines>43</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5933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3</cp:revision>
  <cp:lastPrinted>2026-06-18T08:48:00Z</cp:lastPrinted>
  <dcterms:created xsi:type="dcterms:W3CDTF">2026-06-18T08:51:00Z</dcterms:created>
  <dcterms:modified xsi:type="dcterms:W3CDTF">2026-06-18T10:29:00Z</dcterms:modified>
</cp:coreProperties>
</file>