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DDC065" w14:textId="7C2E68CB" w:rsidR="00F60470" w:rsidRPr="004C49EE" w:rsidRDefault="00F60470" w:rsidP="00F60470">
      <w:pPr>
        <w:jc w:val="center"/>
        <w:rPr>
          <w:noProof/>
          <w:color w:val="000000"/>
          <w:lang w:val="lv-LV"/>
        </w:rPr>
      </w:pPr>
      <w:r w:rsidRPr="004C49EE">
        <w:rPr>
          <w:noProof/>
          <w:color w:val="000000"/>
          <w:lang w:val="lv-LV" w:eastAsia="lv-LV"/>
        </w:rPr>
        <w:drawing>
          <wp:inline distT="0" distB="0" distL="0" distR="0" wp14:anchorId="00B37D62" wp14:editId="5EC9BB97">
            <wp:extent cx="601980" cy="716280"/>
            <wp:effectExtent l="0" t="0" r="7620" b="762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1980" cy="716280"/>
                    </a:xfrm>
                    <a:prstGeom prst="rect">
                      <a:avLst/>
                    </a:prstGeom>
                    <a:noFill/>
                    <a:ln>
                      <a:noFill/>
                    </a:ln>
                  </pic:spPr>
                </pic:pic>
              </a:graphicData>
            </a:graphic>
          </wp:inline>
        </w:drawing>
      </w:r>
    </w:p>
    <w:p w14:paraId="562A811D" w14:textId="77777777" w:rsidR="00F60470" w:rsidRPr="004C49EE" w:rsidRDefault="00F60470" w:rsidP="00F60470">
      <w:pPr>
        <w:jc w:val="center"/>
        <w:rPr>
          <w:rFonts w:ascii="RimBelwe" w:hAnsi="RimBelwe"/>
          <w:noProof/>
          <w:color w:val="000000"/>
          <w:sz w:val="12"/>
          <w:szCs w:val="28"/>
          <w:lang w:val="lv-LV"/>
        </w:rPr>
      </w:pPr>
    </w:p>
    <w:p w14:paraId="37A81122" w14:textId="77777777" w:rsidR="00F60470" w:rsidRPr="004C49EE" w:rsidRDefault="00F60470" w:rsidP="00F60470">
      <w:pPr>
        <w:jc w:val="center"/>
        <w:rPr>
          <w:noProof/>
          <w:sz w:val="36"/>
          <w:lang w:val="lv-LV"/>
        </w:rPr>
      </w:pPr>
      <w:r w:rsidRPr="004C49EE">
        <w:rPr>
          <w:noProof/>
          <w:sz w:val="36"/>
          <w:lang w:val="lv-LV"/>
        </w:rPr>
        <w:t>OGRES  NOVADA  PAŠVALDĪBA</w:t>
      </w:r>
    </w:p>
    <w:p w14:paraId="45A61D8B" w14:textId="77777777" w:rsidR="00F60470" w:rsidRPr="004C49EE" w:rsidRDefault="00F60470" w:rsidP="00F60470">
      <w:pPr>
        <w:jc w:val="center"/>
        <w:rPr>
          <w:noProof/>
          <w:sz w:val="18"/>
          <w:lang w:val="lv-LV"/>
        </w:rPr>
      </w:pPr>
      <w:r w:rsidRPr="004C49EE">
        <w:rPr>
          <w:noProof/>
          <w:sz w:val="18"/>
          <w:lang w:val="lv-LV"/>
        </w:rPr>
        <w:t>Reģ.Nr.90000024455, Brīvības iela 33, Ogre, Ogres nov., LV-5001</w:t>
      </w:r>
    </w:p>
    <w:p w14:paraId="10C82F52" w14:textId="77777777" w:rsidR="00F60470" w:rsidRPr="004C49EE" w:rsidRDefault="00F60470" w:rsidP="00F60470">
      <w:pPr>
        <w:pBdr>
          <w:bottom w:val="single" w:sz="4" w:space="1" w:color="auto"/>
        </w:pBdr>
        <w:jc w:val="center"/>
        <w:rPr>
          <w:noProof/>
          <w:sz w:val="18"/>
          <w:lang w:val="lv-LV"/>
        </w:rPr>
      </w:pPr>
      <w:r w:rsidRPr="004C49EE">
        <w:rPr>
          <w:noProof/>
          <w:sz w:val="18"/>
          <w:lang w:val="lv-LV"/>
        </w:rPr>
        <w:t xml:space="preserve">tālrunis 65071160, </w:t>
      </w:r>
      <w:r w:rsidRPr="004C49EE">
        <w:rPr>
          <w:sz w:val="18"/>
          <w:lang w:val="lv-LV"/>
        </w:rPr>
        <w:t xml:space="preserve">e-pasts: ogredome@ogresnovads.lv, www.ogresnovads.lv </w:t>
      </w:r>
    </w:p>
    <w:p w14:paraId="6ACC1DC0" w14:textId="77777777" w:rsidR="00F60470" w:rsidRPr="004C49EE" w:rsidRDefault="00F60470" w:rsidP="00F60470">
      <w:pPr>
        <w:rPr>
          <w:sz w:val="28"/>
          <w:szCs w:val="28"/>
          <w:lang w:val="lv-LV"/>
        </w:rPr>
      </w:pPr>
    </w:p>
    <w:p w14:paraId="339E3B19" w14:textId="77777777" w:rsidR="00F60470" w:rsidRPr="004C49EE" w:rsidRDefault="00F60470" w:rsidP="00F60470">
      <w:pPr>
        <w:jc w:val="center"/>
        <w:rPr>
          <w:sz w:val="28"/>
          <w:lang w:val="lv-LV"/>
        </w:rPr>
      </w:pPr>
      <w:r w:rsidRPr="004C49EE">
        <w:rPr>
          <w:sz w:val="28"/>
          <w:szCs w:val="28"/>
          <w:lang w:val="lv-LV"/>
        </w:rPr>
        <w:t>PAŠVALDĪBAS DOMES SĒDES PROTOKOLA IZRAKSTS</w:t>
      </w:r>
      <w:r w:rsidRPr="004C49EE">
        <w:rPr>
          <w:sz w:val="28"/>
          <w:lang w:val="lv-LV"/>
        </w:rPr>
        <w:t xml:space="preserve"> </w:t>
      </w:r>
    </w:p>
    <w:p w14:paraId="584DFABC" w14:textId="77777777" w:rsidR="00F60470" w:rsidRPr="004C49EE" w:rsidRDefault="00F60470" w:rsidP="00F60470">
      <w:pPr>
        <w:jc w:val="center"/>
        <w:rPr>
          <w:lang w:val="lv-LV"/>
        </w:rPr>
      </w:pPr>
    </w:p>
    <w:p w14:paraId="4298D12B" w14:textId="77777777" w:rsidR="00F60470" w:rsidRPr="004C49EE" w:rsidRDefault="00F60470" w:rsidP="00F60470">
      <w:pPr>
        <w:jc w:val="center"/>
        <w:rPr>
          <w:lang w:val="lv-LV"/>
        </w:rPr>
      </w:pPr>
    </w:p>
    <w:tbl>
      <w:tblPr>
        <w:tblW w:w="9137" w:type="dxa"/>
        <w:tblLayout w:type="fixed"/>
        <w:tblLook w:val="0000" w:firstRow="0" w:lastRow="0" w:firstColumn="0" w:lastColumn="0" w:noHBand="0" w:noVBand="0"/>
      </w:tblPr>
      <w:tblGrid>
        <w:gridCol w:w="2773"/>
        <w:gridCol w:w="3411"/>
        <w:gridCol w:w="2953"/>
      </w:tblGrid>
      <w:tr w:rsidR="00210D17" w:rsidRPr="004C49EE" w14:paraId="73849AF4" w14:textId="77777777" w:rsidTr="00BE3392">
        <w:trPr>
          <w:trHeight w:val="289"/>
        </w:trPr>
        <w:tc>
          <w:tcPr>
            <w:tcW w:w="2773" w:type="dxa"/>
          </w:tcPr>
          <w:p w14:paraId="7B9D3469" w14:textId="77777777" w:rsidR="00F60470" w:rsidRPr="004C49EE" w:rsidRDefault="00F60470" w:rsidP="001E503D">
            <w:pPr>
              <w:widowControl w:val="0"/>
              <w:suppressAutoHyphens/>
              <w:snapToGrid w:val="0"/>
              <w:rPr>
                <w:rFonts w:eastAsia="Lucida Sans Unicode"/>
                <w:kern w:val="1"/>
                <w:lang w:val="lv-LV" w:eastAsia="zh-CN" w:bidi="hi-IN"/>
              </w:rPr>
            </w:pPr>
            <w:r w:rsidRPr="004C49EE">
              <w:rPr>
                <w:rFonts w:eastAsia="Lucida Sans Unicode"/>
                <w:kern w:val="1"/>
                <w:lang w:val="lv-LV" w:eastAsia="zh-CN" w:bidi="hi-IN"/>
              </w:rPr>
              <w:t>Ogrē,</w:t>
            </w:r>
            <w:r w:rsidRPr="004C49EE">
              <w:rPr>
                <w:kern w:val="1"/>
                <w:lang w:val="lv-LV" w:eastAsia="zh-CN" w:bidi="hi-IN"/>
              </w:rPr>
              <w:t xml:space="preserve"> </w:t>
            </w:r>
            <w:r w:rsidRPr="004C49EE">
              <w:rPr>
                <w:rFonts w:eastAsia="Lucida Sans Unicode"/>
                <w:kern w:val="1"/>
                <w:lang w:val="lv-LV" w:eastAsia="zh-CN" w:bidi="hi-IN"/>
              </w:rPr>
              <w:t>Brīvības</w:t>
            </w:r>
            <w:r w:rsidRPr="004C49EE">
              <w:rPr>
                <w:kern w:val="1"/>
                <w:lang w:val="lv-LV" w:eastAsia="zh-CN" w:bidi="hi-IN"/>
              </w:rPr>
              <w:t xml:space="preserve"> </w:t>
            </w:r>
            <w:r w:rsidRPr="004C49EE">
              <w:rPr>
                <w:rFonts w:eastAsia="Lucida Sans Unicode"/>
                <w:kern w:val="1"/>
                <w:lang w:val="lv-LV" w:eastAsia="zh-CN" w:bidi="hi-IN"/>
              </w:rPr>
              <w:t>ielā</w:t>
            </w:r>
            <w:r w:rsidRPr="004C49EE">
              <w:rPr>
                <w:kern w:val="1"/>
                <w:lang w:val="lv-LV" w:eastAsia="zh-CN" w:bidi="hi-IN"/>
              </w:rPr>
              <w:t xml:space="preserve"> </w:t>
            </w:r>
            <w:r w:rsidRPr="004C49EE">
              <w:rPr>
                <w:rFonts w:eastAsia="Lucida Sans Unicode"/>
                <w:kern w:val="1"/>
                <w:lang w:val="lv-LV" w:eastAsia="zh-CN" w:bidi="hi-IN"/>
              </w:rPr>
              <w:t>33</w:t>
            </w:r>
          </w:p>
        </w:tc>
        <w:tc>
          <w:tcPr>
            <w:tcW w:w="3411" w:type="dxa"/>
          </w:tcPr>
          <w:p w14:paraId="58F09F85" w14:textId="2BC3EB37" w:rsidR="00F60470" w:rsidRPr="004C49EE" w:rsidRDefault="00BA1C51" w:rsidP="00863033">
            <w:pPr>
              <w:keepNext/>
              <w:widowControl w:val="0"/>
              <w:numPr>
                <w:ilvl w:val="1"/>
                <w:numId w:val="0"/>
              </w:numPr>
              <w:tabs>
                <w:tab w:val="num" w:pos="0"/>
              </w:tabs>
              <w:suppressAutoHyphens/>
              <w:snapToGrid w:val="0"/>
              <w:ind w:left="576" w:hanging="576"/>
              <w:jc w:val="center"/>
              <w:outlineLvl w:val="1"/>
              <w:rPr>
                <w:rFonts w:eastAsia="Lucida Sans Unicode"/>
                <w:b/>
                <w:bCs/>
                <w:kern w:val="1"/>
                <w:lang w:val="lv-LV" w:eastAsia="zh-CN" w:bidi="hi-IN"/>
              </w:rPr>
            </w:pPr>
            <w:r w:rsidRPr="004C49EE">
              <w:rPr>
                <w:rFonts w:eastAsia="Lucida Sans Unicode"/>
                <w:b/>
                <w:bCs/>
                <w:kern w:val="1"/>
                <w:lang w:val="lv-LV" w:eastAsia="zh-CN" w:bidi="hi-IN"/>
              </w:rPr>
              <w:t xml:space="preserve"> </w:t>
            </w:r>
            <w:r w:rsidR="00F60470" w:rsidRPr="004C49EE">
              <w:rPr>
                <w:rFonts w:eastAsia="Lucida Sans Unicode"/>
                <w:b/>
                <w:bCs/>
                <w:kern w:val="1"/>
                <w:lang w:val="lv-LV" w:eastAsia="zh-CN" w:bidi="hi-IN"/>
              </w:rPr>
              <w:t>Nr.</w:t>
            </w:r>
            <w:r w:rsidR="00FB6DD1">
              <w:rPr>
                <w:rFonts w:eastAsia="Lucida Sans Unicode"/>
                <w:b/>
                <w:bCs/>
                <w:kern w:val="1"/>
                <w:lang w:val="lv-LV" w:eastAsia="zh-CN" w:bidi="hi-IN"/>
              </w:rPr>
              <w:t>12</w:t>
            </w:r>
          </w:p>
        </w:tc>
        <w:tc>
          <w:tcPr>
            <w:tcW w:w="2953" w:type="dxa"/>
          </w:tcPr>
          <w:p w14:paraId="2224A96E" w14:textId="021FF597" w:rsidR="00F60470" w:rsidRPr="004C49EE" w:rsidRDefault="00613CF3" w:rsidP="00FB6DD1">
            <w:pPr>
              <w:widowControl w:val="0"/>
              <w:suppressAutoHyphens/>
              <w:snapToGrid w:val="0"/>
              <w:jc w:val="right"/>
              <w:rPr>
                <w:rFonts w:eastAsia="Lucida Sans Unicode"/>
                <w:kern w:val="1"/>
                <w:lang w:val="lv-LV" w:eastAsia="zh-CN" w:bidi="hi-IN"/>
              </w:rPr>
            </w:pPr>
            <w:r w:rsidRPr="004C49EE">
              <w:rPr>
                <w:lang w:val="lv-LV"/>
              </w:rPr>
              <w:t>2</w:t>
            </w:r>
            <w:r w:rsidR="00FF5B70" w:rsidRPr="004C49EE">
              <w:rPr>
                <w:lang w:val="lv-LV"/>
              </w:rPr>
              <w:t>026</w:t>
            </w:r>
            <w:r w:rsidR="00A8392A" w:rsidRPr="004C49EE">
              <w:rPr>
                <w:lang w:val="lv-LV"/>
              </w:rPr>
              <w:t>.</w:t>
            </w:r>
            <w:r w:rsidR="00835E3B" w:rsidRPr="004C49EE">
              <w:rPr>
                <w:lang w:val="lv-LV"/>
              </w:rPr>
              <w:t xml:space="preserve"> </w:t>
            </w:r>
            <w:r w:rsidR="00A8392A" w:rsidRPr="004C49EE">
              <w:rPr>
                <w:lang w:val="lv-LV"/>
              </w:rPr>
              <w:t>gada</w:t>
            </w:r>
            <w:r w:rsidR="007163EE" w:rsidRPr="004C49EE">
              <w:rPr>
                <w:lang w:val="lv-LV"/>
              </w:rPr>
              <w:t xml:space="preserve"> </w:t>
            </w:r>
            <w:r w:rsidR="00FB6DD1">
              <w:rPr>
                <w:lang w:val="lv-LV"/>
              </w:rPr>
              <w:t>27</w:t>
            </w:r>
            <w:r w:rsidR="003521F2" w:rsidRPr="004C49EE">
              <w:rPr>
                <w:lang w:val="lv-LV"/>
              </w:rPr>
              <w:t>.</w:t>
            </w:r>
            <w:r w:rsidR="001E503D" w:rsidRPr="004C49EE">
              <w:rPr>
                <w:lang w:val="lv-LV"/>
              </w:rPr>
              <w:t xml:space="preserve"> </w:t>
            </w:r>
            <w:r w:rsidR="00863033" w:rsidRPr="004C49EE">
              <w:rPr>
                <w:lang w:val="lv-LV"/>
              </w:rPr>
              <w:t>august</w:t>
            </w:r>
            <w:r w:rsidR="007163EE" w:rsidRPr="004C49EE">
              <w:rPr>
                <w:lang w:val="lv-LV"/>
              </w:rPr>
              <w:t>ā</w:t>
            </w:r>
            <w:r w:rsidR="00F60470" w:rsidRPr="004C49EE">
              <w:rPr>
                <w:kern w:val="1"/>
                <w:lang w:val="lv-LV" w:eastAsia="zh-CN" w:bidi="hi-IN"/>
              </w:rPr>
              <w:t xml:space="preserve">  </w:t>
            </w:r>
          </w:p>
        </w:tc>
      </w:tr>
    </w:tbl>
    <w:p w14:paraId="4139731C" w14:textId="77777777" w:rsidR="00F60470" w:rsidRPr="004C49EE" w:rsidRDefault="00F60470" w:rsidP="001E503D">
      <w:pPr>
        <w:rPr>
          <w:lang w:val="lv-LV"/>
        </w:rPr>
      </w:pPr>
      <w:r w:rsidRPr="004C49EE">
        <w:rPr>
          <w:lang w:val="lv-LV"/>
        </w:rPr>
        <w:t xml:space="preserve">            </w:t>
      </w:r>
    </w:p>
    <w:p w14:paraId="0D8E0B7D" w14:textId="4DBDE0DB" w:rsidR="001E503D" w:rsidRPr="004C49EE" w:rsidRDefault="00FB6DD1" w:rsidP="001E503D">
      <w:pPr>
        <w:jc w:val="center"/>
        <w:rPr>
          <w:b/>
          <w:lang w:val="lv-LV" w:eastAsia="lv-LV"/>
        </w:rPr>
      </w:pPr>
      <w:r>
        <w:rPr>
          <w:b/>
          <w:lang w:val="lv-LV" w:eastAsia="lv-LV"/>
        </w:rPr>
        <w:t>27</w:t>
      </w:r>
      <w:r w:rsidR="003521F2" w:rsidRPr="004C49EE">
        <w:rPr>
          <w:b/>
          <w:lang w:val="lv-LV" w:eastAsia="lv-LV"/>
        </w:rPr>
        <w:t>.</w:t>
      </w:r>
    </w:p>
    <w:p w14:paraId="3C3A2921" w14:textId="4F6EF3C2" w:rsidR="00F60470" w:rsidRPr="004C49EE" w:rsidRDefault="00763B9C" w:rsidP="001E503D">
      <w:pPr>
        <w:pStyle w:val="Pamatteksts"/>
        <w:tabs>
          <w:tab w:val="left" w:pos="0"/>
        </w:tabs>
        <w:ind w:right="0"/>
        <w:jc w:val="center"/>
        <w:rPr>
          <w:rFonts w:ascii="Times New Roman" w:hAnsi="Times New Roman"/>
          <w:b/>
          <w:bCs/>
          <w:szCs w:val="24"/>
          <w:u w:val="single"/>
        </w:rPr>
      </w:pPr>
      <w:r w:rsidRPr="004C49EE">
        <w:rPr>
          <w:rFonts w:ascii="Times New Roman" w:hAnsi="Times New Roman"/>
          <w:b/>
          <w:bCs/>
          <w:szCs w:val="24"/>
          <w:u w:val="single"/>
        </w:rPr>
        <w:t xml:space="preserve">Par zemes vienības ar kadastra apzīmējumu </w:t>
      </w:r>
      <w:r w:rsidR="00863033" w:rsidRPr="004C49EE">
        <w:rPr>
          <w:rFonts w:ascii="Times New Roman" w:hAnsi="Times New Roman"/>
          <w:b/>
          <w:bCs/>
          <w:szCs w:val="24"/>
          <w:u w:val="single"/>
        </w:rPr>
        <w:t>7452 00</w:t>
      </w:r>
      <w:r w:rsidR="004B5159" w:rsidRPr="004C49EE">
        <w:rPr>
          <w:rFonts w:ascii="Times New Roman" w:hAnsi="Times New Roman"/>
          <w:b/>
          <w:bCs/>
          <w:szCs w:val="24"/>
          <w:u w:val="single"/>
        </w:rPr>
        <w:t xml:space="preserve">5 </w:t>
      </w:r>
      <w:r w:rsidR="00863033" w:rsidRPr="004C49EE">
        <w:rPr>
          <w:rFonts w:ascii="Times New Roman" w:hAnsi="Times New Roman"/>
          <w:b/>
          <w:bCs/>
          <w:szCs w:val="24"/>
          <w:u w:val="single"/>
        </w:rPr>
        <w:t>0327</w:t>
      </w:r>
      <w:r w:rsidR="00965617" w:rsidRPr="004C49EE">
        <w:rPr>
          <w:rFonts w:ascii="Times New Roman" w:hAnsi="Times New Roman"/>
          <w:b/>
          <w:bCs/>
          <w:szCs w:val="24"/>
          <w:u w:val="single"/>
        </w:rPr>
        <w:t xml:space="preserve"> Krapes pag., Ogres nov.,</w:t>
      </w:r>
      <w:r w:rsidRPr="004C49EE">
        <w:rPr>
          <w:rFonts w:ascii="Times New Roman" w:hAnsi="Times New Roman"/>
          <w:b/>
          <w:bCs/>
          <w:szCs w:val="24"/>
          <w:u w:val="single"/>
        </w:rPr>
        <w:t xml:space="preserve"> piekritību pašvaldībai un </w:t>
      </w:r>
      <w:r w:rsidR="00965617" w:rsidRPr="004C49EE">
        <w:rPr>
          <w:rFonts w:ascii="Times New Roman" w:hAnsi="Times New Roman"/>
          <w:b/>
          <w:bCs/>
          <w:color w:val="000000"/>
          <w:u w:val="single"/>
        </w:rPr>
        <w:t>ierakstīšanu zemesgrāmatā uz Ogres novada pašvaldības vārda</w:t>
      </w:r>
    </w:p>
    <w:p w14:paraId="1E48ADC2" w14:textId="3B32842C" w:rsidR="00F60470" w:rsidRPr="004C49EE" w:rsidRDefault="00F60470" w:rsidP="001E503D">
      <w:pPr>
        <w:pStyle w:val="Pamatteksts"/>
        <w:tabs>
          <w:tab w:val="left" w:pos="0"/>
        </w:tabs>
        <w:ind w:right="0"/>
        <w:jc w:val="center"/>
        <w:rPr>
          <w:rFonts w:ascii="Times New Roman" w:hAnsi="Times New Roman"/>
          <w:b/>
          <w:szCs w:val="24"/>
          <w:u w:val="single"/>
        </w:rPr>
      </w:pPr>
    </w:p>
    <w:p w14:paraId="0B7F8025" w14:textId="542F8B93" w:rsidR="00863033" w:rsidRPr="004C49EE" w:rsidRDefault="00F31399" w:rsidP="00677347">
      <w:pPr>
        <w:pStyle w:val="Pamatteksts"/>
        <w:tabs>
          <w:tab w:val="left" w:pos="0"/>
        </w:tabs>
        <w:ind w:right="0" w:firstLine="720"/>
        <w:rPr>
          <w:rFonts w:ascii="Times New Roman" w:hAnsi="Times New Roman"/>
          <w:szCs w:val="24"/>
        </w:rPr>
      </w:pPr>
      <w:r w:rsidRPr="004C49EE">
        <w:rPr>
          <w:rFonts w:ascii="Times New Roman" w:hAnsi="Times New Roman"/>
          <w:szCs w:val="24"/>
          <w:lang w:eastAsia="lv-LV"/>
        </w:rPr>
        <w:t xml:space="preserve">Ogres novada pašvaldībā (turpmāk – Pašvaldība) saņemts </w:t>
      </w:r>
      <w:r w:rsidRPr="004C49EE">
        <w:rPr>
          <w:rFonts w:ascii="Times New Roman" w:hAnsi="Times New Roman"/>
          <w:szCs w:val="24"/>
        </w:rPr>
        <w:t>Valsts zemes dienesta Zemgales reģionālās pārvaldes (turpmāk – Pārvalde)</w:t>
      </w:r>
      <w:r w:rsidRPr="004C49EE">
        <w:rPr>
          <w:rFonts w:ascii="Times New Roman" w:hAnsi="Times New Roman"/>
          <w:szCs w:val="24"/>
          <w:lang w:eastAsia="lv-LV"/>
        </w:rPr>
        <w:t xml:space="preserve"> 202</w:t>
      </w:r>
      <w:r w:rsidR="00F12277" w:rsidRPr="004C49EE">
        <w:rPr>
          <w:rFonts w:ascii="Times New Roman" w:hAnsi="Times New Roman"/>
          <w:szCs w:val="24"/>
          <w:lang w:eastAsia="lv-LV"/>
        </w:rPr>
        <w:t>6</w:t>
      </w:r>
      <w:r w:rsidRPr="004C49EE">
        <w:rPr>
          <w:rFonts w:ascii="Times New Roman" w:hAnsi="Times New Roman"/>
          <w:szCs w:val="24"/>
          <w:lang w:eastAsia="lv-LV"/>
        </w:rPr>
        <w:t>.</w:t>
      </w:r>
      <w:r w:rsidR="00F12277" w:rsidRPr="004C49EE">
        <w:rPr>
          <w:rFonts w:ascii="Times New Roman" w:hAnsi="Times New Roman"/>
          <w:szCs w:val="24"/>
          <w:lang w:eastAsia="lv-LV"/>
        </w:rPr>
        <w:t xml:space="preserve"> </w:t>
      </w:r>
      <w:r w:rsidRPr="004C49EE">
        <w:rPr>
          <w:rFonts w:ascii="Times New Roman" w:hAnsi="Times New Roman"/>
          <w:szCs w:val="24"/>
          <w:lang w:eastAsia="lv-LV"/>
        </w:rPr>
        <w:t xml:space="preserve">gada </w:t>
      </w:r>
      <w:r w:rsidR="00F12277" w:rsidRPr="004C49EE">
        <w:rPr>
          <w:rFonts w:ascii="Times New Roman" w:hAnsi="Times New Roman"/>
          <w:szCs w:val="24"/>
          <w:lang w:eastAsia="lv-LV"/>
        </w:rPr>
        <w:t>20</w:t>
      </w:r>
      <w:r w:rsidRPr="004C49EE">
        <w:rPr>
          <w:rFonts w:ascii="Times New Roman" w:hAnsi="Times New Roman"/>
          <w:szCs w:val="24"/>
          <w:lang w:eastAsia="lv-LV"/>
        </w:rPr>
        <w:t xml:space="preserve">. </w:t>
      </w:r>
      <w:r w:rsidR="00F12277" w:rsidRPr="004C49EE">
        <w:rPr>
          <w:rFonts w:ascii="Times New Roman" w:hAnsi="Times New Roman"/>
          <w:szCs w:val="24"/>
          <w:lang w:eastAsia="lv-LV"/>
        </w:rPr>
        <w:t>maija</w:t>
      </w:r>
      <w:r w:rsidRPr="004C49EE">
        <w:rPr>
          <w:rFonts w:ascii="Times New Roman" w:hAnsi="Times New Roman"/>
          <w:szCs w:val="24"/>
          <w:lang w:eastAsia="lv-LV"/>
        </w:rPr>
        <w:t xml:space="preserve"> iesniegums</w:t>
      </w:r>
      <w:r w:rsidR="00F12277" w:rsidRPr="004C49EE">
        <w:rPr>
          <w:rFonts w:ascii="Times New Roman" w:hAnsi="Times New Roman"/>
          <w:szCs w:val="24"/>
          <w:lang w:eastAsia="lv-LV"/>
        </w:rPr>
        <w:br/>
      </w:r>
      <w:r w:rsidRPr="004C49EE">
        <w:rPr>
          <w:rFonts w:ascii="Times New Roman" w:hAnsi="Times New Roman"/>
          <w:szCs w:val="24"/>
          <w:lang w:eastAsia="lv-LV"/>
        </w:rPr>
        <w:t xml:space="preserve">Nr. </w:t>
      </w:r>
      <w:r w:rsidRPr="004C49EE">
        <w:rPr>
          <w:rFonts w:ascii="Times New Roman" w:hAnsi="Times New Roman"/>
          <w:szCs w:val="24"/>
        </w:rPr>
        <w:t>2-04-Z/</w:t>
      </w:r>
      <w:r w:rsidR="00F12277" w:rsidRPr="004C49EE">
        <w:rPr>
          <w:rFonts w:ascii="Times New Roman" w:hAnsi="Times New Roman"/>
          <w:szCs w:val="24"/>
        </w:rPr>
        <w:t>262</w:t>
      </w:r>
      <w:r w:rsidRPr="004C49EE">
        <w:rPr>
          <w:rFonts w:ascii="Times New Roman" w:hAnsi="Times New Roman"/>
          <w:szCs w:val="24"/>
          <w:lang w:eastAsia="lv-LV"/>
        </w:rPr>
        <w:t xml:space="preserve"> </w:t>
      </w:r>
      <w:r w:rsidR="00F12277" w:rsidRPr="004C49EE">
        <w:rPr>
          <w:rFonts w:ascii="Times New Roman" w:hAnsi="Times New Roman"/>
          <w:szCs w:val="24"/>
        </w:rPr>
        <w:t xml:space="preserve">(reģistrēta Pašvaldībā 2026. gada </w:t>
      </w:r>
      <w:r w:rsidR="00F12277" w:rsidRPr="004C49EE">
        <w:rPr>
          <w:rFonts w:ascii="Times New Roman" w:hAnsi="Times New Roman"/>
          <w:szCs w:val="24"/>
          <w:lang w:eastAsia="lv-LV"/>
        </w:rPr>
        <w:t>2</w:t>
      </w:r>
      <w:r w:rsidR="00965617" w:rsidRPr="004C49EE">
        <w:rPr>
          <w:rFonts w:ascii="Times New Roman" w:hAnsi="Times New Roman"/>
          <w:szCs w:val="24"/>
          <w:lang w:eastAsia="lv-LV"/>
        </w:rPr>
        <w:t>1</w:t>
      </w:r>
      <w:r w:rsidR="00F12277" w:rsidRPr="004C49EE">
        <w:rPr>
          <w:rFonts w:ascii="Times New Roman" w:hAnsi="Times New Roman"/>
          <w:szCs w:val="24"/>
          <w:lang w:eastAsia="lv-LV"/>
        </w:rPr>
        <w:t xml:space="preserve">. maijā </w:t>
      </w:r>
      <w:r w:rsidR="00965617" w:rsidRPr="004C49EE">
        <w:rPr>
          <w:rFonts w:ascii="Times New Roman" w:hAnsi="Times New Roman"/>
          <w:szCs w:val="24"/>
          <w:lang w:eastAsia="lv-LV"/>
        </w:rPr>
        <w:t xml:space="preserve">ar reģistrācijas </w:t>
      </w:r>
      <w:r w:rsidR="00F12277" w:rsidRPr="004C49EE">
        <w:rPr>
          <w:rFonts w:ascii="Times New Roman" w:hAnsi="Times New Roman"/>
          <w:szCs w:val="24"/>
        </w:rPr>
        <w:t>Nr. 2-4.1/2751</w:t>
      </w:r>
      <w:r w:rsidR="00F24EA2" w:rsidRPr="004C49EE">
        <w:rPr>
          <w:rFonts w:ascii="Times New Roman" w:hAnsi="Times New Roman"/>
          <w:szCs w:val="24"/>
        </w:rPr>
        <w:t>, turpmāk - Iesniegums</w:t>
      </w:r>
      <w:r w:rsidR="00F12277" w:rsidRPr="004C49EE">
        <w:rPr>
          <w:rFonts w:ascii="Times New Roman" w:hAnsi="Times New Roman"/>
          <w:szCs w:val="24"/>
        </w:rPr>
        <w:t>),</w:t>
      </w:r>
      <w:r w:rsidRPr="004C49EE">
        <w:rPr>
          <w:rFonts w:ascii="Times New Roman" w:hAnsi="Times New Roman"/>
          <w:szCs w:val="24"/>
          <w:lang w:eastAsia="lv-LV"/>
        </w:rPr>
        <w:t xml:space="preserve"> </w:t>
      </w:r>
      <w:r w:rsidR="00A82397" w:rsidRPr="004C49EE">
        <w:t xml:space="preserve">kurā Pārvalde lūdz </w:t>
      </w:r>
      <w:r w:rsidR="00026B25" w:rsidRPr="004C49EE">
        <w:t>noteikt</w:t>
      </w:r>
      <w:r w:rsidR="00A82397" w:rsidRPr="004C49EE">
        <w:t xml:space="preserve"> zemes vienība</w:t>
      </w:r>
      <w:r w:rsidR="00026B25" w:rsidRPr="004C49EE">
        <w:t>i</w:t>
      </w:r>
      <w:r w:rsidR="00A82397" w:rsidRPr="004C49EE">
        <w:t xml:space="preserve"> ar kadastra apzīmējumu</w:t>
      </w:r>
      <w:r w:rsidR="004A29E5" w:rsidRPr="004C49EE">
        <w:rPr>
          <w:rFonts w:ascii="Times New Roman" w:hAnsi="Times New Roman"/>
          <w:szCs w:val="24"/>
        </w:rPr>
        <w:t xml:space="preserve"> 7452 </w:t>
      </w:r>
      <w:r w:rsidR="00763B9C" w:rsidRPr="004C49EE">
        <w:rPr>
          <w:rFonts w:ascii="Times New Roman" w:hAnsi="Times New Roman"/>
          <w:szCs w:val="24"/>
        </w:rPr>
        <w:t>00</w:t>
      </w:r>
      <w:r w:rsidR="00103E38" w:rsidRPr="004C49EE">
        <w:rPr>
          <w:rFonts w:ascii="Times New Roman" w:hAnsi="Times New Roman"/>
          <w:szCs w:val="24"/>
        </w:rPr>
        <w:t>5</w:t>
      </w:r>
      <w:r w:rsidR="00763B9C" w:rsidRPr="004C49EE">
        <w:rPr>
          <w:rFonts w:ascii="Times New Roman" w:hAnsi="Times New Roman"/>
          <w:szCs w:val="24"/>
        </w:rPr>
        <w:t xml:space="preserve"> 0327 </w:t>
      </w:r>
      <w:r w:rsidR="00A82397" w:rsidRPr="004C49EE">
        <w:t>piekritību</w:t>
      </w:r>
      <w:r w:rsidR="00026B25" w:rsidRPr="004C49EE">
        <w:t>, nekustamā īpašuma lietošanas mērķi un tam piekrītošo platību</w:t>
      </w:r>
      <w:r w:rsidR="00A82397" w:rsidRPr="004C49EE">
        <w:t xml:space="preserve"> un sniegt informāciju kadastra datu </w:t>
      </w:r>
      <w:r w:rsidR="00965617" w:rsidRPr="004C49EE">
        <w:t>reģistrācijai</w:t>
      </w:r>
      <w:r w:rsidR="00A82397" w:rsidRPr="004C49EE">
        <w:t xml:space="preserve"> Nekustamā īpašuma valsts kadastra informācijas sistēmā</w:t>
      </w:r>
      <w:r w:rsidR="00506E67" w:rsidRPr="004C49EE">
        <w:t xml:space="preserve"> (turpmāk - Kadastra informācijas sistēma)</w:t>
      </w:r>
      <w:r w:rsidR="00A82397" w:rsidRPr="004C49EE">
        <w:t>.</w:t>
      </w:r>
    </w:p>
    <w:p w14:paraId="0353323B" w14:textId="6060BAAE" w:rsidR="00301C9F" w:rsidRPr="004C49EE" w:rsidRDefault="003141E9" w:rsidP="003C5FDF">
      <w:pPr>
        <w:pStyle w:val="Pamatteksts"/>
        <w:tabs>
          <w:tab w:val="left" w:pos="0"/>
        </w:tabs>
        <w:ind w:right="0" w:firstLine="720"/>
        <w:rPr>
          <w:bCs/>
        </w:rPr>
      </w:pPr>
      <w:bookmarkStart w:id="0" w:name="_Hlk105655936"/>
      <w:r w:rsidRPr="004C49EE">
        <w:t xml:space="preserve">Valsts zemes dienesta </w:t>
      </w:r>
      <w:r w:rsidR="00506E67" w:rsidRPr="004C49EE">
        <w:t>K</w:t>
      </w:r>
      <w:r w:rsidRPr="004C49EE">
        <w:t>adastra informācijas sistēmā  reģistrēts nekustamais īpašums “Pašvaldības ceļš”</w:t>
      </w:r>
      <w:r w:rsidR="00026B25" w:rsidRPr="004C49EE">
        <w:t>, Krapes pag., Ogres nov.,</w:t>
      </w:r>
      <w:r w:rsidRPr="004C49EE">
        <w:t xml:space="preserve"> ar kadastra numuru </w:t>
      </w:r>
      <w:r w:rsidRPr="004C49EE">
        <w:rPr>
          <w:bCs/>
          <w:noProof/>
        </w:rPr>
        <w:t>7452 001 0062</w:t>
      </w:r>
      <w:r w:rsidRPr="004C49EE">
        <w:t>, kura sastāvā reģistrētas 27 zemes vienības</w:t>
      </w:r>
      <w:r w:rsidR="003C5FDF" w:rsidRPr="004C49EE">
        <w:t xml:space="preserve"> (turpmāk </w:t>
      </w:r>
      <w:r w:rsidR="00103E38" w:rsidRPr="004C49EE">
        <w:t>-</w:t>
      </w:r>
      <w:r w:rsidR="003C5FDF" w:rsidRPr="004C49EE">
        <w:t xml:space="preserve"> Nekustamais īpašums)</w:t>
      </w:r>
      <w:r w:rsidRPr="004C49EE">
        <w:t xml:space="preserve">, tai skaitā zemes vienība ar kadastra apzīmējumu </w:t>
      </w:r>
      <w:r w:rsidRPr="004C49EE">
        <w:rPr>
          <w:bCs/>
          <w:noProof/>
        </w:rPr>
        <w:t>7452 005 0327</w:t>
      </w:r>
      <w:r w:rsidRPr="004C49EE">
        <w:t>, ar platību 0</w:t>
      </w:r>
      <w:r w:rsidRPr="004C49EE">
        <w:rPr>
          <w:bCs/>
        </w:rPr>
        <w:t>,59 ha (turpmāk – Zemes vienība).</w:t>
      </w:r>
      <w:bookmarkEnd w:id="0"/>
      <w:r w:rsidRPr="004C49EE">
        <w:t xml:space="preserve"> Uz Zemes vienības atrodas Pašvaldībai piederošas inženierbūves ar kadastra apzīmējumu </w:t>
      </w:r>
      <w:r w:rsidR="00506E67" w:rsidRPr="004C49EE">
        <w:rPr>
          <w:bCs/>
        </w:rPr>
        <w:t>7452 005 0250 </w:t>
      </w:r>
      <w:r w:rsidRPr="004C49EE">
        <w:rPr>
          <w:bCs/>
        </w:rPr>
        <w:t>002</w:t>
      </w:r>
      <w:r w:rsidRPr="004C49EE">
        <w:t xml:space="preserve"> </w:t>
      </w:r>
      <w:r w:rsidR="00293655" w:rsidRPr="004C49EE">
        <w:t>(B11</w:t>
      </w:r>
      <w:r w:rsidRPr="004C49EE">
        <w:t>) posms.</w:t>
      </w:r>
      <w:r w:rsidRPr="004C49EE">
        <w:rPr>
          <w:bCs/>
        </w:rPr>
        <w:t xml:space="preserve"> </w:t>
      </w:r>
      <w:r w:rsidR="004A29E5" w:rsidRPr="004C49EE">
        <w:t xml:space="preserve">Kadastra informācijas sistēmā kā </w:t>
      </w:r>
      <w:r w:rsidR="003C5FDF" w:rsidRPr="004C49EE">
        <w:t>Nekustamā īpašuma tiesiskais valdītājs ir</w:t>
      </w:r>
      <w:r w:rsidR="004A29E5" w:rsidRPr="004C49EE">
        <w:t xml:space="preserve"> reģistrēta</w:t>
      </w:r>
      <w:r w:rsidR="003C5FDF" w:rsidRPr="004C49EE">
        <w:t xml:space="preserve"> Pašvaldība. </w:t>
      </w:r>
      <w:r w:rsidR="00A82397" w:rsidRPr="004C49EE">
        <w:t>Nekustamais īpaš</w:t>
      </w:r>
      <w:r w:rsidR="003E017D" w:rsidRPr="004C49EE">
        <w:t>ums nav ierakstīts zemesgrāmatā,</w:t>
      </w:r>
      <w:r w:rsidR="00A82397" w:rsidRPr="004C49EE">
        <w:t xml:space="preserve"> Zemes vienībai nav veikta kadastrālā uzmērīšana.</w:t>
      </w:r>
    </w:p>
    <w:p w14:paraId="60BFF64F" w14:textId="5613F76B" w:rsidR="00A82397" w:rsidRPr="004C49EE" w:rsidRDefault="002B12E8" w:rsidP="00A82397">
      <w:pPr>
        <w:pStyle w:val="Pamatteksts"/>
        <w:tabs>
          <w:tab w:val="left" w:pos="0"/>
        </w:tabs>
        <w:ind w:right="0" w:firstLine="720"/>
        <w:rPr>
          <w:rFonts w:ascii="Times New Roman" w:hAnsi="Times New Roman"/>
          <w:szCs w:val="24"/>
        </w:rPr>
      </w:pPr>
      <w:r w:rsidRPr="004C49EE">
        <w:rPr>
          <w:bCs/>
        </w:rPr>
        <w:t>Saskaņā a</w:t>
      </w:r>
      <w:r w:rsidR="00743D7C" w:rsidRPr="004C49EE">
        <w:rPr>
          <w:bCs/>
        </w:rPr>
        <w:t>r</w:t>
      </w:r>
      <w:r w:rsidR="00301C9F" w:rsidRPr="004C49EE">
        <w:rPr>
          <w:rFonts w:ascii="Times New Roman" w:hAnsi="Times New Roman"/>
          <w:szCs w:val="24"/>
          <w:lang w:eastAsia="lv-LV"/>
        </w:rPr>
        <w:t xml:space="preserve"> Pašvaldības Centrālās administrācijas Nekustamo īpašumu pārvaldes nodaļas </w:t>
      </w:r>
      <w:r w:rsidR="00301C9F" w:rsidRPr="004C49EE">
        <w:t>(turpmāk – Nekustamo īpašumu pārvaldes nodaļa)</w:t>
      </w:r>
      <w:r w:rsidR="00B10B6A" w:rsidRPr="004C49EE">
        <w:t xml:space="preserve"> </w:t>
      </w:r>
      <w:r w:rsidR="00A82397" w:rsidRPr="004C49EE">
        <w:rPr>
          <w:rFonts w:ascii="Times New Roman" w:hAnsi="Times New Roman"/>
          <w:szCs w:val="24"/>
          <w:lang w:eastAsia="lv-LV"/>
        </w:rPr>
        <w:t xml:space="preserve">2026. gada 7. janvāra </w:t>
      </w:r>
      <w:r w:rsidR="00301C9F" w:rsidRPr="004C49EE">
        <w:rPr>
          <w:rFonts w:ascii="Times New Roman" w:hAnsi="Times New Roman"/>
          <w:szCs w:val="24"/>
          <w:lang w:eastAsia="lv-LV"/>
        </w:rPr>
        <w:t xml:space="preserve">lēmumu Nr. 10-1/2 </w:t>
      </w:r>
      <w:r w:rsidR="00301C9F" w:rsidRPr="004C49EE">
        <w:rPr>
          <w:szCs w:val="24"/>
        </w:rPr>
        <w:t>“Par nekustamā īpašuma lietošanas</w:t>
      </w:r>
      <w:r w:rsidR="002278B0" w:rsidRPr="004C49EE">
        <w:rPr>
          <w:szCs w:val="24"/>
        </w:rPr>
        <w:t xml:space="preserve"> </w:t>
      </w:r>
      <w:r w:rsidR="00301C9F" w:rsidRPr="004C49EE">
        <w:rPr>
          <w:szCs w:val="24"/>
        </w:rPr>
        <w:t xml:space="preserve">mērķa noteikšanu zemes vienībai ar kadastra apzīmējumu 7452 005 0327 Krapes pagastā, Ogres novadā” </w:t>
      </w:r>
      <w:r w:rsidR="00A82397" w:rsidRPr="004C49EE">
        <w:t>Zemes vienībai noteikts nekustamā īpašuma lietošanas mērķis:</w:t>
      </w:r>
      <w:r w:rsidR="00EB478E" w:rsidRPr="004C49EE">
        <w:t xml:space="preserve"> </w:t>
      </w:r>
      <w:r w:rsidR="00301C9F" w:rsidRPr="004C49EE">
        <w:rPr>
          <w:rFonts w:ascii="Times New Roman" w:hAnsi="Times New Roman"/>
          <w:szCs w:val="24"/>
        </w:rPr>
        <w:t>“Zeme dzelzceļa infrastruktūras zemes nodalījuma joslā un ceļu zemes nodalījuma joslā” (NĪLM kods 1101, platība 0,59 ha).</w:t>
      </w:r>
    </w:p>
    <w:p w14:paraId="0686CCD9" w14:textId="344768D7" w:rsidR="00210D17" w:rsidRPr="004C49EE" w:rsidRDefault="00F24EA2" w:rsidP="00210D17">
      <w:pPr>
        <w:pStyle w:val="Pamatteksts"/>
        <w:tabs>
          <w:tab w:val="left" w:pos="0"/>
        </w:tabs>
        <w:ind w:right="0" w:firstLine="720"/>
        <w:rPr>
          <w:rFonts w:ascii="Times New Roman" w:hAnsi="Times New Roman"/>
          <w:szCs w:val="24"/>
          <w:lang w:eastAsia="lv-LV"/>
        </w:rPr>
      </w:pPr>
      <w:r w:rsidRPr="004C49EE">
        <w:rPr>
          <w:szCs w:val="24"/>
        </w:rPr>
        <w:t>Iesniegumā Pārvalde norāda, ka p</w:t>
      </w:r>
      <w:r w:rsidR="00210D17" w:rsidRPr="004C49EE">
        <w:rPr>
          <w:szCs w:val="24"/>
        </w:rPr>
        <w:t>amatojoties uz Ministru kabineta 2012. gada 10. aprīļa noteikumu Nr.</w:t>
      </w:r>
      <w:r w:rsidRPr="004C49EE">
        <w:rPr>
          <w:szCs w:val="24"/>
        </w:rPr>
        <w:t xml:space="preserve"> </w:t>
      </w:r>
      <w:r w:rsidR="00210D17" w:rsidRPr="004C49EE">
        <w:rPr>
          <w:szCs w:val="24"/>
        </w:rPr>
        <w:t>263 “Kadastra objekta reģistrācijas un kadastra datu aktualizācijas noteikumi” 173.</w:t>
      </w:r>
      <w:r w:rsidRPr="004C49EE">
        <w:rPr>
          <w:szCs w:val="24"/>
        </w:rPr>
        <w:t xml:space="preserve"> </w:t>
      </w:r>
      <w:r w:rsidR="00210D17" w:rsidRPr="004C49EE">
        <w:rPr>
          <w:szCs w:val="24"/>
        </w:rPr>
        <w:t>punktu,</w:t>
      </w:r>
      <w:r w:rsidR="00210D17" w:rsidRPr="004C49EE">
        <w:rPr>
          <w:rFonts w:ascii="Times New Roman" w:hAnsi="Times New Roman"/>
          <w:szCs w:val="24"/>
          <w:lang w:eastAsia="lv-LV"/>
        </w:rPr>
        <w:t xml:space="preserve"> </w:t>
      </w:r>
      <w:r w:rsidR="00A82397" w:rsidRPr="004C49EE">
        <w:rPr>
          <w:rFonts w:ascii="Times New Roman" w:hAnsi="Times New Roman"/>
          <w:szCs w:val="24"/>
          <w:lang w:eastAsia="lv-LV"/>
        </w:rPr>
        <w:t xml:space="preserve">Pašvaldības </w:t>
      </w:r>
      <w:r w:rsidR="00210D17" w:rsidRPr="004C49EE">
        <w:t>Nekustamo īpašumu pārvaldes nodaļas</w:t>
      </w:r>
      <w:r w:rsidR="00210D17" w:rsidRPr="004C49EE">
        <w:rPr>
          <w:szCs w:val="24"/>
        </w:rPr>
        <w:t xml:space="preserve"> 2025. gada 3. oktobra</w:t>
      </w:r>
      <w:r w:rsidR="00210D17" w:rsidRPr="004C49EE">
        <w:rPr>
          <w:rFonts w:ascii="Times New Roman" w:hAnsi="Times New Roman"/>
          <w:szCs w:val="24"/>
          <w:lang w:eastAsia="lv-LV"/>
        </w:rPr>
        <w:t xml:space="preserve"> lēmumu Nr. 10-2.2/76 </w:t>
      </w:r>
      <w:r w:rsidR="00210D17" w:rsidRPr="004C49EE">
        <w:rPr>
          <w:szCs w:val="24"/>
        </w:rPr>
        <w:t>“Par zemes ierīcības projekta apstiprināšanu nekustamā īpašuma “</w:t>
      </w:r>
      <w:proofErr w:type="spellStart"/>
      <w:r w:rsidR="00210D17" w:rsidRPr="004C49EE">
        <w:rPr>
          <w:szCs w:val="24"/>
        </w:rPr>
        <w:t>Rekuķi</w:t>
      </w:r>
      <w:proofErr w:type="spellEnd"/>
      <w:r w:rsidR="00210D17" w:rsidRPr="004C49EE">
        <w:rPr>
          <w:szCs w:val="24"/>
        </w:rPr>
        <w:t>” zemes vienība</w:t>
      </w:r>
      <w:r w:rsidR="003E017D" w:rsidRPr="004C49EE">
        <w:rPr>
          <w:szCs w:val="24"/>
        </w:rPr>
        <w:t>s</w:t>
      </w:r>
      <w:r w:rsidR="00210D17" w:rsidRPr="004C49EE">
        <w:rPr>
          <w:szCs w:val="24"/>
        </w:rPr>
        <w:t xml:space="preserve"> ar kadastra apzīmējumu </w:t>
      </w:r>
      <w:r w:rsidR="00210D17" w:rsidRPr="004C49EE">
        <w:rPr>
          <w:rFonts w:ascii="Times New Roman" w:hAnsi="Times New Roman"/>
          <w:szCs w:val="24"/>
        </w:rPr>
        <w:t>7452 00</w:t>
      </w:r>
      <w:r w:rsidR="00103E38" w:rsidRPr="004C49EE">
        <w:rPr>
          <w:rFonts w:ascii="Times New Roman" w:hAnsi="Times New Roman"/>
          <w:szCs w:val="24"/>
        </w:rPr>
        <w:t>5</w:t>
      </w:r>
      <w:r w:rsidR="00210D17" w:rsidRPr="004C49EE">
        <w:rPr>
          <w:rFonts w:ascii="Times New Roman" w:hAnsi="Times New Roman"/>
          <w:szCs w:val="24"/>
        </w:rPr>
        <w:t xml:space="preserve"> 0001</w:t>
      </w:r>
      <w:r w:rsidR="00210D17" w:rsidRPr="004C49EE">
        <w:rPr>
          <w:szCs w:val="24"/>
        </w:rPr>
        <w:t xml:space="preserve"> Krapes pagastā, Ogres novadā</w:t>
      </w:r>
      <w:r w:rsidR="003E017D" w:rsidRPr="004C49EE">
        <w:rPr>
          <w:szCs w:val="24"/>
        </w:rPr>
        <w:t xml:space="preserve"> sadalei</w:t>
      </w:r>
      <w:r w:rsidR="00210D17" w:rsidRPr="004C49EE">
        <w:rPr>
          <w:szCs w:val="24"/>
        </w:rPr>
        <w:t xml:space="preserve">” un sertificēta mērnieka Reiņa </w:t>
      </w:r>
      <w:proofErr w:type="spellStart"/>
      <w:r w:rsidR="00210D17" w:rsidRPr="004C49EE">
        <w:rPr>
          <w:szCs w:val="24"/>
        </w:rPr>
        <w:t>Anģēna</w:t>
      </w:r>
      <w:proofErr w:type="spellEnd"/>
      <w:r w:rsidR="00210D17" w:rsidRPr="004C49EE">
        <w:rPr>
          <w:szCs w:val="24"/>
        </w:rPr>
        <w:t xml:space="preserve"> iesniegtajiem kadastrālās uzmērīšanas dokumentiem Kadastra informācijas sistēmā no zemes vienības ar kadastra apzīmējumu </w:t>
      </w:r>
      <w:r w:rsidR="00210D17" w:rsidRPr="004C49EE">
        <w:rPr>
          <w:rFonts w:ascii="Times New Roman" w:hAnsi="Times New Roman"/>
          <w:szCs w:val="24"/>
        </w:rPr>
        <w:t>7452 00</w:t>
      </w:r>
      <w:r w:rsidR="00103E38" w:rsidRPr="004C49EE">
        <w:rPr>
          <w:rFonts w:ascii="Times New Roman" w:hAnsi="Times New Roman"/>
          <w:szCs w:val="24"/>
        </w:rPr>
        <w:t>5</w:t>
      </w:r>
      <w:r w:rsidR="00210D17" w:rsidRPr="004C49EE">
        <w:rPr>
          <w:rFonts w:ascii="Times New Roman" w:hAnsi="Times New Roman"/>
          <w:szCs w:val="24"/>
        </w:rPr>
        <w:t xml:space="preserve"> 0001</w:t>
      </w:r>
      <w:r w:rsidR="00210D17" w:rsidRPr="004C49EE">
        <w:rPr>
          <w:szCs w:val="24"/>
        </w:rPr>
        <w:t xml:space="preserve"> izdalīta pašvaldības ceļa Vēveri </w:t>
      </w:r>
      <w:r w:rsidR="00103E38" w:rsidRPr="004C49EE">
        <w:rPr>
          <w:szCs w:val="24"/>
        </w:rPr>
        <w:t>-</w:t>
      </w:r>
      <w:r w:rsidR="00210D17" w:rsidRPr="004C49EE">
        <w:rPr>
          <w:szCs w:val="24"/>
        </w:rPr>
        <w:t xml:space="preserve"> </w:t>
      </w:r>
      <w:proofErr w:type="spellStart"/>
      <w:r w:rsidR="00210D17" w:rsidRPr="004C49EE">
        <w:rPr>
          <w:szCs w:val="24"/>
        </w:rPr>
        <w:t>Aulaki</w:t>
      </w:r>
      <w:proofErr w:type="spellEnd"/>
      <w:r w:rsidR="00210D17" w:rsidRPr="004C49EE">
        <w:rPr>
          <w:szCs w:val="24"/>
        </w:rPr>
        <w:t xml:space="preserve"> daļa, zemes platība ar norādi “cits zemes lietojums” un kadastra apzīmējumu </w:t>
      </w:r>
      <w:r w:rsidR="00210D17" w:rsidRPr="004C49EE">
        <w:rPr>
          <w:rFonts w:ascii="Times New Roman" w:hAnsi="Times New Roman"/>
          <w:bCs/>
          <w:szCs w:val="24"/>
          <w:lang w:eastAsia="lv-LV"/>
        </w:rPr>
        <w:t>7452 00</w:t>
      </w:r>
      <w:r w:rsidR="00103E38" w:rsidRPr="004C49EE">
        <w:rPr>
          <w:rFonts w:ascii="Times New Roman" w:hAnsi="Times New Roman"/>
          <w:bCs/>
          <w:szCs w:val="24"/>
          <w:lang w:eastAsia="lv-LV"/>
        </w:rPr>
        <w:t>5</w:t>
      </w:r>
      <w:r w:rsidR="00210D17" w:rsidRPr="004C49EE">
        <w:rPr>
          <w:rFonts w:ascii="Times New Roman" w:hAnsi="Times New Roman"/>
          <w:bCs/>
          <w:szCs w:val="24"/>
          <w:lang w:eastAsia="lv-LV"/>
        </w:rPr>
        <w:t xml:space="preserve"> 0327.</w:t>
      </w:r>
    </w:p>
    <w:p w14:paraId="798185CC" w14:textId="4EFC517D" w:rsidR="00FF261E" w:rsidRPr="004C49EE" w:rsidRDefault="00F24EA2" w:rsidP="00FF261E">
      <w:pPr>
        <w:pStyle w:val="Pamatteksts"/>
        <w:tabs>
          <w:tab w:val="left" w:pos="0"/>
        </w:tabs>
        <w:ind w:right="0" w:firstLine="720"/>
      </w:pPr>
      <w:r w:rsidRPr="004C49EE">
        <w:t>U</w:t>
      </w:r>
      <w:r w:rsidR="00EB478E" w:rsidRPr="004C49EE">
        <w:t xml:space="preserve">z </w:t>
      </w:r>
      <w:r w:rsidRPr="004C49EE">
        <w:t xml:space="preserve">Zemes vienības </w:t>
      </w:r>
      <w:r w:rsidR="00EB478E" w:rsidRPr="004C49EE">
        <w:t>atrodas Pašvaldībai piederoša transporta infrastruktūra</w:t>
      </w:r>
      <w:r w:rsidRPr="004C49EE">
        <w:t xml:space="preserve"> - pašvaldības nozīmes ceļa “</w:t>
      </w:r>
      <w:proofErr w:type="spellStart"/>
      <w:r w:rsidR="00D76E54" w:rsidRPr="004C49EE">
        <w:t>Šultes</w:t>
      </w:r>
      <w:r w:rsidRPr="004C49EE">
        <w:t>-Aulaki</w:t>
      </w:r>
      <w:proofErr w:type="spellEnd"/>
      <w:r w:rsidRPr="004C49EE">
        <w:t>” posms</w:t>
      </w:r>
      <w:r w:rsidR="00EB478E" w:rsidRPr="004C49EE">
        <w:t xml:space="preserve">, un </w:t>
      </w:r>
      <w:r w:rsidRPr="004C49EE">
        <w:t>Zemes vienība</w:t>
      </w:r>
      <w:r w:rsidR="00EB478E" w:rsidRPr="004C49EE">
        <w:t xml:space="preserve"> ir nepieciešama Pašvaldības autonomās </w:t>
      </w:r>
      <w:r w:rsidR="00EB478E" w:rsidRPr="004C49EE">
        <w:lastRenderedPageBreak/>
        <w:t xml:space="preserve">funkcijas – </w:t>
      </w:r>
      <w:r w:rsidR="00670E0C" w:rsidRPr="004C49EE">
        <w:rPr>
          <w:rFonts w:ascii="Times New Roman" w:hAnsi="Times New Roman"/>
          <w:szCs w:val="24"/>
          <w:shd w:val="clear" w:color="auto" w:fill="FFFFFF"/>
        </w:rPr>
        <w:t>gādāt par pašvaldības īpašumā esošo ceļu būvniecību, uzturēšanu un pārvaldību</w:t>
      </w:r>
      <w:r w:rsidR="00670E0C" w:rsidRPr="004C49EE">
        <w:rPr>
          <w:rFonts w:ascii="Arial" w:hAnsi="Arial" w:cs="Arial"/>
          <w:color w:val="414142"/>
          <w:sz w:val="20"/>
          <w:shd w:val="clear" w:color="auto" w:fill="FFFFFF"/>
        </w:rPr>
        <w:t xml:space="preserve"> </w:t>
      </w:r>
      <w:r w:rsidR="00EB478E" w:rsidRPr="004C49EE">
        <w:t>– nodrošināšanai.</w:t>
      </w:r>
    </w:p>
    <w:p w14:paraId="16DE63EB" w14:textId="77777777" w:rsidR="004A29E5" w:rsidRPr="004C49EE" w:rsidRDefault="004A29E5" w:rsidP="004A29E5">
      <w:pPr>
        <w:ind w:firstLine="720"/>
        <w:jc w:val="both"/>
        <w:rPr>
          <w:lang w:val="lv-LV" w:eastAsia="lv-LV"/>
        </w:rPr>
      </w:pPr>
      <w:r w:rsidRPr="004C49EE">
        <w:rPr>
          <w:lang w:val="lv-LV" w:eastAsia="lv-LV"/>
        </w:rPr>
        <w:t>Saskaņā ar Ministru kabineta 2017. gada 16. augustā izdoto rīkojumu Nr. 437 “Par zemes reformas pabeigšanu Ogres novada Krapes, Meņģeles, Ogresgala un Suntažu pagastā”, pamatojoties uz likuma “Par zemes reformas pabeigšanu lauku apvidos” 5. pantu, ir pabeigta zemes reforma Ogres novada Krapes, Meņģeles, Ogresgala un Suntažu pagastā.</w:t>
      </w:r>
    </w:p>
    <w:p w14:paraId="0F5824D6" w14:textId="680C8345" w:rsidR="00670E0C" w:rsidRPr="004C49EE" w:rsidRDefault="00670E0C" w:rsidP="00670E0C">
      <w:pPr>
        <w:ind w:firstLine="720"/>
        <w:jc w:val="both"/>
        <w:rPr>
          <w:color w:val="000000"/>
          <w:lang w:val="lv-LV" w:eastAsia="lv-LV"/>
        </w:rPr>
      </w:pPr>
      <w:r w:rsidRPr="004C49EE">
        <w:rPr>
          <w:color w:val="000000"/>
          <w:lang w:val="lv-LV" w:eastAsia="lv-LV"/>
        </w:rPr>
        <w:t>Zemes vienība netika iekļauta izvērtējamo rezerves zemju sarakstā, kas bija veicams atbilstoši  Ministru kabineta 2016. gada 29. marta noteikumu Nr. 190 “Kārtība, kādā pieņem lēmumu par rezerves zemes fondā ieskaitīto zemes gabalu un īpašuma tiesību atjaunošanai neizmantoto zemes gabalu piederību vai piekritību”</w:t>
      </w:r>
      <w:r w:rsidR="00604372" w:rsidRPr="004C49EE">
        <w:rPr>
          <w:color w:val="000000"/>
          <w:lang w:val="lv-LV" w:eastAsia="lv-LV"/>
        </w:rPr>
        <w:t xml:space="preserve"> (turpmāk – Noteikumi)</w:t>
      </w:r>
      <w:r w:rsidRPr="004C49EE">
        <w:rPr>
          <w:color w:val="000000"/>
          <w:lang w:val="lv-LV" w:eastAsia="lv-LV"/>
        </w:rPr>
        <w:t xml:space="preserve"> noteiktajai kārtībai un termiņam. </w:t>
      </w:r>
    </w:p>
    <w:p w14:paraId="077C835E" w14:textId="34643DF8" w:rsidR="00670E0C" w:rsidRPr="004C49EE" w:rsidRDefault="00604372" w:rsidP="00FF261E">
      <w:pPr>
        <w:pStyle w:val="Pamatteksts"/>
        <w:tabs>
          <w:tab w:val="left" w:pos="0"/>
        </w:tabs>
        <w:ind w:right="0" w:firstLine="720"/>
      </w:pPr>
      <w:r w:rsidRPr="004C49EE">
        <w:rPr>
          <w:lang w:eastAsia="lv-LV"/>
        </w:rPr>
        <w:t>Noteikumi 2. punktā noteikts, ka n</w:t>
      </w:r>
      <w:r w:rsidRPr="004C49EE">
        <w:t>e vēlāk kā divu gadu laikā pēc Ministru kabineta rīkojuma izdošanas par zemes reformas pabeigšanu attiecīgās vietējās pašvaldības administratīvajā teritorijā vai visās novada teritoriālā iedalījuma vienībās nozaru ministrija  sagatavo Ministru kabineta rīkojuma projektu par zemes gabalu piederību vai piekritību valstij vai attiecīgi pašvaldība pieņem lēmumu par zemes gabalu piekritību pašvaldībai.</w:t>
      </w:r>
    </w:p>
    <w:p w14:paraId="2354A511" w14:textId="77777777" w:rsidR="00FE56D5" w:rsidRPr="004C49EE" w:rsidRDefault="00FE56D5" w:rsidP="00FE56D5">
      <w:pPr>
        <w:ind w:firstLine="720"/>
        <w:jc w:val="both"/>
        <w:rPr>
          <w:lang w:val="lv-LV"/>
        </w:rPr>
      </w:pPr>
      <w:r w:rsidRPr="004C49EE">
        <w:rPr>
          <w:lang w:val="lv-LV" w:eastAsia="lv-LV"/>
        </w:rPr>
        <w:t xml:space="preserve">Saskaņā ar </w:t>
      </w:r>
      <w:r w:rsidRPr="004C49EE">
        <w:rPr>
          <w:lang w:val="lv-LV"/>
        </w:rPr>
        <w:t>Zemes pārvaldības likuma 17. panta piekto un sesto daļu v</w:t>
      </w:r>
      <w:r w:rsidRPr="004C49EE">
        <w:rPr>
          <w:shd w:val="clear" w:color="auto" w:fill="FFFFFF"/>
          <w:lang w:val="lv-LV"/>
        </w:rPr>
        <w:t>alstij un vietējām pašvaldībām pēc zemes reformas pabeigšanas piederošo un piekrītošo zemi izvērtē Ministru kabineta noteiktajā kārtībā divu gadu laikā pēc tam, kad Ministru kabinets izdevis rīkojumu par zemes reformas pabeigšanu attiecīgās vietējās pašvaldības administratīvajā teritorijā vai visās novada teritoriālā iedalījuma vienībās, un</w:t>
      </w:r>
      <w:r w:rsidRPr="004C49EE">
        <w:rPr>
          <w:lang w:val="lv-LV"/>
        </w:rPr>
        <w:t xml:space="preserve"> </w:t>
      </w:r>
      <w:r w:rsidRPr="004C49EE">
        <w:rPr>
          <w:iCs/>
          <w:lang w:val="lv-LV"/>
        </w:rPr>
        <w:t>zemes gabali, par kuriem šā panta piektajā daļā noteiktajā termiņā pašvaldības un ministrijas Valsts zemes dienesta publicētajos rezerves zemes fondā ieskaitītās un īpašuma tiesību atjaunošanai neizmantotās zemes izvērtēšanas sarakstos nav izdarījušas atzīmi par zemes gabala piederību vai piekritību pašvaldībai vai valstij, piekrīt vietējai pašvaldībai tās administratīvajā teritorijā</w:t>
      </w:r>
      <w:r w:rsidRPr="004C49EE">
        <w:rPr>
          <w:i/>
          <w:iCs/>
          <w:lang w:val="lv-LV"/>
        </w:rPr>
        <w:t>.</w:t>
      </w:r>
      <w:r w:rsidRPr="004C49EE">
        <w:rPr>
          <w:lang w:val="lv-LV"/>
        </w:rPr>
        <w:t xml:space="preserve"> Lēmumu par šo zemes gabalu ierakstīšanu zemesgrāmatās pieņem pašvaldība.</w:t>
      </w:r>
    </w:p>
    <w:p w14:paraId="0D639F88" w14:textId="626CEB5F" w:rsidR="00BF2E32" w:rsidRPr="004C49EE" w:rsidRDefault="0017742F" w:rsidP="00BF2E32">
      <w:pPr>
        <w:ind w:firstLine="720"/>
        <w:jc w:val="both"/>
        <w:rPr>
          <w:color w:val="000000"/>
          <w:lang w:val="lv-LV"/>
        </w:rPr>
      </w:pPr>
      <w:r w:rsidRPr="004C49EE">
        <w:rPr>
          <w:color w:val="000000"/>
          <w:lang w:val="lv-LV"/>
        </w:rPr>
        <w:t>Ogres novada Krapes pagasta teritorijā par Zemes vienību nav pieņemts Pašvaldības domes lēmums par Zemes vienības piekritību pašvaldībai, un tā nav</w:t>
      </w:r>
      <w:r w:rsidR="00B41320" w:rsidRPr="004C49EE">
        <w:rPr>
          <w:color w:val="000000"/>
          <w:lang w:val="lv-LV"/>
        </w:rPr>
        <w:t xml:space="preserve"> iekļauta</w:t>
      </w:r>
      <w:r w:rsidRPr="004C49EE">
        <w:rPr>
          <w:color w:val="000000"/>
          <w:lang w:val="lv-LV"/>
        </w:rPr>
        <w:t xml:space="preserve"> izvērtējamo rezerves zemju sarakstā.</w:t>
      </w:r>
      <w:r w:rsidR="00BF2E32" w:rsidRPr="004C49EE">
        <w:rPr>
          <w:color w:val="000000"/>
          <w:lang w:val="lv-LV"/>
        </w:rPr>
        <w:t xml:space="preserve"> Ogres novada </w:t>
      </w:r>
      <w:r w:rsidR="00506E67" w:rsidRPr="004C49EE">
        <w:rPr>
          <w:color w:val="000000"/>
          <w:lang w:val="lv-LV"/>
        </w:rPr>
        <w:t xml:space="preserve">Krapes pagasta </w:t>
      </w:r>
      <w:r w:rsidR="00BF2E32" w:rsidRPr="004C49EE">
        <w:rPr>
          <w:color w:val="000000"/>
          <w:lang w:val="lv-LV"/>
        </w:rPr>
        <w:t xml:space="preserve">teritorijā ir beidzies valstij un pašvaldībām noteiktais divu gadu termiņš rezerves zemes fondā ieskaitīto un īpašuma tiesību atjaunošanai neizmantoto zemes vienību izvērtēšanai. </w:t>
      </w:r>
    </w:p>
    <w:p w14:paraId="01422A20" w14:textId="40961FC9" w:rsidR="002B12E8" w:rsidRPr="004C49EE" w:rsidRDefault="00CF7DDC" w:rsidP="002B12E8">
      <w:pPr>
        <w:ind w:firstLine="720"/>
        <w:jc w:val="both"/>
        <w:rPr>
          <w:color w:val="FF0000"/>
          <w:lang w:val="lv-LV" w:eastAsia="lv-LV"/>
        </w:rPr>
      </w:pPr>
      <w:r w:rsidRPr="004C49EE">
        <w:rPr>
          <w:noProof/>
          <w:color w:val="000000"/>
          <w:lang w:val="lv-LV"/>
        </w:rPr>
        <w:t>Zemes pārvaldības lik</w:t>
      </w:r>
      <w:r w:rsidR="00DB2533" w:rsidRPr="004C49EE">
        <w:rPr>
          <w:noProof/>
          <w:color w:val="000000"/>
          <w:lang w:val="lv-LV"/>
        </w:rPr>
        <w:t>uma 13. panta treš</w:t>
      </w:r>
      <w:r w:rsidRPr="004C49EE">
        <w:rPr>
          <w:noProof/>
          <w:color w:val="000000"/>
          <w:lang w:val="lv-LV"/>
        </w:rPr>
        <w:t>ā</w:t>
      </w:r>
      <w:r w:rsidR="00B41320" w:rsidRPr="004C49EE">
        <w:rPr>
          <w:noProof/>
          <w:color w:val="000000"/>
          <w:lang w:val="lv-LV"/>
        </w:rPr>
        <w:t>s daļas 1. punktā</w:t>
      </w:r>
      <w:r w:rsidRPr="004C49EE">
        <w:rPr>
          <w:noProof/>
          <w:color w:val="000000"/>
          <w:lang w:val="lv-LV"/>
        </w:rPr>
        <w:t xml:space="preserve"> noteikts pienākums pašvaldībām atbilstoši savai kompetencei nodrošināt zemes pārvaldību un pārraudzību savā administratīvajā teritorijā.</w:t>
      </w:r>
      <w:r w:rsidR="002B12E8" w:rsidRPr="004C49EE">
        <w:rPr>
          <w:color w:val="FF0000"/>
          <w:lang w:val="lv-LV" w:eastAsia="lv-LV"/>
        </w:rPr>
        <w:t xml:space="preserve"> </w:t>
      </w:r>
    </w:p>
    <w:p w14:paraId="737936D3" w14:textId="44D31E7B" w:rsidR="00CF7DDC" w:rsidRPr="004C49EE" w:rsidRDefault="00CF7DDC" w:rsidP="002B12E8">
      <w:pPr>
        <w:ind w:firstLine="720"/>
        <w:jc w:val="both"/>
        <w:rPr>
          <w:lang w:val="lv-LV" w:eastAsia="lv-LV"/>
        </w:rPr>
      </w:pPr>
      <w:r w:rsidRPr="004C49EE">
        <w:rPr>
          <w:noProof/>
          <w:lang w:val="lv-LV"/>
        </w:rPr>
        <w:t xml:space="preserve">Ievērojot to, </w:t>
      </w:r>
      <w:r w:rsidRPr="004C49EE">
        <w:rPr>
          <w:lang w:val="lv-LV" w:eastAsia="lv-LV"/>
        </w:rPr>
        <w:t xml:space="preserve">ka </w:t>
      </w:r>
      <w:r w:rsidRPr="004C49EE">
        <w:rPr>
          <w:lang w:val="lv-LV" w:eastAsia="ar-SA"/>
        </w:rPr>
        <w:t>Zemes vienība nav ieskaitīta rezerves zemes fondā</w:t>
      </w:r>
      <w:r w:rsidRPr="004C49EE">
        <w:rPr>
          <w:lang w:val="lv-LV"/>
        </w:rPr>
        <w:t xml:space="preserve"> </w:t>
      </w:r>
      <w:r w:rsidRPr="004C49EE">
        <w:rPr>
          <w:noProof/>
          <w:lang w:val="lv-LV"/>
        </w:rPr>
        <w:t xml:space="preserve">un Zemes pārvaldības likuma normas nenosaka kārtību, kādā pieņemami lēmumi par zemes vienībām, kas nav bijušas iekļautajā izvērtējamo zemju sarakstā, </w:t>
      </w:r>
      <w:r w:rsidR="002B12E8" w:rsidRPr="004C49EE">
        <w:rPr>
          <w:noProof/>
          <w:lang w:val="lv-LV"/>
        </w:rPr>
        <w:t xml:space="preserve">ņemot vērā, ka  Zemes vienība atbilst </w:t>
      </w:r>
      <w:r w:rsidR="002B12E8" w:rsidRPr="004C49EE">
        <w:rPr>
          <w:lang w:val="lv-LV" w:eastAsia="lv-LV"/>
        </w:rPr>
        <w:t>likuma “Par valsts un pašvaldību zemes īpašuma tiesībām un to nostiprināšanu zemesgrāmatās” 4.</w:t>
      </w:r>
      <w:r w:rsidR="002B12E8" w:rsidRPr="004C49EE">
        <w:rPr>
          <w:vertAlign w:val="superscript"/>
          <w:lang w:val="lv-LV" w:eastAsia="lv-LV"/>
        </w:rPr>
        <w:t>1</w:t>
      </w:r>
      <w:r w:rsidR="002B12E8" w:rsidRPr="004C49EE">
        <w:rPr>
          <w:lang w:val="lv-LV" w:eastAsia="lv-LV"/>
        </w:rPr>
        <w:t xml:space="preserve"> panta otrās daļas 1. punkta nosacījumiem </w:t>
      </w:r>
      <w:r w:rsidR="002B12E8" w:rsidRPr="004C49EE">
        <w:rPr>
          <w:i/>
          <w:lang w:val="lv-LV" w:eastAsia="lv-LV"/>
        </w:rPr>
        <w:t>(z</w:t>
      </w:r>
      <w:r w:rsidR="002B12E8" w:rsidRPr="004C49EE">
        <w:rPr>
          <w:i/>
          <w:lang w:val="lv-LV"/>
        </w:rPr>
        <w:t>eme, kuras piederība 1940. gada 21. jūlijā nav konstatēta, zemes reformas laikā piekrīt pašvaldībai un ierakstāma zemesgrāmatā uz pašvaldības vārda, ja uz šīs zemes ir pašvaldībai piederošas ēkas (būves)),</w:t>
      </w:r>
      <w:r w:rsidR="002B12E8" w:rsidRPr="004C49EE">
        <w:rPr>
          <w:lang w:val="lv-LV"/>
        </w:rPr>
        <w:t xml:space="preserve"> </w:t>
      </w:r>
      <w:r w:rsidRPr="004C49EE">
        <w:rPr>
          <w:noProof/>
          <w:lang w:val="lv-LV"/>
        </w:rPr>
        <w:t xml:space="preserve">uzskatāms, ka </w:t>
      </w:r>
      <w:r w:rsidRPr="004C49EE">
        <w:rPr>
          <w:lang w:val="lv-LV" w:eastAsia="ar-SA"/>
        </w:rPr>
        <w:t xml:space="preserve">Zemes vienība </w:t>
      </w:r>
      <w:r w:rsidRPr="004C49EE">
        <w:rPr>
          <w:noProof/>
          <w:lang w:val="lv-LV"/>
        </w:rPr>
        <w:t xml:space="preserve">atbilst </w:t>
      </w:r>
      <w:r w:rsidRPr="004C49EE">
        <w:rPr>
          <w:lang w:val="lv-LV"/>
        </w:rPr>
        <w:t>Zemes pārvaldības likuma</w:t>
      </w:r>
      <w:r w:rsidRPr="004C49EE">
        <w:rPr>
          <w:noProof/>
          <w:lang w:val="lv-LV"/>
        </w:rPr>
        <w:t xml:space="preserve"> 17. panta sestajā daļā noteiktajiem nosacījumiem zemei, par kuru Pašvaldībai jāpieņem lēmums par īpašuma tiesību nostiprināšanu zemesgrāmatā uz Pašvaldības vārda.</w:t>
      </w:r>
    </w:p>
    <w:p w14:paraId="257FEC4B" w14:textId="630DFCBD" w:rsidR="00A21A1B" w:rsidRPr="004C49EE" w:rsidRDefault="00763B9C" w:rsidP="00677347">
      <w:pPr>
        <w:ind w:firstLine="720"/>
        <w:jc w:val="both"/>
        <w:rPr>
          <w:lang w:val="lv-LV" w:eastAsia="lv-LV"/>
        </w:rPr>
      </w:pPr>
      <w:r w:rsidRPr="004C49EE">
        <w:rPr>
          <w:lang w:val="lv-LV" w:eastAsia="lv-LV"/>
        </w:rPr>
        <w:t>Ņemot vērā iepriekš minēto</w:t>
      </w:r>
      <w:r w:rsidR="00CA0DD7" w:rsidRPr="004C49EE">
        <w:rPr>
          <w:lang w:val="lv-LV" w:eastAsia="lv-LV"/>
        </w:rPr>
        <w:t xml:space="preserve"> un </w:t>
      </w:r>
      <w:r w:rsidRPr="004C49EE">
        <w:rPr>
          <w:lang w:val="lv-LV" w:eastAsia="lv-LV"/>
        </w:rPr>
        <w:t xml:space="preserve">pamatojoties uz Pašvaldību likuma </w:t>
      </w:r>
      <w:r w:rsidR="00CA0DD7" w:rsidRPr="004C49EE">
        <w:rPr>
          <w:lang w:val="lv-LV" w:eastAsia="lv-LV"/>
        </w:rPr>
        <w:t>10. panta pirmās daļas 21. punktu</w:t>
      </w:r>
      <w:r w:rsidRPr="004C49EE">
        <w:rPr>
          <w:lang w:val="lv-LV" w:eastAsia="lv-LV"/>
        </w:rPr>
        <w:t>,</w:t>
      </w:r>
      <w:r w:rsidR="00A9578F" w:rsidRPr="004C49EE">
        <w:rPr>
          <w:color w:val="000000"/>
          <w:lang w:val="lv-LV"/>
        </w:rPr>
        <w:t xml:space="preserve"> Zemes pārvaldības likuma 17.</w:t>
      </w:r>
      <w:r w:rsidR="00B41320" w:rsidRPr="004C49EE">
        <w:rPr>
          <w:color w:val="000000"/>
          <w:lang w:val="lv-LV"/>
        </w:rPr>
        <w:t xml:space="preserve"> </w:t>
      </w:r>
      <w:r w:rsidR="00A9578F" w:rsidRPr="004C49EE">
        <w:rPr>
          <w:color w:val="000000"/>
          <w:lang w:val="lv-LV"/>
        </w:rPr>
        <w:t>panta sesto daļu,</w:t>
      </w:r>
      <w:r w:rsidRPr="004C49EE">
        <w:rPr>
          <w:lang w:val="lv-LV" w:eastAsia="lv-LV"/>
        </w:rPr>
        <w:t xml:space="preserve"> </w:t>
      </w:r>
      <w:r w:rsidR="00A21A1B" w:rsidRPr="004C49EE">
        <w:rPr>
          <w:lang w:val="lv-LV"/>
        </w:rPr>
        <w:t xml:space="preserve">likuma </w:t>
      </w:r>
      <w:r w:rsidR="00A21A1B" w:rsidRPr="004C49EE">
        <w:rPr>
          <w:color w:val="000000"/>
          <w:lang w:val="lv-LV"/>
        </w:rPr>
        <w:t xml:space="preserve">“Par valsts un pašvaldību zemes īpašuma tiesībām un to nostiprināšanu zemesgrāmatās” </w:t>
      </w:r>
      <w:r w:rsidR="00FE56D5" w:rsidRPr="004C49EE">
        <w:rPr>
          <w:lang w:val="lv-LV" w:eastAsia="lv-LV"/>
        </w:rPr>
        <w:t>4.</w:t>
      </w:r>
      <w:r w:rsidR="00FE56D5" w:rsidRPr="004C49EE">
        <w:rPr>
          <w:vertAlign w:val="superscript"/>
          <w:lang w:val="lv-LV" w:eastAsia="lv-LV"/>
        </w:rPr>
        <w:t>1</w:t>
      </w:r>
      <w:r w:rsidR="00FE56D5" w:rsidRPr="004C49EE">
        <w:rPr>
          <w:lang w:val="lv-LV" w:eastAsia="lv-LV"/>
        </w:rPr>
        <w:t xml:space="preserve"> panta otr</w:t>
      </w:r>
      <w:r w:rsidR="00B41320" w:rsidRPr="004C49EE">
        <w:rPr>
          <w:lang w:val="lv-LV" w:eastAsia="lv-LV"/>
        </w:rPr>
        <w:t>ās</w:t>
      </w:r>
      <w:r w:rsidR="00FE56D5" w:rsidRPr="004C49EE">
        <w:rPr>
          <w:lang w:val="lv-LV" w:eastAsia="lv-LV"/>
        </w:rPr>
        <w:t xml:space="preserve"> daļ</w:t>
      </w:r>
      <w:r w:rsidR="00B41320" w:rsidRPr="004C49EE">
        <w:rPr>
          <w:lang w:val="lv-LV" w:eastAsia="lv-LV"/>
        </w:rPr>
        <w:t>as 1. punktu</w:t>
      </w:r>
      <w:r w:rsidR="00FE56D5" w:rsidRPr="004C49EE">
        <w:rPr>
          <w:lang w:val="lv-LV" w:eastAsia="lv-LV"/>
        </w:rPr>
        <w:t xml:space="preserve">, </w:t>
      </w:r>
    </w:p>
    <w:p w14:paraId="4B2D904D" w14:textId="77777777" w:rsidR="00863033" w:rsidRPr="004C49EE" w:rsidRDefault="00863033" w:rsidP="00863033">
      <w:pPr>
        <w:rPr>
          <w:lang w:val="lv-LV" w:eastAsia="lv-LV"/>
        </w:rPr>
      </w:pPr>
    </w:p>
    <w:p w14:paraId="23BA65A8" w14:textId="273D90C8" w:rsidR="00A9578F" w:rsidRPr="004C49EE" w:rsidRDefault="00FB6DD1" w:rsidP="00A9578F">
      <w:pPr>
        <w:ind w:right="43"/>
        <w:jc w:val="center"/>
        <w:rPr>
          <w:b/>
          <w:bCs/>
          <w:lang w:val="lv-LV"/>
        </w:rPr>
      </w:pPr>
      <w:proofErr w:type="spellStart"/>
      <w:r>
        <w:rPr>
          <w:b/>
        </w:rPr>
        <w:t>balsojot</w:t>
      </w:r>
      <w:proofErr w:type="spellEnd"/>
      <w:r>
        <w:rPr>
          <w:b/>
        </w:rPr>
        <w:t xml:space="preserve">: </w:t>
      </w:r>
      <w:r w:rsidRPr="00CB2D18">
        <w:rPr>
          <w:b/>
          <w:noProof/>
        </w:rPr>
        <w:t xml:space="preserve">ar 19 balsīm "Par" (Andris Krauja, Artūrs Mangulis, Dace Kļaviņa, Dace Veiliņa, Dzirkstīte Žindiga, Egils Helmanis, Ilmārs Zemnieks, Iluta Jansone, Jānis Iklāvs, Kārlis Ansons, Kārlis Avotiņš, Mariss Martinsons, Matīss Mežaks, Pāvels </w:t>
      </w:r>
      <w:r w:rsidRPr="00CB2D18">
        <w:rPr>
          <w:b/>
          <w:noProof/>
        </w:rPr>
        <w:lastRenderedPageBreak/>
        <w:t>Kotāns, Raivis Rubīns, Raivis Ūzuls, Santa Ločmele, Sarmīte Ozoliņa, Uldis Skudra), "Pret" – nav, "Atturas" – nav, "Nepiedalās" – nav</w:t>
      </w:r>
      <w:r w:rsidR="00A9578F" w:rsidRPr="004C49EE">
        <w:rPr>
          <w:bCs/>
          <w:lang w:val="lv-LV"/>
        </w:rPr>
        <w:t>,</w:t>
      </w:r>
    </w:p>
    <w:p w14:paraId="40DAAB95" w14:textId="77777777" w:rsidR="00A9578F" w:rsidRPr="004C49EE" w:rsidRDefault="00A9578F" w:rsidP="00A9578F">
      <w:pPr>
        <w:ind w:right="43"/>
        <w:jc w:val="center"/>
        <w:rPr>
          <w:b/>
          <w:bCs/>
          <w:lang w:val="lv-LV"/>
        </w:rPr>
      </w:pPr>
      <w:r w:rsidRPr="004C49EE">
        <w:rPr>
          <w:lang w:val="lv-LV"/>
        </w:rPr>
        <w:t xml:space="preserve">Ogres novada pašvaldības dome </w:t>
      </w:r>
      <w:r w:rsidRPr="004C49EE">
        <w:rPr>
          <w:b/>
          <w:bCs/>
          <w:lang w:val="lv-LV"/>
        </w:rPr>
        <w:t>NOLEMJ:</w:t>
      </w:r>
    </w:p>
    <w:p w14:paraId="2F313D4F" w14:textId="77777777" w:rsidR="00863033" w:rsidRPr="004C49EE" w:rsidRDefault="00863033" w:rsidP="00863033">
      <w:pPr>
        <w:rPr>
          <w:lang w:val="lv-LV" w:eastAsia="lv-LV"/>
        </w:rPr>
      </w:pPr>
    </w:p>
    <w:p w14:paraId="254F44EF" w14:textId="576BEE34" w:rsidR="00A9578F" w:rsidRPr="004C49EE" w:rsidRDefault="00A9578F" w:rsidP="00A9578F">
      <w:pPr>
        <w:numPr>
          <w:ilvl w:val="0"/>
          <w:numId w:val="1"/>
        </w:numPr>
        <w:ind w:left="284" w:hanging="284"/>
        <w:jc w:val="both"/>
        <w:rPr>
          <w:color w:val="000000"/>
          <w:lang w:val="lv-LV"/>
        </w:rPr>
      </w:pPr>
      <w:r w:rsidRPr="004C49EE">
        <w:rPr>
          <w:b/>
          <w:bCs/>
          <w:color w:val="000000"/>
          <w:lang w:val="lv-LV"/>
        </w:rPr>
        <w:t>Noteikt</w:t>
      </w:r>
      <w:r w:rsidRPr="004C49EE">
        <w:rPr>
          <w:color w:val="000000"/>
          <w:lang w:val="lv-LV"/>
        </w:rPr>
        <w:t>,</w:t>
      </w:r>
      <w:r w:rsidRPr="004C49EE">
        <w:rPr>
          <w:b/>
          <w:bCs/>
          <w:color w:val="000000"/>
          <w:lang w:val="lv-LV"/>
        </w:rPr>
        <w:t xml:space="preserve"> </w:t>
      </w:r>
      <w:r w:rsidRPr="004C49EE">
        <w:rPr>
          <w:bCs/>
          <w:color w:val="000000"/>
          <w:lang w:val="lv-LV"/>
        </w:rPr>
        <w:t xml:space="preserve">ka Ogres novada pašvaldībai ir piekritīga un uz </w:t>
      </w:r>
      <w:r w:rsidR="004C49EE">
        <w:rPr>
          <w:bCs/>
          <w:color w:val="000000"/>
          <w:lang w:val="lv-LV"/>
        </w:rPr>
        <w:t xml:space="preserve">Ogres novada </w:t>
      </w:r>
      <w:r w:rsidRPr="004C49EE">
        <w:rPr>
          <w:bCs/>
          <w:color w:val="000000"/>
          <w:lang w:val="lv-LV"/>
        </w:rPr>
        <w:t>pašvaldības vārda</w:t>
      </w:r>
      <w:r w:rsidRPr="004C49EE">
        <w:rPr>
          <w:b/>
          <w:bCs/>
          <w:color w:val="000000"/>
          <w:lang w:val="lv-LV"/>
        </w:rPr>
        <w:t xml:space="preserve"> </w:t>
      </w:r>
      <w:r w:rsidRPr="004C49EE">
        <w:rPr>
          <w:color w:val="000000"/>
          <w:lang w:val="lv-LV"/>
        </w:rPr>
        <w:t>zemesgrāmatā ierakstāma zemes vienība,</w:t>
      </w:r>
      <w:r w:rsidRPr="004C49EE">
        <w:rPr>
          <w:b/>
          <w:bCs/>
          <w:color w:val="000000"/>
          <w:lang w:val="lv-LV"/>
        </w:rPr>
        <w:t xml:space="preserve"> </w:t>
      </w:r>
      <w:r w:rsidRPr="004C49EE">
        <w:rPr>
          <w:color w:val="000000"/>
          <w:lang w:val="lv-LV"/>
        </w:rPr>
        <w:t xml:space="preserve">kadastra apzīmējums </w:t>
      </w:r>
      <w:r w:rsidRPr="004C49EE">
        <w:rPr>
          <w:bCs/>
          <w:lang w:val="lv-LV" w:eastAsia="lv-LV"/>
        </w:rPr>
        <w:t>7452 005 0327</w:t>
      </w:r>
      <w:r w:rsidRPr="004C49EE">
        <w:rPr>
          <w:lang w:val="lv-LV" w:eastAsia="lv-LV"/>
        </w:rPr>
        <w:t xml:space="preserve">, Krapes pag, Ogres nov., </w:t>
      </w:r>
      <w:r w:rsidRPr="004C49EE">
        <w:rPr>
          <w:lang w:val="lv-LV"/>
        </w:rPr>
        <w:t>platība 0,59 m</w:t>
      </w:r>
      <w:r w:rsidRPr="004C49EE">
        <w:rPr>
          <w:vertAlign w:val="superscript"/>
          <w:lang w:val="lv-LV"/>
        </w:rPr>
        <w:t>2</w:t>
      </w:r>
      <w:r w:rsidR="00F74E4C" w:rsidRPr="004C49EE">
        <w:rPr>
          <w:vertAlign w:val="superscript"/>
          <w:lang w:val="lv-LV"/>
        </w:rPr>
        <w:t xml:space="preserve"> </w:t>
      </w:r>
      <w:r w:rsidR="00F74E4C" w:rsidRPr="004C49EE">
        <w:rPr>
          <w:lang w:val="lv-LV"/>
        </w:rPr>
        <w:t>(vairāk vai mazāk, cik būs zemes vienību kadastrāli uzmērot)</w:t>
      </w:r>
      <w:r w:rsidRPr="004C49EE">
        <w:rPr>
          <w:color w:val="000000"/>
          <w:lang w:val="lv-LV"/>
        </w:rPr>
        <w:t>, saskaņā ar pielikumu.</w:t>
      </w:r>
    </w:p>
    <w:p w14:paraId="6D145020" w14:textId="77777777" w:rsidR="00A9578F" w:rsidRPr="004C49EE" w:rsidRDefault="00A9578F" w:rsidP="00A9578F">
      <w:pPr>
        <w:numPr>
          <w:ilvl w:val="0"/>
          <w:numId w:val="1"/>
        </w:numPr>
        <w:ind w:left="284" w:hanging="284"/>
        <w:jc w:val="both"/>
        <w:rPr>
          <w:color w:val="000000"/>
          <w:lang w:val="lv-LV"/>
        </w:rPr>
      </w:pPr>
      <w:r w:rsidRPr="004C49EE">
        <w:rPr>
          <w:b/>
          <w:bCs/>
          <w:color w:val="000000"/>
          <w:lang w:val="lv-LV"/>
        </w:rPr>
        <w:t>Uzdot</w:t>
      </w:r>
      <w:r w:rsidRPr="004C49EE">
        <w:rPr>
          <w:color w:val="000000"/>
          <w:lang w:val="lv-LV"/>
        </w:rPr>
        <w:t xml:space="preserve"> Ogres novada pašvaldības Centrālās administrācijas Nekustamo īpašumu pārvaldes nodaļai viena mēneša laikā pēc šī lēmuma spēkā stāšanās veikt datu aktualizāciju Valsts zemes dienesta Nekustamā īpašuma valsts kadastra informācijas sistēmā par šī lēmuma 1. punktā minētās zemes vienības piekritību Ogres novada pašvaldībai.</w:t>
      </w:r>
    </w:p>
    <w:p w14:paraId="3F52CA85" w14:textId="77777777" w:rsidR="00A9578F" w:rsidRPr="004C49EE" w:rsidRDefault="00A9578F" w:rsidP="00A9578F">
      <w:pPr>
        <w:numPr>
          <w:ilvl w:val="0"/>
          <w:numId w:val="1"/>
        </w:numPr>
        <w:ind w:left="284" w:hanging="284"/>
        <w:jc w:val="both"/>
        <w:rPr>
          <w:color w:val="000000"/>
          <w:lang w:val="lv-LV"/>
        </w:rPr>
      </w:pPr>
      <w:r w:rsidRPr="004C49EE">
        <w:rPr>
          <w:b/>
          <w:bCs/>
          <w:color w:val="000000"/>
          <w:lang w:val="lv-LV"/>
        </w:rPr>
        <w:t>Kontroli</w:t>
      </w:r>
      <w:r w:rsidRPr="004C49EE">
        <w:rPr>
          <w:color w:val="000000"/>
          <w:lang w:val="lv-LV"/>
        </w:rPr>
        <w:t xml:space="preserve"> par lēmuma izpildi uzdot Ogres novada pašvaldības izpilddirektoram.</w:t>
      </w:r>
    </w:p>
    <w:p w14:paraId="7C5A5BAF" w14:textId="77777777" w:rsidR="00863033" w:rsidRPr="004C49EE" w:rsidRDefault="00863033" w:rsidP="00863033">
      <w:pPr>
        <w:rPr>
          <w:color w:val="000000"/>
          <w:lang w:val="lv-LV"/>
        </w:rPr>
      </w:pPr>
    </w:p>
    <w:p w14:paraId="317C4C86" w14:textId="77777777" w:rsidR="00863033" w:rsidRPr="004C49EE" w:rsidRDefault="00863033" w:rsidP="00863033">
      <w:pPr>
        <w:jc w:val="right"/>
        <w:rPr>
          <w:lang w:val="lv-LV"/>
        </w:rPr>
      </w:pPr>
      <w:bookmarkStart w:id="1" w:name="_GoBack"/>
      <w:bookmarkEnd w:id="1"/>
    </w:p>
    <w:p w14:paraId="08908594" w14:textId="77777777" w:rsidR="00863033" w:rsidRPr="004C49EE" w:rsidRDefault="00863033" w:rsidP="00863033">
      <w:pPr>
        <w:jc w:val="right"/>
        <w:rPr>
          <w:lang w:val="lv-LV"/>
        </w:rPr>
      </w:pPr>
      <w:r w:rsidRPr="004C49EE">
        <w:rPr>
          <w:lang w:val="lv-LV"/>
        </w:rPr>
        <w:t>(Sēdes vadītāja,</w:t>
      </w:r>
    </w:p>
    <w:p w14:paraId="2B612A86" w14:textId="77777777" w:rsidR="00863033" w:rsidRPr="004C49EE" w:rsidRDefault="00863033" w:rsidP="00863033">
      <w:pPr>
        <w:jc w:val="right"/>
        <w:rPr>
          <w:lang w:val="lv-LV"/>
        </w:rPr>
      </w:pPr>
      <w:r w:rsidRPr="004C49EE">
        <w:rPr>
          <w:lang w:val="lv-LV"/>
        </w:rPr>
        <w:t>domes priekšsēdētāja A. Kraujas paraksts)</w:t>
      </w:r>
    </w:p>
    <w:p w14:paraId="244AC4AE" w14:textId="77777777" w:rsidR="00763B9C" w:rsidRPr="004C49EE" w:rsidRDefault="00763B9C" w:rsidP="00F12277">
      <w:pPr>
        <w:pStyle w:val="Pamatteksts"/>
        <w:tabs>
          <w:tab w:val="left" w:pos="0"/>
        </w:tabs>
        <w:ind w:right="0" w:firstLine="720"/>
        <w:rPr>
          <w:rFonts w:ascii="Times New Roman" w:hAnsi="Times New Roman"/>
        </w:rPr>
      </w:pPr>
    </w:p>
    <w:sectPr w:rsidR="00763B9C" w:rsidRPr="004C49EE" w:rsidSect="007D5537">
      <w:footerReference w:type="default" r:id="rId8"/>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1A352B" w14:textId="77777777" w:rsidR="00377F25" w:rsidRDefault="00377F25" w:rsidP="007D5537">
      <w:r>
        <w:separator/>
      </w:r>
    </w:p>
  </w:endnote>
  <w:endnote w:type="continuationSeparator" w:id="0">
    <w:p w14:paraId="2D934399" w14:textId="77777777" w:rsidR="00377F25" w:rsidRDefault="00377F25" w:rsidP="007D5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DokChampa">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RimTimes">
    <w:altName w:val="Times New Roman"/>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RimBelwe">
    <w:altName w:val="Times New Roman"/>
    <w:charset w:val="00"/>
    <w:family w:val="auto"/>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523769" w14:textId="0ED8B7BF" w:rsidR="007D5537" w:rsidRDefault="007D5537">
    <w:pPr>
      <w:pStyle w:val="Kjene"/>
      <w:jc w:val="center"/>
    </w:pPr>
  </w:p>
  <w:p w14:paraId="2CDA2DB0" w14:textId="77777777" w:rsidR="007D5537" w:rsidRDefault="007D5537">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CF6052" w14:textId="77777777" w:rsidR="00377F25" w:rsidRDefault="00377F25" w:rsidP="007D5537">
      <w:r>
        <w:separator/>
      </w:r>
    </w:p>
  </w:footnote>
  <w:footnote w:type="continuationSeparator" w:id="0">
    <w:p w14:paraId="4721E718" w14:textId="77777777" w:rsidR="00377F25" w:rsidRDefault="00377F25" w:rsidP="007D55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40809"/>
    <w:multiLevelType w:val="hybridMultilevel"/>
    <w:tmpl w:val="FE44090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 w15:restartNumberingAfterBreak="0">
    <w:nsid w:val="19CD7AC8"/>
    <w:multiLevelType w:val="multilevel"/>
    <w:tmpl w:val="5D8C5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FA0C3B"/>
    <w:multiLevelType w:val="hybridMultilevel"/>
    <w:tmpl w:val="CC6E1246"/>
    <w:lvl w:ilvl="0" w:tplc="80E424BC">
      <w:start w:val="2"/>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DB93047"/>
    <w:multiLevelType w:val="hybridMultilevel"/>
    <w:tmpl w:val="D996097C"/>
    <w:lvl w:ilvl="0" w:tplc="14C2D9C8">
      <w:start w:val="1"/>
      <w:numFmt w:val="decimal"/>
      <w:lvlText w:val="%1)"/>
      <w:lvlJc w:val="left"/>
      <w:pPr>
        <w:ind w:left="1080" w:hanging="360"/>
      </w:pPr>
      <w:rPr>
        <w:rFonts w:ascii="Times New Roman" w:eastAsia="Times New Roman" w:hAnsi="Times New Roman" w:cs="Times New Roman"/>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41034CB2"/>
    <w:multiLevelType w:val="hybridMultilevel"/>
    <w:tmpl w:val="5A3AE35A"/>
    <w:lvl w:ilvl="0" w:tplc="45ECCB06">
      <w:start w:val="50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66FA5916"/>
    <w:multiLevelType w:val="multilevel"/>
    <w:tmpl w:val="4B0A1328"/>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 w15:restartNumberingAfterBreak="0">
    <w:nsid w:val="76FF71F1"/>
    <w:multiLevelType w:val="multilevel"/>
    <w:tmpl w:val="E9E6B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0"/>
  </w:num>
  <w:num w:numId="3">
    <w:abstractNumId w:val="4"/>
  </w:num>
  <w:num w:numId="4">
    <w:abstractNumId w:val="2"/>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470"/>
    <w:rsid w:val="00003796"/>
    <w:rsid w:val="00014A28"/>
    <w:rsid w:val="00026B25"/>
    <w:rsid w:val="00040618"/>
    <w:rsid w:val="0008335A"/>
    <w:rsid w:val="00103E38"/>
    <w:rsid w:val="00133423"/>
    <w:rsid w:val="001446FA"/>
    <w:rsid w:val="001678F4"/>
    <w:rsid w:val="0017742F"/>
    <w:rsid w:val="00193584"/>
    <w:rsid w:val="00194214"/>
    <w:rsid w:val="001A2FAA"/>
    <w:rsid w:val="001B1C18"/>
    <w:rsid w:val="001E12E2"/>
    <w:rsid w:val="001E503D"/>
    <w:rsid w:val="001E6709"/>
    <w:rsid w:val="00210D17"/>
    <w:rsid w:val="002278B0"/>
    <w:rsid w:val="0023511F"/>
    <w:rsid w:val="0025573A"/>
    <w:rsid w:val="002703DD"/>
    <w:rsid w:val="002800B6"/>
    <w:rsid w:val="00287C81"/>
    <w:rsid w:val="00293655"/>
    <w:rsid w:val="00297546"/>
    <w:rsid w:val="002B12E8"/>
    <w:rsid w:val="002C64C9"/>
    <w:rsid w:val="002E725F"/>
    <w:rsid w:val="00301C9F"/>
    <w:rsid w:val="0030695E"/>
    <w:rsid w:val="003141E9"/>
    <w:rsid w:val="003521F2"/>
    <w:rsid w:val="00372C08"/>
    <w:rsid w:val="00377F25"/>
    <w:rsid w:val="003B4D19"/>
    <w:rsid w:val="003C5FDF"/>
    <w:rsid w:val="003D39A9"/>
    <w:rsid w:val="003E017D"/>
    <w:rsid w:val="003E3B60"/>
    <w:rsid w:val="00410C23"/>
    <w:rsid w:val="004775E2"/>
    <w:rsid w:val="004A29E5"/>
    <w:rsid w:val="004A7566"/>
    <w:rsid w:val="004B167D"/>
    <w:rsid w:val="004B5159"/>
    <w:rsid w:val="004C49EE"/>
    <w:rsid w:val="004E03BF"/>
    <w:rsid w:val="004E3435"/>
    <w:rsid w:val="004F5AD3"/>
    <w:rsid w:val="00506E67"/>
    <w:rsid w:val="005234FE"/>
    <w:rsid w:val="005262EB"/>
    <w:rsid w:val="00545A1F"/>
    <w:rsid w:val="00587CF3"/>
    <w:rsid w:val="005A1831"/>
    <w:rsid w:val="005B069F"/>
    <w:rsid w:val="005C2217"/>
    <w:rsid w:val="005F5B2B"/>
    <w:rsid w:val="00604372"/>
    <w:rsid w:val="0060781D"/>
    <w:rsid w:val="00613CF3"/>
    <w:rsid w:val="00663593"/>
    <w:rsid w:val="00670E0C"/>
    <w:rsid w:val="00674CD7"/>
    <w:rsid w:val="00677347"/>
    <w:rsid w:val="0068503B"/>
    <w:rsid w:val="006856F6"/>
    <w:rsid w:val="006902A6"/>
    <w:rsid w:val="006B5583"/>
    <w:rsid w:val="006B7283"/>
    <w:rsid w:val="006C76B4"/>
    <w:rsid w:val="006E08B8"/>
    <w:rsid w:val="007163EE"/>
    <w:rsid w:val="00743D7C"/>
    <w:rsid w:val="00763B9C"/>
    <w:rsid w:val="00764267"/>
    <w:rsid w:val="0078476D"/>
    <w:rsid w:val="007D2F08"/>
    <w:rsid w:val="007D2F5F"/>
    <w:rsid w:val="007D5537"/>
    <w:rsid w:val="007E72AE"/>
    <w:rsid w:val="008200F4"/>
    <w:rsid w:val="00833575"/>
    <w:rsid w:val="00835E3B"/>
    <w:rsid w:val="008378DE"/>
    <w:rsid w:val="0084247D"/>
    <w:rsid w:val="00863033"/>
    <w:rsid w:val="00864FEC"/>
    <w:rsid w:val="008A6F20"/>
    <w:rsid w:val="009065EC"/>
    <w:rsid w:val="009302FB"/>
    <w:rsid w:val="00946514"/>
    <w:rsid w:val="0095143E"/>
    <w:rsid w:val="00965617"/>
    <w:rsid w:val="00987349"/>
    <w:rsid w:val="009B5999"/>
    <w:rsid w:val="009E1073"/>
    <w:rsid w:val="00A058B7"/>
    <w:rsid w:val="00A21A1B"/>
    <w:rsid w:val="00A31290"/>
    <w:rsid w:val="00A34096"/>
    <w:rsid w:val="00A70982"/>
    <w:rsid w:val="00A82397"/>
    <w:rsid w:val="00A8392A"/>
    <w:rsid w:val="00A84DDF"/>
    <w:rsid w:val="00A9578F"/>
    <w:rsid w:val="00A9685B"/>
    <w:rsid w:val="00AA4BA8"/>
    <w:rsid w:val="00B10B6A"/>
    <w:rsid w:val="00B41320"/>
    <w:rsid w:val="00B4382E"/>
    <w:rsid w:val="00B43BBF"/>
    <w:rsid w:val="00B5277F"/>
    <w:rsid w:val="00B77510"/>
    <w:rsid w:val="00B802EB"/>
    <w:rsid w:val="00BA1C51"/>
    <w:rsid w:val="00BE3392"/>
    <w:rsid w:val="00BF2E32"/>
    <w:rsid w:val="00BF4106"/>
    <w:rsid w:val="00C408F4"/>
    <w:rsid w:val="00C65986"/>
    <w:rsid w:val="00C724ED"/>
    <w:rsid w:val="00C74D1A"/>
    <w:rsid w:val="00C764A2"/>
    <w:rsid w:val="00C91FF5"/>
    <w:rsid w:val="00CA0DD7"/>
    <w:rsid w:val="00CB6068"/>
    <w:rsid w:val="00CF6973"/>
    <w:rsid w:val="00CF7DDC"/>
    <w:rsid w:val="00D006CC"/>
    <w:rsid w:val="00D17302"/>
    <w:rsid w:val="00D271E0"/>
    <w:rsid w:val="00D31CE2"/>
    <w:rsid w:val="00D66036"/>
    <w:rsid w:val="00D74716"/>
    <w:rsid w:val="00D76E0A"/>
    <w:rsid w:val="00D76E54"/>
    <w:rsid w:val="00DA342D"/>
    <w:rsid w:val="00DB1E05"/>
    <w:rsid w:val="00DB2533"/>
    <w:rsid w:val="00E36EF3"/>
    <w:rsid w:val="00E4290C"/>
    <w:rsid w:val="00E55BF2"/>
    <w:rsid w:val="00E878BF"/>
    <w:rsid w:val="00EA021F"/>
    <w:rsid w:val="00EA5A41"/>
    <w:rsid w:val="00EB478E"/>
    <w:rsid w:val="00EB5F38"/>
    <w:rsid w:val="00EC74F9"/>
    <w:rsid w:val="00EE01DA"/>
    <w:rsid w:val="00F045D3"/>
    <w:rsid w:val="00F12277"/>
    <w:rsid w:val="00F24EA2"/>
    <w:rsid w:val="00F31399"/>
    <w:rsid w:val="00F41C9F"/>
    <w:rsid w:val="00F60470"/>
    <w:rsid w:val="00F6671C"/>
    <w:rsid w:val="00F74E4C"/>
    <w:rsid w:val="00F75DAD"/>
    <w:rsid w:val="00F77C0F"/>
    <w:rsid w:val="00F86D29"/>
    <w:rsid w:val="00FA1797"/>
    <w:rsid w:val="00FA608E"/>
    <w:rsid w:val="00FB56AA"/>
    <w:rsid w:val="00FB6DD1"/>
    <w:rsid w:val="00FE56D5"/>
    <w:rsid w:val="00FF261E"/>
    <w:rsid w:val="00FF5B7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38E70"/>
  <w15:chartTrackingRefBased/>
  <w15:docId w15:val="{731627AB-3808-4040-BAC2-2AAEDFE0C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F60470"/>
    <w:pPr>
      <w:spacing w:after="0" w:line="240" w:lineRule="auto"/>
    </w:pPr>
    <w:rPr>
      <w:rFonts w:ascii="Times New Roman" w:eastAsia="Times New Roman" w:hAnsi="Times New Roman" w:cs="Times New Roman"/>
      <w:sz w:val="24"/>
      <w:szCs w:val="24"/>
      <w:lang w:val="en-GB"/>
    </w:rPr>
  </w:style>
  <w:style w:type="paragraph" w:styleId="Virsraksts1">
    <w:name w:val="heading 1"/>
    <w:basedOn w:val="Parasts"/>
    <w:next w:val="Parasts"/>
    <w:link w:val="Virsraksts1Rakstz"/>
    <w:uiPriority w:val="9"/>
    <w:qFormat/>
    <w:rsid w:val="00864FEC"/>
    <w:pPr>
      <w:keepNext/>
      <w:keepLines/>
      <w:widowControl w:val="0"/>
      <w:spacing w:before="240" w:line="276" w:lineRule="auto"/>
      <w:outlineLvl w:val="0"/>
    </w:pPr>
    <w:rPr>
      <w:rFonts w:asciiTheme="majorHAnsi" w:eastAsiaTheme="majorEastAsia" w:hAnsiTheme="majorHAnsi" w:cstheme="majorBidi"/>
      <w:color w:val="2F5496" w:themeColor="accent1" w:themeShade="BF"/>
      <w:sz w:val="32"/>
      <w:szCs w:val="32"/>
      <w:lang w:val="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rsid w:val="00F60470"/>
    <w:pPr>
      <w:ind w:right="4536"/>
      <w:jc w:val="both"/>
    </w:pPr>
    <w:rPr>
      <w:rFonts w:ascii="RimTimes" w:hAnsi="RimTimes"/>
      <w:szCs w:val="20"/>
      <w:lang w:val="lv-LV"/>
    </w:rPr>
  </w:style>
  <w:style w:type="character" w:customStyle="1" w:styleId="PamattekstsRakstz">
    <w:name w:val="Pamatteksts Rakstz."/>
    <w:basedOn w:val="Noklusjumarindkopasfonts"/>
    <w:link w:val="Pamatteksts"/>
    <w:rsid w:val="00F60470"/>
    <w:rPr>
      <w:rFonts w:ascii="RimTimes" w:eastAsia="Times New Roman" w:hAnsi="RimTimes" w:cs="Times New Roman"/>
      <w:sz w:val="24"/>
      <w:szCs w:val="20"/>
    </w:rPr>
  </w:style>
  <w:style w:type="character" w:styleId="Hipersaite">
    <w:name w:val="Hyperlink"/>
    <w:rsid w:val="00F60470"/>
    <w:rPr>
      <w:color w:val="0000FF"/>
      <w:u w:val="single"/>
    </w:rPr>
  </w:style>
  <w:style w:type="paragraph" w:styleId="Balonteksts">
    <w:name w:val="Balloon Text"/>
    <w:basedOn w:val="Parasts"/>
    <w:link w:val="BalontekstsRakstz"/>
    <w:uiPriority w:val="99"/>
    <w:semiHidden/>
    <w:unhideWhenUsed/>
    <w:rsid w:val="00A8392A"/>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A8392A"/>
    <w:rPr>
      <w:rFonts w:ascii="Segoe UI" w:eastAsia="Times New Roman" w:hAnsi="Segoe UI" w:cs="Segoe UI"/>
      <w:sz w:val="18"/>
      <w:szCs w:val="18"/>
      <w:lang w:val="en-GB"/>
    </w:rPr>
  </w:style>
  <w:style w:type="paragraph" w:styleId="Sarakstarindkopa">
    <w:name w:val="List Paragraph"/>
    <w:basedOn w:val="Parasts"/>
    <w:uiPriority w:val="34"/>
    <w:qFormat/>
    <w:rsid w:val="0068503B"/>
    <w:pPr>
      <w:ind w:left="720"/>
      <w:contextualSpacing/>
    </w:pPr>
  </w:style>
  <w:style w:type="character" w:customStyle="1" w:styleId="Virsraksts1Rakstz">
    <w:name w:val="Virsraksts 1 Rakstz."/>
    <w:basedOn w:val="Noklusjumarindkopasfonts"/>
    <w:link w:val="Virsraksts1"/>
    <w:uiPriority w:val="9"/>
    <w:rsid w:val="00864FEC"/>
    <w:rPr>
      <w:rFonts w:asciiTheme="majorHAnsi" w:eastAsiaTheme="majorEastAsia" w:hAnsiTheme="majorHAnsi" w:cstheme="majorBidi"/>
      <w:color w:val="2F5496" w:themeColor="accent1" w:themeShade="BF"/>
      <w:sz w:val="32"/>
      <w:szCs w:val="32"/>
      <w:lang w:val="en-US"/>
    </w:rPr>
  </w:style>
  <w:style w:type="paragraph" w:customStyle="1" w:styleId="naisf">
    <w:name w:val="naisf"/>
    <w:basedOn w:val="Parasts"/>
    <w:rsid w:val="007163EE"/>
    <w:pPr>
      <w:spacing w:before="75" w:after="75"/>
      <w:ind w:firstLine="375"/>
      <w:jc w:val="both"/>
    </w:pPr>
    <w:rPr>
      <w:lang w:val="lv-LV" w:eastAsia="lv-LV"/>
    </w:rPr>
  </w:style>
  <w:style w:type="paragraph" w:styleId="Galvene">
    <w:name w:val="header"/>
    <w:basedOn w:val="Parasts"/>
    <w:link w:val="GalveneRakstz"/>
    <w:uiPriority w:val="99"/>
    <w:unhideWhenUsed/>
    <w:rsid w:val="007D5537"/>
    <w:pPr>
      <w:tabs>
        <w:tab w:val="center" w:pos="4153"/>
        <w:tab w:val="right" w:pos="8306"/>
      </w:tabs>
    </w:pPr>
  </w:style>
  <w:style w:type="character" w:customStyle="1" w:styleId="GalveneRakstz">
    <w:name w:val="Galvene Rakstz."/>
    <w:basedOn w:val="Noklusjumarindkopasfonts"/>
    <w:link w:val="Galvene"/>
    <w:uiPriority w:val="99"/>
    <w:rsid w:val="007D5537"/>
    <w:rPr>
      <w:rFonts w:ascii="Times New Roman" w:eastAsia="Times New Roman" w:hAnsi="Times New Roman" w:cs="Times New Roman"/>
      <w:sz w:val="24"/>
      <w:szCs w:val="24"/>
      <w:lang w:val="en-GB"/>
    </w:rPr>
  </w:style>
  <w:style w:type="paragraph" w:styleId="Kjene">
    <w:name w:val="footer"/>
    <w:basedOn w:val="Parasts"/>
    <w:link w:val="KjeneRakstz"/>
    <w:uiPriority w:val="99"/>
    <w:unhideWhenUsed/>
    <w:rsid w:val="007D5537"/>
    <w:pPr>
      <w:tabs>
        <w:tab w:val="center" w:pos="4153"/>
        <w:tab w:val="right" w:pos="8306"/>
      </w:tabs>
    </w:pPr>
  </w:style>
  <w:style w:type="character" w:customStyle="1" w:styleId="KjeneRakstz">
    <w:name w:val="Kājene Rakstz."/>
    <w:basedOn w:val="Noklusjumarindkopasfonts"/>
    <w:link w:val="Kjene"/>
    <w:uiPriority w:val="99"/>
    <w:rsid w:val="007D5537"/>
    <w:rPr>
      <w:rFonts w:ascii="Times New Roman" w:eastAsia="Times New Roman" w:hAnsi="Times New Roman" w:cs="Times New Roman"/>
      <w:sz w:val="24"/>
      <w:szCs w:val="24"/>
      <w:lang w:val="en-GB"/>
    </w:rPr>
  </w:style>
  <w:style w:type="character" w:styleId="Izteiksmgs">
    <w:name w:val="Strong"/>
    <w:basedOn w:val="Noklusjumarindkopasfonts"/>
    <w:uiPriority w:val="22"/>
    <w:qFormat/>
    <w:rsid w:val="00D31CE2"/>
    <w:rPr>
      <w:b/>
      <w:bCs/>
    </w:rPr>
  </w:style>
  <w:style w:type="character" w:customStyle="1" w:styleId="text-token-text-primary">
    <w:name w:val="text-token-text-primary"/>
    <w:basedOn w:val="Noklusjumarindkopasfonts"/>
    <w:rsid w:val="00D31C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7919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5155</Words>
  <Characters>2939</Characters>
  <Application>Microsoft Office Word</Application>
  <DocSecurity>0</DocSecurity>
  <Lines>24</Lines>
  <Paragraphs>16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dc:creator>
  <cp:keywords/>
  <dc:description/>
  <cp:lastModifiedBy>Santa Hermane</cp:lastModifiedBy>
  <cp:revision>2</cp:revision>
  <cp:lastPrinted>2026-08-31T06:41:00Z</cp:lastPrinted>
  <dcterms:created xsi:type="dcterms:W3CDTF">2026-08-31T06:43:00Z</dcterms:created>
  <dcterms:modified xsi:type="dcterms:W3CDTF">2026-08-31T06:43:00Z</dcterms:modified>
</cp:coreProperties>
</file>