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C4DC7" w14:textId="77777777" w:rsidR="00E964BC" w:rsidRDefault="00E964BC" w:rsidP="00E964BC">
      <w:pPr>
        <w:jc w:val="center"/>
        <w:rPr>
          <w:noProof/>
        </w:rPr>
      </w:pPr>
      <w:r w:rsidRPr="00404E02">
        <w:rPr>
          <w:noProof/>
        </w:rPr>
        <w:drawing>
          <wp:inline distT="0" distB="0" distL="0" distR="0" wp14:anchorId="452C4DF2" wp14:editId="452C4DF3">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452C4DC8" w14:textId="77777777" w:rsidR="00E964BC" w:rsidRPr="00C14B58" w:rsidRDefault="00E964BC" w:rsidP="00E964BC">
      <w:pPr>
        <w:jc w:val="center"/>
        <w:rPr>
          <w:rFonts w:ascii="RimBelwe" w:hAnsi="RimBelwe"/>
          <w:noProof/>
          <w:sz w:val="12"/>
          <w:szCs w:val="28"/>
        </w:rPr>
      </w:pPr>
    </w:p>
    <w:p w14:paraId="452C4DC9" w14:textId="77777777" w:rsidR="00E964BC" w:rsidRPr="005019C1" w:rsidRDefault="00E964BC" w:rsidP="00E964BC">
      <w:pPr>
        <w:jc w:val="center"/>
        <w:rPr>
          <w:noProof/>
          <w:sz w:val="36"/>
        </w:rPr>
      </w:pPr>
      <w:r w:rsidRPr="005019C1">
        <w:rPr>
          <w:noProof/>
          <w:sz w:val="36"/>
        </w:rPr>
        <w:t>OGRES  NOVADA  PAŠVALDĪBA</w:t>
      </w:r>
    </w:p>
    <w:p w14:paraId="452C4DCA" w14:textId="77777777" w:rsidR="00E964BC" w:rsidRPr="005019C1" w:rsidRDefault="00E964BC" w:rsidP="00E964BC">
      <w:pPr>
        <w:jc w:val="center"/>
        <w:rPr>
          <w:noProof/>
          <w:sz w:val="18"/>
        </w:rPr>
      </w:pPr>
      <w:r w:rsidRPr="005019C1">
        <w:rPr>
          <w:noProof/>
          <w:sz w:val="18"/>
        </w:rPr>
        <w:t>Reģ.Nr.90000024455, Brīvības iela 33, Ogre, Ogres nov., LV-5001</w:t>
      </w:r>
    </w:p>
    <w:p w14:paraId="452C4DCB" w14:textId="77777777" w:rsidR="00E964BC" w:rsidRPr="005019C1" w:rsidRDefault="00E964BC" w:rsidP="00E964BC">
      <w:pPr>
        <w:pBdr>
          <w:bottom w:val="single" w:sz="4" w:space="1" w:color="auto"/>
        </w:pBdr>
        <w:jc w:val="center"/>
        <w:rPr>
          <w:noProof/>
          <w:sz w:val="18"/>
        </w:rPr>
      </w:pPr>
      <w:r w:rsidRPr="005019C1">
        <w:rPr>
          <w:noProof/>
          <w:sz w:val="18"/>
        </w:rPr>
        <w:t xml:space="preserve">tālrunis 65071160, </w:t>
      </w:r>
      <w:r w:rsidRPr="005019C1">
        <w:rPr>
          <w:sz w:val="18"/>
        </w:rPr>
        <w:t xml:space="preserve">e-pasts: ogredome@ogresnovads.lv, www.ogresnovads.lv </w:t>
      </w:r>
    </w:p>
    <w:p w14:paraId="452C4DCC" w14:textId="77777777" w:rsidR="00E964BC" w:rsidRPr="005019C1" w:rsidRDefault="00E964BC" w:rsidP="00E964BC">
      <w:pPr>
        <w:jc w:val="center"/>
        <w:rPr>
          <w:szCs w:val="28"/>
        </w:rPr>
      </w:pPr>
    </w:p>
    <w:p w14:paraId="452C4DCD" w14:textId="77777777" w:rsidR="00E964BC" w:rsidRPr="005019C1" w:rsidRDefault="00E964BC" w:rsidP="00E964BC">
      <w:pPr>
        <w:jc w:val="center"/>
        <w:rPr>
          <w:sz w:val="28"/>
          <w:szCs w:val="28"/>
        </w:rPr>
      </w:pPr>
      <w:r w:rsidRPr="005019C1">
        <w:rPr>
          <w:sz w:val="28"/>
          <w:szCs w:val="28"/>
        </w:rPr>
        <w:t>PAŠVALDĪBAS DOMES SĒDES PROTOKOLA IZRAKSTS</w:t>
      </w:r>
    </w:p>
    <w:p w14:paraId="452C4DCE" w14:textId="77777777" w:rsidR="00E964BC" w:rsidRPr="005019C1" w:rsidRDefault="00E964BC" w:rsidP="00E964BC"/>
    <w:p w14:paraId="452C4DCF" w14:textId="77777777" w:rsidR="00E964BC" w:rsidRPr="005019C1" w:rsidRDefault="00E964BC" w:rsidP="00E964BC"/>
    <w:tbl>
      <w:tblPr>
        <w:tblW w:w="0" w:type="auto"/>
        <w:tblLayout w:type="fixed"/>
        <w:tblLook w:val="0000" w:firstRow="0" w:lastRow="0" w:firstColumn="0" w:lastColumn="0" w:noHBand="0" w:noVBand="0"/>
      </w:tblPr>
      <w:tblGrid>
        <w:gridCol w:w="2971"/>
        <w:gridCol w:w="2524"/>
        <w:gridCol w:w="3673"/>
      </w:tblGrid>
      <w:tr w:rsidR="00E964BC" w:rsidRPr="00944314" w14:paraId="452C4DD3" w14:textId="77777777" w:rsidTr="003B4704">
        <w:trPr>
          <w:trHeight w:val="283"/>
        </w:trPr>
        <w:tc>
          <w:tcPr>
            <w:tcW w:w="2971" w:type="dxa"/>
          </w:tcPr>
          <w:p w14:paraId="452C4DD0" w14:textId="77777777" w:rsidR="00E964BC" w:rsidRPr="00944314" w:rsidRDefault="00E964BC" w:rsidP="00944314">
            <w:r w:rsidRPr="00944314">
              <w:t>Ogrē, Brīvības ielā 33</w:t>
            </w:r>
          </w:p>
        </w:tc>
        <w:tc>
          <w:tcPr>
            <w:tcW w:w="2524" w:type="dxa"/>
          </w:tcPr>
          <w:p w14:paraId="452C4DD1" w14:textId="7807FDC0" w:rsidR="00E964BC" w:rsidRPr="00944314" w:rsidRDefault="00E964BC" w:rsidP="00944314">
            <w:pPr>
              <w:pStyle w:val="Virsraksts2"/>
              <w:ind w:right="142"/>
              <w:rPr>
                <w:szCs w:val="24"/>
              </w:rPr>
            </w:pPr>
            <w:r w:rsidRPr="00944314">
              <w:rPr>
                <w:szCs w:val="24"/>
              </w:rPr>
              <w:t xml:space="preserve">            Nr.</w:t>
            </w:r>
            <w:r w:rsidR="00A8466D">
              <w:rPr>
                <w:szCs w:val="24"/>
              </w:rPr>
              <w:t>12</w:t>
            </w:r>
          </w:p>
        </w:tc>
        <w:tc>
          <w:tcPr>
            <w:tcW w:w="3673" w:type="dxa"/>
          </w:tcPr>
          <w:p w14:paraId="452C4DD2" w14:textId="65EEF7DD" w:rsidR="00E964BC" w:rsidRPr="00944314" w:rsidRDefault="00E964BC" w:rsidP="00A8466D">
            <w:pPr>
              <w:jc w:val="right"/>
            </w:pPr>
            <w:r w:rsidRPr="00944314">
              <w:t xml:space="preserve">            202</w:t>
            </w:r>
            <w:r w:rsidR="009A4C31">
              <w:t>6</w:t>
            </w:r>
            <w:r w:rsidRPr="00944314">
              <w:t>. gada</w:t>
            </w:r>
            <w:r w:rsidR="00944314" w:rsidRPr="00944314">
              <w:t xml:space="preserve"> </w:t>
            </w:r>
            <w:r w:rsidR="00027DA5" w:rsidRPr="00944314">
              <w:t xml:space="preserve"> </w:t>
            </w:r>
            <w:r w:rsidR="00A8466D">
              <w:t>27</w:t>
            </w:r>
            <w:r w:rsidR="00881B08" w:rsidRPr="00944314">
              <w:t xml:space="preserve">. </w:t>
            </w:r>
            <w:r w:rsidR="009A4C31">
              <w:t>augustā</w:t>
            </w:r>
          </w:p>
        </w:tc>
      </w:tr>
    </w:tbl>
    <w:p w14:paraId="452C4DD4" w14:textId="77777777" w:rsidR="00E964BC" w:rsidRPr="00944314" w:rsidRDefault="00E964BC" w:rsidP="00944314"/>
    <w:p w14:paraId="257EE461" w14:textId="1EA8D05C" w:rsidR="00843872" w:rsidRPr="00944314" w:rsidRDefault="00A8466D" w:rsidP="00944314">
      <w:pPr>
        <w:jc w:val="center"/>
        <w:rPr>
          <w:b/>
        </w:rPr>
      </w:pPr>
      <w:r>
        <w:rPr>
          <w:b/>
        </w:rPr>
        <w:t>28</w:t>
      </w:r>
      <w:r w:rsidR="00843872" w:rsidRPr="00944314">
        <w:rPr>
          <w:b/>
        </w:rPr>
        <w:t>.</w:t>
      </w:r>
    </w:p>
    <w:p w14:paraId="452C4DD6" w14:textId="317A9F64" w:rsidR="00E964BC" w:rsidRPr="00944314" w:rsidRDefault="00E964BC" w:rsidP="00944314">
      <w:pPr>
        <w:pStyle w:val="Virsraksts1"/>
        <w:tabs>
          <w:tab w:val="left" w:pos="0"/>
        </w:tabs>
        <w:ind w:left="0"/>
        <w:rPr>
          <w:szCs w:val="24"/>
        </w:rPr>
      </w:pPr>
      <w:r w:rsidRPr="00944314">
        <w:rPr>
          <w:szCs w:val="24"/>
        </w:rPr>
        <w:t>Par nedzīvojam</w:t>
      </w:r>
      <w:r w:rsidR="006726EC">
        <w:rPr>
          <w:szCs w:val="24"/>
        </w:rPr>
        <w:t>ās</w:t>
      </w:r>
      <w:r w:rsidRPr="00944314">
        <w:rPr>
          <w:szCs w:val="24"/>
        </w:rPr>
        <w:t xml:space="preserve"> telp</w:t>
      </w:r>
      <w:r w:rsidR="002C3BD4" w:rsidRPr="00944314">
        <w:rPr>
          <w:szCs w:val="24"/>
        </w:rPr>
        <w:t>as</w:t>
      </w:r>
      <w:r w:rsidRPr="00944314">
        <w:rPr>
          <w:szCs w:val="24"/>
        </w:rPr>
        <w:t xml:space="preserve"> </w:t>
      </w:r>
      <w:r w:rsidR="00797889">
        <w:rPr>
          <w:szCs w:val="24"/>
        </w:rPr>
        <w:t>Mālkalnes prospektā 43, Ogrē</w:t>
      </w:r>
      <w:r w:rsidRPr="00944314">
        <w:rPr>
          <w:szCs w:val="24"/>
        </w:rPr>
        <w:t>, Ogres nov</w:t>
      </w:r>
      <w:r w:rsidR="006F4AD5" w:rsidRPr="00944314">
        <w:rPr>
          <w:szCs w:val="24"/>
        </w:rPr>
        <w:t>.</w:t>
      </w:r>
      <w:r w:rsidRPr="00944314">
        <w:rPr>
          <w:szCs w:val="24"/>
        </w:rPr>
        <w:t>, nomas tiesību izsoli</w:t>
      </w:r>
    </w:p>
    <w:p w14:paraId="452C4DD7" w14:textId="77777777" w:rsidR="00E964BC" w:rsidRPr="00944314" w:rsidRDefault="00E964BC" w:rsidP="00944314">
      <w:pPr>
        <w:rPr>
          <w:lang w:eastAsia="ar-SA"/>
        </w:rPr>
      </w:pPr>
    </w:p>
    <w:p w14:paraId="3ADE43E4" w14:textId="38C3ADA8" w:rsidR="00487060" w:rsidRDefault="00944314" w:rsidP="00F83A50">
      <w:pPr>
        <w:tabs>
          <w:tab w:val="left" w:pos="709"/>
          <w:tab w:val="left" w:pos="851"/>
        </w:tabs>
        <w:jc w:val="both"/>
        <w:rPr>
          <w:lang w:eastAsia="ar-SA"/>
        </w:rPr>
      </w:pPr>
      <w:r>
        <w:rPr>
          <w:lang w:eastAsia="ar-SA"/>
        </w:rPr>
        <w:t xml:space="preserve">            </w:t>
      </w:r>
      <w:r w:rsidR="00797889">
        <w:rPr>
          <w:lang w:eastAsia="ar-SA"/>
        </w:rPr>
        <w:t xml:space="preserve">Saskaņā ar ierakstu </w:t>
      </w:r>
      <w:r w:rsidR="006E75D2" w:rsidRPr="00944314">
        <w:rPr>
          <w:lang w:eastAsia="ar-SA"/>
        </w:rPr>
        <w:t>Zemgales rajona tiesas</w:t>
      </w:r>
      <w:r w:rsidR="00797889">
        <w:rPr>
          <w:lang w:eastAsia="ar-SA"/>
        </w:rPr>
        <w:t xml:space="preserve"> Ogre</w:t>
      </w:r>
      <w:r w:rsidR="00B24A34" w:rsidRPr="00944314">
        <w:rPr>
          <w:lang w:eastAsia="ar-SA"/>
        </w:rPr>
        <w:t>s</w:t>
      </w:r>
      <w:r w:rsidR="006F4AD5" w:rsidRPr="00944314">
        <w:rPr>
          <w:lang w:eastAsia="ar-SA"/>
        </w:rPr>
        <w:t xml:space="preserve"> </w:t>
      </w:r>
      <w:r w:rsidR="00797889">
        <w:rPr>
          <w:lang w:eastAsia="ar-SA"/>
        </w:rPr>
        <w:t>pilsē</w:t>
      </w:r>
      <w:r w:rsidR="00E964BC" w:rsidRPr="00944314">
        <w:rPr>
          <w:lang w:eastAsia="ar-SA"/>
        </w:rPr>
        <w:t>ta</w:t>
      </w:r>
      <w:r w:rsidR="00797889">
        <w:rPr>
          <w:lang w:eastAsia="ar-SA"/>
        </w:rPr>
        <w:t>s</w:t>
      </w:r>
      <w:r w:rsidR="00E964BC" w:rsidRPr="00944314">
        <w:rPr>
          <w:lang w:eastAsia="ar-SA"/>
        </w:rPr>
        <w:t xml:space="preserve"> zemesgrāmatas nodalījumā Nr.</w:t>
      </w:r>
      <w:r w:rsidR="0073779F" w:rsidRPr="00944314">
        <w:rPr>
          <w:lang w:eastAsia="ar-SA"/>
        </w:rPr>
        <w:t> </w:t>
      </w:r>
      <w:r w:rsidR="00797889">
        <w:rPr>
          <w:lang w:eastAsia="ar-SA"/>
        </w:rPr>
        <w:t>10</w:t>
      </w:r>
      <w:r w:rsidR="00E92361" w:rsidRPr="00944314">
        <w:rPr>
          <w:lang w:eastAsia="ar-SA"/>
        </w:rPr>
        <w:t>3</w:t>
      </w:r>
      <w:r w:rsidR="00797889">
        <w:rPr>
          <w:lang w:eastAsia="ar-SA"/>
        </w:rPr>
        <w:t>1</w:t>
      </w:r>
      <w:r w:rsidR="006E75D2" w:rsidRPr="00944314">
        <w:rPr>
          <w:lang w:eastAsia="ar-SA"/>
        </w:rPr>
        <w:t xml:space="preserve"> </w:t>
      </w:r>
      <w:r w:rsidR="008726F4" w:rsidRPr="00944314">
        <w:rPr>
          <w:lang w:eastAsia="ar-SA"/>
        </w:rPr>
        <w:t>nekustamais īpašums</w:t>
      </w:r>
      <w:r w:rsidR="00F83A50">
        <w:rPr>
          <w:lang w:eastAsia="ar-SA"/>
        </w:rPr>
        <w:t xml:space="preserve"> </w:t>
      </w:r>
      <w:r w:rsidR="00797889">
        <w:rPr>
          <w:lang w:eastAsia="ar-SA"/>
        </w:rPr>
        <w:t>Mālkalnes prospekts 43, Ogre, Ogres nov.;</w:t>
      </w:r>
      <w:r w:rsidR="00797889" w:rsidRPr="00797889">
        <w:rPr>
          <w:lang w:eastAsia="ar-SA"/>
        </w:rPr>
        <w:t xml:space="preserve"> </w:t>
      </w:r>
      <w:r w:rsidR="00797889">
        <w:rPr>
          <w:lang w:eastAsia="ar-SA"/>
        </w:rPr>
        <w:t xml:space="preserve">Mālkalnes prospekts 43A, Ogre, </w:t>
      </w:r>
      <w:r w:rsidR="00797889" w:rsidRPr="00944314">
        <w:rPr>
          <w:lang w:eastAsia="ar-SA"/>
        </w:rPr>
        <w:t>Ogres nov.</w:t>
      </w:r>
      <w:r w:rsidR="00797889">
        <w:rPr>
          <w:lang w:eastAsia="ar-SA"/>
        </w:rPr>
        <w:t>;</w:t>
      </w:r>
      <w:r w:rsidR="00797889" w:rsidRPr="00797889">
        <w:rPr>
          <w:lang w:eastAsia="ar-SA"/>
        </w:rPr>
        <w:t xml:space="preserve"> </w:t>
      </w:r>
      <w:r w:rsidR="00797889">
        <w:rPr>
          <w:lang w:eastAsia="ar-SA"/>
        </w:rPr>
        <w:t>Blāzmas iela 5, Ogre, Ogres nov.</w:t>
      </w:r>
      <w:r w:rsidR="00797889" w:rsidRPr="00944314">
        <w:rPr>
          <w:lang w:eastAsia="ar-SA"/>
        </w:rPr>
        <w:t>,</w:t>
      </w:r>
      <w:r w:rsidR="00797889">
        <w:rPr>
          <w:lang w:eastAsia="ar-SA"/>
        </w:rPr>
        <w:t xml:space="preserve"> </w:t>
      </w:r>
      <w:r w:rsidR="00F83A50">
        <w:rPr>
          <w:lang w:eastAsia="ar-SA"/>
        </w:rPr>
        <w:t xml:space="preserve"> </w:t>
      </w:r>
      <w:r w:rsidR="002C758F" w:rsidRPr="00944314">
        <w:rPr>
          <w:lang w:eastAsia="ar-SA"/>
        </w:rPr>
        <w:t>kadastra numur</w:t>
      </w:r>
      <w:r w:rsidR="00F83A50">
        <w:rPr>
          <w:lang w:eastAsia="ar-SA"/>
        </w:rPr>
        <w:t>s</w:t>
      </w:r>
      <w:r w:rsidR="002C758F" w:rsidRPr="00944314">
        <w:rPr>
          <w:lang w:eastAsia="ar-SA"/>
        </w:rPr>
        <w:t xml:space="preserve"> </w:t>
      </w:r>
      <w:r w:rsidR="00AE0900">
        <w:rPr>
          <w:lang w:eastAsia="ar-SA"/>
        </w:rPr>
        <w:t>7401 002 0113</w:t>
      </w:r>
      <w:r w:rsidR="009F1598" w:rsidRPr="00944314">
        <w:rPr>
          <w:lang w:eastAsia="ar-SA"/>
        </w:rPr>
        <w:t>,</w:t>
      </w:r>
      <w:r w:rsidR="00E964BC" w:rsidRPr="00944314">
        <w:rPr>
          <w:lang w:eastAsia="ar-SA"/>
        </w:rPr>
        <w:t xml:space="preserve"> kas sastāv no</w:t>
      </w:r>
      <w:r w:rsidR="00776A88" w:rsidRPr="00944314">
        <w:rPr>
          <w:lang w:eastAsia="ar-SA"/>
        </w:rPr>
        <w:t xml:space="preserve"> </w:t>
      </w:r>
      <w:r w:rsidR="00BA6274" w:rsidRPr="00944314">
        <w:rPr>
          <w:lang w:eastAsia="ar-SA"/>
        </w:rPr>
        <w:t xml:space="preserve">zemes </w:t>
      </w:r>
      <w:r w:rsidR="00AE0900">
        <w:rPr>
          <w:lang w:eastAsia="ar-SA"/>
        </w:rPr>
        <w:t>vienības</w:t>
      </w:r>
      <w:r w:rsidR="00F83A50">
        <w:rPr>
          <w:lang w:eastAsia="ar-SA"/>
        </w:rPr>
        <w:t xml:space="preserve"> </w:t>
      </w:r>
      <w:r w:rsidR="00D36B21" w:rsidRPr="00944314">
        <w:rPr>
          <w:lang w:eastAsia="ar-SA"/>
        </w:rPr>
        <w:t xml:space="preserve">ar kadastra apzīmējumu </w:t>
      </w:r>
      <w:r w:rsidR="00AE0900">
        <w:rPr>
          <w:lang w:eastAsia="ar-SA"/>
        </w:rPr>
        <w:t>7401 002 0282</w:t>
      </w:r>
      <w:r w:rsidR="00487060">
        <w:rPr>
          <w:lang w:eastAsia="ar-SA"/>
        </w:rPr>
        <w:t>, platība 0,2846 ha</w:t>
      </w:r>
      <w:r w:rsidR="00AE0900">
        <w:rPr>
          <w:lang w:eastAsia="ar-SA"/>
        </w:rPr>
        <w:t xml:space="preserve">, </w:t>
      </w:r>
      <w:r w:rsidR="00487060" w:rsidRPr="00944314">
        <w:rPr>
          <w:lang w:eastAsia="ar-SA"/>
        </w:rPr>
        <w:t xml:space="preserve">zemes </w:t>
      </w:r>
      <w:r w:rsidR="00487060">
        <w:rPr>
          <w:lang w:eastAsia="ar-SA"/>
        </w:rPr>
        <w:t xml:space="preserve">vienības </w:t>
      </w:r>
      <w:r w:rsidR="00487060" w:rsidRPr="00944314">
        <w:rPr>
          <w:lang w:eastAsia="ar-SA"/>
        </w:rPr>
        <w:t xml:space="preserve">ar kadastra apzīmējumu </w:t>
      </w:r>
      <w:r w:rsidR="00487060">
        <w:rPr>
          <w:lang w:eastAsia="ar-SA"/>
        </w:rPr>
        <w:t>7401 002 0283, platība 3,1011 ha, un</w:t>
      </w:r>
      <w:r w:rsidR="00487060" w:rsidRPr="00944314">
        <w:rPr>
          <w:lang w:eastAsia="ar-SA"/>
        </w:rPr>
        <w:t xml:space="preserve"> zemes </w:t>
      </w:r>
      <w:r w:rsidR="00487060">
        <w:rPr>
          <w:lang w:eastAsia="ar-SA"/>
        </w:rPr>
        <w:t xml:space="preserve">vienības </w:t>
      </w:r>
      <w:r w:rsidR="00487060" w:rsidRPr="00944314">
        <w:rPr>
          <w:lang w:eastAsia="ar-SA"/>
        </w:rPr>
        <w:t xml:space="preserve">ar kadastra apzīmējumu </w:t>
      </w:r>
      <w:r w:rsidR="00487060">
        <w:rPr>
          <w:lang w:eastAsia="ar-SA"/>
        </w:rPr>
        <w:t>7401 002 0284, platība 0,2046 ha</w:t>
      </w:r>
      <w:r w:rsidR="007A3E13">
        <w:rPr>
          <w:lang w:eastAsia="ar-SA"/>
        </w:rPr>
        <w:t>,</w:t>
      </w:r>
      <w:r w:rsidR="007A3E13" w:rsidRPr="007A3E13">
        <w:rPr>
          <w:lang w:eastAsia="ar-SA"/>
        </w:rPr>
        <w:t xml:space="preserve"> </w:t>
      </w:r>
      <w:r w:rsidR="007A3E13">
        <w:rPr>
          <w:lang w:eastAsia="ar-SA"/>
        </w:rPr>
        <w:t>četrstāvu skolas ēkas (saskaņā ar inventarizācijas datiem liters Nr. 1), divstāvu skolas ēkas (saskaņā ar inventarizācijas datiem</w:t>
      </w:r>
      <w:r w:rsidR="00023001">
        <w:rPr>
          <w:lang w:eastAsia="ar-SA"/>
        </w:rPr>
        <w:t xml:space="preserve"> liters Nr. 2) un 4 palīgceltnēm</w:t>
      </w:r>
      <w:r w:rsidR="007A3E13">
        <w:rPr>
          <w:lang w:eastAsia="ar-SA"/>
        </w:rPr>
        <w:t xml:space="preserve"> (saskaņā ar inventarizācijas</w:t>
      </w:r>
      <w:r w:rsidR="00204A17">
        <w:rPr>
          <w:lang w:eastAsia="ar-SA"/>
        </w:rPr>
        <w:t xml:space="preserve"> datiem liters Nr. 3, 4, 5, 6),</w:t>
      </w:r>
      <w:r w:rsidR="00487060">
        <w:rPr>
          <w:lang w:eastAsia="ar-SA"/>
        </w:rPr>
        <w:t xml:space="preserve"> </w:t>
      </w:r>
      <w:r w:rsidR="00204A17">
        <w:rPr>
          <w:lang w:eastAsia="ar-SA"/>
        </w:rPr>
        <w:t>turpmāk - Nekustamais īpašums</w:t>
      </w:r>
      <w:r w:rsidR="00487060">
        <w:rPr>
          <w:lang w:eastAsia="ar-SA"/>
        </w:rPr>
        <w:t>,</w:t>
      </w:r>
      <w:r w:rsidR="00487060" w:rsidRPr="00944314">
        <w:rPr>
          <w:lang w:eastAsia="ar-SA"/>
        </w:rPr>
        <w:t xml:space="preserve"> </w:t>
      </w:r>
      <w:r w:rsidR="00487060">
        <w:rPr>
          <w:lang w:eastAsia="ar-SA"/>
        </w:rPr>
        <w:t>pieder Ogres novada pašvaldībai, turpmāk – Pašvaldība</w:t>
      </w:r>
      <w:r w:rsidR="00487060" w:rsidRPr="00944314">
        <w:rPr>
          <w:lang w:eastAsia="ar-SA"/>
        </w:rPr>
        <w:t>.</w:t>
      </w:r>
    </w:p>
    <w:p w14:paraId="0269C7CB" w14:textId="53BFB283" w:rsidR="007A3E13" w:rsidRDefault="00487060" w:rsidP="00F83A50">
      <w:pPr>
        <w:tabs>
          <w:tab w:val="left" w:pos="709"/>
          <w:tab w:val="left" w:pos="851"/>
        </w:tabs>
        <w:jc w:val="both"/>
        <w:rPr>
          <w:lang w:eastAsia="ar-SA"/>
        </w:rPr>
      </w:pPr>
      <w:r>
        <w:rPr>
          <w:lang w:eastAsia="ar-SA"/>
        </w:rPr>
        <w:tab/>
      </w:r>
      <w:r w:rsidR="007A3E13">
        <w:rPr>
          <w:lang w:eastAsia="ar-SA"/>
        </w:rPr>
        <w:t xml:space="preserve">Valsts zemes dienesta Nekustamā īpašuma valsts kadastra informācijas sistēmas datos reģistrēts nekustamais īpašums Mālkalnes prospekts 43, Ogre, Ogres nov., kadastra numurs 7401 002 0113, kas sastāv no  </w:t>
      </w:r>
      <w:r w:rsidR="007A3E13" w:rsidRPr="00944314">
        <w:rPr>
          <w:lang w:eastAsia="ar-SA"/>
        </w:rPr>
        <w:t xml:space="preserve">zemes </w:t>
      </w:r>
      <w:r w:rsidR="007A3E13">
        <w:rPr>
          <w:lang w:eastAsia="ar-SA"/>
        </w:rPr>
        <w:t xml:space="preserve">vienības </w:t>
      </w:r>
      <w:r w:rsidR="007A3E13" w:rsidRPr="00944314">
        <w:rPr>
          <w:lang w:eastAsia="ar-SA"/>
        </w:rPr>
        <w:t xml:space="preserve">ar kadastra apzīmējumu </w:t>
      </w:r>
      <w:r w:rsidR="007A3E13">
        <w:rPr>
          <w:lang w:eastAsia="ar-SA"/>
        </w:rPr>
        <w:t xml:space="preserve">7401 002 0282, platība 0,2846 ha, </w:t>
      </w:r>
      <w:r w:rsidR="007A3E13" w:rsidRPr="00944314">
        <w:rPr>
          <w:lang w:eastAsia="ar-SA"/>
        </w:rPr>
        <w:t xml:space="preserve">zemes </w:t>
      </w:r>
      <w:r w:rsidR="007A3E13">
        <w:rPr>
          <w:lang w:eastAsia="ar-SA"/>
        </w:rPr>
        <w:t xml:space="preserve">vienības </w:t>
      </w:r>
      <w:r w:rsidR="007A3E13" w:rsidRPr="00944314">
        <w:rPr>
          <w:lang w:eastAsia="ar-SA"/>
        </w:rPr>
        <w:t xml:space="preserve">ar kadastra apzīmējumu </w:t>
      </w:r>
      <w:r w:rsidR="007A3E13">
        <w:rPr>
          <w:lang w:eastAsia="ar-SA"/>
        </w:rPr>
        <w:t xml:space="preserve">7401 002 0283, platība 3,1011 ha, </w:t>
      </w:r>
      <w:r w:rsidR="00C34CF4">
        <w:rPr>
          <w:lang w:eastAsia="ar-SA"/>
        </w:rPr>
        <w:t>būve</w:t>
      </w:r>
      <w:r w:rsidR="00204A17">
        <w:rPr>
          <w:lang w:eastAsia="ar-SA"/>
        </w:rPr>
        <w:t>s</w:t>
      </w:r>
      <w:r w:rsidR="007A3E13">
        <w:rPr>
          <w:lang w:eastAsia="ar-SA"/>
        </w:rPr>
        <w:t xml:space="preserve"> ar kadastra apzīmējumu 7401 002 0113 002 (skola), </w:t>
      </w:r>
      <w:r w:rsidR="00C34CF4">
        <w:rPr>
          <w:lang w:eastAsia="ar-SA"/>
        </w:rPr>
        <w:t>būve</w:t>
      </w:r>
      <w:r w:rsidR="00204A17">
        <w:rPr>
          <w:lang w:eastAsia="ar-SA"/>
        </w:rPr>
        <w:t>s</w:t>
      </w:r>
      <w:r w:rsidR="007A3E13">
        <w:rPr>
          <w:lang w:eastAsia="ar-SA"/>
        </w:rPr>
        <w:t xml:space="preserve"> ar ka</w:t>
      </w:r>
      <w:r w:rsidR="00C34CF4">
        <w:rPr>
          <w:lang w:eastAsia="ar-SA"/>
        </w:rPr>
        <w:t>dastra apzīmējumu 7401 002 0113 </w:t>
      </w:r>
      <w:r w:rsidR="007A3E13">
        <w:rPr>
          <w:lang w:eastAsia="ar-SA"/>
        </w:rPr>
        <w:t>001 (skola)</w:t>
      </w:r>
      <w:r w:rsidR="007A3E13" w:rsidRPr="007A3E13">
        <w:rPr>
          <w:lang w:eastAsia="ar-SA"/>
        </w:rPr>
        <w:t xml:space="preserve"> </w:t>
      </w:r>
      <w:r w:rsidR="007A3E13">
        <w:rPr>
          <w:lang w:eastAsia="ar-SA"/>
        </w:rPr>
        <w:t>un</w:t>
      </w:r>
      <w:r w:rsidR="007A3E13" w:rsidRPr="00944314">
        <w:rPr>
          <w:lang w:eastAsia="ar-SA"/>
        </w:rPr>
        <w:t xml:space="preserve"> zemes </w:t>
      </w:r>
      <w:r w:rsidR="007A3E13">
        <w:rPr>
          <w:lang w:eastAsia="ar-SA"/>
        </w:rPr>
        <w:t xml:space="preserve">vienības </w:t>
      </w:r>
      <w:r w:rsidR="007A3E13" w:rsidRPr="00944314">
        <w:rPr>
          <w:lang w:eastAsia="ar-SA"/>
        </w:rPr>
        <w:t xml:space="preserve">ar kadastra apzīmējumu </w:t>
      </w:r>
      <w:r w:rsidR="007A3E13">
        <w:rPr>
          <w:lang w:eastAsia="ar-SA"/>
        </w:rPr>
        <w:t>7401 002 0284, platība 0,2046 ha.</w:t>
      </w:r>
    </w:p>
    <w:p w14:paraId="3FAB6BA0" w14:textId="4F8DE885" w:rsidR="00E75ACC" w:rsidRPr="00944314" w:rsidRDefault="00944314" w:rsidP="00944314">
      <w:pPr>
        <w:tabs>
          <w:tab w:val="left" w:pos="709"/>
          <w:tab w:val="left" w:pos="851"/>
        </w:tabs>
        <w:jc w:val="both"/>
        <w:rPr>
          <w:lang w:eastAsia="ar-SA"/>
        </w:rPr>
      </w:pPr>
      <w:bookmarkStart w:id="0" w:name="_Hlk177374015"/>
      <w:r>
        <w:rPr>
          <w:lang w:eastAsia="ar-SA"/>
        </w:rPr>
        <w:t xml:space="preserve">            </w:t>
      </w:r>
      <w:r w:rsidR="00E75ACC" w:rsidRPr="00944314">
        <w:rPr>
          <w:lang w:eastAsia="ar-SA"/>
        </w:rPr>
        <w:t xml:space="preserve">Nekustamā īpašuma sastāvā esošās </w:t>
      </w:r>
      <w:r w:rsidR="005F771F">
        <w:rPr>
          <w:lang w:eastAsia="ar-SA"/>
        </w:rPr>
        <w:t xml:space="preserve">būves – </w:t>
      </w:r>
      <w:r w:rsidR="00BA751A">
        <w:rPr>
          <w:lang w:eastAsia="ar-SA"/>
        </w:rPr>
        <w:t>skolas</w:t>
      </w:r>
      <w:r w:rsidR="00E75ACC" w:rsidRPr="00944314">
        <w:rPr>
          <w:lang w:eastAsia="ar-SA"/>
        </w:rPr>
        <w:t xml:space="preserve"> ar kadastra apzīmējumu </w:t>
      </w:r>
      <w:r w:rsidR="00C34CF4">
        <w:rPr>
          <w:lang w:eastAsia="ar-SA"/>
        </w:rPr>
        <w:t>7401 002 </w:t>
      </w:r>
      <w:r w:rsidR="00AE0900">
        <w:rPr>
          <w:lang w:eastAsia="ar-SA"/>
        </w:rPr>
        <w:t>0113</w:t>
      </w:r>
      <w:r w:rsidR="00E75ACC" w:rsidRPr="00944314">
        <w:rPr>
          <w:lang w:eastAsia="ar-SA"/>
        </w:rPr>
        <w:t> 001</w:t>
      </w:r>
      <w:r w:rsidR="00001DF3">
        <w:rPr>
          <w:lang w:eastAsia="ar-SA"/>
        </w:rPr>
        <w:t>,</w:t>
      </w:r>
      <w:r w:rsidR="00E75ACC" w:rsidRPr="00944314">
        <w:rPr>
          <w:lang w:eastAsia="ar-SA"/>
        </w:rPr>
        <w:t xml:space="preserve"> </w:t>
      </w:r>
      <w:r w:rsidR="008C74F1">
        <w:rPr>
          <w:lang w:eastAsia="ar-SA"/>
        </w:rPr>
        <w:t>otr</w:t>
      </w:r>
      <w:r w:rsidR="007F47E1" w:rsidRPr="00944314">
        <w:rPr>
          <w:lang w:eastAsia="ar-SA"/>
        </w:rPr>
        <w:t xml:space="preserve">ajā </w:t>
      </w:r>
      <w:r w:rsidR="00E75ACC" w:rsidRPr="00944314">
        <w:rPr>
          <w:lang w:eastAsia="ar-SA"/>
        </w:rPr>
        <w:t xml:space="preserve">stāvā atrodas telpu grupas ar kadastra apzīmējumu </w:t>
      </w:r>
      <w:r w:rsidR="00023001">
        <w:rPr>
          <w:lang w:eastAsia="ar-SA"/>
        </w:rPr>
        <w:t>7401 002 </w:t>
      </w:r>
      <w:r w:rsidR="00AE0900">
        <w:rPr>
          <w:lang w:eastAsia="ar-SA"/>
        </w:rPr>
        <w:t>0113</w:t>
      </w:r>
      <w:r w:rsidR="00E75ACC" w:rsidRPr="00944314">
        <w:rPr>
          <w:lang w:eastAsia="ar-SA"/>
        </w:rPr>
        <w:t> 001 001 sastāvā esoš</w:t>
      </w:r>
      <w:r w:rsidR="00925E06">
        <w:rPr>
          <w:lang w:eastAsia="ar-SA"/>
        </w:rPr>
        <w:t>ā nedzīvojamā iekštelpa</w:t>
      </w:r>
      <w:r w:rsidR="008C74F1">
        <w:rPr>
          <w:lang w:eastAsia="ar-SA"/>
        </w:rPr>
        <w:t xml:space="preserve"> Nr. 86,</w:t>
      </w:r>
      <w:r w:rsidR="00E75ACC" w:rsidRPr="00944314">
        <w:rPr>
          <w:lang w:eastAsia="ar-SA"/>
        </w:rPr>
        <w:t xml:space="preserve"> </w:t>
      </w:r>
      <w:r w:rsidR="008C74F1">
        <w:rPr>
          <w:lang w:eastAsia="ar-SA"/>
        </w:rPr>
        <w:t>17</w:t>
      </w:r>
      <w:r w:rsidR="007A3E13">
        <w:rPr>
          <w:lang w:eastAsia="ar-SA"/>
        </w:rPr>
        <w:t>,</w:t>
      </w:r>
      <w:r w:rsidR="008C74F1">
        <w:rPr>
          <w:lang w:eastAsia="ar-SA"/>
        </w:rPr>
        <w:t>3</w:t>
      </w:r>
      <w:r w:rsidR="00E75ACC" w:rsidRPr="00944314">
        <w:rPr>
          <w:lang w:eastAsia="ar-SA"/>
        </w:rPr>
        <w:t xml:space="preserve"> m</w:t>
      </w:r>
      <w:r w:rsidR="00E75ACC" w:rsidRPr="00944314">
        <w:rPr>
          <w:vertAlign w:val="superscript"/>
          <w:lang w:eastAsia="ar-SA"/>
        </w:rPr>
        <w:t>2</w:t>
      </w:r>
      <w:r w:rsidR="00E75ACC" w:rsidRPr="00944314">
        <w:rPr>
          <w:lang w:eastAsia="ar-SA"/>
        </w:rPr>
        <w:t xml:space="preserve"> </w:t>
      </w:r>
      <w:r w:rsidR="008C74F1" w:rsidRPr="00944314">
        <w:rPr>
          <w:lang w:eastAsia="ar-SA"/>
        </w:rPr>
        <w:t>platīb</w:t>
      </w:r>
      <w:r w:rsidR="008C74F1">
        <w:rPr>
          <w:lang w:eastAsia="ar-SA"/>
        </w:rPr>
        <w:t xml:space="preserve">ā, </w:t>
      </w:r>
      <w:r w:rsidR="00AB370F" w:rsidRPr="00944314">
        <w:rPr>
          <w:lang w:eastAsia="ar-SA"/>
        </w:rPr>
        <w:t>turpmāk</w:t>
      </w:r>
      <w:r w:rsidR="00023001">
        <w:rPr>
          <w:lang w:eastAsia="ar-SA"/>
        </w:rPr>
        <w:t xml:space="preserve"> </w:t>
      </w:r>
      <w:r w:rsidR="00AB370F" w:rsidRPr="00944314">
        <w:rPr>
          <w:lang w:eastAsia="ar-SA"/>
        </w:rPr>
        <w:t>– Telpa</w:t>
      </w:r>
      <w:r w:rsidR="008C74F1">
        <w:rPr>
          <w:lang w:eastAsia="ar-SA"/>
        </w:rPr>
        <w:t>.</w:t>
      </w:r>
    </w:p>
    <w:bookmarkEnd w:id="0"/>
    <w:p w14:paraId="452C4DDA" w14:textId="671CCA57" w:rsidR="00E964BC" w:rsidRPr="00944314" w:rsidRDefault="00AB370F" w:rsidP="00944314">
      <w:pPr>
        <w:jc w:val="both"/>
        <w:rPr>
          <w:color w:val="FF0000"/>
          <w:lang w:eastAsia="ar-SA"/>
        </w:rPr>
      </w:pPr>
      <w:r w:rsidRPr="00944314">
        <w:rPr>
          <w:lang w:eastAsia="ar-SA"/>
        </w:rPr>
        <w:t xml:space="preserve">           </w:t>
      </w:r>
      <w:r w:rsidRPr="00944314">
        <w:rPr>
          <w:lang w:eastAsia="ar-SA"/>
        </w:rPr>
        <w:tab/>
      </w:r>
      <w:r w:rsidR="005F771F">
        <w:rPr>
          <w:lang w:eastAsia="ar-SA"/>
        </w:rPr>
        <w:t>Telpa</w:t>
      </w:r>
      <w:r w:rsidR="001C30B6" w:rsidRPr="00944314">
        <w:rPr>
          <w:lang w:eastAsia="ar-SA"/>
        </w:rPr>
        <w:t xml:space="preserve"> </w:t>
      </w:r>
      <w:r w:rsidR="005F771F">
        <w:rPr>
          <w:lang w:eastAsia="ar-SA"/>
        </w:rPr>
        <w:t>ir brīva, nav iznomāta</w:t>
      </w:r>
      <w:r w:rsidR="00E964BC" w:rsidRPr="00944314">
        <w:rPr>
          <w:color w:val="FF0000"/>
          <w:lang w:eastAsia="ar-SA"/>
        </w:rPr>
        <w:t xml:space="preserve"> </w:t>
      </w:r>
      <w:r w:rsidR="00E964BC" w:rsidRPr="00944314">
        <w:rPr>
          <w:color w:val="000000"/>
          <w:lang w:eastAsia="ar-SA"/>
        </w:rPr>
        <w:t>un nav nepieciešama Pašvaldība</w:t>
      </w:r>
      <w:r w:rsidR="001C30B6" w:rsidRPr="00944314">
        <w:rPr>
          <w:color w:val="000000"/>
          <w:lang w:eastAsia="ar-SA"/>
        </w:rPr>
        <w:t>s funkciju veikšanai, bet T</w:t>
      </w:r>
      <w:r w:rsidR="00AB73E9" w:rsidRPr="00944314">
        <w:rPr>
          <w:color w:val="000000"/>
          <w:lang w:eastAsia="ar-SA"/>
        </w:rPr>
        <w:t>elp</w:t>
      </w:r>
      <w:r w:rsidR="005F771F">
        <w:rPr>
          <w:color w:val="000000"/>
          <w:lang w:eastAsia="ar-SA"/>
        </w:rPr>
        <w:t>as</w:t>
      </w:r>
      <w:r w:rsidR="00E964BC" w:rsidRPr="00944314">
        <w:rPr>
          <w:color w:val="000000"/>
          <w:lang w:eastAsia="ar-SA"/>
        </w:rPr>
        <w:t xml:space="preserve"> uzturēšanas izdevumi jāsedz P</w:t>
      </w:r>
      <w:r w:rsidR="00916F02" w:rsidRPr="00944314">
        <w:rPr>
          <w:color w:val="000000"/>
          <w:lang w:eastAsia="ar-SA"/>
        </w:rPr>
        <w:t>ašvaldībai, tāpēc</w:t>
      </w:r>
      <w:r w:rsidR="00843872" w:rsidRPr="00944314">
        <w:rPr>
          <w:color w:val="000000"/>
          <w:lang w:eastAsia="ar-SA"/>
        </w:rPr>
        <w:t xml:space="preserve"> </w:t>
      </w:r>
      <w:r w:rsidR="001C30B6" w:rsidRPr="00944314">
        <w:rPr>
          <w:color w:val="000000"/>
          <w:lang w:eastAsia="ar-SA"/>
        </w:rPr>
        <w:t>lietderīgi T</w:t>
      </w:r>
      <w:r w:rsidR="00E964BC" w:rsidRPr="00944314">
        <w:rPr>
          <w:color w:val="000000"/>
          <w:lang w:eastAsia="ar-SA"/>
        </w:rPr>
        <w:t>elp</w:t>
      </w:r>
      <w:r w:rsidR="005F771F">
        <w:rPr>
          <w:color w:val="000000"/>
          <w:lang w:eastAsia="ar-SA"/>
        </w:rPr>
        <w:t>u</w:t>
      </w:r>
      <w:r w:rsidR="00E964BC" w:rsidRPr="00944314">
        <w:rPr>
          <w:color w:val="000000"/>
          <w:lang w:eastAsia="ar-SA"/>
        </w:rPr>
        <w:t xml:space="preserve"> iznomāt.</w:t>
      </w:r>
    </w:p>
    <w:p w14:paraId="452C4DDB" w14:textId="6DB267F2" w:rsidR="00E964BC" w:rsidRPr="00944314" w:rsidRDefault="00843872" w:rsidP="00944314">
      <w:pPr>
        <w:tabs>
          <w:tab w:val="left" w:pos="709"/>
        </w:tabs>
        <w:jc w:val="both"/>
        <w:rPr>
          <w:lang w:eastAsia="ar-SA"/>
        </w:rPr>
      </w:pPr>
      <w:r w:rsidRPr="00944314">
        <w:rPr>
          <w:lang w:eastAsia="ar-SA"/>
        </w:rPr>
        <w:t xml:space="preserve">            </w:t>
      </w:r>
      <w:r w:rsidR="00E964BC" w:rsidRPr="00944314">
        <w:rPr>
          <w:lang w:eastAsia="ar-SA"/>
        </w:rPr>
        <w:t>Ministru kabineta 2018.</w:t>
      </w:r>
      <w:r w:rsidRPr="00944314">
        <w:rPr>
          <w:lang w:eastAsia="ar-SA"/>
        </w:rPr>
        <w:t xml:space="preserve"> </w:t>
      </w:r>
      <w:r w:rsidR="00E964BC" w:rsidRPr="00944314">
        <w:rPr>
          <w:lang w:eastAsia="ar-SA"/>
        </w:rPr>
        <w:t>gada 20.</w:t>
      </w:r>
      <w:r w:rsidRPr="00944314">
        <w:rPr>
          <w:lang w:eastAsia="ar-SA"/>
        </w:rPr>
        <w:t> </w:t>
      </w:r>
      <w:r w:rsidR="00E964BC" w:rsidRPr="00944314">
        <w:rPr>
          <w:lang w:eastAsia="ar-SA"/>
        </w:rPr>
        <w:t>februāra noteikumu Nr.</w:t>
      </w:r>
      <w:r w:rsidRPr="00944314">
        <w:rPr>
          <w:lang w:eastAsia="ar-SA"/>
        </w:rPr>
        <w:t> </w:t>
      </w:r>
      <w:r w:rsidR="00E964BC" w:rsidRPr="00944314">
        <w:rPr>
          <w:lang w:eastAsia="ar-SA"/>
        </w:rPr>
        <w:t>97 “Publiskas personas</w:t>
      </w:r>
      <w:r w:rsidR="00670C98">
        <w:rPr>
          <w:lang w:eastAsia="ar-SA"/>
        </w:rPr>
        <w:t xml:space="preserve"> mantas iznomāšanas noteikumi”, turpmāk – Noteikumi,</w:t>
      </w:r>
      <w:r w:rsidR="00E964BC" w:rsidRPr="00944314">
        <w:rPr>
          <w:lang w:eastAsia="ar-SA"/>
        </w:rPr>
        <w:t xml:space="preserve"> 12. punkts noteic, ka lēmumu par nomas objekta nodošanu iznomāšanai pieņem iznomātājs. Noteikumu</w:t>
      </w:r>
      <w:r w:rsidRPr="00944314">
        <w:rPr>
          <w:lang w:eastAsia="ar-SA"/>
        </w:rPr>
        <w:t xml:space="preserve"> </w:t>
      </w:r>
      <w:r w:rsidR="00E964BC" w:rsidRPr="00944314">
        <w:rPr>
          <w:lang w:eastAsia="ar-SA"/>
        </w:rPr>
        <w:t>23. punkts noteic, ka nomnieku noskaidro rakstiskā, m</w:t>
      </w:r>
      <w:r w:rsidR="002F17C1">
        <w:rPr>
          <w:lang w:eastAsia="ar-SA"/>
        </w:rPr>
        <w:t>utiskā vai elektroniskā izsolē.</w:t>
      </w:r>
    </w:p>
    <w:p w14:paraId="36011469" w14:textId="328F0061" w:rsidR="00FB0363" w:rsidRPr="00944314" w:rsidRDefault="00FB0363" w:rsidP="00944314">
      <w:pPr>
        <w:pStyle w:val="Bezatstarpm"/>
        <w:ind w:right="-1" w:firstLine="720"/>
        <w:jc w:val="both"/>
        <w:rPr>
          <w:shd w:val="clear" w:color="auto" w:fill="FFFFFF"/>
          <w:lang w:val="lv-LV"/>
        </w:rPr>
      </w:pPr>
      <w:r w:rsidRPr="00944314">
        <w:rPr>
          <w:lang w:val="lv-LV"/>
        </w:rPr>
        <w:t>Publiskas personas finanšu līdzekļu un mantas izšķērdēšanas novēršanas likuma 3.</w:t>
      </w:r>
      <w:r w:rsidR="00843872" w:rsidRPr="00944314">
        <w:rPr>
          <w:lang w:val="lv-LV"/>
        </w:rPr>
        <w:t> </w:t>
      </w:r>
      <w:r w:rsidRPr="00944314">
        <w:rPr>
          <w:lang w:val="lv-LV"/>
        </w:rPr>
        <w:t>panta 2.</w:t>
      </w:r>
      <w:r w:rsidR="00843872" w:rsidRPr="00944314">
        <w:rPr>
          <w:lang w:val="lv-LV"/>
        </w:rPr>
        <w:t> </w:t>
      </w:r>
      <w:r w:rsidRPr="00944314">
        <w:rPr>
          <w:lang w:val="lv-LV"/>
        </w:rPr>
        <w:t>punkts noteic, ka publiska persona, kā arī kapitālsabiedrība rīkojas ar finanšu līdzekļiem un mantu lietderīgi, tas ir manta atsavināma un nododama īpašumā vai lietošanā citai personai par iespējami augstāku cenu, savukārt šī likuma 6.</w:t>
      </w:r>
      <w:r w:rsidRPr="00944314">
        <w:rPr>
          <w:vertAlign w:val="superscript"/>
          <w:lang w:val="lv-LV"/>
        </w:rPr>
        <w:t xml:space="preserve">1 </w:t>
      </w:r>
      <w:r w:rsidRPr="00944314">
        <w:rPr>
          <w:lang w:val="lv-LV"/>
        </w:rPr>
        <w:t>panta pirmā daļa</w:t>
      </w:r>
      <w:r w:rsidR="00F83A50">
        <w:rPr>
          <w:lang w:val="lv-LV"/>
        </w:rPr>
        <w:t xml:space="preserve"> noteic</w:t>
      </w:r>
      <w:r w:rsidRPr="00944314">
        <w:rPr>
          <w:lang w:val="lv-LV"/>
        </w:rPr>
        <w:t>,</w:t>
      </w:r>
      <w:r w:rsidRPr="00944314">
        <w:rPr>
          <w:shd w:val="clear" w:color="auto" w:fill="FFFFFF"/>
          <w:lang w:val="lv-LV"/>
        </w:rPr>
        <w:t xml:space="preserve"> ka nekustamā īpašuma nomas līgumu slēdz uz laiku, kas nav ilgāks par </w:t>
      </w:r>
      <w:r w:rsidR="00023001">
        <w:rPr>
          <w:shd w:val="clear" w:color="auto" w:fill="FFFFFF"/>
          <w:lang w:val="lv-LV"/>
        </w:rPr>
        <w:t>7</w:t>
      </w:r>
      <w:r w:rsidRPr="00944314">
        <w:rPr>
          <w:shd w:val="clear" w:color="auto" w:fill="FFFFFF"/>
          <w:lang w:val="lv-LV"/>
        </w:rPr>
        <w:t>0 gadiem.</w:t>
      </w:r>
    </w:p>
    <w:p w14:paraId="452C4DDD" w14:textId="38FC3F3D" w:rsidR="00E964BC" w:rsidRPr="00944314" w:rsidRDefault="00E964BC" w:rsidP="00944314">
      <w:pPr>
        <w:ind w:firstLine="720"/>
        <w:jc w:val="both"/>
        <w:rPr>
          <w:shd w:val="clear" w:color="auto" w:fill="FFFFFF"/>
        </w:rPr>
      </w:pPr>
      <w:r w:rsidRPr="00944314">
        <w:t>Noteikumu</w:t>
      </w:r>
      <w:r w:rsidR="00843872" w:rsidRPr="00944314">
        <w:t xml:space="preserve"> </w:t>
      </w:r>
      <w:r w:rsidRPr="00944314">
        <w:t xml:space="preserve">4. nodaļa noteic nosacītās nomas maksas noteikšanas metodiku, ja nomas objektu iznomā privāto tiesību subjektam. Saskaņā ar Noteikumu 79. punktu, ja nomas objekts ir nekustama manta, nomas objekta nosacītās nomas maksas noteikšanai iznomātājs organizē nomas objekta apsekošanu un faktiskā stāvokļa novērtēšanu un nosacīto nomas maksu nosaka, </w:t>
      </w:r>
      <w:r w:rsidRPr="00944314">
        <w:lastRenderedPageBreak/>
        <w:t>ievērojot nomas objekta tehnisko stāvokli, atrašanās vietu, izmantošanas iespējas un citus apstākļus.</w:t>
      </w:r>
      <w:r w:rsidR="00843872" w:rsidRPr="00944314">
        <w:t> </w:t>
      </w:r>
      <w:r w:rsidRPr="00944314">
        <w:t xml:space="preserve">Atbilstoši Noteikumu </w:t>
      </w:r>
      <w:r w:rsidRPr="00944314">
        <w:rPr>
          <w:shd w:val="clear" w:color="auto" w:fill="FFFFFF"/>
        </w:rPr>
        <w:t>81.</w:t>
      </w:r>
      <w:r w:rsidR="00843872" w:rsidRPr="00944314">
        <w:rPr>
          <w:shd w:val="clear" w:color="auto" w:fill="FFFFFF"/>
        </w:rPr>
        <w:t> </w:t>
      </w:r>
      <w:r w:rsidRPr="00944314">
        <w:rPr>
          <w:shd w:val="clear" w:color="auto" w:fill="FFFFFF"/>
        </w:rPr>
        <w:t xml:space="preserve">punktam, ja nomas objekts ir nekustamais īpašums, nosacīto nomas maksu nosaka, ievērojot šo noteikumu </w:t>
      </w:r>
      <w:r w:rsidRPr="00944314">
        <w:rPr>
          <w:rStyle w:val="Hipersaite"/>
          <w:color w:val="auto"/>
          <w:u w:val="none"/>
          <w:shd w:val="clear" w:color="auto" w:fill="FFFFFF"/>
        </w:rPr>
        <w:t xml:space="preserve">79. </w:t>
      </w:r>
      <w:r w:rsidRPr="00944314">
        <w:rPr>
          <w:shd w:val="clear" w:color="auto" w:fill="FFFFFF"/>
        </w:rPr>
        <w:t xml:space="preserve">un </w:t>
      </w:r>
      <w:r w:rsidRPr="00944314">
        <w:rPr>
          <w:rStyle w:val="Hipersaite"/>
          <w:color w:val="auto"/>
          <w:u w:val="none"/>
          <w:shd w:val="clear" w:color="auto" w:fill="FFFFFF"/>
        </w:rPr>
        <w:t>80. punktu</w:t>
      </w:r>
      <w:r w:rsidRPr="00944314">
        <w:rPr>
          <w:shd w:val="clear" w:color="auto" w:fill="FFFFFF"/>
        </w:rPr>
        <w:t xml:space="preserve">, bet ne zemāku par nomas maksu, kas noteikta saskaņā ar šo noteikumu </w:t>
      </w:r>
      <w:r w:rsidRPr="00944314">
        <w:rPr>
          <w:rStyle w:val="Hipersaite"/>
          <w:color w:val="auto"/>
          <w:u w:val="none"/>
          <w:shd w:val="clear" w:color="auto" w:fill="FFFFFF"/>
        </w:rPr>
        <w:t>3.</w:t>
      </w:r>
      <w:r w:rsidR="00843872" w:rsidRPr="00944314">
        <w:rPr>
          <w:rStyle w:val="Hipersaite"/>
          <w:color w:val="auto"/>
          <w:u w:val="none"/>
          <w:shd w:val="clear" w:color="auto" w:fill="FFFFFF"/>
        </w:rPr>
        <w:t> </w:t>
      </w:r>
      <w:r w:rsidRPr="00944314">
        <w:rPr>
          <w:rStyle w:val="Hipersaite"/>
          <w:color w:val="auto"/>
          <w:u w:val="none"/>
          <w:shd w:val="clear" w:color="auto" w:fill="FFFFFF"/>
        </w:rPr>
        <w:t>nodaļu</w:t>
      </w:r>
      <w:r w:rsidRPr="00944314">
        <w:rPr>
          <w:shd w:val="clear" w:color="auto" w:fill="FFFFFF"/>
        </w:rPr>
        <w:t>, izņemot šajos noteikumos minētos gadījumus.</w:t>
      </w:r>
    </w:p>
    <w:p w14:paraId="7507FFC2" w14:textId="6E3B08F9" w:rsidR="002E18FF" w:rsidRPr="00944314" w:rsidRDefault="006D74AB" w:rsidP="00944314">
      <w:pPr>
        <w:tabs>
          <w:tab w:val="left" w:pos="709"/>
        </w:tabs>
        <w:ind w:firstLine="720"/>
        <w:jc w:val="both"/>
      </w:pPr>
      <w:r w:rsidRPr="00944314">
        <w:t>Noteikumu 80.</w:t>
      </w:r>
      <w:r w:rsidR="00843872" w:rsidRPr="00944314">
        <w:t> </w:t>
      </w:r>
      <w:r w:rsidRPr="00944314">
        <w:t>punkts</w:t>
      </w:r>
      <w:r w:rsidR="002E18FF" w:rsidRPr="00944314">
        <w:t xml:space="preserve"> no</w:t>
      </w:r>
      <w:r w:rsidR="00F83A50">
        <w:t>teic</w:t>
      </w:r>
      <w:r w:rsidR="002E18FF" w:rsidRPr="00944314">
        <w:t>, ka nekustamās mantas nosacītās nomas maksas noteikšanai iznomātājs var pieaicināt neatkarīgu vērtētāju. Ja iznomā nomas objektu, kas sastāv no būves un zemes, un nomas maksas noteikšanai pieaicina neatkarīgu vērtētāju, nomas maksu nosaka visam nomas objektam kopā atbilstoši neatkarīga vērtētāja noteiktai tirgus nomas maksai.</w:t>
      </w:r>
    </w:p>
    <w:p w14:paraId="452C4DDE" w14:textId="335B1385" w:rsidR="00E964BC" w:rsidRPr="00944314" w:rsidRDefault="00E964BC" w:rsidP="00944314">
      <w:pPr>
        <w:pStyle w:val="Sarakstarindkopa"/>
        <w:tabs>
          <w:tab w:val="left" w:pos="709"/>
        </w:tabs>
        <w:spacing w:after="0" w:line="240" w:lineRule="auto"/>
        <w:ind w:left="0" w:firstLine="709"/>
        <w:jc w:val="both"/>
        <w:rPr>
          <w:rFonts w:ascii="Times New Roman" w:hAnsi="Times New Roman"/>
          <w:bCs/>
          <w:sz w:val="24"/>
          <w:szCs w:val="24"/>
        </w:rPr>
      </w:pPr>
      <w:r w:rsidRPr="00944314">
        <w:rPr>
          <w:rFonts w:ascii="Times New Roman" w:hAnsi="Times New Roman"/>
          <w:color w:val="000000"/>
          <w:sz w:val="24"/>
          <w:szCs w:val="24"/>
        </w:rPr>
        <w:t>Saskaņā ar sabiedrības ar ierobežotu atbildību “EIROEKSPERTS”, reģistrācijas Nr.</w:t>
      </w:r>
      <w:r w:rsidR="0073779F" w:rsidRPr="00944314">
        <w:rPr>
          <w:rFonts w:ascii="Times New Roman" w:hAnsi="Times New Roman"/>
          <w:color w:val="000000"/>
          <w:sz w:val="24"/>
          <w:szCs w:val="24"/>
        </w:rPr>
        <w:t> </w:t>
      </w:r>
      <w:r w:rsidRPr="00944314">
        <w:rPr>
          <w:rFonts w:ascii="Times New Roman" w:hAnsi="Times New Roman"/>
          <w:color w:val="000000"/>
          <w:sz w:val="24"/>
          <w:szCs w:val="24"/>
        </w:rPr>
        <w:t xml:space="preserve">40003650352, </w:t>
      </w:r>
      <w:r w:rsidR="00BA751A">
        <w:rPr>
          <w:rFonts w:ascii="Times New Roman" w:hAnsi="Times New Roman"/>
          <w:color w:val="000000"/>
          <w:sz w:val="24"/>
          <w:szCs w:val="24"/>
        </w:rPr>
        <w:t>2026</w:t>
      </w:r>
      <w:r w:rsidR="0058772E" w:rsidRPr="00944314">
        <w:rPr>
          <w:rFonts w:ascii="Times New Roman" w:hAnsi="Times New Roman"/>
          <w:color w:val="000000"/>
          <w:sz w:val="24"/>
          <w:szCs w:val="24"/>
        </w:rPr>
        <w:t>.</w:t>
      </w:r>
      <w:r w:rsidR="00843872" w:rsidRPr="00944314">
        <w:rPr>
          <w:rFonts w:ascii="Times New Roman" w:hAnsi="Times New Roman"/>
          <w:color w:val="000000"/>
          <w:sz w:val="24"/>
          <w:szCs w:val="24"/>
        </w:rPr>
        <w:t> </w:t>
      </w:r>
      <w:r w:rsidR="0058772E" w:rsidRPr="00944314">
        <w:rPr>
          <w:rFonts w:ascii="Times New Roman" w:hAnsi="Times New Roman"/>
          <w:color w:val="000000"/>
          <w:sz w:val="24"/>
          <w:szCs w:val="24"/>
        </w:rPr>
        <w:t xml:space="preserve">gada </w:t>
      </w:r>
      <w:r w:rsidR="005E26C8" w:rsidRPr="00944314">
        <w:rPr>
          <w:rFonts w:ascii="Times New Roman" w:hAnsi="Times New Roman"/>
          <w:color w:val="000000"/>
          <w:sz w:val="24"/>
          <w:szCs w:val="24"/>
        </w:rPr>
        <w:t>3</w:t>
      </w:r>
      <w:r w:rsidR="00BA751A">
        <w:rPr>
          <w:rFonts w:ascii="Times New Roman" w:hAnsi="Times New Roman"/>
          <w:color w:val="000000"/>
          <w:sz w:val="24"/>
          <w:szCs w:val="24"/>
        </w:rPr>
        <w:t>0</w:t>
      </w:r>
      <w:r w:rsidR="00EB6788" w:rsidRPr="00944314">
        <w:rPr>
          <w:rFonts w:ascii="Times New Roman" w:hAnsi="Times New Roman"/>
          <w:color w:val="000000"/>
          <w:sz w:val="24"/>
          <w:szCs w:val="24"/>
        </w:rPr>
        <w:t>.</w:t>
      </w:r>
      <w:r w:rsidR="00843872" w:rsidRPr="00944314">
        <w:rPr>
          <w:rFonts w:ascii="Times New Roman" w:hAnsi="Times New Roman"/>
          <w:color w:val="000000"/>
          <w:sz w:val="24"/>
          <w:szCs w:val="24"/>
        </w:rPr>
        <w:t> </w:t>
      </w:r>
      <w:r w:rsidR="00BA751A">
        <w:rPr>
          <w:rFonts w:ascii="Times New Roman" w:hAnsi="Times New Roman"/>
          <w:color w:val="000000"/>
          <w:sz w:val="24"/>
          <w:szCs w:val="24"/>
        </w:rPr>
        <w:t>jūlij</w:t>
      </w:r>
      <w:r w:rsidR="006D74AB" w:rsidRPr="00944314">
        <w:rPr>
          <w:rFonts w:ascii="Times New Roman" w:hAnsi="Times New Roman"/>
          <w:color w:val="000000"/>
          <w:sz w:val="24"/>
          <w:szCs w:val="24"/>
        </w:rPr>
        <w:t>a</w:t>
      </w:r>
      <w:r w:rsidR="0058772E" w:rsidRPr="00944314">
        <w:rPr>
          <w:rFonts w:ascii="Times New Roman" w:hAnsi="Times New Roman"/>
          <w:color w:val="000000"/>
          <w:sz w:val="24"/>
          <w:szCs w:val="24"/>
        </w:rPr>
        <w:t xml:space="preserve"> </w:t>
      </w:r>
      <w:r w:rsidRPr="00944314">
        <w:rPr>
          <w:rFonts w:ascii="Times New Roman" w:hAnsi="Times New Roman"/>
          <w:color w:val="000000"/>
          <w:sz w:val="24"/>
          <w:szCs w:val="24"/>
        </w:rPr>
        <w:t xml:space="preserve">novērtējumu Nr. </w:t>
      </w:r>
      <w:r w:rsidR="00582F26" w:rsidRPr="00944314">
        <w:rPr>
          <w:rFonts w:ascii="Times New Roman" w:hAnsi="Times New Roman"/>
          <w:sz w:val="24"/>
          <w:szCs w:val="24"/>
        </w:rPr>
        <w:t>L1</w:t>
      </w:r>
      <w:r w:rsidR="00BA751A">
        <w:rPr>
          <w:rFonts w:ascii="Times New Roman" w:hAnsi="Times New Roman"/>
          <w:sz w:val="24"/>
          <w:szCs w:val="24"/>
        </w:rPr>
        <w:t>6387/ER/2026</w:t>
      </w:r>
      <w:r w:rsidR="00FC4242">
        <w:rPr>
          <w:rFonts w:ascii="Times New Roman" w:hAnsi="Times New Roman"/>
          <w:sz w:val="24"/>
          <w:szCs w:val="24"/>
        </w:rPr>
        <w:t xml:space="preserve"> “</w:t>
      </w:r>
      <w:r w:rsidR="00204A17">
        <w:rPr>
          <w:rFonts w:ascii="Times New Roman" w:hAnsi="Times New Roman"/>
          <w:sz w:val="24"/>
          <w:szCs w:val="24"/>
        </w:rPr>
        <w:t>Skolas ēkas, telpas Nr. 86, kadastra apzīmējums 7401 002 0113 001 001 Mālkalnes prospektā 43, Ogrē, Ogres novadā t</w:t>
      </w:r>
      <w:r w:rsidR="00FC4242">
        <w:rPr>
          <w:rFonts w:ascii="Times New Roman" w:hAnsi="Times New Roman"/>
          <w:sz w:val="24"/>
          <w:szCs w:val="24"/>
        </w:rPr>
        <w:t>irgus nomas maksas novērtējums”</w:t>
      </w:r>
      <w:r w:rsidR="00391CB1">
        <w:rPr>
          <w:rFonts w:ascii="Times New Roman" w:hAnsi="Times New Roman"/>
          <w:sz w:val="24"/>
          <w:szCs w:val="24"/>
        </w:rPr>
        <w:t xml:space="preserve"> </w:t>
      </w:r>
      <w:r w:rsidR="00BA751A">
        <w:rPr>
          <w:rFonts w:ascii="Times New Roman" w:hAnsi="Times New Roman"/>
          <w:sz w:val="24"/>
          <w:szCs w:val="24"/>
        </w:rPr>
        <w:t>Telpas</w:t>
      </w:r>
      <w:r w:rsidR="0058772E" w:rsidRPr="00944314">
        <w:rPr>
          <w:rFonts w:ascii="Times New Roman" w:hAnsi="Times New Roman"/>
          <w:sz w:val="24"/>
          <w:szCs w:val="24"/>
        </w:rPr>
        <w:t xml:space="preserve"> </w:t>
      </w:r>
      <w:r w:rsidR="00E94BA8" w:rsidRPr="00944314">
        <w:rPr>
          <w:rFonts w:ascii="Times New Roman" w:hAnsi="Times New Roman"/>
          <w:sz w:val="24"/>
          <w:szCs w:val="24"/>
        </w:rPr>
        <w:t xml:space="preserve">1 m² tirgus </w:t>
      </w:r>
      <w:r w:rsidR="004D783D" w:rsidRPr="00944314">
        <w:rPr>
          <w:rFonts w:ascii="Times New Roman" w:hAnsi="Times New Roman"/>
          <w:sz w:val="24"/>
          <w:szCs w:val="24"/>
        </w:rPr>
        <w:t xml:space="preserve">nomas maksa </w:t>
      </w:r>
      <w:r w:rsidRPr="00944314">
        <w:rPr>
          <w:rFonts w:ascii="Times New Roman" w:hAnsi="Times New Roman"/>
          <w:bCs/>
          <w:sz w:val="24"/>
          <w:szCs w:val="24"/>
        </w:rPr>
        <w:t>mēnesī (</w:t>
      </w:r>
      <w:r w:rsidR="00656FBA" w:rsidRPr="00944314">
        <w:rPr>
          <w:rFonts w:ascii="Times New Roman" w:hAnsi="Times New Roman"/>
          <w:bCs/>
          <w:sz w:val="24"/>
          <w:szCs w:val="24"/>
        </w:rPr>
        <w:t>bez pievienotās vērtības nodokļa</w:t>
      </w:r>
      <w:r w:rsidRPr="00944314">
        <w:rPr>
          <w:rFonts w:ascii="Times New Roman" w:hAnsi="Times New Roman"/>
          <w:bCs/>
          <w:sz w:val="24"/>
          <w:szCs w:val="24"/>
        </w:rPr>
        <w:t>) 202</w:t>
      </w:r>
      <w:r w:rsidR="00BA751A">
        <w:rPr>
          <w:rFonts w:ascii="Times New Roman" w:hAnsi="Times New Roman"/>
          <w:bCs/>
          <w:sz w:val="24"/>
          <w:szCs w:val="24"/>
        </w:rPr>
        <w:t>6</w:t>
      </w:r>
      <w:r w:rsidRPr="00944314">
        <w:rPr>
          <w:rFonts w:ascii="Times New Roman" w:hAnsi="Times New Roman"/>
          <w:bCs/>
          <w:sz w:val="24"/>
          <w:szCs w:val="24"/>
        </w:rPr>
        <w:t xml:space="preserve">. gada </w:t>
      </w:r>
      <w:r w:rsidR="00BA751A">
        <w:rPr>
          <w:rFonts w:ascii="Times New Roman" w:hAnsi="Times New Roman"/>
          <w:bCs/>
          <w:sz w:val="24"/>
          <w:szCs w:val="24"/>
        </w:rPr>
        <w:t>5</w:t>
      </w:r>
      <w:r w:rsidRPr="00944314">
        <w:rPr>
          <w:rFonts w:ascii="Times New Roman" w:hAnsi="Times New Roman"/>
          <w:bCs/>
          <w:sz w:val="24"/>
          <w:szCs w:val="24"/>
        </w:rPr>
        <w:t xml:space="preserve">. </w:t>
      </w:r>
      <w:r w:rsidR="00BA751A">
        <w:rPr>
          <w:rFonts w:ascii="Times New Roman" w:hAnsi="Times New Roman"/>
          <w:bCs/>
          <w:sz w:val="24"/>
          <w:szCs w:val="24"/>
        </w:rPr>
        <w:t>jūnijā</w:t>
      </w:r>
      <w:r w:rsidRPr="00944314">
        <w:rPr>
          <w:rFonts w:ascii="Times New Roman" w:hAnsi="Times New Roman"/>
          <w:bCs/>
          <w:sz w:val="24"/>
          <w:szCs w:val="24"/>
        </w:rPr>
        <w:t xml:space="preserve"> </w:t>
      </w:r>
      <w:r w:rsidR="001C6F2B" w:rsidRPr="00944314">
        <w:rPr>
          <w:rFonts w:ascii="Times New Roman" w:hAnsi="Times New Roman"/>
          <w:bCs/>
          <w:sz w:val="24"/>
          <w:szCs w:val="24"/>
        </w:rPr>
        <w:t>ir</w:t>
      </w:r>
      <w:r w:rsidRPr="00944314">
        <w:rPr>
          <w:rFonts w:ascii="Times New Roman" w:hAnsi="Times New Roman"/>
          <w:bCs/>
          <w:sz w:val="24"/>
          <w:szCs w:val="24"/>
        </w:rPr>
        <w:t xml:space="preserve"> </w:t>
      </w:r>
      <w:r w:rsidR="00BA751A">
        <w:rPr>
          <w:rFonts w:ascii="Times New Roman" w:hAnsi="Times New Roman"/>
          <w:bCs/>
          <w:sz w:val="24"/>
          <w:szCs w:val="24"/>
        </w:rPr>
        <w:t>6</w:t>
      </w:r>
      <w:r w:rsidR="007A3E13">
        <w:rPr>
          <w:rFonts w:ascii="Times New Roman" w:hAnsi="Times New Roman"/>
          <w:bCs/>
          <w:sz w:val="24"/>
          <w:szCs w:val="24"/>
        </w:rPr>
        <w:t>,</w:t>
      </w:r>
      <w:r w:rsidR="00730519" w:rsidRPr="00944314">
        <w:rPr>
          <w:rFonts w:ascii="Times New Roman" w:hAnsi="Times New Roman"/>
          <w:bCs/>
          <w:sz w:val="24"/>
          <w:szCs w:val="24"/>
        </w:rPr>
        <w:t>00</w:t>
      </w:r>
      <w:r w:rsidR="001C6F2B" w:rsidRPr="00944314">
        <w:rPr>
          <w:rFonts w:ascii="Times New Roman" w:hAnsi="Times New Roman"/>
          <w:bCs/>
          <w:sz w:val="24"/>
          <w:szCs w:val="24"/>
        </w:rPr>
        <w:t> </w:t>
      </w:r>
      <w:r w:rsidRPr="00944314">
        <w:rPr>
          <w:rFonts w:ascii="Times New Roman" w:hAnsi="Times New Roman"/>
          <w:bCs/>
          <w:sz w:val="24"/>
          <w:szCs w:val="24"/>
        </w:rPr>
        <w:t>EUR (</w:t>
      </w:r>
      <w:r w:rsidR="00BA751A">
        <w:rPr>
          <w:rFonts w:ascii="Times New Roman" w:hAnsi="Times New Roman"/>
          <w:bCs/>
          <w:sz w:val="24"/>
          <w:szCs w:val="24"/>
        </w:rPr>
        <w:t>seši</w:t>
      </w:r>
      <w:r w:rsidR="0058772E" w:rsidRPr="00944314">
        <w:rPr>
          <w:rFonts w:ascii="Times New Roman" w:hAnsi="Times New Roman"/>
          <w:bCs/>
          <w:sz w:val="24"/>
          <w:szCs w:val="24"/>
        </w:rPr>
        <w:t xml:space="preserve"> </w:t>
      </w:r>
      <w:r w:rsidR="0058772E" w:rsidRPr="00944314">
        <w:rPr>
          <w:rFonts w:ascii="Times New Roman" w:hAnsi="Times New Roman"/>
          <w:bCs/>
          <w:i/>
          <w:iCs/>
          <w:sz w:val="24"/>
          <w:szCs w:val="24"/>
        </w:rPr>
        <w:t>euro</w:t>
      </w:r>
      <w:r w:rsidR="0058772E" w:rsidRPr="00944314">
        <w:rPr>
          <w:rFonts w:ascii="Times New Roman" w:hAnsi="Times New Roman"/>
          <w:bCs/>
          <w:sz w:val="24"/>
          <w:szCs w:val="24"/>
        </w:rPr>
        <w:t>)</w:t>
      </w:r>
      <w:r w:rsidRPr="00944314">
        <w:rPr>
          <w:rFonts w:ascii="Times New Roman" w:hAnsi="Times New Roman"/>
          <w:bCs/>
          <w:sz w:val="24"/>
          <w:szCs w:val="24"/>
        </w:rPr>
        <w:t>.</w:t>
      </w:r>
    </w:p>
    <w:p w14:paraId="57334A85" w14:textId="6F377248" w:rsidR="000870AE" w:rsidRPr="00944314" w:rsidRDefault="00F02860" w:rsidP="00944314">
      <w:pPr>
        <w:pStyle w:val="Sarakstarindkopa"/>
        <w:tabs>
          <w:tab w:val="left" w:pos="709"/>
        </w:tabs>
        <w:spacing w:after="0" w:line="240" w:lineRule="auto"/>
        <w:ind w:left="0" w:firstLine="709"/>
        <w:jc w:val="both"/>
        <w:rPr>
          <w:rFonts w:ascii="Times New Roman" w:hAnsi="Times New Roman"/>
          <w:sz w:val="24"/>
          <w:szCs w:val="24"/>
        </w:rPr>
      </w:pPr>
      <w:r w:rsidRPr="00925E06">
        <w:rPr>
          <w:rFonts w:ascii="Times New Roman" w:hAnsi="Times New Roman"/>
          <w:sz w:val="24"/>
          <w:szCs w:val="24"/>
        </w:rPr>
        <w:t>202</w:t>
      </w:r>
      <w:r w:rsidR="00BA751A" w:rsidRPr="00925E06">
        <w:rPr>
          <w:rFonts w:ascii="Times New Roman" w:hAnsi="Times New Roman"/>
          <w:sz w:val="24"/>
          <w:szCs w:val="24"/>
        </w:rPr>
        <w:t>6</w:t>
      </w:r>
      <w:r w:rsidRPr="00925E06">
        <w:rPr>
          <w:rFonts w:ascii="Times New Roman" w:hAnsi="Times New Roman"/>
          <w:sz w:val="24"/>
          <w:szCs w:val="24"/>
        </w:rPr>
        <w:t>.</w:t>
      </w:r>
      <w:r w:rsidR="00843872" w:rsidRPr="00925E06">
        <w:rPr>
          <w:rFonts w:ascii="Times New Roman" w:hAnsi="Times New Roman"/>
          <w:sz w:val="24"/>
          <w:szCs w:val="24"/>
        </w:rPr>
        <w:t> </w:t>
      </w:r>
      <w:r w:rsidR="00E964BC" w:rsidRPr="00925E06">
        <w:rPr>
          <w:rFonts w:ascii="Times New Roman" w:hAnsi="Times New Roman"/>
          <w:sz w:val="24"/>
          <w:szCs w:val="24"/>
        </w:rPr>
        <w:t>g</w:t>
      </w:r>
      <w:r w:rsidR="00AB73E9" w:rsidRPr="00925E06">
        <w:rPr>
          <w:rFonts w:ascii="Times New Roman" w:hAnsi="Times New Roman"/>
          <w:sz w:val="24"/>
          <w:szCs w:val="24"/>
        </w:rPr>
        <w:t xml:space="preserve">ada </w:t>
      </w:r>
      <w:r w:rsidR="00925E06">
        <w:rPr>
          <w:rFonts w:ascii="Times New Roman" w:hAnsi="Times New Roman"/>
          <w:sz w:val="24"/>
          <w:szCs w:val="24"/>
        </w:rPr>
        <w:t>4</w:t>
      </w:r>
      <w:r w:rsidR="00BA751A" w:rsidRPr="00925E06">
        <w:rPr>
          <w:rFonts w:ascii="Times New Roman" w:hAnsi="Times New Roman"/>
          <w:sz w:val="24"/>
          <w:szCs w:val="24"/>
        </w:rPr>
        <w:t>. augustā</w:t>
      </w:r>
      <w:r w:rsidR="0058772E" w:rsidRPr="00944314">
        <w:rPr>
          <w:rFonts w:ascii="Times New Roman" w:hAnsi="Times New Roman"/>
          <w:sz w:val="24"/>
          <w:szCs w:val="24"/>
        </w:rPr>
        <w:t xml:space="preserve"> </w:t>
      </w:r>
      <w:r w:rsidRPr="00944314">
        <w:rPr>
          <w:rFonts w:ascii="Times New Roman" w:hAnsi="Times New Roman"/>
          <w:sz w:val="24"/>
          <w:szCs w:val="24"/>
        </w:rPr>
        <w:t>P</w:t>
      </w:r>
      <w:r w:rsidR="00E964BC" w:rsidRPr="00944314">
        <w:rPr>
          <w:rFonts w:ascii="Times New Roman" w:hAnsi="Times New Roman"/>
          <w:sz w:val="24"/>
          <w:szCs w:val="24"/>
        </w:rPr>
        <w:t xml:space="preserve">ašvaldības mantas novērtēšanas un izsoles komisija, izskatot </w:t>
      </w:r>
      <w:r w:rsidR="0096335C" w:rsidRPr="00944314">
        <w:rPr>
          <w:rFonts w:ascii="Times New Roman" w:hAnsi="Times New Roman"/>
          <w:sz w:val="24"/>
          <w:szCs w:val="24"/>
        </w:rPr>
        <w:t>pieprasījumu noteikt nosacīto nomas maksu</w:t>
      </w:r>
      <w:r w:rsidR="00E964BC" w:rsidRPr="00944314">
        <w:rPr>
          <w:rFonts w:ascii="Times New Roman" w:hAnsi="Times New Roman"/>
          <w:sz w:val="24"/>
          <w:szCs w:val="24"/>
        </w:rPr>
        <w:t xml:space="preserve"> un tam pievienotos dokumentus, noteica</w:t>
      </w:r>
      <w:r w:rsidRPr="00944314">
        <w:rPr>
          <w:rFonts w:ascii="Times New Roman" w:hAnsi="Times New Roman"/>
          <w:sz w:val="24"/>
          <w:szCs w:val="24"/>
        </w:rPr>
        <w:t xml:space="preserve"> </w:t>
      </w:r>
      <w:r w:rsidR="00BA751A">
        <w:rPr>
          <w:rFonts w:ascii="Times New Roman" w:hAnsi="Times New Roman"/>
          <w:sz w:val="24"/>
          <w:szCs w:val="24"/>
        </w:rPr>
        <w:t>Telpas</w:t>
      </w:r>
      <w:r w:rsidR="0058772E" w:rsidRPr="00944314">
        <w:rPr>
          <w:rFonts w:ascii="Times New Roman" w:hAnsi="Times New Roman"/>
          <w:sz w:val="24"/>
          <w:szCs w:val="24"/>
        </w:rPr>
        <w:t xml:space="preserve"> </w:t>
      </w:r>
      <w:r w:rsidR="00FE183E" w:rsidRPr="00944314">
        <w:rPr>
          <w:rFonts w:ascii="Times New Roman" w:hAnsi="Times New Roman"/>
          <w:sz w:val="24"/>
          <w:szCs w:val="24"/>
        </w:rPr>
        <w:t xml:space="preserve">nomas </w:t>
      </w:r>
      <w:r w:rsidR="00BB1C93" w:rsidRPr="00944314">
        <w:rPr>
          <w:rFonts w:ascii="Times New Roman" w:hAnsi="Times New Roman"/>
          <w:bCs/>
          <w:sz w:val="24"/>
          <w:szCs w:val="24"/>
        </w:rPr>
        <w:t xml:space="preserve">maksu </w:t>
      </w:r>
      <w:r w:rsidR="00FE183E" w:rsidRPr="00944314">
        <w:rPr>
          <w:rFonts w:ascii="Times New Roman" w:hAnsi="Times New Roman"/>
          <w:bCs/>
          <w:sz w:val="24"/>
          <w:szCs w:val="24"/>
        </w:rPr>
        <w:t xml:space="preserve">par 1 m² </w:t>
      </w:r>
      <w:r w:rsidR="00BB1C93" w:rsidRPr="00944314">
        <w:rPr>
          <w:rFonts w:ascii="Times New Roman" w:hAnsi="Times New Roman"/>
          <w:bCs/>
          <w:sz w:val="24"/>
          <w:szCs w:val="24"/>
        </w:rPr>
        <w:t xml:space="preserve">mēnesī </w:t>
      </w:r>
      <w:r w:rsidR="00BA751A">
        <w:rPr>
          <w:rFonts w:ascii="Times New Roman" w:hAnsi="Times New Roman"/>
          <w:bCs/>
          <w:sz w:val="24"/>
          <w:szCs w:val="24"/>
        </w:rPr>
        <w:t>6</w:t>
      </w:r>
      <w:r w:rsidR="00FC4242">
        <w:rPr>
          <w:rFonts w:ascii="Times New Roman" w:hAnsi="Times New Roman"/>
          <w:bCs/>
          <w:sz w:val="24"/>
          <w:szCs w:val="24"/>
        </w:rPr>
        <w:t>,</w:t>
      </w:r>
      <w:r w:rsidR="00BA751A" w:rsidRPr="00944314">
        <w:rPr>
          <w:rFonts w:ascii="Times New Roman" w:hAnsi="Times New Roman"/>
          <w:bCs/>
          <w:sz w:val="24"/>
          <w:szCs w:val="24"/>
        </w:rPr>
        <w:t>00 EUR (</w:t>
      </w:r>
      <w:r w:rsidR="00BA751A">
        <w:rPr>
          <w:rFonts w:ascii="Times New Roman" w:hAnsi="Times New Roman"/>
          <w:bCs/>
          <w:sz w:val="24"/>
          <w:szCs w:val="24"/>
        </w:rPr>
        <w:t>seši</w:t>
      </w:r>
      <w:r w:rsidR="00BA751A" w:rsidRPr="00944314">
        <w:rPr>
          <w:rFonts w:ascii="Times New Roman" w:hAnsi="Times New Roman"/>
          <w:bCs/>
          <w:sz w:val="24"/>
          <w:szCs w:val="24"/>
        </w:rPr>
        <w:t xml:space="preserve"> </w:t>
      </w:r>
      <w:r w:rsidR="0058772E" w:rsidRPr="00944314">
        <w:rPr>
          <w:rFonts w:ascii="Times New Roman" w:hAnsi="Times New Roman"/>
          <w:bCs/>
          <w:i/>
          <w:iCs/>
          <w:sz w:val="24"/>
          <w:szCs w:val="24"/>
        </w:rPr>
        <w:t>euro</w:t>
      </w:r>
      <w:r w:rsidR="0058772E" w:rsidRPr="00944314">
        <w:rPr>
          <w:rFonts w:ascii="Times New Roman" w:hAnsi="Times New Roman"/>
          <w:bCs/>
          <w:sz w:val="24"/>
          <w:szCs w:val="24"/>
        </w:rPr>
        <w:t>)</w:t>
      </w:r>
      <w:r w:rsidR="00BF7750" w:rsidRPr="00944314">
        <w:rPr>
          <w:rFonts w:ascii="Times New Roman" w:hAnsi="Times New Roman"/>
          <w:bCs/>
          <w:sz w:val="24"/>
          <w:szCs w:val="24"/>
        </w:rPr>
        <w:t>,</w:t>
      </w:r>
      <w:r w:rsidR="00BB1C93" w:rsidRPr="00944314">
        <w:rPr>
          <w:rFonts w:ascii="Times New Roman" w:hAnsi="Times New Roman"/>
          <w:bCs/>
          <w:sz w:val="24"/>
          <w:szCs w:val="24"/>
        </w:rPr>
        <w:t xml:space="preserve"> </w:t>
      </w:r>
      <w:r w:rsidR="00BB1C93" w:rsidRPr="00944314">
        <w:rPr>
          <w:rFonts w:ascii="Times New Roman" w:hAnsi="Times New Roman"/>
          <w:sz w:val="24"/>
          <w:szCs w:val="24"/>
        </w:rPr>
        <w:t xml:space="preserve">bez </w:t>
      </w:r>
      <w:r w:rsidR="0058772E" w:rsidRPr="00944314">
        <w:rPr>
          <w:rFonts w:ascii="Times New Roman" w:hAnsi="Times New Roman"/>
          <w:sz w:val="24"/>
          <w:szCs w:val="24"/>
        </w:rPr>
        <w:t>pievienotās vērtības nodokļa</w:t>
      </w:r>
      <w:r w:rsidR="00397332" w:rsidRPr="00944314">
        <w:rPr>
          <w:rFonts w:ascii="Times New Roman" w:hAnsi="Times New Roman"/>
          <w:sz w:val="24"/>
          <w:szCs w:val="24"/>
        </w:rPr>
        <w:t xml:space="preserve">. </w:t>
      </w:r>
    </w:p>
    <w:p w14:paraId="452C4DE0" w14:textId="78F1EBAD" w:rsidR="00E964BC" w:rsidRPr="00925E06" w:rsidRDefault="00E964BC" w:rsidP="0080598B">
      <w:pPr>
        <w:ind w:firstLine="709"/>
        <w:jc w:val="both"/>
        <w:rPr>
          <w:b/>
          <w:bCs/>
        </w:rPr>
      </w:pPr>
      <w:r w:rsidRPr="00944314">
        <w:rPr>
          <w:lang w:eastAsia="ar-SA"/>
        </w:rPr>
        <w:t xml:space="preserve">Ņemot vērā minēto un pamatojoties uz </w:t>
      </w:r>
      <w:r w:rsidRPr="00944314">
        <w:t>Pašvaldību likuma 10. panta pirmās daļas 21.</w:t>
      </w:r>
      <w:r w:rsidR="0073779F" w:rsidRPr="00944314">
        <w:t> </w:t>
      </w:r>
      <w:r w:rsidRPr="00944314">
        <w:t>punktu, 73.</w:t>
      </w:r>
      <w:r w:rsidR="00843872" w:rsidRPr="00944314">
        <w:t> </w:t>
      </w:r>
      <w:r w:rsidRPr="00944314">
        <w:t xml:space="preserve">panta </w:t>
      </w:r>
      <w:r w:rsidR="005D0D70" w:rsidRPr="00944314">
        <w:t xml:space="preserve">trešo un </w:t>
      </w:r>
      <w:r w:rsidRPr="00944314">
        <w:t xml:space="preserve">ceturto daļu, Publiskas personas finanšu līdzekļu un mantas izšķērdēšanas novēršanas likuma 3. panta 2. punktu, </w:t>
      </w:r>
      <w:r w:rsidRPr="00944314">
        <w:rPr>
          <w:bCs/>
        </w:rPr>
        <w:t>6.</w:t>
      </w:r>
      <w:r w:rsidRPr="00944314">
        <w:rPr>
          <w:bCs/>
          <w:vertAlign w:val="superscript"/>
        </w:rPr>
        <w:t>1</w:t>
      </w:r>
      <w:r w:rsidRPr="00944314">
        <w:rPr>
          <w:bCs/>
        </w:rPr>
        <w:t xml:space="preserve"> panta pirmo daļu</w:t>
      </w:r>
      <w:r w:rsidRPr="00944314">
        <w:t xml:space="preserve"> un Ministru kabineta 2018. </w:t>
      </w:r>
      <w:r w:rsidR="00156284" w:rsidRPr="00944314">
        <w:t>gada 20</w:t>
      </w:r>
      <w:r w:rsidRPr="00944314">
        <w:t>.</w:t>
      </w:r>
      <w:r w:rsidR="0073779F" w:rsidRPr="00944314">
        <w:t> </w:t>
      </w:r>
      <w:r w:rsidRPr="00944314">
        <w:t xml:space="preserve">februāra noteikumu Nr. </w:t>
      </w:r>
      <w:r w:rsidR="002E18FF" w:rsidRPr="00944314">
        <w:t>97 “</w:t>
      </w:r>
      <w:r w:rsidRPr="00944314">
        <w:t xml:space="preserve">Publiskas personas mantas iznomāšanas </w:t>
      </w:r>
      <w:r w:rsidR="001A2536" w:rsidRPr="00944314">
        <w:t xml:space="preserve">noteikumi” 12., 23., 24., </w:t>
      </w:r>
      <w:r w:rsidR="005D0D70" w:rsidRPr="00944314">
        <w:t xml:space="preserve">79., 80. </w:t>
      </w:r>
      <w:r w:rsidRPr="00944314">
        <w:t>un 8</w:t>
      </w:r>
      <w:r w:rsidR="005D0D70" w:rsidRPr="00944314">
        <w:t>1</w:t>
      </w:r>
      <w:r w:rsidRPr="00944314">
        <w:t>.</w:t>
      </w:r>
      <w:r w:rsidR="00843872" w:rsidRPr="00944314">
        <w:t> </w:t>
      </w:r>
      <w:r w:rsidRPr="00944314">
        <w:t>punktu</w:t>
      </w:r>
      <w:r w:rsidRPr="00944314">
        <w:rPr>
          <w:lang w:eastAsia="ar-SA"/>
        </w:rPr>
        <w:t>,</w:t>
      </w:r>
      <w:r w:rsidRPr="00944314">
        <w:t xml:space="preserve"> kā arī ievērojot Ogres novada pašvaldības mantas novērtēšanas un izsoles komisijas </w:t>
      </w:r>
      <w:r w:rsidR="00BA751A" w:rsidRPr="00925E06">
        <w:t xml:space="preserve">2026. gada </w:t>
      </w:r>
      <w:r w:rsidR="00925E06">
        <w:t>4</w:t>
      </w:r>
      <w:r w:rsidR="00BA751A" w:rsidRPr="00925E06">
        <w:t>. augusta</w:t>
      </w:r>
      <w:r w:rsidR="00BA751A" w:rsidRPr="00944314">
        <w:t xml:space="preserve"> </w:t>
      </w:r>
      <w:bookmarkStart w:id="1" w:name="_Hlk213167117"/>
      <w:r w:rsidR="00001DF3">
        <w:t xml:space="preserve">lēmumu </w:t>
      </w:r>
      <w:r w:rsidR="00925E06">
        <w:rPr>
          <w:bCs/>
        </w:rPr>
        <w:t>”</w:t>
      </w:r>
      <w:r w:rsidR="00925E06" w:rsidRPr="00925E06">
        <w:rPr>
          <w:bCs/>
        </w:rPr>
        <w:t>Par nosacītās nomas maksas noteikšanu neapdzīvojamās telpas Nr.</w:t>
      </w:r>
      <w:r w:rsidR="00001DF3">
        <w:rPr>
          <w:bCs/>
        </w:rPr>
        <w:t xml:space="preserve"> </w:t>
      </w:r>
      <w:r w:rsidR="00925E06" w:rsidRPr="00925E06">
        <w:rPr>
          <w:bCs/>
        </w:rPr>
        <w:t>86 ar platību 17</w:t>
      </w:r>
      <w:r w:rsidR="007A3E13">
        <w:rPr>
          <w:bCs/>
        </w:rPr>
        <w:t>,</w:t>
      </w:r>
      <w:r w:rsidR="00925E06" w:rsidRPr="00925E06">
        <w:rPr>
          <w:bCs/>
        </w:rPr>
        <w:t>3 m², kadastra a</w:t>
      </w:r>
      <w:r w:rsidR="006726EC">
        <w:rPr>
          <w:bCs/>
        </w:rPr>
        <w:t>pzīmējums 7401 002 0113 001 001</w:t>
      </w:r>
      <w:r w:rsidR="00925E06" w:rsidRPr="00925E06">
        <w:rPr>
          <w:bCs/>
        </w:rPr>
        <w:t>, Mālkalnes prospektā 43, Ogrē, Ogres novadā, nomai</w:t>
      </w:r>
      <w:bookmarkEnd w:id="1"/>
      <w:r w:rsidR="00925E06" w:rsidRPr="00925E06">
        <w:rPr>
          <w:bCs/>
        </w:rPr>
        <w:t>”</w:t>
      </w:r>
      <w:r w:rsidR="00001DF3" w:rsidRPr="00001DF3">
        <w:t xml:space="preserve"> </w:t>
      </w:r>
      <w:r w:rsidR="00001DF3">
        <w:t>(</w:t>
      </w:r>
      <w:r w:rsidR="00001DF3" w:rsidRPr="00944314">
        <w:t>protokol</w:t>
      </w:r>
      <w:r w:rsidR="00001DF3">
        <w:t>s Nr. </w:t>
      </w:r>
      <w:r w:rsidR="00001DF3">
        <w:rPr>
          <w:bCs/>
        </w:rPr>
        <w:t>KO.14/139)</w:t>
      </w:r>
      <w:r w:rsidRPr="00925E06">
        <w:t xml:space="preserve">, </w:t>
      </w:r>
    </w:p>
    <w:p w14:paraId="27F2D89B" w14:textId="77777777" w:rsidR="008C7C83" w:rsidRPr="00944314" w:rsidRDefault="008C7C83" w:rsidP="00944314">
      <w:pPr>
        <w:pStyle w:val="Sarakstarindkopa"/>
        <w:spacing w:after="0" w:line="240" w:lineRule="auto"/>
        <w:ind w:left="0" w:firstLine="709"/>
        <w:jc w:val="both"/>
        <w:rPr>
          <w:rFonts w:ascii="Times New Roman" w:hAnsi="Times New Roman"/>
          <w:bCs/>
          <w:sz w:val="24"/>
          <w:szCs w:val="24"/>
        </w:rPr>
      </w:pPr>
    </w:p>
    <w:p w14:paraId="44009D6E" w14:textId="58FDC9EB" w:rsidR="00001DF3" w:rsidRDefault="00A8466D" w:rsidP="00001DF3">
      <w:pPr>
        <w:ind w:right="43"/>
        <w:jc w:val="center"/>
        <w:rPr>
          <w:b/>
          <w:bCs/>
        </w:rP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001DF3">
        <w:rPr>
          <w:bCs/>
        </w:rPr>
        <w:t>,</w:t>
      </w:r>
    </w:p>
    <w:p w14:paraId="66A45282" w14:textId="77777777" w:rsidR="00001DF3" w:rsidRDefault="00001DF3" w:rsidP="00001DF3">
      <w:pPr>
        <w:ind w:right="43"/>
        <w:jc w:val="center"/>
        <w:rPr>
          <w:b/>
          <w:bCs/>
        </w:rPr>
      </w:pPr>
      <w:r>
        <w:t xml:space="preserve">Ogres novada pašvaldības dome </w:t>
      </w:r>
      <w:r>
        <w:rPr>
          <w:b/>
          <w:bCs/>
        </w:rPr>
        <w:t>NOLEMJ:</w:t>
      </w:r>
    </w:p>
    <w:p w14:paraId="452C4DE4" w14:textId="2FFE598F" w:rsidR="00E964BC" w:rsidRPr="00944314" w:rsidRDefault="00E964BC" w:rsidP="00944314">
      <w:pPr>
        <w:pStyle w:val="naisf"/>
        <w:spacing w:before="0" w:after="0"/>
        <w:ind w:firstLine="0"/>
        <w:rPr>
          <w:b/>
        </w:rPr>
      </w:pPr>
    </w:p>
    <w:p w14:paraId="69392D26" w14:textId="5BCFBA4C" w:rsidR="00753458" w:rsidRPr="005F771F" w:rsidRDefault="00753458" w:rsidP="00944314">
      <w:pPr>
        <w:pStyle w:val="Pamattekstaatkpe2"/>
        <w:numPr>
          <w:ilvl w:val="0"/>
          <w:numId w:val="2"/>
        </w:numPr>
        <w:tabs>
          <w:tab w:val="left" w:pos="284"/>
        </w:tabs>
        <w:ind w:left="284" w:hanging="284"/>
        <w:rPr>
          <w:szCs w:val="24"/>
        </w:rPr>
      </w:pPr>
      <w:r w:rsidRPr="005F771F">
        <w:rPr>
          <w:b/>
          <w:szCs w:val="24"/>
        </w:rPr>
        <w:t>Iznomāt</w:t>
      </w:r>
      <w:r w:rsidRPr="005F771F">
        <w:rPr>
          <w:szCs w:val="24"/>
        </w:rPr>
        <w:t xml:space="preserve"> </w:t>
      </w:r>
      <w:r w:rsidRPr="00925E06">
        <w:rPr>
          <w:szCs w:val="24"/>
        </w:rPr>
        <w:t>uz 5 (pieciem) gadiem</w:t>
      </w:r>
      <w:r w:rsidRPr="005F771F">
        <w:rPr>
          <w:szCs w:val="24"/>
        </w:rPr>
        <w:t xml:space="preserve"> nekustamā īpašuma</w:t>
      </w:r>
      <w:r w:rsidR="00F83A50" w:rsidRPr="005F771F">
        <w:rPr>
          <w:szCs w:val="24"/>
        </w:rPr>
        <w:t xml:space="preserve"> </w:t>
      </w:r>
      <w:r w:rsidR="005F771F">
        <w:t>Mālkalnes prospekts 43, Ogre, Ogres nov.;</w:t>
      </w:r>
      <w:r w:rsidR="005F771F" w:rsidRPr="00797889">
        <w:t xml:space="preserve"> </w:t>
      </w:r>
      <w:r w:rsidR="005F771F">
        <w:t xml:space="preserve">Mālkalnes prospekts 43A, Ogre, </w:t>
      </w:r>
      <w:r w:rsidR="005F771F" w:rsidRPr="00944314">
        <w:t>Ogres nov.</w:t>
      </w:r>
      <w:r w:rsidR="005F771F">
        <w:t>;</w:t>
      </w:r>
      <w:r w:rsidR="005F771F" w:rsidRPr="00797889">
        <w:t xml:space="preserve"> </w:t>
      </w:r>
      <w:r w:rsidR="005F771F">
        <w:t>Blāzmas iela 5, Ogre, Ogres nov.</w:t>
      </w:r>
      <w:r w:rsidR="005F771F" w:rsidRPr="00944314">
        <w:t>,</w:t>
      </w:r>
      <w:r w:rsidR="005F771F">
        <w:t xml:space="preserve">  </w:t>
      </w:r>
      <w:r w:rsidR="005F771F" w:rsidRPr="00944314">
        <w:t>kadastra numur</w:t>
      </w:r>
      <w:r w:rsidR="005F771F">
        <w:t>s</w:t>
      </w:r>
      <w:r w:rsidR="005F771F" w:rsidRPr="00944314">
        <w:t xml:space="preserve"> </w:t>
      </w:r>
      <w:r w:rsidR="005F771F">
        <w:t>7401 002 0113</w:t>
      </w:r>
      <w:r w:rsidR="005F771F" w:rsidRPr="00944314">
        <w:t>,</w:t>
      </w:r>
      <w:r w:rsidRPr="005F771F">
        <w:rPr>
          <w:szCs w:val="24"/>
        </w:rPr>
        <w:t xml:space="preserve"> sastāv</w:t>
      </w:r>
      <w:r w:rsidR="001C6F2B" w:rsidRPr="005F771F">
        <w:rPr>
          <w:szCs w:val="24"/>
        </w:rPr>
        <w:t>ā esošās</w:t>
      </w:r>
      <w:r w:rsidRPr="005F771F">
        <w:rPr>
          <w:szCs w:val="24"/>
        </w:rPr>
        <w:t xml:space="preserve"> </w:t>
      </w:r>
      <w:r w:rsidR="00C34CF4">
        <w:t>būves</w:t>
      </w:r>
      <w:r w:rsidR="005F771F">
        <w:t xml:space="preserve"> – skolas</w:t>
      </w:r>
      <w:r w:rsidR="005F771F" w:rsidRPr="00944314">
        <w:t xml:space="preserve"> ar kadastra apzīmējumu </w:t>
      </w:r>
      <w:r w:rsidR="00C34CF4">
        <w:t>7401 </w:t>
      </w:r>
      <w:r w:rsidR="005F771F">
        <w:t>002 0113</w:t>
      </w:r>
      <w:r w:rsidR="005F771F" w:rsidRPr="00944314">
        <w:t> 001</w:t>
      </w:r>
      <w:r w:rsidR="00197D2D">
        <w:t>,</w:t>
      </w:r>
      <w:r w:rsidR="005F771F" w:rsidRPr="00944314">
        <w:t xml:space="preserve"> telpu grupas ar kadastra apzīmējumu </w:t>
      </w:r>
      <w:r w:rsidR="005F771F">
        <w:t>7401 002 0113</w:t>
      </w:r>
      <w:r w:rsidR="005F771F" w:rsidRPr="00944314">
        <w:t xml:space="preserve"> 001 001 </w:t>
      </w:r>
      <w:r w:rsidR="00E257C0">
        <w:t>sastāvā esošo</w:t>
      </w:r>
      <w:r w:rsidR="005F771F">
        <w:t xml:space="preserve"> nedzīvojam</w:t>
      </w:r>
      <w:r w:rsidR="00E257C0">
        <w:t>o</w:t>
      </w:r>
      <w:r w:rsidR="005F771F">
        <w:t xml:space="preserve"> iekštelp</w:t>
      </w:r>
      <w:r w:rsidR="00E257C0">
        <w:t>u</w:t>
      </w:r>
      <w:r w:rsidR="005F771F">
        <w:t xml:space="preserve"> Nr. 86</w:t>
      </w:r>
      <w:r w:rsidR="005F771F">
        <w:rPr>
          <w:szCs w:val="24"/>
        </w:rPr>
        <w:t xml:space="preserve">, </w:t>
      </w:r>
      <w:r w:rsidR="0060536A">
        <w:t>17,3</w:t>
      </w:r>
      <w:r w:rsidR="0060536A" w:rsidRPr="00944314">
        <w:t xml:space="preserve"> m</w:t>
      </w:r>
      <w:r w:rsidR="0060536A" w:rsidRPr="00944314">
        <w:rPr>
          <w:vertAlign w:val="superscript"/>
        </w:rPr>
        <w:t>2</w:t>
      </w:r>
      <w:r w:rsidR="0060536A" w:rsidRPr="00944314">
        <w:t xml:space="preserve"> platīb</w:t>
      </w:r>
      <w:r w:rsidR="0060536A">
        <w:t>ā,</w:t>
      </w:r>
      <w:r w:rsidR="0060536A">
        <w:rPr>
          <w:szCs w:val="24"/>
        </w:rPr>
        <w:t xml:space="preserve"> </w:t>
      </w:r>
      <w:r w:rsidR="00E257C0">
        <w:rPr>
          <w:szCs w:val="24"/>
        </w:rPr>
        <w:t xml:space="preserve">kas atrodas </w:t>
      </w:r>
      <w:r w:rsidR="00E257C0">
        <w:t>otr</w:t>
      </w:r>
      <w:r w:rsidR="00E257C0" w:rsidRPr="00944314">
        <w:t>ajā stāvā</w:t>
      </w:r>
      <w:r w:rsidR="00E257C0">
        <w:t>,</w:t>
      </w:r>
      <w:r w:rsidR="00E257C0" w:rsidRPr="00944314">
        <w:t xml:space="preserve"> </w:t>
      </w:r>
      <w:r w:rsidR="007F47E1" w:rsidRPr="005F771F">
        <w:rPr>
          <w:szCs w:val="24"/>
        </w:rPr>
        <w:t>turpmāk</w:t>
      </w:r>
      <w:r w:rsidR="00E257C0">
        <w:rPr>
          <w:szCs w:val="24"/>
        </w:rPr>
        <w:t xml:space="preserve"> </w:t>
      </w:r>
      <w:r w:rsidR="005F771F">
        <w:rPr>
          <w:szCs w:val="24"/>
        </w:rPr>
        <w:t>– Telpa</w:t>
      </w:r>
      <w:r w:rsidR="001F3121" w:rsidRPr="005F771F">
        <w:rPr>
          <w:bCs/>
          <w:szCs w:val="24"/>
        </w:rPr>
        <w:t>,</w:t>
      </w:r>
      <w:r w:rsidRPr="005F771F">
        <w:rPr>
          <w:bCs/>
          <w:szCs w:val="24"/>
        </w:rPr>
        <w:t xml:space="preserve"> </w:t>
      </w:r>
      <w:r w:rsidRPr="005F771F">
        <w:rPr>
          <w:szCs w:val="24"/>
        </w:rPr>
        <w:t>nomnieku noskaidrojot izsolē.</w:t>
      </w:r>
    </w:p>
    <w:p w14:paraId="51860649" w14:textId="426E84FD" w:rsidR="00753458" w:rsidRPr="00944314" w:rsidRDefault="00753458" w:rsidP="00944314">
      <w:pPr>
        <w:pStyle w:val="Pamattekstaatkpe2"/>
        <w:numPr>
          <w:ilvl w:val="0"/>
          <w:numId w:val="2"/>
        </w:numPr>
        <w:tabs>
          <w:tab w:val="clear" w:pos="720"/>
          <w:tab w:val="left" w:pos="284"/>
        </w:tabs>
        <w:ind w:left="284" w:hanging="284"/>
        <w:rPr>
          <w:color w:val="000000"/>
          <w:szCs w:val="24"/>
        </w:rPr>
      </w:pPr>
      <w:r w:rsidRPr="00944314">
        <w:rPr>
          <w:b/>
          <w:color w:val="000000"/>
          <w:szCs w:val="24"/>
        </w:rPr>
        <w:t>Noteikt</w:t>
      </w:r>
      <w:r w:rsidRPr="00944314">
        <w:rPr>
          <w:color w:val="000000"/>
          <w:szCs w:val="24"/>
        </w:rPr>
        <w:t xml:space="preserve"> Telp</w:t>
      </w:r>
      <w:r w:rsidR="00BA751A">
        <w:rPr>
          <w:color w:val="000000"/>
          <w:szCs w:val="24"/>
        </w:rPr>
        <w:t>as</w:t>
      </w:r>
      <w:r w:rsidRPr="00944314">
        <w:rPr>
          <w:color w:val="000000"/>
          <w:szCs w:val="24"/>
        </w:rPr>
        <w:t xml:space="preserve"> nosacīto nomas maksu </w:t>
      </w:r>
      <w:r w:rsidR="00EA02FA" w:rsidRPr="00944314">
        <w:rPr>
          <w:color w:val="000000"/>
          <w:szCs w:val="24"/>
        </w:rPr>
        <w:t xml:space="preserve">par 1 m² </w:t>
      </w:r>
      <w:r w:rsidR="00BF7750" w:rsidRPr="00944314">
        <w:rPr>
          <w:bCs/>
          <w:szCs w:val="24"/>
        </w:rPr>
        <w:t xml:space="preserve">mēnesī </w:t>
      </w:r>
      <w:r w:rsidR="00BA751A">
        <w:rPr>
          <w:bCs/>
          <w:szCs w:val="24"/>
        </w:rPr>
        <w:t>6</w:t>
      </w:r>
      <w:r w:rsidR="007A3E13">
        <w:rPr>
          <w:bCs/>
          <w:szCs w:val="24"/>
        </w:rPr>
        <w:t>,</w:t>
      </w:r>
      <w:r w:rsidR="00BA751A" w:rsidRPr="00944314">
        <w:rPr>
          <w:bCs/>
          <w:szCs w:val="24"/>
        </w:rPr>
        <w:t>00 EUR (</w:t>
      </w:r>
      <w:r w:rsidR="00BA751A">
        <w:rPr>
          <w:bCs/>
          <w:szCs w:val="24"/>
        </w:rPr>
        <w:t>seši</w:t>
      </w:r>
      <w:r w:rsidR="00BA751A" w:rsidRPr="00944314">
        <w:rPr>
          <w:bCs/>
          <w:szCs w:val="24"/>
        </w:rPr>
        <w:t xml:space="preserve"> </w:t>
      </w:r>
      <w:r w:rsidR="00BF7750" w:rsidRPr="00944314">
        <w:rPr>
          <w:bCs/>
          <w:i/>
          <w:iCs/>
          <w:szCs w:val="24"/>
        </w:rPr>
        <w:t>euro</w:t>
      </w:r>
      <w:r w:rsidR="007B66AF" w:rsidRPr="00944314">
        <w:rPr>
          <w:bCs/>
          <w:szCs w:val="24"/>
        </w:rPr>
        <w:t>)</w:t>
      </w:r>
      <w:r w:rsidR="00BF7750" w:rsidRPr="00944314">
        <w:rPr>
          <w:bCs/>
          <w:szCs w:val="24"/>
        </w:rPr>
        <w:t xml:space="preserve"> </w:t>
      </w:r>
      <w:r w:rsidR="00BF7750" w:rsidRPr="00944314">
        <w:rPr>
          <w:szCs w:val="24"/>
        </w:rPr>
        <w:t>bez pievienotās vērtības nodokļa</w:t>
      </w:r>
      <w:r w:rsidRPr="00944314">
        <w:rPr>
          <w:color w:val="000000"/>
          <w:szCs w:val="24"/>
        </w:rPr>
        <w:t>.</w:t>
      </w:r>
    </w:p>
    <w:p w14:paraId="78CEE829" w14:textId="2609F911" w:rsidR="00311795" w:rsidRPr="00944314" w:rsidRDefault="00311795" w:rsidP="00944314">
      <w:pPr>
        <w:pStyle w:val="Pamattekstaatkpe2"/>
        <w:numPr>
          <w:ilvl w:val="0"/>
          <w:numId w:val="2"/>
        </w:numPr>
        <w:tabs>
          <w:tab w:val="clear" w:pos="720"/>
          <w:tab w:val="left" w:pos="284"/>
        </w:tabs>
        <w:ind w:left="284" w:hanging="284"/>
      </w:pPr>
      <w:r w:rsidRPr="00944314">
        <w:rPr>
          <w:b/>
        </w:rPr>
        <w:t xml:space="preserve">Noteikt </w:t>
      </w:r>
      <w:r w:rsidR="00E257C0">
        <w:t>Telpas</w:t>
      </w:r>
      <w:r w:rsidRPr="00944314">
        <w:t xml:space="preserve"> nomas mērķi – </w:t>
      </w:r>
      <w:r w:rsidR="00E143AF" w:rsidRPr="00925E06">
        <w:t>zobārstniecības</w:t>
      </w:r>
      <w:r w:rsidR="00960CAB" w:rsidRPr="00925E06">
        <w:t xml:space="preserve"> pakalpojumu snieg</w:t>
      </w:r>
      <w:r w:rsidRPr="00925E06">
        <w:t>šana.</w:t>
      </w:r>
    </w:p>
    <w:p w14:paraId="7B3506E5" w14:textId="77777777" w:rsidR="00197D2D" w:rsidRDefault="00753458" w:rsidP="00197D2D">
      <w:pPr>
        <w:pStyle w:val="Pamattekstaatkpe2"/>
        <w:numPr>
          <w:ilvl w:val="0"/>
          <w:numId w:val="2"/>
        </w:numPr>
        <w:tabs>
          <w:tab w:val="clear" w:pos="720"/>
          <w:tab w:val="left" w:pos="284"/>
        </w:tabs>
        <w:ind w:left="284" w:hanging="284"/>
        <w:rPr>
          <w:szCs w:val="24"/>
        </w:rPr>
      </w:pPr>
      <w:r w:rsidRPr="00944314">
        <w:rPr>
          <w:b/>
          <w:szCs w:val="24"/>
        </w:rPr>
        <w:t>Uzdot</w:t>
      </w:r>
      <w:r w:rsidRPr="00944314">
        <w:rPr>
          <w:szCs w:val="24"/>
        </w:rPr>
        <w:t xml:space="preserve"> Ogres novada pašvaldības mantas novērtēšanas un izsoles komisijai normatīvajos aktos noteiktajā kārtībā organizēt Telp</w:t>
      </w:r>
      <w:r w:rsidR="00197D2D">
        <w:rPr>
          <w:szCs w:val="24"/>
        </w:rPr>
        <w:t>as</w:t>
      </w:r>
      <w:r w:rsidRPr="00944314">
        <w:rPr>
          <w:szCs w:val="24"/>
        </w:rPr>
        <w:t xml:space="preserve"> nomas tiesību izsol</w:t>
      </w:r>
      <w:r w:rsidR="005A612D" w:rsidRPr="00944314">
        <w:rPr>
          <w:szCs w:val="24"/>
        </w:rPr>
        <w:t>i</w:t>
      </w:r>
      <w:r w:rsidRPr="00944314">
        <w:rPr>
          <w:szCs w:val="24"/>
        </w:rPr>
        <w:t>, noteikt piemērojamo izso</w:t>
      </w:r>
      <w:r w:rsidR="003D7CA0" w:rsidRPr="00944314">
        <w:rPr>
          <w:szCs w:val="24"/>
        </w:rPr>
        <w:t>les</w:t>
      </w:r>
      <w:r w:rsidRPr="00944314">
        <w:rPr>
          <w:szCs w:val="24"/>
        </w:rPr>
        <w:t xml:space="preserve"> veidu, kā arī apstiprināt izso</w:t>
      </w:r>
      <w:r w:rsidR="005A612D" w:rsidRPr="00944314">
        <w:rPr>
          <w:szCs w:val="24"/>
        </w:rPr>
        <w:t>les</w:t>
      </w:r>
      <w:r w:rsidRPr="00944314">
        <w:rPr>
          <w:szCs w:val="24"/>
        </w:rPr>
        <w:t xml:space="preserve"> noteikumus un rezultātus, izso</w:t>
      </w:r>
      <w:r w:rsidR="005A612D" w:rsidRPr="00944314">
        <w:rPr>
          <w:szCs w:val="24"/>
        </w:rPr>
        <w:t>les</w:t>
      </w:r>
      <w:r w:rsidRPr="00944314">
        <w:rPr>
          <w:szCs w:val="24"/>
        </w:rPr>
        <w:t xml:space="preserve"> noteikumos iekļaujot nosacījumu, ka nomnieks kompensē neatkarīga vērtētāja pakalpojumu izmaksas par nomas maksas noteikšanu. </w:t>
      </w:r>
    </w:p>
    <w:p w14:paraId="4991B544" w14:textId="44DC9870" w:rsidR="00197D2D" w:rsidRPr="00197D2D" w:rsidRDefault="00197D2D" w:rsidP="00197D2D">
      <w:pPr>
        <w:pStyle w:val="Pamattekstaatkpe2"/>
        <w:numPr>
          <w:ilvl w:val="0"/>
          <w:numId w:val="2"/>
        </w:numPr>
        <w:tabs>
          <w:tab w:val="clear" w:pos="720"/>
          <w:tab w:val="left" w:pos="284"/>
        </w:tabs>
        <w:ind w:left="284" w:hanging="284"/>
        <w:rPr>
          <w:szCs w:val="24"/>
        </w:rPr>
      </w:pPr>
      <w:r w:rsidRPr="00197D2D">
        <w:rPr>
          <w:b/>
        </w:rPr>
        <w:t>Uzdot</w:t>
      </w:r>
      <w:r w:rsidRPr="00B723B1">
        <w:t xml:space="preserve"> </w:t>
      </w:r>
      <w:r w:rsidRPr="0003691C">
        <w:t>Ogres</w:t>
      </w:r>
      <w:r>
        <w:t xml:space="preserve"> novada pašvaldības Centrālās administrācijas Nekustamo īpašumu pārvaldes nodaļai </w:t>
      </w:r>
      <w:r w:rsidRPr="00BA1B11">
        <w:t>mēneša</w:t>
      </w:r>
      <w:bookmarkStart w:id="2" w:name="_GoBack"/>
      <w:bookmarkEnd w:id="2"/>
      <w:r w:rsidRPr="00BA1B11">
        <w:t xml:space="preserve"> laikā pēc Ogres novada pašvaldības mantas novērtēšanas un izsoles </w:t>
      </w:r>
      <w:r w:rsidRPr="00BA1B11">
        <w:lastRenderedPageBreak/>
        <w:t>komisijas lēmuma par</w:t>
      </w:r>
      <w:r w:rsidRPr="00197D2D">
        <w:rPr>
          <w:shd w:val="clear" w:color="auto" w:fill="FFFFFF"/>
        </w:rPr>
        <w:t xml:space="preserve"> izsoles rezultātu apstiprināšanu</w:t>
      </w:r>
      <w:r>
        <w:rPr>
          <w:shd w:val="clear" w:color="auto" w:fill="FFFFFF"/>
        </w:rPr>
        <w:t xml:space="preserve"> pieņemšanas</w:t>
      </w:r>
      <w:r w:rsidRPr="00197D2D">
        <w:rPr>
          <w:shd w:val="clear" w:color="auto" w:fill="FFFFFF"/>
        </w:rPr>
        <w:t>,</w:t>
      </w:r>
      <w:r w:rsidRPr="00BA1B11">
        <w:t xml:space="preserve"> sagatavot  un organizēt </w:t>
      </w:r>
      <w:r>
        <w:t>Telp</w:t>
      </w:r>
      <w:r w:rsidR="006726EC">
        <w:t xml:space="preserve">as </w:t>
      </w:r>
      <w:r w:rsidRPr="00BA1B11">
        <w:t>nomas līguma noslēgšanu normatīvajos aktos noteiktajā kārtībā.</w:t>
      </w:r>
    </w:p>
    <w:p w14:paraId="014345DE" w14:textId="77777777" w:rsidR="00753458" w:rsidRPr="00944314" w:rsidRDefault="00753458" w:rsidP="00944314">
      <w:pPr>
        <w:pStyle w:val="Pamattekstaatkpe2"/>
        <w:numPr>
          <w:ilvl w:val="0"/>
          <w:numId w:val="2"/>
        </w:numPr>
        <w:tabs>
          <w:tab w:val="clear" w:pos="720"/>
          <w:tab w:val="left" w:pos="284"/>
        </w:tabs>
        <w:ind w:left="284" w:hanging="284"/>
        <w:rPr>
          <w:szCs w:val="24"/>
        </w:rPr>
      </w:pPr>
      <w:r w:rsidRPr="00944314">
        <w:rPr>
          <w:b/>
          <w:szCs w:val="24"/>
        </w:rPr>
        <w:t xml:space="preserve">Kontroli </w:t>
      </w:r>
      <w:r w:rsidRPr="00F83A50">
        <w:rPr>
          <w:b/>
          <w:szCs w:val="24"/>
        </w:rPr>
        <w:t>par lēmuma izpildi uzdot</w:t>
      </w:r>
      <w:r w:rsidRPr="00944314">
        <w:rPr>
          <w:szCs w:val="24"/>
        </w:rPr>
        <w:t xml:space="preserve"> Ogres novada pašvaldības izpilddirektoram.</w:t>
      </w:r>
    </w:p>
    <w:p w14:paraId="452C4DED" w14:textId="0F139C30" w:rsidR="00E964BC" w:rsidRDefault="00E964BC" w:rsidP="00944314">
      <w:pPr>
        <w:pStyle w:val="Pamattekstaatkpe2"/>
        <w:tabs>
          <w:tab w:val="left" w:pos="284"/>
        </w:tabs>
        <w:ind w:left="0"/>
        <w:rPr>
          <w:szCs w:val="24"/>
          <w:lang w:eastAsia="zh-CN" w:bidi="hi-IN"/>
        </w:rPr>
      </w:pPr>
      <w:r w:rsidRPr="00944314">
        <w:rPr>
          <w:szCs w:val="24"/>
        </w:rPr>
        <w:t xml:space="preserve"> </w:t>
      </w:r>
      <w:r w:rsidRPr="00944314">
        <w:rPr>
          <w:szCs w:val="24"/>
          <w:lang w:eastAsia="zh-CN" w:bidi="hi-IN"/>
        </w:rPr>
        <w:t xml:space="preserve"> </w:t>
      </w:r>
    </w:p>
    <w:p w14:paraId="1B382B1E" w14:textId="77777777" w:rsidR="00A8466D" w:rsidRPr="00944314" w:rsidRDefault="00A8466D" w:rsidP="00944314">
      <w:pPr>
        <w:pStyle w:val="Pamattekstaatkpe2"/>
        <w:tabs>
          <w:tab w:val="left" w:pos="284"/>
        </w:tabs>
        <w:ind w:left="0"/>
        <w:rPr>
          <w:szCs w:val="24"/>
          <w:lang w:eastAsia="zh-CN" w:bidi="hi-IN"/>
        </w:rPr>
      </w:pPr>
    </w:p>
    <w:p w14:paraId="74E4B7BB" w14:textId="77777777" w:rsidR="00E50596" w:rsidRPr="00944314" w:rsidRDefault="00E50596" w:rsidP="00944314">
      <w:pPr>
        <w:pStyle w:val="Pamattekstaatkpe2"/>
        <w:ind w:left="218"/>
        <w:jc w:val="right"/>
      </w:pPr>
      <w:r w:rsidRPr="00944314">
        <w:t>(Sēdes vadītāja,</w:t>
      </w:r>
    </w:p>
    <w:p w14:paraId="0569791F" w14:textId="44EBCC1B" w:rsidR="00E50596" w:rsidRPr="00944314" w:rsidRDefault="00E50596" w:rsidP="00944314">
      <w:pPr>
        <w:pStyle w:val="Pamattekstaatkpe2"/>
        <w:ind w:left="218"/>
        <w:jc w:val="right"/>
      </w:pPr>
      <w:r w:rsidRPr="00944314">
        <w:t>domes priekšsēdētāja A. Kraujas paraksts)</w:t>
      </w:r>
    </w:p>
    <w:p w14:paraId="452C4DF1" w14:textId="61BEEF07" w:rsidR="00B733F2" w:rsidRPr="0026730B" w:rsidRDefault="00B733F2" w:rsidP="00E50596">
      <w:pPr>
        <w:pStyle w:val="Pamattekstaatkpe2"/>
        <w:ind w:left="218"/>
        <w:jc w:val="right"/>
        <w:rPr>
          <w:i/>
          <w:iCs/>
        </w:rPr>
      </w:pPr>
    </w:p>
    <w:sectPr w:rsidR="00B733F2" w:rsidRPr="0026730B" w:rsidSect="008C7C83">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9DE9F7" w14:textId="77777777" w:rsidR="00D608B9" w:rsidRDefault="00D608B9" w:rsidP="008C7C83">
      <w:r>
        <w:separator/>
      </w:r>
    </w:p>
  </w:endnote>
  <w:endnote w:type="continuationSeparator" w:id="0">
    <w:p w14:paraId="33230BCF" w14:textId="77777777" w:rsidR="00D608B9" w:rsidRDefault="00D608B9" w:rsidP="008C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E9154D" w14:textId="77777777" w:rsidR="008C7C83" w:rsidRDefault="008C7C83">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6802684"/>
      <w:docPartObj>
        <w:docPartGallery w:val="Page Numbers (Bottom of Page)"/>
        <w:docPartUnique/>
      </w:docPartObj>
    </w:sdtPr>
    <w:sdtEndPr/>
    <w:sdtContent>
      <w:p w14:paraId="120C7B00" w14:textId="143E084E" w:rsidR="008C7C83" w:rsidRDefault="008C7C83">
        <w:pPr>
          <w:pStyle w:val="Kjene"/>
          <w:jc w:val="center"/>
        </w:pPr>
        <w:r>
          <w:fldChar w:fldCharType="begin"/>
        </w:r>
        <w:r>
          <w:instrText>PAGE   \* MERGEFORMAT</w:instrText>
        </w:r>
        <w:r>
          <w:fldChar w:fldCharType="separate"/>
        </w:r>
        <w:r w:rsidR="00A8466D">
          <w:rPr>
            <w:noProof/>
          </w:rPr>
          <w:t>3</w:t>
        </w:r>
        <w:r>
          <w:fldChar w:fldCharType="end"/>
        </w:r>
      </w:p>
    </w:sdtContent>
  </w:sdt>
  <w:p w14:paraId="56D4F5E4" w14:textId="77777777" w:rsidR="008C7C83" w:rsidRDefault="008C7C83">
    <w:pPr>
      <w:pStyle w:val="Kjen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EC0F0" w14:textId="77777777" w:rsidR="008C7C83" w:rsidRDefault="008C7C83">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647A76" w14:textId="77777777" w:rsidR="00D608B9" w:rsidRDefault="00D608B9" w:rsidP="008C7C83">
      <w:r>
        <w:separator/>
      </w:r>
    </w:p>
  </w:footnote>
  <w:footnote w:type="continuationSeparator" w:id="0">
    <w:p w14:paraId="0753B8B2" w14:textId="77777777" w:rsidR="00D608B9" w:rsidRDefault="00D608B9" w:rsidP="008C7C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A349A" w14:textId="77777777" w:rsidR="008C7C83" w:rsidRDefault="008C7C83">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1B97B" w14:textId="77777777" w:rsidR="008C7C83" w:rsidRDefault="008C7C83">
    <w:pPr>
      <w:pStyle w:val="Galve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38C5D" w14:textId="77777777" w:rsidR="008C7C83" w:rsidRDefault="008C7C83">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pPr>
    </w:lvl>
    <w:lvl w:ilvl="1">
      <w:start w:val="1"/>
      <w:numFmt w:val="none"/>
      <w:pStyle w:val="Virsraksts2"/>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pPr>
    </w:lvl>
  </w:abstractNum>
  <w:abstractNum w:abstractNumId="2" w15:restartNumberingAfterBreak="0">
    <w:nsid w:val="5E0411C9"/>
    <w:multiLevelType w:val="hybridMultilevel"/>
    <w:tmpl w:val="28C8E9E0"/>
    <w:lvl w:ilvl="0" w:tplc="BC46397C">
      <w:start w:val="1"/>
      <w:numFmt w:val="decimal"/>
      <w:lvlText w:val="%1."/>
      <w:lvlJc w:val="left"/>
      <w:pPr>
        <w:tabs>
          <w:tab w:val="num" w:pos="720"/>
        </w:tabs>
        <w:ind w:left="720" w:hanging="360"/>
      </w:pPr>
      <w:rPr>
        <w:rFonts w:ascii="Times New Roman" w:eastAsia="SimSun" w:hAnsi="Times New Roman" w:cs="Times New Roman"/>
        <w:b w:val="0"/>
        <w:bCs/>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4BC"/>
    <w:rsid w:val="00001DF3"/>
    <w:rsid w:val="00003AC5"/>
    <w:rsid w:val="00023001"/>
    <w:rsid w:val="00027DA5"/>
    <w:rsid w:val="0003008F"/>
    <w:rsid w:val="0003240B"/>
    <w:rsid w:val="00041EAF"/>
    <w:rsid w:val="00052D17"/>
    <w:rsid w:val="00061298"/>
    <w:rsid w:val="00062EF9"/>
    <w:rsid w:val="000870AE"/>
    <w:rsid w:val="00095AE1"/>
    <w:rsid w:val="000C0E56"/>
    <w:rsid w:val="000E1342"/>
    <w:rsid w:val="00156284"/>
    <w:rsid w:val="00171C4A"/>
    <w:rsid w:val="00175D52"/>
    <w:rsid w:val="00182E4F"/>
    <w:rsid w:val="00197D2D"/>
    <w:rsid w:val="001A2463"/>
    <w:rsid w:val="001A2536"/>
    <w:rsid w:val="001B0797"/>
    <w:rsid w:val="001B2D2C"/>
    <w:rsid w:val="001B5DCA"/>
    <w:rsid w:val="001B6C0C"/>
    <w:rsid w:val="001C30B6"/>
    <w:rsid w:val="001C6F2B"/>
    <w:rsid w:val="001E3C2E"/>
    <w:rsid w:val="001F3121"/>
    <w:rsid w:val="0020273E"/>
    <w:rsid w:val="00204A17"/>
    <w:rsid w:val="00214751"/>
    <w:rsid w:val="00221D57"/>
    <w:rsid w:val="00230E1C"/>
    <w:rsid w:val="00233048"/>
    <w:rsid w:val="00247B99"/>
    <w:rsid w:val="00251352"/>
    <w:rsid w:val="0026730B"/>
    <w:rsid w:val="002905B4"/>
    <w:rsid w:val="002A2444"/>
    <w:rsid w:val="002C3BD4"/>
    <w:rsid w:val="002C758F"/>
    <w:rsid w:val="002D3CA3"/>
    <w:rsid w:val="002D4ED3"/>
    <w:rsid w:val="002E18FF"/>
    <w:rsid w:val="002E59BC"/>
    <w:rsid w:val="002F17C1"/>
    <w:rsid w:val="002F26E2"/>
    <w:rsid w:val="002F685E"/>
    <w:rsid w:val="00311795"/>
    <w:rsid w:val="00324D8A"/>
    <w:rsid w:val="0035520D"/>
    <w:rsid w:val="00372B08"/>
    <w:rsid w:val="003766B5"/>
    <w:rsid w:val="00391CB1"/>
    <w:rsid w:val="00397332"/>
    <w:rsid w:val="003D1523"/>
    <w:rsid w:val="003D77DC"/>
    <w:rsid w:val="003D7CA0"/>
    <w:rsid w:val="00435FFA"/>
    <w:rsid w:val="00437A56"/>
    <w:rsid w:val="00457F44"/>
    <w:rsid w:val="00483678"/>
    <w:rsid w:val="00487060"/>
    <w:rsid w:val="004A7CA8"/>
    <w:rsid w:val="004D7054"/>
    <w:rsid w:val="004D783D"/>
    <w:rsid w:val="004E0E46"/>
    <w:rsid w:val="004E24BE"/>
    <w:rsid w:val="004E778F"/>
    <w:rsid w:val="004F56C9"/>
    <w:rsid w:val="004F760B"/>
    <w:rsid w:val="00511049"/>
    <w:rsid w:val="00516D23"/>
    <w:rsid w:val="00557704"/>
    <w:rsid w:val="005627BA"/>
    <w:rsid w:val="0056336E"/>
    <w:rsid w:val="005773C4"/>
    <w:rsid w:val="00582F26"/>
    <w:rsid w:val="0058772E"/>
    <w:rsid w:val="005915E1"/>
    <w:rsid w:val="0059332E"/>
    <w:rsid w:val="005A0535"/>
    <w:rsid w:val="005A612D"/>
    <w:rsid w:val="005B48ED"/>
    <w:rsid w:val="005D0D70"/>
    <w:rsid w:val="005E26C8"/>
    <w:rsid w:val="005F771F"/>
    <w:rsid w:val="00600FFE"/>
    <w:rsid w:val="00604076"/>
    <w:rsid w:val="0060536A"/>
    <w:rsid w:val="00606663"/>
    <w:rsid w:val="00614A3E"/>
    <w:rsid w:val="00623EE1"/>
    <w:rsid w:val="00633BAB"/>
    <w:rsid w:val="00643F75"/>
    <w:rsid w:val="00656FBA"/>
    <w:rsid w:val="00670C98"/>
    <w:rsid w:val="006726EC"/>
    <w:rsid w:val="006A1E05"/>
    <w:rsid w:val="006C1618"/>
    <w:rsid w:val="006D2415"/>
    <w:rsid w:val="006D4EF7"/>
    <w:rsid w:val="006D5832"/>
    <w:rsid w:val="006D74AB"/>
    <w:rsid w:val="006E674D"/>
    <w:rsid w:val="006E75D2"/>
    <w:rsid w:val="006F29AD"/>
    <w:rsid w:val="006F4AD5"/>
    <w:rsid w:val="007032FB"/>
    <w:rsid w:val="00707801"/>
    <w:rsid w:val="00730519"/>
    <w:rsid w:val="00736E95"/>
    <w:rsid w:val="0073779F"/>
    <w:rsid w:val="00753458"/>
    <w:rsid w:val="00774190"/>
    <w:rsid w:val="00776A88"/>
    <w:rsid w:val="0078601F"/>
    <w:rsid w:val="00786C10"/>
    <w:rsid w:val="00797889"/>
    <w:rsid w:val="007A017B"/>
    <w:rsid w:val="007A3E13"/>
    <w:rsid w:val="007B4C5A"/>
    <w:rsid w:val="007B66AF"/>
    <w:rsid w:val="007E3F7B"/>
    <w:rsid w:val="007F47E1"/>
    <w:rsid w:val="0080598B"/>
    <w:rsid w:val="00833DD5"/>
    <w:rsid w:val="00841A8A"/>
    <w:rsid w:val="00843872"/>
    <w:rsid w:val="008726F4"/>
    <w:rsid w:val="00881B08"/>
    <w:rsid w:val="008A507B"/>
    <w:rsid w:val="008C41E4"/>
    <w:rsid w:val="008C74F1"/>
    <w:rsid w:val="008C7C83"/>
    <w:rsid w:val="008E1D69"/>
    <w:rsid w:val="008F4B77"/>
    <w:rsid w:val="00907E6D"/>
    <w:rsid w:val="00907FDD"/>
    <w:rsid w:val="009106A5"/>
    <w:rsid w:val="00916F02"/>
    <w:rsid w:val="00923886"/>
    <w:rsid w:val="00925E06"/>
    <w:rsid w:val="00930100"/>
    <w:rsid w:val="009357BB"/>
    <w:rsid w:val="00944314"/>
    <w:rsid w:val="00960CAB"/>
    <w:rsid w:val="0096335C"/>
    <w:rsid w:val="00965966"/>
    <w:rsid w:val="00975F2E"/>
    <w:rsid w:val="00993210"/>
    <w:rsid w:val="00997F09"/>
    <w:rsid w:val="009A15ED"/>
    <w:rsid w:val="009A4C31"/>
    <w:rsid w:val="009A5EFB"/>
    <w:rsid w:val="009B1D70"/>
    <w:rsid w:val="009D56E6"/>
    <w:rsid w:val="009F1598"/>
    <w:rsid w:val="009F5B81"/>
    <w:rsid w:val="00A25B65"/>
    <w:rsid w:val="00A5730D"/>
    <w:rsid w:val="00A8036A"/>
    <w:rsid w:val="00A80B44"/>
    <w:rsid w:val="00A8466D"/>
    <w:rsid w:val="00AB370F"/>
    <w:rsid w:val="00AB73E9"/>
    <w:rsid w:val="00AE0900"/>
    <w:rsid w:val="00AE2A5A"/>
    <w:rsid w:val="00AF0663"/>
    <w:rsid w:val="00B24A34"/>
    <w:rsid w:val="00B733F2"/>
    <w:rsid w:val="00B81C14"/>
    <w:rsid w:val="00B8390B"/>
    <w:rsid w:val="00B86BA4"/>
    <w:rsid w:val="00B907D8"/>
    <w:rsid w:val="00B93E0A"/>
    <w:rsid w:val="00B97074"/>
    <w:rsid w:val="00BA3DEF"/>
    <w:rsid w:val="00BA6274"/>
    <w:rsid w:val="00BA751A"/>
    <w:rsid w:val="00BB1C93"/>
    <w:rsid w:val="00BB3C93"/>
    <w:rsid w:val="00BC3E88"/>
    <w:rsid w:val="00BC759D"/>
    <w:rsid w:val="00BE0DC5"/>
    <w:rsid w:val="00BE0F7C"/>
    <w:rsid w:val="00BF7445"/>
    <w:rsid w:val="00BF7750"/>
    <w:rsid w:val="00C16BF9"/>
    <w:rsid w:val="00C21FFC"/>
    <w:rsid w:val="00C34CF4"/>
    <w:rsid w:val="00C36EB7"/>
    <w:rsid w:val="00C46744"/>
    <w:rsid w:val="00C5299F"/>
    <w:rsid w:val="00C529C5"/>
    <w:rsid w:val="00C6185B"/>
    <w:rsid w:val="00C81089"/>
    <w:rsid w:val="00C9624E"/>
    <w:rsid w:val="00CA496C"/>
    <w:rsid w:val="00CA5779"/>
    <w:rsid w:val="00CF6FFC"/>
    <w:rsid w:val="00D02083"/>
    <w:rsid w:val="00D04861"/>
    <w:rsid w:val="00D13A88"/>
    <w:rsid w:val="00D170E7"/>
    <w:rsid w:val="00D36B21"/>
    <w:rsid w:val="00D608B9"/>
    <w:rsid w:val="00D80DA9"/>
    <w:rsid w:val="00D817A2"/>
    <w:rsid w:val="00DA605F"/>
    <w:rsid w:val="00DB3334"/>
    <w:rsid w:val="00DC35F1"/>
    <w:rsid w:val="00DD115D"/>
    <w:rsid w:val="00DD66D8"/>
    <w:rsid w:val="00DE5229"/>
    <w:rsid w:val="00DE7DEF"/>
    <w:rsid w:val="00DF3D27"/>
    <w:rsid w:val="00DF7933"/>
    <w:rsid w:val="00E143AF"/>
    <w:rsid w:val="00E257C0"/>
    <w:rsid w:val="00E27999"/>
    <w:rsid w:val="00E40F51"/>
    <w:rsid w:val="00E46DCA"/>
    <w:rsid w:val="00E50596"/>
    <w:rsid w:val="00E747A1"/>
    <w:rsid w:val="00E75ACC"/>
    <w:rsid w:val="00E92361"/>
    <w:rsid w:val="00E94BA8"/>
    <w:rsid w:val="00E964BC"/>
    <w:rsid w:val="00EA02FA"/>
    <w:rsid w:val="00EA34D0"/>
    <w:rsid w:val="00EA7BDC"/>
    <w:rsid w:val="00EB6788"/>
    <w:rsid w:val="00ED2F21"/>
    <w:rsid w:val="00F02860"/>
    <w:rsid w:val="00F435C0"/>
    <w:rsid w:val="00F43F9D"/>
    <w:rsid w:val="00F5329F"/>
    <w:rsid w:val="00F83A50"/>
    <w:rsid w:val="00FA416C"/>
    <w:rsid w:val="00FA6CC3"/>
    <w:rsid w:val="00FB0363"/>
    <w:rsid w:val="00FC4242"/>
    <w:rsid w:val="00FE183E"/>
    <w:rsid w:val="00FE61A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C4DC7"/>
  <w15:chartTrackingRefBased/>
  <w15:docId w15:val="{DBEE39E3-F0D1-4E9F-933A-17B76F9C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964BC"/>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E964BC"/>
    <w:pPr>
      <w:keepNext/>
      <w:numPr>
        <w:numId w:val="1"/>
      </w:numPr>
      <w:suppressAutoHyphens/>
      <w:ind w:left="-142"/>
      <w:jc w:val="center"/>
      <w:outlineLvl w:val="0"/>
    </w:pPr>
    <w:rPr>
      <w:b/>
      <w:szCs w:val="20"/>
      <w:u w:val="single"/>
      <w:lang w:eastAsia="ar-SA"/>
    </w:rPr>
  </w:style>
  <w:style w:type="paragraph" w:styleId="Virsraksts2">
    <w:name w:val="heading 2"/>
    <w:basedOn w:val="Parasts"/>
    <w:next w:val="Parasts"/>
    <w:link w:val="Virsraksts2Rakstz"/>
    <w:qFormat/>
    <w:rsid w:val="00E964BC"/>
    <w:pPr>
      <w:keepNext/>
      <w:numPr>
        <w:ilvl w:val="1"/>
        <w:numId w:val="1"/>
      </w:numPr>
      <w:suppressAutoHyphens/>
      <w:jc w:val="center"/>
      <w:outlineLvl w:val="1"/>
    </w:pPr>
    <w:rPr>
      <w:b/>
      <w:bCs/>
      <w:szCs w:val="20"/>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964BC"/>
    <w:rPr>
      <w:rFonts w:ascii="Times New Roman" w:eastAsia="Times New Roman" w:hAnsi="Times New Roman" w:cs="Times New Roman"/>
      <w:b/>
      <w:sz w:val="24"/>
      <w:szCs w:val="20"/>
      <w:u w:val="single"/>
      <w:lang w:eastAsia="ar-SA"/>
    </w:rPr>
  </w:style>
  <w:style w:type="character" w:customStyle="1" w:styleId="Virsraksts2Rakstz">
    <w:name w:val="Virsraksts 2 Rakstz."/>
    <w:basedOn w:val="Noklusjumarindkopasfonts"/>
    <w:link w:val="Virsraksts2"/>
    <w:rsid w:val="00E964BC"/>
    <w:rPr>
      <w:rFonts w:ascii="Times New Roman" w:eastAsia="Times New Roman" w:hAnsi="Times New Roman" w:cs="Times New Roman"/>
      <w:b/>
      <w:bCs/>
      <w:sz w:val="24"/>
      <w:szCs w:val="20"/>
      <w:lang w:eastAsia="ar-SA"/>
    </w:rPr>
  </w:style>
  <w:style w:type="paragraph" w:styleId="Pamattekstaatkpe2">
    <w:name w:val="Body Text Indent 2"/>
    <w:basedOn w:val="Parasts"/>
    <w:link w:val="Pamattekstaatkpe2Rakstz"/>
    <w:uiPriority w:val="99"/>
    <w:rsid w:val="00E964BC"/>
    <w:pPr>
      <w:suppressAutoHyphens/>
      <w:ind w:left="-142"/>
      <w:jc w:val="both"/>
    </w:pPr>
    <w:rPr>
      <w:szCs w:val="20"/>
      <w:lang w:eastAsia="ar-SA"/>
    </w:rPr>
  </w:style>
  <w:style w:type="character" w:customStyle="1" w:styleId="Pamattekstaatkpe2Rakstz">
    <w:name w:val="Pamatteksta atkāpe 2 Rakstz."/>
    <w:basedOn w:val="Noklusjumarindkopasfonts"/>
    <w:link w:val="Pamattekstaatkpe2"/>
    <w:uiPriority w:val="99"/>
    <w:rsid w:val="00E964BC"/>
    <w:rPr>
      <w:rFonts w:ascii="Times New Roman" w:eastAsia="Times New Roman" w:hAnsi="Times New Roman" w:cs="Times New Roman"/>
      <w:sz w:val="24"/>
      <w:szCs w:val="20"/>
      <w:lang w:eastAsia="ar-SA"/>
    </w:rPr>
  </w:style>
  <w:style w:type="paragraph" w:customStyle="1" w:styleId="naisf">
    <w:name w:val="naisf"/>
    <w:basedOn w:val="Parasts"/>
    <w:rsid w:val="00E964BC"/>
    <w:pPr>
      <w:spacing w:before="75" w:after="75"/>
      <w:ind w:firstLine="375"/>
      <w:jc w:val="both"/>
    </w:pPr>
  </w:style>
  <w:style w:type="character" w:styleId="Hipersaite">
    <w:name w:val="Hyperlink"/>
    <w:unhideWhenUsed/>
    <w:rsid w:val="00E964BC"/>
    <w:rPr>
      <w:color w:val="0000FF"/>
      <w:u w:val="single"/>
    </w:rPr>
  </w:style>
  <w:style w:type="paragraph" w:styleId="Sarakstarindkopa">
    <w:name w:val="List Paragraph"/>
    <w:basedOn w:val="Parasts"/>
    <w:uiPriority w:val="34"/>
    <w:qFormat/>
    <w:rsid w:val="00E964BC"/>
    <w:pPr>
      <w:spacing w:after="160" w:line="259" w:lineRule="auto"/>
      <w:ind w:left="720"/>
      <w:contextualSpacing/>
    </w:pPr>
    <w:rPr>
      <w:rFonts w:ascii="Calibri" w:eastAsia="Calibri" w:hAnsi="Calibri"/>
      <w:color w:val="00000A"/>
      <w:sz w:val="22"/>
      <w:szCs w:val="22"/>
      <w:lang w:eastAsia="en-US"/>
    </w:rPr>
  </w:style>
  <w:style w:type="paragraph" w:styleId="Bezatstarpm">
    <w:name w:val="No Spacing"/>
    <w:uiPriority w:val="1"/>
    <w:qFormat/>
    <w:rsid w:val="00E964BC"/>
    <w:pPr>
      <w:spacing w:after="0" w:line="240" w:lineRule="auto"/>
    </w:pPr>
    <w:rPr>
      <w:rFonts w:ascii="Times New Roman" w:eastAsia="Times New Roman" w:hAnsi="Times New Roman" w:cs="Times New Roman"/>
      <w:sz w:val="24"/>
      <w:szCs w:val="24"/>
      <w:lang w:val="en-GB"/>
    </w:rPr>
  </w:style>
  <w:style w:type="paragraph" w:styleId="Balonteksts">
    <w:name w:val="Balloon Text"/>
    <w:basedOn w:val="Parasts"/>
    <w:link w:val="BalontekstsRakstz"/>
    <w:uiPriority w:val="99"/>
    <w:semiHidden/>
    <w:unhideWhenUsed/>
    <w:rsid w:val="00AB73E9"/>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B73E9"/>
    <w:rPr>
      <w:rFonts w:ascii="Segoe UI" w:eastAsia="Times New Roman" w:hAnsi="Segoe UI" w:cs="Segoe UI"/>
      <w:sz w:val="18"/>
      <w:szCs w:val="18"/>
      <w:lang w:eastAsia="lv-LV"/>
    </w:rPr>
  </w:style>
  <w:style w:type="paragraph" w:styleId="Galvene">
    <w:name w:val="header"/>
    <w:basedOn w:val="Parasts"/>
    <w:link w:val="GalveneRakstz"/>
    <w:uiPriority w:val="99"/>
    <w:unhideWhenUsed/>
    <w:rsid w:val="008C7C83"/>
    <w:pPr>
      <w:tabs>
        <w:tab w:val="center" w:pos="4153"/>
        <w:tab w:val="right" w:pos="8306"/>
      </w:tabs>
    </w:pPr>
  </w:style>
  <w:style w:type="character" w:customStyle="1" w:styleId="GalveneRakstz">
    <w:name w:val="Galvene Rakstz."/>
    <w:basedOn w:val="Noklusjumarindkopasfonts"/>
    <w:link w:val="Galvene"/>
    <w:uiPriority w:val="99"/>
    <w:rsid w:val="008C7C83"/>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C7C83"/>
    <w:pPr>
      <w:tabs>
        <w:tab w:val="center" w:pos="4153"/>
        <w:tab w:val="right" w:pos="8306"/>
      </w:tabs>
    </w:pPr>
  </w:style>
  <w:style w:type="character" w:customStyle="1" w:styleId="KjeneRakstz">
    <w:name w:val="Kājene Rakstz."/>
    <w:basedOn w:val="Noklusjumarindkopasfonts"/>
    <w:link w:val="Kjene"/>
    <w:uiPriority w:val="99"/>
    <w:rsid w:val="008C7C83"/>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4640</Words>
  <Characters>2646</Characters>
  <Application>Microsoft Office Word</Application>
  <DocSecurity>0</DocSecurity>
  <Lines>22</Lines>
  <Paragraphs>14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dc:creator>
  <cp:keywords/>
  <dc:description/>
  <cp:lastModifiedBy>Santa Hermane</cp:lastModifiedBy>
  <cp:revision>2</cp:revision>
  <cp:lastPrinted>2026-08-31T07:08:00Z</cp:lastPrinted>
  <dcterms:created xsi:type="dcterms:W3CDTF">2026-08-31T07:09:00Z</dcterms:created>
  <dcterms:modified xsi:type="dcterms:W3CDTF">2026-08-31T07:09:00Z</dcterms:modified>
</cp:coreProperties>
</file>