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0B21D" w14:textId="77777777" w:rsidR="00A5614E" w:rsidRDefault="00A5614E">
      <w:pPr>
        <w:shd w:val="clear" w:color="auto" w:fill="FFFFFF"/>
        <w:spacing w:after="0"/>
        <w:ind w:right="43"/>
        <w:jc w:val="right"/>
        <w:rPr>
          <w:rFonts w:ascii="Times New Roman" w:eastAsia="Times New Roman" w:hAnsi="Times New Roman" w:cs="Times New Roman"/>
        </w:rPr>
      </w:pPr>
    </w:p>
    <w:p w14:paraId="1210B21E" w14:textId="77777777" w:rsidR="00A5614E" w:rsidRDefault="00DC5736">
      <w:pPr>
        <w:spacing w:after="0" w:line="240" w:lineRule="auto"/>
        <w:ind w:right="43"/>
        <w:jc w:val="center"/>
        <w:rPr>
          <w:rFonts w:ascii="Times New Roman" w:eastAsia="Times New Roman" w:hAnsi="Times New Roman" w:cs="Times New Roman"/>
        </w:rPr>
      </w:pPr>
      <w:r>
        <w:rPr>
          <w:rFonts w:ascii="Times New Roman" w:eastAsia="Times New Roman" w:hAnsi="Times New Roman" w:cs="Times New Roman"/>
          <w:noProof/>
          <w:lang w:val="lv-LV"/>
        </w:rPr>
        <w:drawing>
          <wp:inline distT="0" distB="0" distL="0" distR="0" wp14:anchorId="1210B243" wp14:editId="1210B244">
            <wp:extent cx="607060" cy="721360"/>
            <wp:effectExtent l="0" t="0" r="0" b="0"/>
            <wp:docPr id="1" name="image1.jpg" descr="gerbonis saspiests laba kvalitate"/>
            <wp:cNvGraphicFramePr/>
            <a:graphic xmlns:a="http://schemas.openxmlformats.org/drawingml/2006/main">
              <a:graphicData uri="http://schemas.openxmlformats.org/drawingml/2006/picture">
                <pic:pic xmlns:pic="http://schemas.openxmlformats.org/drawingml/2006/picture">
                  <pic:nvPicPr>
                    <pic:cNvPr id="0" name="image1.jpg" descr="gerbonis saspiests laba kvalitate"/>
                    <pic:cNvPicPr preferRelativeResize="0"/>
                  </pic:nvPicPr>
                  <pic:blipFill>
                    <a:blip r:embed="rId6"/>
                    <a:srcRect/>
                    <a:stretch>
                      <a:fillRect/>
                    </a:stretch>
                  </pic:blipFill>
                  <pic:spPr>
                    <a:xfrm>
                      <a:off x="0" y="0"/>
                      <a:ext cx="607060" cy="721360"/>
                    </a:xfrm>
                    <a:prstGeom prst="rect">
                      <a:avLst/>
                    </a:prstGeom>
                    <a:ln/>
                  </pic:spPr>
                </pic:pic>
              </a:graphicData>
            </a:graphic>
          </wp:inline>
        </w:drawing>
      </w:r>
    </w:p>
    <w:p w14:paraId="1210B21F" w14:textId="77777777" w:rsidR="00A5614E" w:rsidRDefault="00DC5736">
      <w:pPr>
        <w:spacing w:after="0" w:line="240" w:lineRule="auto"/>
        <w:ind w:right="43"/>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OGRES  NOVADA  PAŠVALDĪBA</w:t>
      </w:r>
    </w:p>
    <w:p w14:paraId="1210B220" w14:textId="77777777" w:rsidR="00A5614E" w:rsidRDefault="00DC5736">
      <w:pPr>
        <w:spacing w:after="0" w:line="240" w:lineRule="auto"/>
        <w:ind w:right="43"/>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Reģ.Nr.90000024455, Brīvības iela 33, Ogre, Ogres nov., LV-5001</w:t>
      </w:r>
    </w:p>
    <w:p w14:paraId="1210B221" w14:textId="77777777" w:rsidR="00A5614E" w:rsidRDefault="00DC5736">
      <w:pPr>
        <w:pBdr>
          <w:bottom w:val="single" w:sz="4" w:space="1" w:color="000000"/>
        </w:pBdr>
        <w:spacing w:after="0" w:line="240" w:lineRule="auto"/>
        <w:ind w:right="43"/>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tālrunis 65071160, e-pasts: ogredome@ogresnovads.lv, www.ogresnovads.lv </w:t>
      </w:r>
    </w:p>
    <w:p w14:paraId="1210B222" w14:textId="77777777" w:rsidR="00A5614E" w:rsidRDefault="00A5614E">
      <w:pPr>
        <w:spacing w:after="0" w:line="240" w:lineRule="auto"/>
        <w:ind w:right="43"/>
        <w:rPr>
          <w:rFonts w:ascii="Times New Roman" w:eastAsia="Times New Roman" w:hAnsi="Times New Roman" w:cs="Times New Roman"/>
          <w:sz w:val="28"/>
          <w:szCs w:val="28"/>
        </w:rPr>
      </w:pPr>
    </w:p>
    <w:p w14:paraId="1210B223" w14:textId="77777777" w:rsidR="00A5614E" w:rsidRDefault="00DC573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PAŠVALDĪBAS DOMES SĒDES PROTOKOLA IZRAKSTS</w:t>
      </w:r>
    </w:p>
    <w:p w14:paraId="1210B224" w14:textId="77777777" w:rsidR="00A5614E" w:rsidRDefault="00A5614E">
      <w:pPr>
        <w:spacing w:after="0" w:line="240" w:lineRule="auto"/>
        <w:jc w:val="center"/>
        <w:rPr>
          <w:rFonts w:ascii="Times New Roman" w:eastAsia="Times New Roman" w:hAnsi="Times New Roman" w:cs="Times New Roman"/>
          <w:sz w:val="24"/>
          <w:szCs w:val="24"/>
        </w:rPr>
      </w:pPr>
    </w:p>
    <w:p w14:paraId="1210B225" w14:textId="77777777" w:rsidR="00A5614E" w:rsidRDefault="00A5614E">
      <w:pPr>
        <w:spacing w:after="0" w:line="240" w:lineRule="auto"/>
        <w:jc w:val="center"/>
        <w:rPr>
          <w:rFonts w:ascii="Times New Roman" w:eastAsia="Times New Roman" w:hAnsi="Times New Roman" w:cs="Times New Roman"/>
          <w:sz w:val="24"/>
          <w:szCs w:val="24"/>
        </w:rPr>
      </w:pPr>
    </w:p>
    <w:tbl>
      <w:tblPr>
        <w:tblStyle w:val="a"/>
        <w:tblW w:w="9071" w:type="dxa"/>
        <w:tblInd w:w="0" w:type="dxa"/>
        <w:tblLayout w:type="fixed"/>
        <w:tblLook w:val="0000" w:firstRow="0" w:lastRow="0" w:firstColumn="0" w:lastColumn="0" w:noHBand="0" w:noVBand="0"/>
      </w:tblPr>
      <w:tblGrid>
        <w:gridCol w:w="3023"/>
        <w:gridCol w:w="3023"/>
        <w:gridCol w:w="3025"/>
      </w:tblGrid>
      <w:tr w:rsidR="00A5614E" w14:paraId="1210B229" w14:textId="77777777">
        <w:tc>
          <w:tcPr>
            <w:tcW w:w="3023" w:type="dxa"/>
          </w:tcPr>
          <w:p w14:paraId="1210B226" w14:textId="77777777" w:rsidR="00A5614E" w:rsidRDefault="00DC573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Ogrē, Brīvības ielā 33</w:t>
            </w:r>
          </w:p>
        </w:tc>
        <w:tc>
          <w:tcPr>
            <w:tcW w:w="3023" w:type="dxa"/>
          </w:tcPr>
          <w:p w14:paraId="1210B227" w14:textId="3DEFAB0E" w:rsidR="00A5614E" w:rsidRDefault="00DC5736">
            <w:pPr>
              <w:pStyle w:val="Virsraksts2"/>
              <w:spacing w:before="0"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Nr.</w:t>
            </w:r>
            <w:r w:rsidR="00606897">
              <w:rPr>
                <w:rFonts w:ascii="Times New Roman" w:eastAsia="Times New Roman" w:hAnsi="Times New Roman" w:cs="Times New Roman"/>
                <w:b/>
                <w:bCs/>
                <w:color w:val="000000"/>
                <w:sz w:val="24"/>
                <w:szCs w:val="24"/>
              </w:rPr>
              <w:t>12</w:t>
            </w:r>
          </w:p>
        </w:tc>
        <w:tc>
          <w:tcPr>
            <w:tcW w:w="3025" w:type="dxa"/>
          </w:tcPr>
          <w:p w14:paraId="1210B228" w14:textId="5C95FC30" w:rsidR="00A5614E" w:rsidRDefault="00DC5736">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2026. gada </w:t>
            </w:r>
            <w:r w:rsidR="00606897">
              <w:rPr>
                <w:rFonts w:ascii="Times New Roman" w:eastAsia="Times New Roman" w:hAnsi="Times New Roman" w:cs="Times New Roman"/>
                <w:sz w:val="24"/>
                <w:szCs w:val="24"/>
              </w:rPr>
              <w:t>27</w:t>
            </w:r>
            <w:r>
              <w:rPr>
                <w:rFonts w:ascii="Times New Roman" w:eastAsia="Times New Roman" w:hAnsi="Times New Roman" w:cs="Times New Roman"/>
                <w:sz w:val="24"/>
                <w:szCs w:val="24"/>
              </w:rPr>
              <w:t>. </w:t>
            </w:r>
            <w:r w:rsidR="00606897">
              <w:rPr>
                <w:rFonts w:ascii="Times New Roman" w:eastAsia="Times New Roman" w:hAnsi="Times New Roman" w:cs="Times New Roman"/>
                <w:sz w:val="24"/>
                <w:szCs w:val="24"/>
              </w:rPr>
              <w:t>augustā</w:t>
            </w:r>
          </w:p>
        </w:tc>
      </w:tr>
    </w:tbl>
    <w:p w14:paraId="1210B22A" w14:textId="77777777" w:rsidR="00A5614E" w:rsidRDefault="00A5614E">
      <w:pPr>
        <w:spacing w:after="0" w:line="240" w:lineRule="auto"/>
        <w:jc w:val="center"/>
        <w:rPr>
          <w:rFonts w:ascii="Times New Roman" w:eastAsia="Times New Roman" w:hAnsi="Times New Roman" w:cs="Times New Roman"/>
          <w:b/>
          <w:bCs/>
          <w:sz w:val="24"/>
          <w:szCs w:val="24"/>
        </w:rPr>
      </w:pPr>
    </w:p>
    <w:p w14:paraId="1210B22B" w14:textId="7F8729C0" w:rsidR="00A5614E" w:rsidRDefault="00606897">
      <w:pPr>
        <w:widowControl/>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r w:rsidR="00DC5736">
        <w:rPr>
          <w:rFonts w:ascii="Times New Roman" w:eastAsia="Times New Roman" w:hAnsi="Times New Roman" w:cs="Times New Roman"/>
          <w:b/>
          <w:bCs/>
          <w:sz w:val="24"/>
          <w:szCs w:val="24"/>
        </w:rPr>
        <w:t>.</w:t>
      </w:r>
    </w:p>
    <w:p w14:paraId="1210B22E" w14:textId="7835217E" w:rsidR="00A5614E" w:rsidRDefault="00760A94" w:rsidP="00760A94">
      <w:pPr>
        <w:widowControl/>
        <w:pBdr>
          <w:top w:val="nil"/>
          <w:left w:val="nil"/>
          <w:bottom w:val="nil"/>
          <w:right w:val="nil"/>
          <w:between w:val="nil"/>
        </w:pBdr>
        <w:spacing w:after="0" w:line="240" w:lineRule="auto"/>
        <w:ind w:firstLine="720"/>
        <w:jc w:val="center"/>
        <w:rPr>
          <w:rFonts w:ascii="Times New Roman" w:eastAsia="Times New Roman" w:hAnsi="Times New Roman" w:cs="Times New Roman"/>
          <w:b/>
          <w:bCs/>
          <w:sz w:val="24"/>
          <w:szCs w:val="24"/>
          <w:u w:val="single"/>
        </w:rPr>
      </w:pPr>
      <w:r w:rsidRPr="00760A94">
        <w:rPr>
          <w:rFonts w:ascii="Times New Roman" w:eastAsia="Times New Roman" w:hAnsi="Times New Roman" w:cs="Times New Roman"/>
          <w:b/>
          <w:bCs/>
          <w:sz w:val="24"/>
          <w:szCs w:val="24"/>
          <w:u w:val="single"/>
        </w:rPr>
        <w:t>Par atļauju pieņemt dāvinājumu (ziedojumu)</w:t>
      </w:r>
    </w:p>
    <w:p w14:paraId="6C89A969" w14:textId="77777777" w:rsidR="00760A94" w:rsidRDefault="00760A94">
      <w:pPr>
        <w:widowControl/>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p>
    <w:p w14:paraId="1210B22F" w14:textId="6B414C5A" w:rsidR="00A5614E" w:rsidRDefault="00DC5736">
      <w:pPr>
        <w:widowControl/>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Ogres novada pašvaldībā (turpmāk – Pašvaldība) 2026. gada 2</w:t>
      </w:r>
      <w:r w:rsidR="00760A94">
        <w:rPr>
          <w:rFonts w:ascii="Times New Roman" w:eastAsia="Times New Roman" w:hAnsi="Times New Roman" w:cs="Times New Roman"/>
          <w:sz w:val="24"/>
          <w:szCs w:val="24"/>
        </w:rPr>
        <w:t>4</w:t>
      </w:r>
      <w:r>
        <w:rPr>
          <w:rFonts w:ascii="Times New Roman" w:eastAsia="Times New Roman" w:hAnsi="Times New Roman" w:cs="Times New Roman"/>
          <w:sz w:val="24"/>
          <w:szCs w:val="24"/>
        </w:rPr>
        <w:t>. jūlijā</w:t>
      </w:r>
      <w:r w:rsidR="00F23CD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saņemts fiziskās personas </w:t>
      </w:r>
      <w:r w:rsidR="00643E9D">
        <w:rPr>
          <w:rFonts w:ascii="Times New Roman" w:eastAsia="Times New Roman" w:hAnsi="Times New Roman" w:cs="Times New Roman"/>
          <w:sz w:val="24"/>
          <w:szCs w:val="24"/>
        </w:rPr>
        <w:t>[Vārds Uzvārds</w:t>
      </w:r>
      <w:r w:rsidR="000942FD">
        <w:rPr>
          <w:rFonts w:ascii="Times New Roman" w:eastAsia="Times New Roman" w:hAnsi="Times New Roman" w:cs="Times New Roman"/>
          <w:sz w:val="24"/>
          <w:szCs w:val="24"/>
        </w:rPr>
        <w:t>]</w:t>
      </w:r>
      <w:r w:rsidR="003B0F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personas kods</w:t>
      </w:r>
      <w:r w:rsidR="000942FD">
        <w:rPr>
          <w:rFonts w:ascii="Times New Roman" w:eastAsia="Times New Roman" w:hAnsi="Times New Roman" w:cs="Times New Roman"/>
          <w:sz w:val="24"/>
          <w:szCs w:val="24"/>
        </w:rPr>
        <w:t xml:space="preserve"> [personas kods]</w:t>
      </w:r>
      <w:r>
        <w:rPr>
          <w:rFonts w:ascii="Times New Roman" w:eastAsia="Times New Roman" w:hAnsi="Times New Roman" w:cs="Times New Roman"/>
          <w:sz w:val="24"/>
          <w:szCs w:val="24"/>
        </w:rPr>
        <w:t>, (turpmāk – Ziedotājs) iesniegums</w:t>
      </w:r>
      <w:r w:rsidR="00AA6338">
        <w:rPr>
          <w:rFonts w:ascii="Times New Roman" w:eastAsia="Times New Roman" w:hAnsi="Times New Roman" w:cs="Times New Roman"/>
          <w:sz w:val="24"/>
          <w:szCs w:val="24"/>
        </w:rPr>
        <w:t xml:space="preserve"> (Pašvaldības reģistrācijas Nr. </w:t>
      </w:r>
      <w:r w:rsidR="00AA6338" w:rsidRPr="00AA6338">
        <w:rPr>
          <w:rFonts w:ascii="Times New Roman" w:eastAsia="Times New Roman" w:hAnsi="Times New Roman" w:cs="Times New Roman"/>
          <w:sz w:val="24"/>
          <w:szCs w:val="24"/>
        </w:rPr>
        <w:t>2-4.3/1497</w:t>
      </w:r>
      <w:r w:rsidR="00AA6338">
        <w:rPr>
          <w:rFonts w:ascii="Times New Roman" w:eastAsia="Times New Roman" w:hAnsi="Times New Roman" w:cs="Times New Roman"/>
          <w:sz w:val="24"/>
          <w:szCs w:val="24"/>
        </w:rPr>
        <w:t>)</w:t>
      </w:r>
      <w:r w:rsidR="00F23CD8">
        <w:rPr>
          <w:rFonts w:ascii="Times New Roman" w:eastAsia="Times New Roman" w:hAnsi="Times New Roman" w:cs="Times New Roman"/>
          <w:sz w:val="24"/>
          <w:szCs w:val="24"/>
        </w:rPr>
        <w:t xml:space="preserve"> ar lūgumu</w:t>
      </w:r>
      <w:r>
        <w:rPr>
          <w:rFonts w:ascii="Times New Roman" w:eastAsia="Times New Roman" w:hAnsi="Times New Roman" w:cs="Times New Roman"/>
          <w:sz w:val="24"/>
          <w:szCs w:val="24"/>
        </w:rPr>
        <w:t xml:space="preserve"> pieņemt </w:t>
      </w:r>
      <w:r w:rsidR="00F23CD8">
        <w:rPr>
          <w:rFonts w:ascii="Times New Roman" w:eastAsia="Times New Roman" w:hAnsi="Times New Roman" w:cs="Times New Roman"/>
          <w:sz w:val="24"/>
          <w:szCs w:val="24"/>
        </w:rPr>
        <w:t>ziedojumu</w:t>
      </w:r>
      <w:r>
        <w:rPr>
          <w:rFonts w:ascii="Times New Roman" w:eastAsia="Times New Roman" w:hAnsi="Times New Roman" w:cs="Times New Roman"/>
          <w:sz w:val="24"/>
          <w:szCs w:val="24"/>
        </w:rPr>
        <w:t xml:space="preserve"> 10 000,00 EUR (desmit tūkstoši </w:t>
      </w:r>
      <w:proofErr w:type="spellStart"/>
      <w:r>
        <w:rPr>
          <w:rFonts w:ascii="Times New Roman" w:eastAsia="Times New Roman" w:hAnsi="Times New Roman" w:cs="Times New Roman"/>
          <w:sz w:val="24"/>
          <w:szCs w:val="24"/>
        </w:rPr>
        <w:t>euro</w:t>
      </w:r>
      <w:proofErr w:type="spellEnd"/>
      <w:r>
        <w:rPr>
          <w:rFonts w:ascii="Times New Roman" w:eastAsia="Times New Roman" w:hAnsi="Times New Roman" w:cs="Times New Roman"/>
          <w:sz w:val="24"/>
          <w:szCs w:val="24"/>
        </w:rPr>
        <w:t xml:space="preserve"> un 00 centi) apmērā Ogres novada Interešu izglītības iestādei </w:t>
      </w:r>
      <w:proofErr w:type="spellStart"/>
      <w:r>
        <w:rPr>
          <w:rFonts w:ascii="Times New Roman" w:eastAsia="Times New Roman" w:hAnsi="Times New Roman" w:cs="Times New Roman"/>
          <w:sz w:val="24"/>
          <w:szCs w:val="24"/>
        </w:rPr>
        <w:t>dronu</w:t>
      </w:r>
      <w:proofErr w:type="spellEnd"/>
      <w:r>
        <w:rPr>
          <w:rFonts w:ascii="Times New Roman" w:eastAsia="Times New Roman" w:hAnsi="Times New Roman" w:cs="Times New Roman"/>
          <w:sz w:val="24"/>
          <w:szCs w:val="24"/>
        </w:rPr>
        <w:t xml:space="preserve"> programmu īstenošanai Ogres novada jauniešiem, tai skaitā Ogres Valsts ģimnāzijas skolēniem, nepieciešamās materiāltehniskās bāzes (</w:t>
      </w:r>
      <w:proofErr w:type="spellStart"/>
      <w:r>
        <w:rPr>
          <w:rFonts w:ascii="Times New Roman" w:eastAsia="Times New Roman" w:hAnsi="Times New Roman" w:cs="Times New Roman"/>
          <w:sz w:val="24"/>
          <w:szCs w:val="24"/>
        </w:rPr>
        <w:t>dronu</w:t>
      </w:r>
      <w:proofErr w:type="spellEnd"/>
      <w:r>
        <w:rPr>
          <w:rFonts w:ascii="Times New Roman" w:eastAsia="Times New Roman" w:hAnsi="Times New Roman" w:cs="Times New Roman"/>
          <w:sz w:val="24"/>
          <w:szCs w:val="24"/>
        </w:rPr>
        <w:t xml:space="preserve">, akumulatoru, rezerves daļu u.c. </w:t>
      </w:r>
      <w:proofErr w:type="spellStart"/>
      <w:r>
        <w:rPr>
          <w:rFonts w:ascii="Times New Roman" w:eastAsia="Times New Roman" w:hAnsi="Times New Roman" w:cs="Times New Roman"/>
          <w:sz w:val="24"/>
          <w:szCs w:val="24"/>
        </w:rPr>
        <w:t>dronu</w:t>
      </w:r>
      <w:proofErr w:type="spellEnd"/>
      <w:r>
        <w:rPr>
          <w:rFonts w:ascii="Times New Roman" w:eastAsia="Times New Roman" w:hAnsi="Times New Roman" w:cs="Times New Roman"/>
          <w:sz w:val="24"/>
          <w:szCs w:val="24"/>
        </w:rPr>
        <w:t xml:space="preserve"> programmas īstenošanai nepieciešamo materiālu) iegādei.</w:t>
      </w:r>
    </w:p>
    <w:p w14:paraId="1210B230" w14:textId="77777777" w:rsidR="00A5614E" w:rsidRDefault="00DC5736">
      <w:pPr>
        <w:widowControl/>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Likuma “Par interešu konflikta novēršanu valsts amatpersonu darbībā” (turpmāk – Likums) 14. panta otrā daļa noteic, ka valsts amatpersona, kā arī koleģiālā institūcija, var pieņemt ziedojumu publiskas personas institūcijas vārdā, ja ziedojuma pieņemšana valsts amatpersonai nerada interešu konfliktu un neietekmē lēmuma pieņemšanu attiecībā uz ziedotāju. Ievērojot šā panta ceturtajā daļā noteiktos ierobežojumus, un ņemot vērā šā panta piektās daļas nosacījumus, ka pirms ziedojuma pieņemšanas valsts amatpersona vai koleģiālā institūcija izvērtē, vai publiskas personas institūcijai attiecībā uz ziedotāju divus gadus pēc ziedojuma pieņemšanas varētu iestāties pienākums izdot administratīvos aktus, izņemot obligātos administratīvos aktus, veikt uzraudzības vai kontroles funkcijas un vai ziedojuma pieņemšana varētu radīt interešu konfliktu vai ierobežot publiskas personas institūcijas normatīvajos aktos noteikto funkciju vai uzdevumu izpildi, var pieņemt ziedojumu, savukārt sestajā daļā noteikts, ka pirms ziedojuma pieņemšanas nepieciešama augstākas amatpersonas vai koleģiālās institūcijas rakstveida atļauja. </w:t>
      </w:r>
    </w:p>
    <w:p w14:paraId="1210B231" w14:textId="1254EA15" w:rsidR="00A5614E" w:rsidRDefault="00DC5736">
      <w:pPr>
        <w:widowControl/>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Saskaņā ar Ogres novada pašvaldības 2025. gada 25. </w:t>
      </w:r>
      <w:r w:rsidR="00AA6338">
        <w:rPr>
          <w:rFonts w:ascii="Times New Roman" w:eastAsia="Times New Roman" w:hAnsi="Times New Roman" w:cs="Times New Roman"/>
          <w:sz w:val="24"/>
          <w:szCs w:val="24"/>
        </w:rPr>
        <w:t>septembra iekšējo noteikumu Nr. </w:t>
      </w:r>
      <w:r>
        <w:rPr>
          <w:rFonts w:ascii="Times New Roman" w:eastAsia="Times New Roman" w:hAnsi="Times New Roman" w:cs="Times New Roman"/>
          <w:sz w:val="24"/>
          <w:szCs w:val="24"/>
        </w:rPr>
        <w:t xml:space="preserve">16/2025 “Ogres novada Interešu izglītības iestādes nolikums” (apstiprināti ar Ogres novada pašvaldības domes 2025. gada 25. septembra sēdes lēmumu, protokols Nr. 7; 30.) 1. punktu Ogres novada Interešu izglītības iestāde ir Ogres novada pašvaldības domes dibināta interešu izglītības iestāde. </w:t>
      </w:r>
    </w:p>
    <w:p w14:paraId="1210B232" w14:textId="3B51AC00" w:rsidR="00A5614E" w:rsidRDefault="00AA6338">
      <w:pPr>
        <w:widowControl/>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sidRPr="00AA6338">
        <w:rPr>
          <w:rFonts w:ascii="Times New Roman" w:eastAsia="Times New Roman" w:hAnsi="Times New Roman" w:cs="Times New Roman"/>
          <w:sz w:val="24"/>
          <w:szCs w:val="24"/>
        </w:rPr>
        <w:t>Atbilstoši Likuma 14. panta pirmajai daļai par ziedojumu Likuma izpratnē uzskatāma mantas, tai skaitā finanšu līdzekļu, pakalpojuma, tiesību vai citāda veida labuma, izņemot publiskās infrastruktūras objektu, bezatlīdzības atvēlēšana (nodošana) publiskas personas institūcijas funkciju izpildes veicināšanai.</w:t>
      </w:r>
      <w:r>
        <w:rPr>
          <w:rFonts w:ascii="Times New Roman" w:eastAsia="Times New Roman" w:hAnsi="Times New Roman" w:cs="Times New Roman"/>
          <w:sz w:val="24"/>
          <w:szCs w:val="24"/>
        </w:rPr>
        <w:t xml:space="preserve"> </w:t>
      </w:r>
      <w:r w:rsidR="00DC5736">
        <w:rPr>
          <w:rFonts w:ascii="Times New Roman" w:eastAsia="Times New Roman" w:hAnsi="Times New Roman" w:cs="Times New Roman"/>
          <w:sz w:val="24"/>
          <w:szCs w:val="24"/>
        </w:rPr>
        <w:t xml:space="preserve">Ziedotāja ziedojuma (dāvinājuma) mērķis ir </w:t>
      </w:r>
      <w:proofErr w:type="spellStart"/>
      <w:r w:rsidR="00DC5736">
        <w:rPr>
          <w:rFonts w:ascii="Times New Roman" w:eastAsia="Times New Roman" w:hAnsi="Times New Roman" w:cs="Times New Roman"/>
          <w:sz w:val="24"/>
          <w:szCs w:val="24"/>
        </w:rPr>
        <w:t>dronu</w:t>
      </w:r>
      <w:proofErr w:type="spellEnd"/>
      <w:r w:rsidR="00DC5736">
        <w:rPr>
          <w:rFonts w:ascii="Times New Roman" w:eastAsia="Times New Roman" w:hAnsi="Times New Roman" w:cs="Times New Roman"/>
          <w:sz w:val="24"/>
          <w:szCs w:val="24"/>
        </w:rPr>
        <w:t xml:space="preserve"> programmu īstenošana Ogres novada jauniešiem, tai skaitā Ogres Valsts ģimnāzijas skolēniem, nepieciešamās materiāltehniskās bāzes (</w:t>
      </w:r>
      <w:proofErr w:type="spellStart"/>
      <w:r w:rsidR="00DC5736">
        <w:rPr>
          <w:rFonts w:ascii="Times New Roman" w:eastAsia="Times New Roman" w:hAnsi="Times New Roman" w:cs="Times New Roman"/>
          <w:sz w:val="24"/>
          <w:szCs w:val="24"/>
        </w:rPr>
        <w:t>dronu</w:t>
      </w:r>
      <w:proofErr w:type="spellEnd"/>
      <w:r w:rsidR="00DC5736">
        <w:rPr>
          <w:rFonts w:ascii="Times New Roman" w:eastAsia="Times New Roman" w:hAnsi="Times New Roman" w:cs="Times New Roman"/>
          <w:sz w:val="24"/>
          <w:szCs w:val="24"/>
        </w:rPr>
        <w:t xml:space="preserve">, akumulatoru, rezerves daļu u. c. </w:t>
      </w:r>
      <w:proofErr w:type="spellStart"/>
      <w:r w:rsidR="00DC5736">
        <w:rPr>
          <w:rFonts w:ascii="Times New Roman" w:eastAsia="Times New Roman" w:hAnsi="Times New Roman" w:cs="Times New Roman"/>
          <w:sz w:val="24"/>
          <w:szCs w:val="24"/>
        </w:rPr>
        <w:t>dronu</w:t>
      </w:r>
      <w:proofErr w:type="spellEnd"/>
      <w:r w:rsidR="00DC5736">
        <w:rPr>
          <w:rFonts w:ascii="Times New Roman" w:eastAsia="Times New Roman" w:hAnsi="Times New Roman" w:cs="Times New Roman"/>
          <w:sz w:val="24"/>
          <w:szCs w:val="24"/>
        </w:rPr>
        <w:t xml:space="preserve"> programmas īstenošanai nepieciešamo materiālu) iegāde.</w:t>
      </w:r>
    </w:p>
    <w:p w14:paraId="1210B233" w14:textId="77777777" w:rsidR="00A5614E" w:rsidRDefault="00DC5736">
      <w:pPr>
        <w:widowControl/>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Ogres novada Interešu izglītības iestādei nav noslēgti līgumi ar Ziedotāju. Ziedotājs nav piedalījies nevienā no Pašvaldības rīkotajiem iepirkumiem, Pašvaldība attiecībā uz Ziedotāju nav izdevusi administratīvos aktus, veikusi uzraudzības vai kontroles funkcijas. Starp </w:t>
      </w:r>
      <w:r>
        <w:rPr>
          <w:rFonts w:ascii="Times New Roman" w:eastAsia="Times New Roman" w:hAnsi="Times New Roman" w:cs="Times New Roman"/>
          <w:sz w:val="24"/>
          <w:szCs w:val="24"/>
        </w:rPr>
        <w:lastRenderedPageBreak/>
        <w:t xml:space="preserve">Pašvaldību un Ziedotāju nepastāv citas saistības, kuru dēļ dāvinājuma (ziedojuma) pieņemšana var veicināt nonākšanu interešu konflikta situācijā. Ziedotājs savā 2026. gada 24. jūlija precizētajā iesniegumā ir apliecinājis, ka viņam nav interešu konfliktu sakarā ar šo ziedojumu. </w:t>
      </w:r>
    </w:p>
    <w:p w14:paraId="1210B234" w14:textId="03AA708B" w:rsidR="00A5614E" w:rsidRDefault="00DC5736">
      <w:pPr>
        <w:widowControl/>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Izvērtējot Likuma 14. panta piektajā daļā ietvertos nosacījumus, Pašvaldība konstatē, ka attiecībā uz Ziedotāju divus gadus pēc ziedojuma pieņemšanas nevarētu iestāties pienākums izdot administratīvos aktus, izņemot obligātos administratīvos aktus, veikt uzraudzības vai kontroles funkcijas, kā arī ziedojuma pieņemšana nevarētu radīt interešu konfliktu vai ierobežot Pašvaldības normatīvajos aktos noteikto funkciju vai uzdevumu izpildi. </w:t>
      </w:r>
    </w:p>
    <w:p w14:paraId="1210B235" w14:textId="77777777" w:rsidR="00A5614E" w:rsidRDefault="00DC5736">
      <w:pPr>
        <w:widowControl/>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Izvērtējot iesniegumā minēto un apstākļus atbilstoši Likuma 14. panta otrajā, trešajā un ceturtajā daļā noteiktajiem dāvinājuma (ziedojuma) pieņemšanas ierobežojumiem, konstatējams, ka nepastāv ierobežojumi, kas Pašvaldībai liedz pieņemt dāvinājumu (ziedojumu) no Ziedotāja. </w:t>
      </w:r>
    </w:p>
    <w:p w14:paraId="1210B236" w14:textId="77777777" w:rsidR="00A5614E" w:rsidRDefault="00DC5736">
      <w:pPr>
        <w:widowControl/>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Pamatojoties uz Pašvaldību likuma 4. panta pirmās daļas 4. punktu, likuma “Par interešu konflikta novēršanu valsts amatpersonu darbībā” 14. panta otro, ceturto, piekto, sesto daļu un vienpadsmito daļu, </w:t>
      </w:r>
    </w:p>
    <w:p w14:paraId="3CAC2FCE" w14:textId="77777777" w:rsidR="00DC5736" w:rsidRDefault="00DC5736">
      <w:pPr>
        <w:widowControl/>
        <w:spacing w:after="0" w:line="240" w:lineRule="auto"/>
        <w:ind w:firstLine="720"/>
        <w:jc w:val="both"/>
        <w:rPr>
          <w:rFonts w:ascii="Times New Roman" w:eastAsia="Times New Roman" w:hAnsi="Times New Roman" w:cs="Times New Roman"/>
          <w:sz w:val="24"/>
          <w:szCs w:val="24"/>
        </w:rPr>
      </w:pPr>
    </w:p>
    <w:p w14:paraId="152393B1" w14:textId="7F3DB094" w:rsidR="00606897" w:rsidRPr="00606897" w:rsidRDefault="00606897" w:rsidP="00606897">
      <w:pPr>
        <w:widowControl/>
        <w:spacing w:after="0" w:line="240" w:lineRule="auto"/>
        <w:jc w:val="center"/>
        <w:rPr>
          <w:rFonts w:ascii="Times New Roman" w:eastAsia="Times New Roman" w:hAnsi="Times New Roman" w:cs="Times New Roman"/>
          <w:b/>
          <w:iCs/>
          <w:color w:val="000000"/>
          <w:sz w:val="24"/>
          <w:szCs w:val="24"/>
          <w:lang w:val="lv-LV" w:eastAsia="en-US"/>
        </w:rPr>
      </w:pPr>
      <w:r w:rsidRPr="00606897">
        <w:rPr>
          <w:rFonts w:ascii="Times New Roman" w:eastAsia="Times New Roman" w:hAnsi="Times New Roman" w:cs="Times New Roman"/>
          <w:b/>
          <w:iCs/>
          <w:color w:val="000000"/>
          <w:sz w:val="24"/>
          <w:szCs w:val="24"/>
          <w:lang w:val="lv-LV" w:eastAsia="en-US"/>
        </w:rPr>
        <w:t xml:space="preserve">balsojot: </w:t>
      </w:r>
      <w:r w:rsidRPr="00606897">
        <w:rPr>
          <w:rFonts w:ascii="Times New Roman" w:eastAsia="Times New Roman" w:hAnsi="Times New Roman" w:cs="Times New Roman"/>
          <w:b/>
          <w:iCs/>
          <w:noProof/>
          <w:color w:val="000000"/>
          <w:sz w:val="24"/>
          <w:szCs w:val="24"/>
          <w:lang w:val="lv-LV" w:eastAsia="en-US"/>
        </w:rPr>
        <w:t>ar 20 balsīm "Par" (Andris Krauja, Artūrs Mangulis, Atvars Lakstīgala, Dace Kļaviņa, Dace Veiliņa, Dzirkstīte Žindiga, Egils Helmanis, Ilmārs Zemnieks, Iluta Jansone, Jānis Iklāvs, Kārlis Ansons, Kārlis Avotiņš, Mariss Martinsons, Matīss Mežaks, Pāvels Kotāns, Raivis Rubīns, Raivis Ūzuls, Santa Ločmele, Sarmīte Ozoliņa, Uldis Skudra), "Pret" – nav, "Atturas" – nav, "Nepiedalās" – nav</w:t>
      </w:r>
      <w:r>
        <w:rPr>
          <w:rFonts w:ascii="Times New Roman" w:eastAsia="Times New Roman" w:hAnsi="Times New Roman" w:cs="Times New Roman"/>
          <w:b/>
          <w:iCs/>
          <w:noProof/>
          <w:color w:val="000000"/>
          <w:sz w:val="24"/>
          <w:szCs w:val="24"/>
          <w:lang w:val="lv-LV" w:eastAsia="en-US"/>
        </w:rPr>
        <w:t>,</w:t>
      </w:r>
      <w:r w:rsidRPr="00606897">
        <w:rPr>
          <w:rFonts w:ascii="Times New Roman" w:eastAsia="Times New Roman" w:hAnsi="Times New Roman" w:cs="Times New Roman"/>
          <w:b/>
          <w:iCs/>
          <w:color w:val="000000"/>
          <w:sz w:val="24"/>
          <w:szCs w:val="24"/>
          <w:lang w:val="lv-LV" w:eastAsia="en-US"/>
        </w:rPr>
        <w:t xml:space="preserve"> </w:t>
      </w:r>
    </w:p>
    <w:p w14:paraId="10E5AF17" w14:textId="77777777" w:rsidR="00606897" w:rsidRPr="00606897" w:rsidRDefault="00606897" w:rsidP="00606897">
      <w:pPr>
        <w:widowControl/>
        <w:spacing w:after="0" w:line="240" w:lineRule="auto"/>
        <w:jc w:val="center"/>
        <w:rPr>
          <w:rFonts w:ascii="Times New Roman" w:eastAsia="Times New Roman" w:hAnsi="Times New Roman" w:cs="Times New Roman"/>
          <w:b/>
          <w:iCs/>
          <w:color w:val="000000"/>
          <w:sz w:val="24"/>
          <w:szCs w:val="24"/>
          <w:lang w:val="lv-LV" w:eastAsia="en-US"/>
        </w:rPr>
      </w:pPr>
      <w:r w:rsidRPr="00606897">
        <w:rPr>
          <w:rFonts w:ascii="Times New Roman" w:eastAsia="Times New Roman" w:hAnsi="Times New Roman" w:cs="Times New Roman"/>
          <w:iCs/>
          <w:color w:val="000000"/>
          <w:sz w:val="24"/>
          <w:szCs w:val="24"/>
          <w:lang w:val="lv-LV" w:eastAsia="en-US"/>
        </w:rPr>
        <w:t>Ogres novada pašvaldības dome</w:t>
      </w:r>
      <w:r w:rsidRPr="00606897">
        <w:rPr>
          <w:rFonts w:ascii="Times New Roman" w:eastAsia="Times New Roman" w:hAnsi="Times New Roman" w:cs="Times New Roman"/>
          <w:b/>
          <w:iCs/>
          <w:color w:val="000000"/>
          <w:sz w:val="24"/>
          <w:szCs w:val="24"/>
          <w:lang w:val="lv-LV" w:eastAsia="en-US"/>
        </w:rPr>
        <w:t xml:space="preserve"> NOLEMJ:</w:t>
      </w:r>
    </w:p>
    <w:p w14:paraId="1210B239" w14:textId="77777777" w:rsidR="00A5614E" w:rsidRDefault="00A5614E">
      <w:pPr>
        <w:widowControl/>
        <w:spacing w:after="0" w:line="240" w:lineRule="auto"/>
        <w:jc w:val="center"/>
        <w:rPr>
          <w:rFonts w:ascii="Times New Roman" w:eastAsia="Times New Roman" w:hAnsi="Times New Roman" w:cs="Times New Roman"/>
          <w:sz w:val="24"/>
          <w:szCs w:val="24"/>
        </w:rPr>
      </w:pPr>
    </w:p>
    <w:p w14:paraId="1210B23A" w14:textId="0928A5A5" w:rsidR="00A5614E" w:rsidRDefault="00DC5736">
      <w:pPr>
        <w:widowControl/>
        <w:numPr>
          <w:ilvl w:val="0"/>
          <w:numId w:val="1"/>
        </w:numPr>
        <w:spacing w:after="0" w:line="240" w:lineRule="auto"/>
        <w:ind w:left="284" w:hanging="28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Atļaut</w:t>
      </w:r>
      <w:r>
        <w:rPr>
          <w:rFonts w:ascii="Times New Roman" w:eastAsia="Times New Roman" w:hAnsi="Times New Roman" w:cs="Times New Roman"/>
          <w:sz w:val="24"/>
          <w:szCs w:val="24"/>
        </w:rPr>
        <w:t xml:space="preserve"> Ogres novada Interešu izglītības iestādei pieņemt no </w:t>
      </w:r>
      <w:r w:rsidR="000942FD" w:rsidRPr="000942FD">
        <w:rPr>
          <w:rFonts w:ascii="Times New Roman" w:eastAsia="Times New Roman" w:hAnsi="Times New Roman" w:cs="Times New Roman"/>
          <w:sz w:val="24"/>
          <w:szCs w:val="24"/>
        </w:rPr>
        <w:t>[Vārds Uzvārds]</w:t>
      </w:r>
      <w:r w:rsidR="003B0F85">
        <w:rPr>
          <w:rFonts w:ascii="Times New Roman" w:eastAsia="Times New Roman" w:hAnsi="Times New Roman" w:cs="Times New Roman"/>
          <w:sz w:val="24"/>
          <w:szCs w:val="24"/>
        </w:rPr>
        <w:t xml:space="preserve">, </w:t>
      </w:r>
      <w:r w:rsidR="000942FD" w:rsidRPr="000942FD">
        <w:rPr>
          <w:rFonts w:ascii="Times New Roman" w:eastAsia="Times New Roman" w:hAnsi="Times New Roman" w:cs="Times New Roman"/>
          <w:sz w:val="24"/>
          <w:szCs w:val="24"/>
        </w:rPr>
        <w:t>personas kods [personas kods]</w:t>
      </w:r>
      <w:r w:rsidR="003B0F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dāvinājumu (ziedojumu) </w:t>
      </w:r>
      <w:r>
        <w:rPr>
          <w:rFonts w:ascii="Times New Roman" w:eastAsia="Times New Roman" w:hAnsi="Times New Roman" w:cs="Times New Roman"/>
          <w:b/>
          <w:bCs/>
          <w:sz w:val="24"/>
          <w:szCs w:val="24"/>
        </w:rPr>
        <w:t>10 000,00 EUR</w:t>
      </w:r>
      <w:r>
        <w:rPr>
          <w:rFonts w:ascii="Times New Roman" w:eastAsia="Times New Roman" w:hAnsi="Times New Roman" w:cs="Times New Roman"/>
          <w:sz w:val="24"/>
          <w:szCs w:val="24"/>
        </w:rPr>
        <w:t xml:space="preserve"> (desmit tūkstoši </w:t>
      </w:r>
      <w:proofErr w:type="spellStart"/>
      <w:r>
        <w:rPr>
          <w:rFonts w:ascii="Times New Roman" w:eastAsia="Times New Roman" w:hAnsi="Times New Roman" w:cs="Times New Roman"/>
          <w:i/>
          <w:iCs/>
          <w:sz w:val="24"/>
          <w:szCs w:val="24"/>
        </w:rPr>
        <w:t>euro</w:t>
      </w:r>
      <w:proofErr w:type="spellEnd"/>
      <w:r>
        <w:rPr>
          <w:rFonts w:ascii="Times New Roman" w:eastAsia="Times New Roman" w:hAnsi="Times New Roman" w:cs="Times New Roman"/>
          <w:sz w:val="24"/>
          <w:szCs w:val="24"/>
        </w:rPr>
        <w:t xml:space="preserve">) apmērā. </w:t>
      </w:r>
    </w:p>
    <w:p w14:paraId="1210B23B" w14:textId="77777777" w:rsidR="00A5614E" w:rsidRDefault="00DC5736">
      <w:pPr>
        <w:widowControl/>
        <w:numPr>
          <w:ilvl w:val="0"/>
          <w:numId w:val="1"/>
        </w:numPr>
        <w:spacing w:after="0" w:line="240" w:lineRule="auto"/>
        <w:ind w:left="284" w:hanging="28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Noteikt</w:t>
      </w:r>
      <w:r>
        <w:rPr>
          <w:rFonts w:ascii="Times New Roman" w:eastAsia="Times New Roman" w:hAnsi="Times New Roman" w:cs="Times New Roman"/>
          <w:sz w:val="24"/>
          <w:szCs w:val="24"/>
        </w:rPr>
        <w:t xml:space="preserve">, ka saņemtie finanšu līdzekļi izmantojami mērķtiecīgi - </w:t>
      </w:r>
      <w:proofErr w:type="spellStart"/>
      <w:r>
        <w:rPr>
          <w:rFonts w:ascii="Times New Roman" w:eastAsia="Times New Roman" w:hAnsi="Times New Roman" w:cs="Times New Roman"/>
          <w:sz w:val="24"/>
          <w:szCs w:val="24"/>
        </w:rPr>
        <w:t>dronu</w:t>
      </w:r>
      <w:proofErr w:type="spellEnd"/>
      <w:r>
        <w:rPr>
          <w:rFonts w:ascii="Times New Roman" w:eastAsia="Times New Roman" w:hAnsi="Times New Roman" w:cs="Times New Roman"/>
          <w:sz w:val="24"/>
          <w:szCs w:val="24"/>
        </w:rPr>
        <w:t xml:space="preserve"> programmu īstenošanai Ogres novada jauniešiem, tai skaitā Ogres Valsts ģimnāzijas skolēniem, nepieciešamās materiāltehniskās bāzes (</w:t>
      </w:r>
      <w:proofErr w:type="spellStart"/>
      <w:r>
        <w:rPr>
          <w:rFonts w:ascii="Times New Roman" w:eastAsia="Times New Roman" w:hAnsi="Times New Roman" w:cs="Times New Roman"/>
          <w:sz w:val="24"/>
          <w:szCs w:val="24"/>
        </w:rPr>
        <w:t>dronu</w:t>
      </w:r>
      <w:proofErr w:type="spellEnd"/>
      <w:r>
        <w:rPr>
          <w:rFonts w:ascii="Times New Roman" w:eastAsia="Times New Roman" w:hAnsi="Times New Roman" w:cs="Times New Roman"/>
          <w:sz w:val="24"/>
          <w:szCs w:val="24"/>
        </w:rPr>
        <w:t xml:space="preserve">, akumulatoru, rezerves daļu u. c. </w:t>
      </w:r>
      <w:proofErr w:type="spellStart"/>
      <w:r>
        <w:rPr>
          <w:rFonts w:ascii="Times New Roman" w:eastAsia="Times New Roman" w:hAnsi="Times New Roman" w:cs="Times New Roman"/>
          <w:sz w:val="24"/>
          <w:szCs w:val="24"/>
        </w:rPr>
        <w:t>dronu</w:t>
      </w:r>
      <w:proofErr w:type="spellEnd"/>
      <w:r>
        <w:rPr>
          <w:rFonts w:ascii="Times New Roman" w:eastAsia="Times New Roman" w:hAnsi="Times New Roman" w:cs="Times New Roman"/>
          <w:sz w:val="24"/>
          <w:szCs w:val="24"/>
        </w:rPr>
        <w:t xml:space="preserve"> programmas īstenošanai nepieciešamo materiālu) iegādei.</w:t>
      </w:r>
    </w:p>
    <w:p w14:paraId="1210B23C" w14:textId="3CA65502" w:rsidR="00A5614E" w:rsidRDefault="00DC5736">
      <w:pPr>
        <w:widowControl/>
        <w:numPr>
          <w:ilvl w:val="0"/>
          <w:numId w:val="1"/>
        </w:numPr>
        <w:spacing w:after="0" w:line="240" w:lineRule="auto"/>
        <w:ind w:left="284" w:hanging="28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Pilnvarot</w:t>
      </w:r>
      <w:r>
        <w:rPr>
          <w:rFonts w:ascii="Times New Roman" w:eastAsia="Times New Roman" w:hAnsi="Times New Roman" w:cs="Times New Roman"/>
          <w:sz w:val="24"/>
          <w:szCs w:val="24"/>
        </w:rPr>
        <w:t xml:space="preserve"> Ogres novada Interešu izglītības iestādes direktoru noslēgt dāvinājuma (ziedojuma) līgumu ar</w:t>
      </w:r>
      <w:r w:rsidR="00643E9D">
        <w:rPr>
          <w:rFonts w:ascii="Times New Roman" w:eastAsia="Times New Roman" w:hAnsi="Times New Roman" w:cs="Times New Roman"/>
          <w:sz w:val="24"/>
          <w:szCs w:val="24"/>
        </w:rPr>
        <w:t xml:space="preserve"> [Vārds</w:t>
      </w:r>
      <w:r w:rsidR="00280152">
        <w:rPr>
          <w:rFonts w:ascii="Times New Roman" w:eastAsia="Times New Roman" w:hAnsi="Times New Roman" w:cs="Times New Roman"/>
          <w:sz w:val="24"/>
          <w:szCs w:val="24"/>
        </w:rPr>
        <w:t>,</w:t>
      </w:r>
      <w:r w:rsidR="00643E9D">
        <w:rPr>
          <w:rFonts w:ascii="Times New Roman" w:eastAsia="Times New Roman" w:hAnsi="Times New Roman" w:cs="Times New Roman"/>
          <w:sz w:val="24"/>
          <w:szCs w:val="24"/>
        </w:rPr>
        <w:t xml:space="preserve"> Uzvārds]</w:t>
      </w:r>
      <w:r>
        <w:rPr>
          <w:rFonts w:ascii="Times New Roman" w:eastAsia="Times New Roman" w:hAnsi="Times New Roman" w:cs="Times New Roman"/>
          <w:sz w:val="24"/>
          <w:szCs w:val="24"/>
        </w:rPr>
        <w:t xml:space="preserve">. </w:t>
      </w:r>
    </w:p>
    <w:p w14:paraId="1210B23D" w14:textId="77777777" w:rsidR="00A5614E" w:rsidRDefault="00DC5736">
      <w:pPr>
        <w:widowControl/>
        <w:numPr>
          <w:ilvl w:val="0"/>
          <w:numId w:val="1"/>
        </w:numPr>
        <w:spacing w:after="0" w:line="240" w:lineRule="auto"/>
        <w:ind w:left="284" w:hanging="28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Uzdot</w:t>
      </w:r>
      <w:r>
        <w:rPr>
          <w:rFonts w:ascii="Times New Roman" w:eastAsia="Times New Roman" w:hAnsi="Times New Roman" w:cs="Times New Roman"/>
          <w:sz w:val="24"/>
          <w:szCs w:val="24"/>
        </w:rPr>
        <w:t xml:space="preserve"> Ogres novada pašvaldības Centrālās administrācijas Komunikācijas nodaļai piecu darbdienu laikā pēc dāvinājuma (ziedojuma) pieņemšanas publicēt Ogres novada pašvaldības oficiālajā tīmekļvietnē www.ogresnovads.lv ziedotāja vārdu, uzvārdu, ziedojuma priekšmetu, apjomu un atvēlēšanas mērķi. Nodrošināt, ka minētā informācija tīmekļvietnē ir pieejama divus gadus no tās publicēšanas dienas. </w:t>
      </w:r>
    </w:p>
    <w:p w14:paraId="1210B23E" w14:textId="77777777" w:rsidR="00A5614E" w:rsidRDefault="00DC5736">
      <w:pPr>
        <w:widowControl/>
        <w:numPr>
          <w:ilvl w:val="0"/>
          <w:numId w:val="1"/>
        </w:numPr>
        <w:spacing w:after="0" w:line="240" w:lineRule="auto"/>
        <w:ind w:left="284" w:hanging="28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Kontroli</w:t>
      </w:r>
      <w:r>
        <w:rPr>
          <w:rFonts w:ascii="Times New Roman" w:eastAsia="Times New Roman" w:hAnsi="Times New Roman" w:cs="Times New Roman"/>
          <w:sz w:val="24"/>
          <w:szCs w:val="24"/>
        </w:rPr>
        <w:t xml:space="preserve"> pār lēmuma izpildi uzdot Ogres novada pašvaldības izpilddirektoram.</w:t>
      </w:r>
    </w:p>
    <w:p w14:paraId="1210B23F" w14:textId="77777777" w:rsidR="00A5614E" w:rsidRDefault="00A5614E">
      <w:pPr>
        <w:pBdr>
          <w:top w:val="nil"/>
          <w:left w:val="nil"/>
          <w:bottom w:val="nil"/>
          <w:right w:val="nil"/>
          <w:between w:val="nil"/>
        </w:pBdr>
        <w:spacing w:after="0" w:line="240" w:lineRule="auto"/>
        <w:ind w:left="720" w:right="45"/>
        <w:jc w:val="right"/>
        <w:rPr>
          <w:rFonts w:ascii="Times New Roman" w:eastAsia="Times New Roman" w:hAnsi="Times New Roman" w:cs="Times New Roman"/>
          <w:color w:val="000000"/>
          <w:sz w:val="24"/>
          <w:szCs w:val="24"/>
        </w:rPr>
      </w:pPr>
    </w:p>
    <w:p w14:paraId="70FE10BC" w14:textId="77777777" w:rsidR="00606897" w:rsidRDefault="00606897">
      <w:pPr>
        <w:pBdr>
          <w:top w:val="nil"/>
          <w:left w:val="nil"/>
          <w:bottom w:val="nil"/>
          <w:right w:val="nil"/>
          <w:between w:val="nil"/>
        </w:pBdr>
        <w:spacing w:after="0" w:line="240" w:lineRule="auto"/>
        <w:ind w:left="720" w:right="45"/>
        <w:jc w:val="right"/>
        <w:rPr>
          <w:rFonts w:ascii="Times New Roman" w:eastAsia="Times New Roman" w:hAnsi="Times New Roman" w:cs="Times New Roman"/>
          <w:color w:val="000000"/>
          <w:sz w:val="24"/>
          <w:szCs w:val="24"/>
        </w:rPr>
      </w:pPr>
    </w:p>
    <w:p w14:paraId="1210B240" w14:textId="77777777" w:rsidR="00A5614E" w:rsidRDefault="00DC5736">
      <w:pPr>
        <w:pBdr>
          <w:top w:val="nil"/>
          <w:left w:val="nil"/>
          <w:bottom w:val="nil"/>
          <w:right w:val="nil"/>
          <w:between w:val="nil"/>
        </w:pBdr>
        <w:spacing w:after="0" w:line="240" w:lineRule="auto"/>
        <w:ind w:left="720" w:right="45"/>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(Sēdes vadītāja,</w:t>
      </w:r>
    </w:p>
    <w:p w14:paraId="1210B241" w14:textId="77777777" w:rsidR="00A5614E" w:rsidRDefault="00DC5736">
      <w:pPr>
        <w:pBdr>
          <w:top w:val="nil"/>
          <w:left w:val="nil"/>
          <w:bottom w:val="nil"/>
          <w:right w:val="nil"/>
          <w:between w:val="nil"/>
        </w:pBdr>
        <w:spacing w:after="0" w:line="240" w:lineRule="auto"/>
        <w:ind w:left="720" w:right="45"/>
        <w:jc w:val="right"/>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domes priekšsēdētāja A. Kraujas</w:t>
      </w:r>
      <w:r>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color w:val="000000"/>
          <w:sz w:val="24"/>
          <w:szCs w:val="24"/>
        </w:rPr>
        <w:t>paraksts)</w:t>
      </w:r>
    </w:p>
    <w:p w14:paraId="1210B242" w14:textId="77777777" w:rsidR="00A5614E" w:rsidRDefault="00A5614E">
      <w:pPr>
        <w:widowControl/>
        <w:spacing w:after="160" w:line="259" w:lineRule="auto"/>
        <w:jc w:val="right"/>
        <w:rPr>
          <w:rFonts w:ascii="Times New Roman" w:eastAsia="Times New Roman" w:hAnsi="Times New Roman" w:cs="Times New Roman"/>
          <w:sz w:val="24"/>
          <w:szCs w:val="24"/>
        </w:rPr>
      </w:pPr>
    </w:p>
    <w:sectPr w:rsidR="00A5614E">
      <w:pgSz w:w="11906" w:h="16838"/>
      <w:pgMar w:top="1134" w:right="1134" w:bottom="1134" w:left="170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embedRegular r:id="rId1" w:fontKey="{FD8F4F6C-194C-4220-8881-B4CE7C37F0D1}"/>
    <w:embedItalic r:id="rId2" w:fontKey="{499B18CE-1DDC-4397-9A1F-6E6B4BA28C94}"/>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embedRegular r:id="rId3" w:fontKey="{6799AE09-2095-4A00-A3A6-C79EF40E4DB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D4B9C"/>
    <w:multiLevelType w:val="multilevel"/>
    <w:tmpl w:val="CB96E9F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001735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14E"/>
    <w:rsid w:val="000942FD"/>
    <w:rsid w:val="001D6F4D"/>
    <w:rsid w:val="0027030C"/>
    <w:rsid w:val="00280152"/>
    <w:rsid w:val="003B0F85"/>
    <w:rsid w:val="00606897"/>
    <w:rsid w:val="00643E9D"/>
    <w:rsid w:val="00760A94"/>
    <w:rsid w:val="00A5614E"/>
    <w:rsid w:val="00AA6338"/>
    <w:rsid w:val="00DC5736"/>
    <w:rsid w:val="00E92C98"/>
    <w:rsid w:val="00F072A5"/>
    <w:rsid w:val="00F23CD8"/>
    <w:rsid w:val="00F6776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0B21D"/>
  <w15:docId w15:val="{6163421C-0736-4983-BE9F-EAEB4B015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v" w:eastAsia="lv-LV"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style>
  <w:style w:type="paragraph" w:styleId="Virsraksts1">
    <w:name w:val="heading 1"/>
    <w:basedOn w:val="Parasts"/>
    <w:next w:val="Parasts"/>
    <w:pPr>
      <w:keepNext/>
      <w:keepLines/>
      <w:spacing w:before="360" w:after="80"/>
      <w:outlineLvl w:val="0"/>
    </w:pPr>
    <w:rPr>
      <w:color w:val="2F5496"/>
      <w:sz w:val="40"/>
      <w:szCs w:val="40"/>
    </w:rPr>
  </w:style>
  <w:style w:type="paragraph" w:styleId="Virsraksts2">
    <w:name w:val="heading 2"/>
    <w:basedOn w:val="Parasts"/>
    <w:next w:val="Parasts"/>
    <w:pPr>
      <w:keepNext/>
      <w:keepLines/>
      <w:spacing w:before="160" w:after="80"/>
      <w:outlineLvl w:val="1"/>
    </w:pPr>
    <w:rPr>
      <w:color w:val="2F5496"/>
      <w:sz w:val="32"/>
      <w:szCs w:val="32"/>
    </w:rPr>
  </w:style>
  <w:style w:type="paragraph" w:styleId="Virsraksts3">
    <w:name w:val="heading 3"/>
    <w:basedOn w:val="Parasts"/>
    <w:next w:val="Parasts"/>
    <w:pPr>
      <w:keepNext/>
      <w:keepLines/>
      <w:spacing w:before="160" w:after="80"/>
      <w:outlineLvl w:val="2"/>
    </w:pPr>
    <w:rPr>
      <w:color w:val="2F5496"/>
      <w:sz w:val="28"/>
      <w:szCs w:val="28"/>
    </w:rPr>
  </w:style>
  <w:style w:type="paragraph" w:styleId="Virsraksts4">
    <w:name w:val="heading 4"/>
    <w:basedOn w:val="Parasts"/>
    <w:next w:val="Parasts"/>
    <w:pPr>
      <w:keepNext/>
      <w:keepLines/>
      <w:spacing w:before="80" w:after="40"/>
      <w:outlineLvl w:val="3"/>
    </w:pPr>
    <w:rPr>
      <w:i/>
      <w:iCs/>
      <w:color w:val="2F5496"/>
    </w:rPr>
  </w:style>
  <w:style w:type="paragraph" w:styleId="Virsraksts5">
    <w:name w:val="heading 5"/>
    <w:basedOn w:val="Parasts"/>
    <w:next w:val="Parasts"/>
    <w:pPr>
      <w:keepNext/>
      <w:keepLines/>
      <w:spacing w:before="80" w:after="40"/>
      <w:outlineLvl w:val="4"/>
    </w:pPr>
    <w:rPr>
      <w:color w:val="2F5496"/>
    </w:rPr>
  </w:style>
  <w:style w:type="paragraph" w:styleId="Virsraksts6">
    <w:name w:val="heading 6"/>
    <w:basedOn w:val="Parasts"/>
    <w:next w:val="Parasts"/>
    <w:pPr>
      <w:keepNext/>
      <w:keepLines/>
      <w:spacing w:before="40" w:after="0"/>
      <w:outlineLvl w:val="5"/>
    </w:pPr>
    <w:rPr>
      <w:i/>
      <w:iCs/>
      <w:color w:val="595959"/>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pPr>
      <w:spacing w:after="80" w:line="240" w:lineRule="auto"/>
    </w:pPr>
    <w:rPr>
      <w:sz w:val="56"/>
      <w:szCs w:val="56"/>
    </w:rPr>
  </w:style>
  <w:style w:type="paragraph" w:styleId="Apakvirsraksts">
    <w:name w:val="Subtitle"/>
    <w:basedOn w:val="Parasts"/>
    <w:next w:val="Parasts"/>
    <w:rPr>
      <w:color w:val="595959"/>
      <w:sz w:val="28"/>
      <w:szCs w:val="28"/>
    </w:rPr>
  </w:style>
  <w:style w:type="table" w:customStyle="1" w:styleId="a">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93966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HCtfZ+Yf1B82s0t+badxvp+w9A==">CgMxLjA4AHIhMVhiSkxmUVpFbEl5NXQxYUY0eF9yX215ajdsX0htMkt4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3853</Words>
  <Characters>2197</Characters>
  <Application>Microsoft Office Word</Application>
  <DocSecurity>0</DocSecurity>
  <Lines>18</Lines>
  <Paragraphs>12</Paragraphs>
  <ScaleCrop>false</ScaleCrop>
  <Company/>
  <LinksUpToDate>false</LinksUpToDate>
  <CharactersWithSpaces>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Agnese Puisīte</dc:creator>
  <cp:lastModifiedBy>Imants Dureika</cp:lastModifiedBy>
  <cp:revision>5</cp:revision>
  <dcterms:created xsi:type="dcterms:W3CDTF">2026-08-31T10:28:00Z</dcterms:created>
  <dcterms:modified xsi:type="dcterms:W3CDTF">2026-08-31T11:05:00Z</dcterms:modified>
</cp:coreProperties>
</file>