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98FDA" w14:textId="5B7BD127" w:rsidR="00DE07F8" w:rsidRDefault="00DE07F8" w:rsidP="00B36640">
      <w:pPr>
        <w:rPr>
          <w:rFonts w:ascii="Times New Roman"/>
          <w:sz w:val="20"/>
        </w:rPr>
      </w:pPr>
    </w:p>
    <w:p w14:paraId="28FE8FED" w14:textId="76D160AC" w:rsidR="00B36640" w:rsidRPr="00B36640" w:rsidRDefault="00B36640" w:rsidP="00B13122">
      <w:pPr>
        <w:pStyle w:val="Virsraksts2"/>
        <w:numPr>
          <w:ilvl w:val="0"/>
          <w:numId w:val="5"/>
        </w:numPr>
        <w:jc w:val="right"/>
        <w:rPr>
          <w:rFonts w:ascii="Times New Roman" w:eastAsia="Times New Roman" w:hAnsi="Times New Roman" w:cs="Times New Roman"/>
          <w:b w:val="0"/>
          <w:bCs w:val="0"/>
        </w:rPr>
      </w:pPr>
      <w:r w:rsidRPr="00B36640">
        <w:rPr>
          <w:rFonts w:ascii="Times New Roman" w:eastAsia="Times New Roman" w:hAnsi="Times New Roman" w:cs="Times New Roman"/>
          <w:b w:val="0"/>
          <w:bCs w:val="0"/>
        </w:rPr>
        <w:t>PIELIKUMS</w:t>
      </w:r>
    </w:p>
    <w:p w14:paraId="48E44087" w14:textId="77777777" w:rsidR="00B36640" w:rsidRPr="00B36640" w:rsidRDefault="00B36640" w:rsidP="00B36640">
      <w:pPr>
        <w:jc w:val="right"/>
        <w:rPr>
          <w:rFonts w:ascii="Times New Roman" w:eastAsiaTheme="minorHAnsi" w:hAnsi="Times New Roman" w:cs="Times New Roman"/>
          <w:sz w:val="24"/>
          <w:szCs w:val="24"/>
          <w:lang w:val="en-US"/>
        </w:rPr>
      </w:pPr>
      <w:r w:rsidRPr="00B36640">
        <w:rPr>
          <w:rFonts w:ascii="Times New Roman" w:hAnsi="Times New Roman" w:cs="Times New Roman"/>
          <w:sz w:val="24"/>
          <w:szCs w:val="24"/>
        </w:rPr>
        <w:t>Ogres novada pašvaldības domes</w:t>
      </w:r>
    </w:p>
    <w:p w14:paraId="778C552E" w14:textId="2A3432FC" w:rsidR="00B36640" w:rsidRPr="00B36640" w:rsidRDefault="001C45CB" w:rsidP="00B36640">
      <w:pPr>
        <w:jc w:val="right"/>
        <w:rPr>
          <w:rFonts w:ascii="Times New Roman" w:hAnsi="Times New Roman" w:cs="Times New Roman"/>
          <w:sz w:val="24"/>
          <w:szCs w:val="24"/>
        </w:rPr>
      </w:pPr>
      <w:r>
        <w:rPr>
          <w:rFonts w:ascii="Times New Roman" w:hAnsi="Times New Roman" w:cs="Times New Roman"/>
          <w:sz w:val="24"/>
          <w:szCs w:val="24"/>
        </w:rPr>
        <w:t>27</w:t>
      </w:r>
      <w:r w:rsidR="00B36640" w:rsidRPr="00B36640">
        <w:rPr>
          <w:rFonts w:ascii="Times New Roman" w:hAnsi="Times New Roman" w:cs="Times New Roman"/>
          <w:sz w:val="24"/>
          <w:szCs w:val="24"/>
        </w:rPr>
        <w:t>.</w:t>
      </w:r>
      <w:r>
        <w:rPr>
          <w:rFonts w:ascii="Times New Roman" w:hAnsi="Times New Roman" w:cs="Times New Roman"/>
          <w:sz w:val="24"/>
          <w:szCs w:val="24"/>
        </w:rPr>
        <w:t>08</w:t>
      </w:r>
      <w:r w:rsidR="00B36640" w:rsidRPr="00B36640">
        <w:rPr>
          <w:rFonts w:ascii="Times New Roman" w:hAnsi="Times New Roman" w:cs="Times New Roman"/>
          <w:sz w:val="24"/>
          <w:szCs w:val="24"/>
        </w:rPr>
        <w:t>.2026. sēdes lēmumam</w:t>
      </w:r>
    </w:p>
    <w:p w14:paraId="5DACB341" w14:textId="1E03BA3E" w:rsidR="00B36640" w:rsidRPr="00B36640" w:rsidRDefault="00B36640" w:rsidP="00B36640">
      <w:pPr>
        <w:jc w:val="right"/>
        <w:rPr>
          <w:rFonts w:ascii="Times New Roman" w:hAnsi="Times New Roman" w:cs="Times New Roman"/>
          <w:sz w:val="24"/>
          <w:szCs w:val="24"/>
        </w:rPr>
      </w:pPr>
      <w:r w:rsidRPr="00B36640">
        <w:rPr>
          <w:rFonts w:ascii="Times New Roman" w:hAnsi="Times New Roman" w:cs="Times New Roman"/>
          <w:sz w:val="24"/>
          <w:szCs w:val="24"/>
        </w:rPr>
        <w:t>(protokols Nr.</w:t>
      </w:r>
      <w:r w:rsidR="001C45CB">
        <w:rPr>
          <w:rFonts w:ascii="Times New Roman" w:hAnsi="Times New Roman" w:cs="Times New Roman"/>
          <w:sz w:val="24"/>
          <w:szCs w:val="24"/>
        </w:rPr>
        <w:t>12</w:t>
      </w:r>
      <w:r w:rsidRPr="00B36640">
        <w:rPr>
          <w:rFonts w:ascii="Times New Roman" w:hAnsi="Times New Roman" w:cs="Times New Roman"/>
          <w:sz w:val="24"/>
          <w:szCs w:val="24"/>
        </w:rPr>
        <w:t xml:space="preserve">; </w:t>
      </w:r>
      <w:r w:rsidR="001C45CB">
        <w:rPr>
          <w:rFonts w:ascii="Times New Roman" w:hAnsi="Times New Roman" w:cs="Times New Roman"/>
          <w:sz w:val="24"/>
          <w:szCs w:val="24"/>
        </w:rPr>
        <w:t>31</w:t>
      </w:r>
      <w:bookmarkStart w:id="0" w:name="_GoBack"/>
      <w:bookmarkEnd w:id="0"/>
      <w:r w:rsidRPr="00B36640">
        <w:rPr>
          <w:rFonts w:ascii="Times New Roman" w:hAnsi="Times New Roman" w:cs="Times New Roman"/>
          <w:sz w:val="24"/>
          <w:szCs w:val="24"/>
        </w:rPr>
        <w:t>.)</w:t>
      </w:r>
    </w:p>
    <w:p w14:paraId="55C20C24" w14:textId="77777777" w:rsidR="00DE07F8" w:rsidRDefault="00DE07F8" w:rsidP="00B36640">
      <w:pPr>
        <w:pStyle w:val="Pamatteksts"/>
        <w:jc w:val="right"/>
      </w:pPr>
    </w:p>
    <w:p w14:paraId="1058B6A5" w14:textId="77777777" w:rsidR="00DE07F8" w:rsidRDefault="00DE07F8" w:rsidP="00DE07F8">
      <w:pPr>
        <w:pStyle w:val="Pamatteksts"/>
        <w:spacing w:before="206"/>
      </w:pPr>
    </w:p>
    <w:p w14:paraId="36638B31" w14:textId="77777777" w:rsidR="00DE07F8" w:rsidRDefault="00DE07F8" w:rsidP="00DE07F8">
      <w:pPr>
        <w:spacing w:line="276" w:lineRule="auto"/>
        <w:ind w:left="505" w:right="504" w:firstLine="1"/>
        <w:jc w:val="center"/>
        <w:rPr>
          <w:rFonts w:ascii="Arial" w:hAnsi="Arial"/>
          <w:b/>
          <w:sz w:val="52"/>
        </w:rPr>
      </w:pPr>
      <w:r>
        <w:rPr>
          <w:rFonts w:ascii="Arial" w:hAnsi="Arial"/>
          <w:b/>
          <w:sz w:val="52"/>
        </w:rPr>
        <w:t>Lokālplānojums nekustamajam īpašumam “Pērles”, Ogresgalā, Ogresgala pag., Ogres nov., un “Siliņi”,</w:t>
      </w:r>
      <w:r>
        <w:rPr>
          <w:rFonts w:ascii="Arial" w:hAnsi="Arial"/>
          <w:b/>
          <w:spacing w:val="-21"/>
          <w:sz w:val="52"/>
        </w:rPr>
        <w:t xml:space="preserve"> </w:t>
      </w:r>
      <w:r>
        <w:rPr>
          <w:rFonts w:ascii="Arial" w:hAnsi="Arial"/>
          <w:b/>
          <w:sz w:val="52"/>
        </w:rPr>
        <w:t>Ogresgala</w:t>
      </w:r>
      <w:r>
        <w:rPr>
          <w:rFonts w:ascii="Arial" w:hAnsi="Arial"/>
          <w:b/>
          <w:spacing w:val="-21"/>
          <w:sz w:val="52"/>
        </w:rPr>
        <w:t xml:space="preserve"> </w:t>
      </w:r>
      <w:r>
        <w:rPr>
          <w:rFonts w:ascii="Arial" w:hAnsi="Arial"/>
          <w:b/>
          <w:sz w:val="52"/>
        </w:rPr>
        <w:t>pag.,</w:t>
      </w:r>
      <w:r>
        <w:rPr>
          <w:rFonts w:ascii="Arial" w:hAnsi="Arial"/>
          <w:b/>
          <w:spacing w:val="-21"/>
          <w:sz w:val="52"/>
        </w:rPr>
        <w:t xml:space="preserve"> </w:t>
      </w:r>
      <w:r>
        <w:rPr>
          <w:rFonts w:ascii="Arial" w:hAnsi="Arial"/>
          <w:b/>
          <w:sz w:val="52"/>
        </w:rPr>
        <w:t>Ogres</w:t>
      </w:r>
      <w:r>
        <w:rPr>
          <w:rFonts w:ascii="Arial" w:hAnsi="Arial"/>
          <w:b/>
          <w:spacing w:val="-21"/>
          <w:sz w:val="52"/>
        </w:rPr>
        <w:t xml:space="preserve"> </w:t>
      </w:r>
      <w:r>
        <w:rPr>
          <w:rFonts w:ascii="Arial" w:hAnsi="Arial"/>
          <w:b/>
          <w:sz w:val="52"/>
        </w:rPr>
        <w:t>nov., lai grozītu Ogres novada teritorijas plānojumu 2012.-2024. gadam</w:t>
      </w:r>
    </w:p>
    <w:p w14:paraId="23DFB9EF" w14:textId="77777777" w:rsidR="00DE07F8" w:rsidRPr="002D1427" w:rsidRDefault="00DE07F8" w:rsidP="00DE07F8">
      <w:pPr>
        <w:pStyle w:val="Virsraksts4"/>
        <w:rPr>
          <w:sz w:val="36"/>
          <w:szCs w:val="36"/>
        </w:rPr>
      </w:pPr>
      <w:r w:rsidRPr="002D1427">
        <w:rPr>
          <w:sz w:val="36"/>
          <w:szCs w:val="36"/>
        </w:rPr>
        <w:t>Redakcija</w:t>
      </w:r>
      <w:r w:rsidRPr="002D1427">
        <w:rPr>
          <w:spacing w:val="-6"/>
          <w:sz w:val="36"/>
          <w:szCs w:val="36"/>
        </w:rPr>
        <w:t xml:space="preserve"> </w:t>
      </w:r>
      <w:r w:rsidRPr="002D1427">
        <w:rPr>
          <w:spacing w:val="-4"/>
          <w:sz w:val="36"/>
          <w:szCs w:val="36"/>
        </w:rPr>
        <w:t>2.0.</w:t>
      </w:r>
    </w:p>
    <w:p w14:paraId="58ECC536" w14:textId="77777777" w:rsidR="00DE07F8" w:rsidRDefault="00DE07F8" w:rsidP="00DE07F8">
      <w:pPr>
        <w:pStyle w:val="Pamatteksts"/>
        <w:rPr>
          <w:sz w:val="24"/>
        </w:rPr>
      </w:pPr>
    </w:p>
    <w:p w14:paraId="0E569C16" w14:textId="77777777" w:rsidR="00DE07F8" w:rsidRDefault="00DE07F8" w:rsidP="00DE07F8">
      <w:pPr>
        <w:pStyle w:val="Pamatteksts"/>
        <w:rPr>
          <w:sz w:val="24"/>
        </w:rPr>
      </w:pPr>
    </w:p>
    <w:p w14:paraId="2BAEA7F3" w14:textId="77777777" w:rsidR="00DE07F8" w:rsidRDefault="00DE07F8" w:rsidP="00DE07F8">
      <w:pPr>
        <w:pStyle w:val="Pamatteksts"/>
        <w:rPr>
          <w:sz w:val="24"/>
        </w:rPr>
      </w:pPr>
    </w:p>
    <w:p w14:paraId="666DD258" w14:textId="77777777" w:rsidR="00DE07F8" w:rsidRDefault="00DE07F8" w:rsidP="00DE07F8">
      <w:pPr>
        <w:pStyle w:val="Pamatteksts"/>
        <w:spacing w:before="37"/>
        <w:rPr>
          <w:sz w:val="24"/>
        </w:rPr>
      </w:pPr>
    </w:p>
    <w:p w14:paraId="1E2B553C" w14:textId="77777777" w:rsidR="00DE07F8" w:rsidRDefault="00DE07F8" w:rsidP="00DE07F8">
      <w:pPr>
        <w:pStyle w:val="Nosaukums"/>
        <w:spacing w:line="276" w:lineRule="auto"/>
      </w:pPr>
      <w:r>
        <w:t>Teritorijas</w:t>
      </w:r>
      <w:r>
        <w:rPr>
          <w:spacing w:val="-39"/>
        </w:rPr>
        <w:t xml:space="preserve"> </w:t>
      </w:r>
      <w:r>
        <w:t>izmantošanas</w:t>
      </w:r>
      <w:r>
        <w:rPr>
          <w:spacing w:val="-39"/>
        </w:rPr>
        <w:t xml:space="preserve"> </w:t>
      </w:r>
      <w:r>
        <w:t>un apbūves noteikumi</w:t>
      </w:r>
    </w:p>
    <w:p w14:paraId="7F719B69" w14:textId="77777777" w:rsidR="00DE07F8" w:rsidRDefault="00DE07F8" w:rsidP="00DE07F8">
      <w:pPr>
        <w:pStyle w:val="Nosaukums"/>
        <w:spacing w:line="276" w:lineRule="auto"/>
        <w:sectPr w:rsidR="00DE07F8" w:rsidSect="00DE07F8">
          <w:pgSz w:w="11910" w:h="16840"/>
          <w:pgMar w:top="1160" w:right="992" w:bottom="280" w:left="992" w:header="720" w:footer="720" w:gutter="0"/>
          <w:cols w:space="720"/>
        </w:sectPr>
      </w:pPr>
    </w:p>
    <w:p w14:paraId="44640953" w14:textId="459AF807" w:rsidR="00DE07F8" w:rsidRDefault="00DE07F8" w:rsidP="00DE07F8">
      <w:pPr>
        <w:spacing w:before="77"/>
        <w:ind w:left="1"/>
        <w:jc w:val="center"/>
        <w:rPr>
          <w:rFonts w:ascii="Arial"/>
          <w:b/>
          <w:spacing w:val="-2"/>
          <w:sz w:val="28"/>
        </w:rPr>
      </w:pPr>
      <w:r>
        <w:rPr>
          <w:rFonts w:ascii="Arial"/>
          <w:b/>
          <w:spacing w:val="-2"/>
          <w:sz w:val="28"/>
        </w:rPr>
        <w:lastRenderedPageBreak/>
        <w:t>Saturs</w:t>
      </w:r>
    </w:p>
    <w:p w14:paraId="6529EF18" w14:textId="14C661A9" w:rsidR="008B63ED" w:rsidRDefault="008B63ED" w:rsidP="00DE07F8">
      <w:pPr>
        <w:spacing w:before="77"/>
        <w:ind w:left="1"/>
        <w:jc w:val="center"/>
        <w:rPr>
          <w:rFonts w:ascii="Arial"/>
          <w:b/>
          <w:spacing w:val="-2"/>
          <w:sz w:val="28"/>
        </w:rPr>
      </w:pPr>
    </w:p>
    <w:p w14:paraId="199D4020" w14:textId="77777777" w:rsidR="008B63ED" w:rsidRDefault="008B63ED" w:rsidP="00DE07F8">
      <w:pPr>
        <w:spacing w:before="77"/>
        <w:ind w:left="1"/>
        <w:jc w:val="center"/>
        <w:rPr>
          <w:rFonts w:ascii="Arial"/>
          <w:b/>
          <w:sz w:val="28"/>
        </w:rPr>
      </w:pPr>
    </w:p>
    <w:sdt>
      <w:sdtPr>
        <w:rPr>
          <w:rFonts w:ascii="Microsoft Sans Serif" w:eastAsia="Microsoft Sans Serif" w:hAnsi="Microsoft Sans Serif" w:cs="Microsoft Sans Serif"/>
          <w:b w:val="0"/>
          <w:bCs w:val="0"/>
        </w:rPr>
        <w:id w:val="1374114551"/>
        <w:docPartObj>
          <w:docPartGallery w:val="Table of Contents"/>
          <w:docPartUnique/>
        </w:docPartObj>
      </w:sdtPr>
      <w:sdtEndPr/>
      <w:sdtContent>
        <w:p w14:paraId="4CC68A7F" w14:textId="77777777" w:rsidR="00DE07F8" w:rsidRDefault="00DE07F8" w:rsidP="00DE07F8">
          <w:pPr>
            <w:pStyle w:val="Saturs1"/>
            <w:numPr>
              <w:ilvl w:val="0"/>
              <w:numId w:val="4"/>
            </w:numPr>
            <w:tabs>
              <w:tab w:val="left" w:pos="387"/>
              <w:tab w:val="left" w:leader="dot" w:pos="9659"/>
            </w:tabs>
            <w:spacing w:before="247" w:line="276" w:lineRule="auto"/>
            <w:ind w:left="143" w:right="140" w:firstLine="0"/>
          </w:pPr>
          <w:r>
            <w:fldChar w:fldCharType="begin"/>
          </w:r>
          <w:r>
            <w:instrText xml:space="preserve">TOC \o "1-2" \h \z \u </w:instrText>
          </w:r>
          <w:r>
            <w:fldChar w:fldCharType="separate"/>
          </w:r>
          <w:hyperlink w:anchor="_bookmark0" w:history="1">
            <w:r>
              <w:t>Prasības lokālplānojuma teritorijas izmantošanai, kas ir atšķirīgas no teritorijas</w:t>
            </w:r>
          </w:hyperlink>
          <w:r>
            <w:rPr>
              <w:spacing w:val="40"/>
            </w:rPr>
            <w:t xml:space="preserve"> </w:t>
          </w:r>
          <w:hyperlink w:anchor="_bookmark0" w:history="1">
            <w:r>
              <w:t>plānojumā</w:t>
            </w:r>
            <w:r>
              <w:rPr>
                <w:spacing w:val="-5"/>
              </w:rPr>
              <w:t xml:space="preserve"> </w:t>
            </w:r>
            <w:r>
              <w:rPr>
                <w:spacing w:val="-2"/>
              </w:rPr>
              <w:t>noteiktā</w:t>
            </w:r>
            <w:r>
              <w:rPr>
                <w:rFonts w:ascii="Times New Roman" w:hAnsi="Times New Roman"/>
                <w:b w:val="0"/>
              </w:rPr>
              <w:tab/>
            </w:r>
            <w:r>
              <w:rPr>
                <w:spacing w:val="-10"/>
              </w:rPr>
              <w:t>3</w:t>
            </w:r>
          </w:hyperlink>
        </w:p>
        <w:p w14:paraId="77BBFFB4" w14:textId="0FAA0C5B" w:rsidR="00DE07F8" w:rsidRDefault="001C45CB" w:rsidP="00DE07F8">
          <w:pPr>
            <w:pStyle w:val="Saturs1"/>
            <w:numPr>
              <w:ilvl w:val="0"/>
              <w:numId w:val="4"/>
            </w:numPr>
            <w:tabs>
              <w:tab w:val="left" w:pos="387"/>
              <w:tab w:val="left" w:leader="dot" w:pos="9659"/>
            </w:tabs>
            <w:ind w:left="387" w:hanging="244"/>
          </w:pPr>
          <w:hyperlink w:anchor="_bookmark1" w:history="1">
            <w:r w:rsidR="00DE07F8">
              <w:t>Prasības</w:t>
            </w:r>
            <w:r w:rsidR="00DE07F8">
              <w:rPr>
                <w:spacing w:val="-6"/>
              </w:rPr>
              <w:t xml:space="preserve"> </w:t>
            </w:r>
            <w:r w:rsidR="00DE07F8">
              <w:t>teritorijas</w:t>
            </w:r>
            <w:r w:rsidR="00DE07F8">
              <w:rPr>
                <w:spacing w:val="-5"/>
              </w:rPr>
              <w:t xml:space="preserve"> </w:t>
            </w:r>
            <w:r w:rsidR="00DE07F8">
              <w:t>izmantošanai</w:t>
            </w:r>
            <w:r w:rsidR="00DE07F8">
              <w:rPr>
                <w:spacing w:val="-6"/>
              </w:rPr>
              <w:t xml:space="preserve"> </w:t>
            </w:r>
            <w:r w:rsidR="00DE07F8">
              <w:t>un</w:t>
            </w:r>
            <w:r w:rsidR="00DE07F8">
              <w:rPr>
                <w:spacing w:val="-6"/>
              </w:rPr>
              <w:t xml:space="preserve"> </w:t>
            </w:r>
            <w:r w:rsidR="00DE07F8">
              <w:t>apbūves</w:t>
            </w:r>
            <w:r w:rsidR="00DE07F8">
              <w:rPr>
                <w:spacing w:val="-5"/>
              </w:rPr>
              <w:t xml:space="preserve"> </w:t>
            </w:r>
            <w:r w:rsidR="00DE07F8">
              <w:t>parametriem</w:t>
            </w:r>
            <w:r w:rsidR="00DE07F8">
              <w:rPr>
                <w:spacing w:val="-5"/>
              </w:rPr>
              <w:t xml:space="preserve"> </w:t>
            </w:r>
            <w:r w:rsidR="00DE07F8">
              <w:t>katrā</w:t>
            </w:r>
            <w:r w:rsidR="00DE07F8">
              <w:rPr>
                <w:spacing w:val="-7"/>
              </w:rPr>
              <w:t xml:space="preserve"> </w:t>
            </w:r>
            <w:r w:rsidR="00DE07F8">
              <w:t>funkcionālajā</w:t>
            </w:r>
            <w:r w:rsidR="00DE07F8">
              <w:rPr>
                <w:spacing w:val="-5"/>
              </w:rPr>
              <w:t xml:space="preserve"> </w:t>
            </w:r>
            <w:r w:rsidR="00DE07F8">
              <w:rPr>
                <w:spacing w:val="-4"/>
              </w:rPr>
              <w:t>zonā</w:t>
            </w:r>
            <w:r w:rsidR="00DE07F8">
              <w:rPr>
                <w:rFonts w:ascii="Times New Roman" w:hAnsi="Times New Roman"/>
                <w:b w:val="0"/>
              </w:rPr>
              <w:tab/>
            </w:r>
            <w:r w:rsidR="00DE07F8">
              <w:rPr>
                <w:spacing w:val="-10"/>
              </w:rPr>
              <w:t>4</w:t>
            </w:r>
          </w:hyperlink>
        </w:p>
        <w:p w14:paraId="024D86DE" w14:textId="2B065EB7" w:rsidR="00DE07F8" w:rsidRDefault="001C45CB" w:rsidP="00DE07F8">
          <w:pPr>
            <w:pStyle w:val="Saturs2"/>
            <w:numPr>
              <w:ilvl w:val="1"/>
              <w:numId w:val="4"/>
            </w:numPr>
            <w:tabs>
              <w:tab w:val="left" w:pos="853"/>
              <w:tab w:val="left" w:leader="dot" w:pos="9659"/>
            </w:tabs>
            <w:spacing w:before="120"/>
            <w:ind w:left="853" w:hanging="425"/>
          </w:pPr>
          <w:hyperlink w:anchor="_bookmark2" w:history="1">
            <w:r w:rsidR="00DE07F8">
              <w:t>Savrupmāju</w:t>
            </w:r>
            <w:r w:rsidR="00DE07F8">
              <w:rPr>
                <w:spacing w:val="-3"/>
              </w:rPr>
              <w:t xml:space="preserve"> </w:t>
            </w:r>
            <w:r w:rsidR="00DE07F8">
              <w:t>apbūves</w:t>
            </w:r>
            <w:r w:rsidR="00DE07F8">
              <w:rPr>
                <w:spacing w:val="-3"/>
              </w:rPr>
              <w:t xml:space="preserve"> </w:t>
            </w:r>
            <w:r w:rsidR="00DE07F8">
              <w:rPr>
                <w:spacing w:val="-2"/>
              </w:rPr>
              <w:t>teritorija</w:t>
            </w:r>
            <w:r w:rsidR="00DE07F8">
              <w:rPr>
                <w:rFonts w:ascii="Times New Roman" w:hAnsi="Times New Roman"/>
              </w:rPr>
              <w:tab/>
            </w:r>
            <w:r w:rsidR="00DE07F8">
              <w:rPr>
                <w:spacing w:val="-10"/>
              </w:rPr>
              <w:t>4</w:t>
            </w:r>
          </w:hyperlink>
        </w:p>
        <w:p w14:paraId="733BAA78" w14:textId="0D87B9DD" w:rsidR="00DE07F8" w:rsidRDefault="001C45CB" w:rsidP="00DE07F8">
          <w:pPr>
            <w:pStyle w:val="Saturs2"/>
            <w:numPr>
              <w:ilvl w:val="1"/>
              <w:numId w:val="4"/>
            </w:numPr>
            <w:tabs>
              <w:tab w:val="left" w:pos="849"/>
              <w:tab w:val="left" w:leader="dot" w:pos="9659"/>
            </w:tabs>
            <w:ind w:left="849" w:hanging="421"/>
          </w:pPr>
          <w:hyperlink w:anchor="_bookmark5" w:history="1">
            <w:r w:rsidR="00DE07F8">
              <w:t>Transporta</w:t>
            </w:r>
            <w:r w:rsidR="00DE07F8">
              <w:rPr>
                <w:spacing w:val="-12"/>
              </w:rPr>
              <w:t xml:space="preserve"> </w:t>
            </w:r>
            <w:r w:rsidR="00DE07F8">
              <w:t>infrastruktūras</w:t>
            </w:r>
            <w:r w:rsidR="00DE07F8">
              <w:rPr>
                <w:spacing w:val="-9"/>
              </w:rPr>
              <w:t xml:space="preserve"> </w:t>
            </w:r>
            <w:r w:rsidR="00DE07F8">
              <w:rPr>
                <w:spacing w:val="-2"/>
              </w:rPr>
              <w:t>teritorija</w:t>
            </w:r>
            <w:r w:rsidR="00DE07F8">
              <w:rPr>
                <w:rFonts w:ascii="Times New Roman" w:hAnsi="Times New Roman"/>
              </w:rPr>
              <w:tab/>
            </w:r>
            <w:r w:rsidR="00DE07F8">
              <w:rPr>
                <w:spacing w:val="-10"/>
              </w:rPr>
              <w:t>5</w:t>
            </w:r>
          </w:hyperlink>
        </w:p>
        <w:p w14:paraId="5307A3CC" w14:textId="25361345" w:rsidR="00DE07F8" w:rsidRDefault="001C45CB" w:rsidP="00DE07F8">
          <w:pPr>
            <w:pStyle w:val="Saturs2"/>
            <w:numPr>
              <w:ilvl w:val="1"/>
              <w:numId w:val="4"/>
            </w:numPr>
            <w:tabs>
              <w:tab w:val="left" w:pos="853"/>
              <w:tab w:val="left" w:leader="dot" w:pos="9659"/>
            </w:tabs>
            <w:spacing w:before="121"/>
            <w:ind w:left="853" w:hanging="425"/>
          </w:pPr>
          <w:hyperlink w:anchor="_bookmark6" w:history="1">
            <w:r w:rsidR="00DE07F8">
              <w:t>Dabas</w:t>
            </w:r>
            <w:r w:rsidR="00DE07F8">
              <w:rPr>
                <w:spacing w:val="2"/>
              </w:rPr>
              <w:t xml:space="preserve"> </w:t>
            </w:r>
            <w:r w:rsidR="00DE07F8">
              <w:t>un</w:t>
            </w:r>
            <w:r w:rsidR="00DE07F8">
              <w:rPr>
                <w:spacing w:val="2"/>
              </w:rPr>
              <w:t xml:space="preserve"> </w:t>
            </w:r>
            <w:r w:rsidR="00DE07F8">
              <w:t>apstādījumu</w:t>
            </w:r>
            <w:r w:rsidR="00DE07F8">
              <w:rPr>
                <w:spacing w:val="2"/>
              </w:rPr>
              <w:t xml:space="preserve"> </w:t>
            </w:r>
            <w:r w:rsidR="00DE07F8">
              <w:rPr>
                <w:spacing w:val="-2"/>
              </w:rPr>
              <w:t>teritorija</w:t>
            </w:r>
            <w:r w:rsidR="00DE07F8">
              <w:rPr>
                <w:rFonts w:ascii="Times New Roman" w:hAnsi="Times New Roman"/>
              </w:rPr>
              <w:tab/>
            </w:r>
            <w:r w:rsidR="00DE07F8">
              <w:rPr>
                <w:spacing w:val="-10"/>
              </w:rPr>
              <w:t>5</w:t>
            </w:r>
          </w:hyperlink>
        </w:p>
        <w:p w14:paraId="6723B0BC" w14:textId="2EC2EFCF" w:rsidR="00DE07F8" w:rsidRDefault="001C45CB" w:rsidP="00DE07F8">
          <w:pPr>
            <w:pStyle w:val="Saturs1"/>
            <w:numPr>
              <w:ilvl w:val="0"/>
              <w:numId w:val="4"/>
            </w:numPr>
            <w:tabs>
              <w:tab w:val="left" w:pos="387"/>
              <w:tab w:val="left" w:leader="dot" w:pos="9659"/>
            </w:tabs>
            <w:spacing w:before="236"/>
            <w:ind w:left="387" w:hanging="244"/>
          </w:pPr>
          <w:hyperlink w:anchor="_bookmark7" w:history="1">
            <w:r w:rsidR="00DE07F8">
              <w:t>Teritorijas</w:t>
            </w:r>
            <w:r w:rsidR="00DE07F8">
              <w:rPr>
                <w:spacing w:val="-11"/>
              </w:rPr>
              <w:t xml:space="preserve"> </w:t>
            </w:r>
            <w:r w:rsidR="00DE07F8">
              <w:t>ar</w:t>
            </w:r>
            <w:r w:rsidR="00DE07F8">
              <w:rPr>
                <w:spacing w:val="-10"/>
              </w:rPr>
              <w:t xml:space="preserve"> </w:t>
            </w:r>
            <w:r w:rsidR="00DE07F8">
              <w:t>īpašiem</w:t>
            </w:r>
            <w:r w:rsidR="00DE07F8">
              <w:rPr>
                <w:spacing w:val="-10"/>
              </w:rPr>
              <w:t xml:space="preserve"> </w:t>
            </w:r>
            <w:r w:rsidR="00DE07F8">
              <w:rPr>
                <w:spacing w:val="-2"/>
              </w:rPr>
              <w:t>noteikumiem</w:t>
            </w:r>
            <w:r w:rsidR="00DE07F8">
              <w:rPr>
                <w:rFonts w:ascii="Times New Roman" w:hAnsi="Times New Roman"/>
                <w:b w:val="0"/>
              </w:rPr>
              <w:tab/>
            </w:r>
            <w:r w:rsidR="00DE07F8">
              <w:rPr>
                <w:spacing w:val="-10"/>
              </w:rPr>
              <w:t>6</w:t>
            </w:r>
          </w:hyperlink>
        </w:p>
        <w:p w14:paraId="5F3FFE27" w14:textId="6AF8B096" w:rsidR="00DE07F8" w:rsidRDefault="001C45CB" w:rsidP="00DE07F8">
          <w:pPr>
            <w:pStyle w:val="Saturs1"/>
            <w:numPr>
              <w:ilvl w:val="0"/>
              <w:numId w:val="4"/>
            </w:numPr>
            <w:tabs>
              <w:tab w:val="left" w:pos="387"/>
              <w:tab w:val="left" w:leader="dot" w:pos="9659"/>
            </w:tabs>
            <w:spacing w:before="235"/>
            <w:ind w:left="387" w:hanging="244"/>
          </w:pPr>
          <w:hyperlink w:anchor="_bookmark8" w:history="1">
            <w:r w:rsidR="00DE07F8">
              <w:t>Citi</w:t>
            </w:r>
            <w:r w:rsidR="00DE07F8">
              <w:rPr>
                <w:spacing w:val="-4"/>
              </w:rPr>
              <w:t xml:space="preserve"> </w:t>
            </w:r>
            <w:r w:rsidR="00DE07F8">
              <w:rPr>
                <w:spacing w:val="-2"/>
              </w:rPr>
              <w:t>nosacījumi</w:t>
            </w:r>
            <w:r w:rsidR="00DE07F8">
              <w:rPr>
                <w:rFonts w:ascii="Times New Roman" w:hAnsi="Times New Roman"/>
                <w:b w:val="0"/>
              </w:rPr>
              <w:tab/>
            </w:r>
            <w:r w:rsidR="00DE07F8">
              <w:rPr>
                <w:spacing w:val="-10"/>
              </w:rPr>
              <w:t>6</w:t>
            </w:r>
          </w:hyperlink>
        </w:p>
        <w:p w14:paraId="3506008D" w14:textId="77777777" w:rsidR="00DE07F8" w:rsidRDefault="00DE07F8" w:rsidP="00DE07F8">
          <w:r>
            <w:fldChar w:fldCharType="end"/>
          </w:r>
        </w:p>
      </w:sdtContent>
    </w:sdt>
    <w:p w14:paraId="2063C03B" w14:textId="77777777" w:rsidR="00DE07F8" w:rsidRDefault="00DE07F8" w:rsidP="00DE07F8"/>
    <w:p w14:paraId="79C404F7" w14:textId="77777777" w:rsidR="002D1427" w:rsidRPr="002D1427" w:rsidRDefault="002D1427" w:rsidP="002D1427"/>
    <w:p w14:paraId="364721F8" w14:textId="77777777" w:rsidR="002D1427" w:rsidRPr="002D1427" w:rsidRDefault="002D1427" w:rsidP="002D1427"/>
    <w:p w14:paraId="2800EE23" w14:textId="77777777" w:rsidR="002D1427" w:rsidRPr="002D1427" w:rsidRDefault="002D1427" w:rsidP="002D1427"/>
    <w:p w14:paraId="48BBC605" w14:textId="77777777" w:rsidR="002D1427" w:rsidRPr="002D1427" w:rsidRDefault="002D1427" w:rsidP="002D1427"/>
    <w:p w14:paraId="69CDD0AF" w14:textId="77777777" w:rsidR="002D1427" w:rsidRPr="002D1427" w:rsidRDefault="002D1427" w:rsidP="002D1427"/>
    <w:p w14:paraId="7ED236EE" w14:textId="77777777" w:rsidR="002D1427" w:rsidRPr="002D1427" w:rsidRDefault="002D1427" w:rsidP="002D1427"/>
    <w:p w14:paraId="419ECEAA" w14:textId="77777777" w:rsidR="002D1427" w:rsidRPr="002D1427" w:rsidRDefault="002D1427" w:rsidP="002D1427"/>
    <w:p w14:paraId="1C98163C" w14:textId="77777777" w:rsidR="002D1427" w:rsidRPr="002D1427" w:rsidRDefault="002D1427" w:rsidP="002D1427"/>
    <w:p w14:paraId="4F700767" w14:textId="77777777" w:rsidR="002D1427" w:rsidRPr="002D1427" w:rsidRDefault="002D1427" w:rsidP="002D1427"/>
    <w:p w14:paraId="76957FA7" w14:textId="77777777" w:rsidR="002D1427" w:rsidRPr="002D1427" w:rsidRDefault="002D1427" w:rsidP="002D1427"/>
    <w:p w14:paraId="548DE9CB" w14:textId="77777777" w:rsidR="002D1427" w:rsidRPr="002D1427" w:rsidRDefault="002D1427" w:rsidP="002D1427"/>
    <w:p w14:paraId="68AC4A14" w14:textId="77777777" w:rsidR="002D1427" w:rsidRPr="002D1427" w:rsidRDefault="002D1427" w:rsidP="002D1427"/>
    <w:p w14:paraId="67CA6919" w14:textId="77777777" w:rsidR="002D1427" w:rsidRPr="002D1427" w:rsidRDefault="002D1427" w:rsidP="002D1427"/>
    <w:p w14:paraId="311834C5" w14:textId="77777777" w:rsidR="002D1427" w:rsidRPr="002D1427" w:rsidRDefault="002D1427" w:rsidP="002D1427"/>
    <w:p w14:paraId="78E32B41" w14:textId="77777777" w:rsidR="002D1427" w:rsidRDefault="002D1427" w:rsidP="002D1427"/>
    <w:p w14:paraId="066DC8B6" w14:textId="38F4B055" w:rsidR="002D1427" w:rsidRDefault="002D1427" w:rsidP="002D1427">
      <w:pPr>
        <w:tabs>
          <w:tab w:val="left" w:pos="3255"/>
        </w:tabs>
      </w:pPr>
      <w:r>
        <w:tab/>
      </w:r>
    </w:p>
    <w:p w14:paraId="424FE7A8" w14:textId="3CB9A4D1" w:rsidR="002D1427" w:rsidRPr="002D1427" w:rsidRDefault="002D1427" w:rsidP="002D1427">
      <w:pPr>
        <w:tabs>
          <w:tab w:val="left" w:pos="3255"/>
        </w:tabs>
        <w:sectPr w:rsidR="002D1427" w:rsidRPr="002D1427">
          <w:footerReference w:type="default" r:id="rId7"/>
          <w:pgSz w:w="11910" w:h="16840"/>
          <w:pgMar w:top="1040" w:right="989" w:bottom="1340" w:left="992" w:header="0" w:footer="1141" w:gutter="0"/>
          <w:pgNumType w:start="2"/>
          <w:cols w:space="720"/>
        </w:sectPr>
      </w:pPr>
      <w:r>
        <w:tab/>
      </w:r>
    </w:p>
    <w:p w14:paraId="0E76E7FC" w14:textId="77777777" w:rsidR="00DE07F8" w:rsidRDefault="00DE07F8" w:rsidP="00DE07F8">
      <w:pPr>
        <w:pStyle w:val="Virsraksts1"/>
        <w:numPr>
          <w:ilvl w:val="0"/>
          <w:numId w:val="3"/>
        </w:numPr>
        <w:tabs>
          <w:tab w:val="left" w:pos="697"/>
          <w:tab w:val="left" w:pos="1702"/>
        </w:tabs>
        <w:spacing w:line="278" w:lineRule="auto"/>
        <w:ind w:right="413" w:hanging="1294"/>
        <w:jc w:val="left"/>
      </w:pPr>
      <w:bookmarkStart w:id="1" w:name="1._Prasības_lokālplānojuma_teritorijas_i"/>
      <w:bookmarkStart w:id="2" w:name="_bookmark0"/>
      <w:bookmarkEnd w:id="1"/>
      <w:bookmarkEnd w:id="2"/>
      <w:r>
        <w:lastRenderedPageBreak/>
        <w:t>PRASĪBAS</w:t>
      </w:r>
      <w:r>
        <w:rPr>
          <w:spacing w:val="-12"/>
        </w:rPr>
        <w:t xml:space="preserve"> </w:t>
      </w:r>
      <w:r>
        <w:t>LOKĀLPLĀNOJUMA</w:t>
      </w:r>
      <w:r>
        <w:rPr>
          <w:spacing w:val="-19"/>
        </w:rPr>
        <w:t xml:space="preserve"> </w:t>
      </w:r>
      <w:r>
        <w:t>TERITORIJAS</w:t>
      </w:r>
      <w:r>
        <w:rPr>
          <w:spacing w:val="-10"/>
        </w:rPr>
        <w:t xml:space="preserve"> </w:t>
      </w:r>
      <w:r>
        <w:t>IZMANTOŠANAI,</w:t>
      </w:r>
      <w:r>
        <w:rPr>
          <w:spacing w:val="-12"/>
        </w:rPr>
        <w:t xml:space="preserve"> </w:t>
      </w:r>
      <w:r>
        <w:t>KAS</w:t>
      </w:r>
      <w:r>
        <w:rPr>
          <w:spacing w:val="-11"/>
        </w:rPr>
        <w:t xml:space="preserve"> </w:t>
      </w:r>
      <w:r>
        <w:t>IR ATŠĶIRĪGAS NO TERITORIJAS PLĀNOJUMĀ NOTEIKTĀ</w:t>
      </w:r>
    </w:p>
    <w:p w14:paraId="02AE5AC2" w14:textId="77777777" w:rsidR="00DE07F8" w:rsidRDefault="00DE07F8" w:rsidP="00DE07F8">
      <w:pPr>
        <w:pStyle w:val="Sarakstarindkopa"/>
        <w:numPr>
          <w:ilvl w:val="0"/>
          <w:numId w:val="2"/>
        </w:numPr>
        <w:tabs>
          <w:tab w:val="left" w:pos="710"/>
          <w:tab w:val="left" w:pos="712"/>
        </w:tabs>
        <w:spacing w:before="119" w:line="278" w:lineRule="auto"/>
        <w:ind w:right="142"/>
        <w:jc w:val="both"/>
      </w:pPr>
      <w:r>
        <w:rPr>
          <w:w w:val="105"/>
        </w:rPr>
        <w:t>Teritorijas izmantošanas un apbūves noteikumi (turpmāk</w:t>
      </w:r>
      <w:r>
        <w:rPr>
          <w:spacing w:val="-16"/>
          <w:w w:val="105"/>
        </w:rPr>
        <w:t xml:space="preserve"> </w:t>
      </w:r>
      <w:r>
        <w:rPr>
          <w:w w:val="160"/>
        </w:rPr>
        <w:t>–</w:t>
      </w:r>
      <w:r>
        <w:rPr>
          <w:spacing w:val="-7"/>
          <w:w w:val="160"/>
        </w:rPr>
        <w:t xml:space="preserve"> </w:t>
      </w:r>
      <w:r>
        <w:rPr>
          <w:w w:val="105"/>
        </w:rPr>
        <w:t xml:space="preserve">Noteikumi) nosaka prasības </w:t>
      </w:r>
      <w:r>
        <w:t xml:space="preserve">teritorijas izmantošanai un apbūvei zemes vienībām Pērles, Ogresgalā, Ogresgala pagastā, </w:t>
      </w:r>
      <w:r>
        <w:rPr>
          <w:w w:val="105"/>
        </w:rPr>
        <w:t xml:space="preserve">Ogres nov., kadastra apzīmējums 7480 004 1007 un Siliņi, Ogresgala pagastā, Ogres </w:t>
      </w:r>
      <w:r>
        <w:rPr>
          <w:spacing w:val="-2"/>
          <w:w w:val="105"/>
        </w:rPr>
        <w:t>novadā,</w:t>
      </w:r>
      <w:r>
        <w:rPr>
          <w:spacing w:val="-14"/>
          <w:w w:val="105"/>
        </w:rPr>
        <w:t xml:space="preserve"> </w:t>
      </w:r>
      <w:r>
        <w:rPr>
          <w:spacing w:val="-2"/>
          <w:w w:val="105"/>
        </w:rPr>
        <w:t>kadastra</w:t>
      </w:r>
      <w:r>
        <w:rPr>
          <w:spacing w:val="-13"/>
          <w:w w:val="105"/>
        </w:rPr>
        <w:t xml:space="preserve"> </w:t>
      </w:r>
      <w:r>
        <w:rPr>
          <w:spacing w:val="-2"/>
          <w:w w:val="105"/>
        </w:rPr>
        <w:t>apzīmējums</w:t>
      </w:r>
      <w:r>
        <w:rPr>
          <w:spacing w:val="-10"/>
          <w:w w:val="105"/>
        </w:rPr>
        <w:t xml:space="preserve"> </w:t>
      </w:r>
      <w:r>
        <w:rPr>
          <w:spacing w:val="-2"/>
          <w:w w:val="105"/>
        </w:rPr>
        <w:t>7480</w:t>
      </w:r>
      <w:r>
        <w:rPr>
          <w:spacing w:val="-9"/>
          <w:w w:val="105"/>
        </w:rPr>
        <w:t xml:space="preserve"> </w:t>
      </w:r>
      <w:r>
        <w:rPr>
          <w:spacing w:val="-2"/>
          <w:w w:val="105"/>
        </w:rPr>
        <w:t>004</w:t>
      </w:r>
      <w:r>
        <w:rPr>
          <w:spacing w:val="40"/>
          <w:w w:val="105"/>
        </w:rPr>
        <w:t xml:space="preserve"> </w:t>
      </w:r>
      <w:r>
        <w:rPr>
          <w:spacing w:val="-2"/>
          <w:w w:val="105"/>
        </w:rPr>
        <w:t>0464</w:t>
      </w:r>
      <w:r>
        <w:rPr>
          <w:spacing w:val="-9"/>
          <w:w w:val="105"/>
        </w:rPr>
        <w:t xml:space="preserve"> </w:t>
      </w:r>
      <w:r>
        <w:rPr>
          <w:spacing w:val="-2"/>
          <w:w w:val="105"/>
        </w:rPr>
        <w:t>daļai</w:t>
      </w:r>
      <w:r>
        <w:rPr>
          <w:spacing w:val="-10"/>
          <w:w w:val="105"/>
        </w:rPr>
        <w:t xml:space="preserve"> </w:t>
      </w:r>
      <w:r>
        <w:rPr>
          <w:spacing w:val="-2"/>
          <w:w w:val="105"/>
        </w:rPr>
        <w:t>,</w:t>
      </w:r>
      <w:r>
        <w:rPr>
          <w:spacing w:val="-10"/>
          <w:w w:val="105"/>
        </w:rPr>
        <w:t xml:space="preserve"> </w:t>
      </w:r>
      <w:r>
        <w:rPr>
          <w:spacing w:val="-2"/>
          <w:w w:val="105"/>
        </w:rPr>
        <w:t>(turpmāk</w:t>
      </w:r>
      <w:r>
        <w:rPr>
          <w:spacing w:val="-9"/>
          <w:w w:val="105"/>
        </w:rPr>
        <w:t xml:space="preserve"> </w:t>
      </w:r>
      <w:r>
        <w:rPr>
          <w:spacing w:val="-2"/>
          <w:w w:val="145"/>
        </w:rPr>
        <w:t>–</w:t>
      </w:r>
      <w:r>
        <w:rPr>
          <w:spacing w:val="-24"/>
          <w:w w:val="145"/>
        </w:rPr>
        <w:t xml:space="preserve"> </w:t>
      </w:r>
      <w:r>
        <w:rPr>
          <w:spacing w:val="-2"/>
          <w:w w:val="105"/>
        </w:rPr>
        <w:t>Lokālplānojuma</w:t>
      </w:r>
      <w:r>
        <w:rPr>
          <w:spacing w:val="-9"/>
          <w:w w:val="105"/>
        </w:rPr>
        <w:t xml:space="preserve"> </w:t>
      </w:r>
      <w:r>
        <w:rPr>
          <w:spacing w:val="-2"/>
          <w:w w:val="105"/>
        </w:rPr>
        <w:t>teritorija).</w:t>
      </w:r>
    </w:p>
    <w:p w14:paraId="26E9D232" w14:textId="77777777" w:rsidR="00DE07F8" w:rsidRDefault="00DE07F8" w:rsidP="00DE07F8">
      <w:pPr>
        <w:pStyle w:val="Sarakstarindkopa"/>
        <w:tabs>
          <w:tab w:val="left" w:pos="710"/>
          <w:tab w:val="left" w:pos="712"/>
        </w:tabs>
        <w:spacing w:before="0" w:line="278" w:lineRule="auto"/>
        <w:ind w:right="146" w:firstLine="0"/>
        <w:jc w:val="both"/>
      </w:pPr>
    </w:p>
    <w:p w14:paraId="73318920" w14:textId="77777777" w:rsidR="00DE07F8" w:rsidRDefault="00DE07F8" w:rsidP="00DE07F8">
      <w:pPr>
        <w:pStyle w:val="Sarakstarindkopa"/>
        <w:numPr>
          <w:ilvl w:val="0"/>
          <w:numId w:val="2"/>
        </w:numPr>
        <w:tabs>
          <w:tab w:val="left" w:pos="711"/>
        </w:tabs>
        <w:spacing w:before="0"/>
        <w:ind w:left="711"/>
      </w:pPr>
      <w:r>
        <w:rPr>
          <w:spacing w:val="-2"/>
        </w:rPr>
        <w:t>Būvlaides:</w:t>
      </w:r>
    </w:p>
    <w:p w14:paraId="4E667CF9" w14:textId="77777777" w:rsidR="00DE07F8" w:rsidRDefault="00DE07F8" w:rsidP="00DE07F8">
      <w:pPr>
        <w:pStyle w:val="Pamatteksts"/>
      </w:pPr>
    </w:p>
    <w:p w14:paraId="4CD5291C" w14:textId="77777777" w:rsidR="00DE07F8" w:rsidRDefault="00DE07F8" w:rsidP="00DE07F8">
      <w:pPr>
        <w:pStyle w:val="Sarakstarindkopa"/>
        <w:numPr>
          <w:ilvl w:val="1"/>
          <w:numId w:val="2"/>
        </w:numPr>
        <w:tabs>
          <w:tab w:val="left" w:pos="1419"/>
          <w:tab w:val="left" w:pos="2865"/>
          <w:tab w:val="left" w:pos="4508"/>
          <w:tab w:val="left" w:pos="5722"/>
          <w:tab w:val="left" w:pos="7130"/>
          <w:tab w:val="left" w:pos="8787"/>
          <w:tab w:val="left" w:pos="9537"/>
        </w:tabs>
        <w:spacing w:before="0"/>
        <w:ind w:left="1419" w:hanging="707"/>
      </w:pPr>
      <w:r>
        <w:rPr>
          <w:spacing w:val="-2"/>
        </w:rPr>
        <w:t>vietējam</w:t>
      </w:r>
      <w:r>
        <w:tab/>
      </w:r>
      <w:r>
        <w:rPr>
          <w:spacing w:val="-2"/>
        </w:rPr>
        <w:t>autoceļam</w:t>
      </w:r>
      <w:r>
        <w:tab/>
      </w:r>
      <w:r>
        <w:rPr>
          <w:spacing w:val="-4"/>
        </w:rPr>
        <w:t>ciema</w:t>
      </w:r>
      <w:r>
        <w:tab/>
      </w:r>
      <w:r>
        <w:rPr>
          <w:spacing w:val="-2"/>
        </w:rPr>
        <w:t>robežās</w:t>
      </w:r>
      <w:r>
        <w:tab/>
        <w:t>-būvlaide</w:t>
      </w:r>
      <w:r>
        <w:rPr>
          <w:spacing w:val="-3"/>
        </w:rPr>
        <w:t xml:space="preserve"> </w:t>
      </w:r>
      <w:r>
        <w:rPr>
          <w:spacing w:val="-10"/>
        </w:rPr>
        <w:t>-</w:t>
      </w:r>
      <w:r>
        <w:tab/>
      </w:r>
      <w:r>
        <w:rPr>
          <w:spacing w:val="-10"/>
        </w:rPr>
        <w:t>6</w:t>
      </w:r>
      <w:r>
        <w:t xml:space="preserve"> </w:t>
      </w:r>
      <w:r>
        <w:rPr>
          <w:spacing w:val="-5"/>
        </w:rPr>
        <w:t>m;</w:t>
      </w:r>
    </w:p>
    <w:p w14:paraId="2896EA0B" w14:textId="3C2B9BCA" w:rsidR="00DE07F8" w:rsidRDefault="00DE07F8" w:rsidP="00DE07F8">
      <w:pPr>
        <w:pStyle w:val="Sarakstarindkopa"/>
        <w:numPr>
          <w:ilvl w:val="1"/>
          <w:numId w:val="2"/>
        </w:numPr>
        <w:tabs>
          <w:tab w:val="left" w:pos="1419"/>
        </w:tabs>
        <w:spacing w:before="0"/>
        <w:ind w:left="1419" w:hanging="707"/>
      </w:pPr>
      <w:r>
        <w:t>gar</w:t>
      </w:r>
      <w:r>
        <w:rPr>
          <w:spacing w:val="18"/>
        </w:rPr>
        <w:t xml:space="preserve"> </w:t>
      </w:r>
      <w:r>
        <w:t>valsts</w:t>
      </w:r>
      <w:r>
        <w:rPr>
          <w:spacing w:val="17"/>
        </w:rPr>
        <w:t xml:space="preserve"> </w:t>
      </w:r>
      <w:r>
        <w:t>vietējo</w:t>
      </w:r>
      <w:r>
        <w:rPr>
          <w:spacing w:val="17"/>
        </w:rPr>
        <w:t xml:space="preserve"> </w:t>
      </w:r>
      <w:r>
        <w:t>autoceļu</w:t>
      </w:r>
      <w:r>
        <w:rPr>
          <w:spacing w:val="19"/>
        </w:rPr>
        <w:t xml:space="preserve"> </w:t>
      </w:r>
      <w:r>
        <w:t>veidojami</w:t>
      </w:r>
      <w:r>
        <w:rPr>
          <w:spacing w:val="17"/>
        </w:rPr>
        <w:t xml:space="preserve"> </w:t>
      </w:r>
      <w:r>
        <w:t>aizsargstādījumi,</w:t>
      </w:r>
      <w:r>
        <w:rPr>
          <w:spacing w:val="18"/>
        </w:rPr>
        <w:t xml:space="preserve"> </w:t>
      </w:r>
      <w:r>
        <w:t>būvlaide -</w:t>
      </w:r>
      <w:r>
        <w:rPr>
          <w:spacing w:val="16"/>
        </w:rPr>
        <w:t xml:space="preserve"> </w:t>
      </w:r>
      <w:r>
        <w:t>19</w:t>
      </w:r>
      <w:r>
        <w:rPr>
          <w:spacing w:val="17"/>
        </w:rPr>
        <w:t xml:space="preserve"> </w:t>
      </w:r>
      <w:r>
        <w:rPr>
          <w:spacing w:val="-5"/>
        </w:rPr>
        <w:t>m;</w:t>
      </w:r>
    </w:p>
    <w:p w14:paraId="409D7DCA" w14:textId="77777777" w:rsidR="00DE07F8" w:rsidRDefault="00DE07F8" w:rsidP="00DE07F8">
      <w:pPr>
        <w:pStyle w:val="Pamatteksts"/>
      </w:pPr>
    </w:p>
    <w:p w14:paraId="74479AE9" w14:textId="77777777" w:rsidR="00DE07F8" w:rsidRDefault="00DE07F8" w:rsidP="00DE07F8">
      <w:pPr>
        <w:pStyle w:val="Sarakstarindkopa"/>
        <w:numPr>
          <w:ilvl w:val="0"/>
          <w:numId w:val="2"/>
        </w:numPr>
        <w:tabs>
          <w:tab w:val="left" w:pos="710"/>
          <w:tab w:val="left" w:pos="712"/>
        </w:tabs>
        <w:spacing w:before="0" w:line="278" w:lineRule="auto"/>
        <w:ind w:right="148"/>
        <w:jc w:val="both"/>
      </w:pPr>
      <w:r>
        <w:t xml:space="preserve">Priekšpagalma un sānpagalma dziļums: </w:t>
      </w:r>
    </w:p>
    <w:p w14:paraId="1DDBE40B" w14:textId="77777777" w:rsidR="00DE07F8" w:rsidRDefault="00DE07F8" w:rsidP="00DE07F8">
      <w:pPr>
        <w:pStyle w:val="Sarakstarindkopa"/>
        <w:numPr>
          <w:ilvl w:val="1"/>
          <w:numId w:val="2"/>
        </w:numPr>
        <w:tabs>
          <w:tab w:val="left" w:pos="710"/>
          <w:tab w:val="left" w:pos="712"/>
        </w:tabs>
        <w:spacing w:before="0" w:line="278" w:lineRule="auto"/>
        <w:ind w:right="148"/>
      </w:pPr>
      <w:r>
        <w:t xml:space="preserve">priekšpagalms - gar vietējo ceļu - min. - 6,0 m, </w:t>
      </w:r>
    </w:p>
    <w:p w14:paraId="77F230B1" w14:textId="77777777" w:rsidR="00DE07F8" w:rsidRDefault="00DE07F8" w:rsidP="00DE07F8">
      <w:pPr>
        <w:pStyle w:val="Sarakstarindkopa"/>
        <w:numPr>
          <w:ilvl w:val="1"/>
          <w:numId w:val="2"/>
        </w:numPr>
        <w:tabs>
          <w:tab w:val="left" w:pos="710"/>
          <w:tab w:val="left" w:pos="712"/>
        </w:tabs>
        <w:spacing w:before="0" w:line="278" w:lineRule="auto"/>
        <w:ind w:right="148"/>
      </w:pPr>
      <w:r>
        <w:t xml:space="preserve">gar valsts autoceļu (no ceļa ass) - min. 30,0 m, </w:t>
      </w:r>
    </w:p>
    <w:p w14:paraId="558EE64E" w14:textId="77777777" w:rsidR="00DE07F8" w:rsidRDefault="00DE07F8" w:rsidP="00DE07F8">
      <w:pPr>
        <w:pStyle w:val="Sarakstarindkopa"/>
        <w:numPr>
          <w:ilvl w:val="1"/>
          <w:numId w:val="2"/>
        </w:numPr>
        <w:tabs>
          <w:tab w:val="left" w:pos="710"/>
          <w:tab w:val="left" w:pos="712"/>
        </w:tabs>
        <w:spacing w:before="0" w:line="278" w:lineRule="auto"/>
        <w:ind w:right="148"/>
      </w:pPr>
      <w:r>
        <w:t xml:space="preserve">sānpagalms - 4,0 m. </w:t>
      </w:r>
    </w:p>
    <w:p w14:paraId="600CC160" w14:textId="77777777" w:rsidR="00DE07F8" w:rsidRDefault="00DE07F8" w:rsidP="00DE07F8">
      <w:pPr>
        <w:pStyle w:val="Sarakstarindkopa"/>
        <w:numPr>
          <w:ilvl w:val="1"/>
          <w:numId w:val="2"/>
        </w:numPr>
        <w:tabs>
          <w:tab w:val="left" w:pos="710"/>
          <w:tab w:val="left" w:pos="712"/>
        </w:tabs>
        <w:spacing w:before="0" w:line="278" w:lineRule="auto"/>
        <w:ind w:right="148"/>
      </w:pPr>
      <w:r>
        <w:t xml:space="preserve">Nav atļauta dzīvojamo māju būvniecība uz robežas ar kaimiņu zemes gabalu. </w:t>
      </w:r>
    </w:p>
    <w:p w14:paraId="74EF8765" w14:textId="662622AA" w:rsidR="00DE07F8" w:rsidRDefault="00DE07F8" w:rsidP="00DE07F8">
      <w:pPr>
        <w:pStyle w:val="Sarakstarindkopa"/>
        <w:numPr>
          <w:ilvl w:val="1"/>
          <w:numId w:val="2"/>
        </w:numPr>
        <w:tabs>
          <w:tab w:val="left" w:pos="710"/>
          <w:tab w:val="left" w:pos="712"/>
        </w:tabs>
        <w:spacing w:before="0" w:line="278" w:lineRule="auto"/>
        <w:ind w:right="148"/>
      </w:pPr>
      <w:r>
        <w:t xml:space="preserve">Priekšpagalmā ēku izvietošana nav </w:t>
      </w:r>
      <w:r>
        <w:rPr>
          <w:spacing w:val="-2"/>
        </w:rPr>
        <w:t>pieļaujama.</w:t>
      </w:r>
    </w:p>
    <w:p w14:paraId="242A25CE" w14:textId="097B0447" w:rsidR="00DE07F8" w:rsidRDefault="00DE07F8" w:rsidP="00DE07F8">
      <w:pPr>
        <w:pStyle w:val="Sarakstarindkopa"/>
        <w:numPr>
          <w:ilvl w:val="0"/>
          <w:numId w:val="2"/>
        </w:numPr>
        <w:tabs>
          <w:tab w:val="left" w:pos="710"/>
          <w:tab w:val="left" w:pos="712"/>
        </w:tabs>
        <w:spacing w:before="204" w:line="278" w:lineRule="auto"/>
        <w:ind w:right="150"/>
        <w:jc w:val="both"/>
      </w:pPr>
      <w:r>
        <w:t>Iežogojums - teritoriju pieļaujams nožogot, veidojot caurredzamus metāla žogus līdz 1,60 m augstumam,  visām jaunveidojamām zemes vienībām vienotā krāsā. Reljefa organizēšanai uz robežām pieļaujama betona atbalsta sienu veidošana</w:t>
      </w:r>
    </w:p>
    <w:p w14:paraId="7FF909E7" w14:textId="6D5C6F76" w:rsidR="00DE07F8" w:rsidRDefault="00DE07F8" w:rsidP="00DE07F8">
      <w:pPr>
        <w:pStyle w:val="Sarakstarindkopa"/>
        <w:numPr>
          <w:ilvl w:val="0"/>
          <w:numId w:val="2"/>
        </w:numPr>
        <w:tabs>
          <w:tab w:val="left" w:pos="710"/>
          <w:tab w:val="left" w:pos="712"/>
        </w:tabs>
        <w:spacing w:before="202" w:line="278" w:lineRule="auto"/>
        <w:ind w:right="151"/>
        <w:jc w:val="both"/>
      </w:pPr>
      <w:r>
        <w:t>Jaunveidojamajās zemes vienībās gar valsts autoceļu izkopjami aizsargstādījumi. Aizsarstādījumi veidojami arī gar zemes vienī</w:t>
      </w:r>
      <w:r w:rsidR="002D1427">
        <w:t>bas</w:t>
      </w:r>
      <w:r>
        <w:t xml:space="preserve"> ziemeļaustrumu un austrumu robežu, lai mazinātu iespējamo kaimiņu zemes gabalos esošās rūpnieciskās vai lopkopības ēku apbūves ietekmi.</w:t>
      </w:r>
    </w:p>
    <w:p w14:paraId="29E8D139" w14:textId="77777777" w:rsidR="00DE07F8" w:rsidRDefault="00DE07F8" w:rsidP="00DE07F8">
      <w:pPr>
        <w:pStyle w:val="Sarakstarindkopa"/>
        <w:tabs>
          <w:tab w:val="left" w:pos="710"/>
          <w:tab w:val="left" w:pos="712"/>
        </w:tabs>
        <w:spacing w:before="202" w:line="278" w:lineRule="auto"/>
        <w:ind w:right="151" w:firstLine="0"/>
      </w:pPr>
    </w:p>
    <w:p w14:paraId="1276EA4E" w14:textId="57A0FA93" w:rsidR="00DE07F8" w:rsidRPr="00DE07F8" w:rsidRDefault="00DE07F8" w:rsidP="00DE07F8">
      <w:pPr>
        <w:pStyle w:val="Sarakstarindkopa"/>
        <w:numPr>
          <w:ilvl w:val="0"/>
          <w:numId w:val="2"/>
        </w:numPr>
        <w:tabs>
          <w:tab w:val="left" w:pos="710"/>
          <w:tab w:val="left" w:pos="712"/>
          <w:tab w:val="left" w:pos="2657"/>
          <w:tab w:val="left" w:pos="4956"/>
          <w:tab w:val="left" w:pos="7173"/>
          <w:tab w:val="left" w:pos="8580"/>
        </w:tabs>
        <w:spacing w:before="0" w:line="278" w:lineRule="auto"/>
        <w:ind w:right="145"/>
        <w:jc w:val="both"/>
      </w:pPr>
      <w:r>
        <w:t>Līdz centralizēto ūdensapgādes tīklu izbūvei katrā savrupmāju apbūvei paredzētā zemes vienībā veidojama lokālā ūdensapgādes sistēma no urbtās akas ar dziļumu līdz 20 m, vienlaikus paredzot tehniskos risinājumus, kas nodrošina pieslēguma iespēju pie</w:t>
      </w:r>
      <w:r>
        <w:rPr>
          <w:spacing w:val="80"/>
        </w:rPr>
        <w:t xml:space="preserve"> </w:t>
      </w:r>
      <w:r>
        <w:rPr>
          <w:spacing w:val="-2"/>
        </w:rPr>
        <w:t>pašvaldības</w:t>
      </w:r>
      <w:r>
        <w:t xml:space="preserve"> </w:t>
      </w:r>
      <w:r>
        <w:rPr>
          <w:spacing w:val="-2"/>
        </w:rPr>
        <w:t>centralizētajiem</w:t>
      </w:r>
      <w:r>
        <w:t xml:space="preserve"> </w:t>
      </w:r>
      <w:r>
        <w:rPr>
          <w:spacing w:val="-2"/>
        </w:rPr>
        <w:t>ūdensapgādes</w:t>
      </w:r>
      <w:r>
        <w:t xml:space="preserve"> </w:t>
      </w:r>
      <w:r>
        <w:rPr>
          <w:spacing w:val="-2"/>
        </w:rPr>
        <w:t>tīkliem</w:t>
      </w:r>
      <w:r>
        <w:t xml:space="preserve"> </w:t>
      </w:r>
      <w:r>
        <w:rPr>
          <w:spacing w:val="-2"/>
        </w:rPr>
        <w:t>perspektīvā.</w:t>
      </w:r>
    </w:p>
    <w:p w14:paraId="55B9BDF5" w14:textId="77777777" w:rsidR="00DE07F8" w:rsidRDefault="00DE07F8" w:rsidP="00DE07F8">
      <w:pPr>
        <w:pStyle w:val="Sarakstarindkopa"/>
        <w:tabs>
          <w:tab w:val="left" w:pos="710"/>
          <w:tab w:val="left" w:pos="712"/>
          <w:tab w:val="left" w:pos="2657"/>
          <w:tab w:val="left" w:pos="4956"/>
          <w:tab w:val="left" w:pos="7173"/>
          <w:tab w:val="left" w:pos="8580"/>
        </w:tabs>
        <w:spacing w:before="0" w:line="278" w:lineRule="auto"/>
        <w:ind w:right="145" w:firstLine="0"/>
        <w:jc w:val="both"/>
      </w:pPr>
    </w:p>
    <w:p w14:paraId="00CC0F44" w14:textId="2B3D9B7F" w:rsidR="00DE07F8" w:rsidRPr="00DE07F8" w:rsidRDefault="00DE07F8" w:rsidP="00DE07F8">
      <w:pPr>
        <w:pStyle w:val="Sarakstarindkopa"/>
        <w:numPr>
          <w:ilvl w:val="0"/>
          <w:numId w:val="2"/>
        </w:numPr>
        <w:tabs>
          <w:tab w:val="left" w:pos="710"/>
          <w:tab w:val="left" w:pos="712"/>
        </w:tabs>
        <w:spacing w:before="0" w:line="278" w:lineRule="auto"/>
        <w:ind w:right="142"/>
        <w:jc w:val="both"/>
      </w:pPr>
      <w:r>
        <w:t>Ap akām un</w:t>
      </w:r>
      <w:r>
        <w:rPr>
          <w:spacing w:val="40"/>
        </w:rPr>
        <w:t xml:space="preserve"> </w:t>
      </w:r>
      <w:r>
        <w:t>urbumiem, kurus dzeramā ūdens ieguvei savām vajadzībām izmanto</w:t>
      </w:r>
      <w:r>
        <w:rPr>
          <w:spacing w:val="40"/>
        </w:rPr>
        <w:t xml:space="preserve"> </w:t>
      </w:r>
      <w:r>
        <w:t>individuālie ūdens lietotāji, apkārtne ir labiekārtojama, lai</w:t>
      </w:r>
      <w:r>
        <w:rPr>
          <w:spacing w:val="40"/>
        </w:rPr>
        <w:t xml:space="preserve"> </w:t>
      </w:r>
      <w:r>
        <w:t xml:space="preserve">novērstu notekūdeņu infiltrāciju un </w:t>
      </w:r>
      <w:r w:rsidRPr="00DE07F8">
        <w:rPr>
          <w:spacing w:val="-2"/>
        </w:rPr>
        <w:t>gruntsūdens</w:t>
      </w:r>
      <w:r>
        <w:t xml:space="preserve"> </w:t>
      </w:r>
      <w:r w:rsidRPr="00DE07F8">
        <w:rPr>
          <w:spacing w:val="-2"/>
        </w:rPr>
        <w:t>piesārņošanu.</w:t>
      </w:r>
    </w:p>
    <w:p w14:paraId="2F726651" w14:textId="77777777" w:rsidR="00DE07F8" w:rsidRDefault="00DE07F8" w:rsidP="00DE07F8">
      <w:pPr>
        <w:pStyle w:val="Pamatteksts"/>
        <w:tabs>
          <w:tab w:val="left" w:pos="8401"/>
        </w:tabs>
        <w:ind w:left="712"/>
        <w:rPr>
          <w:spacing w:val="-2"/>
        </w:rPr>
      </w:pPr>
    </w:p>
    <w:p w14:paraId="52CBF742" w14:textId="77777777" w:rsidR="00DE07F8" w:rsidRDefault="00DE07F8" w:rsidP="00DE07F8">
      <w:pPr>
        <w:pStyle w:val="Sarakstarindkopa"/>
        <w:numPr>
          <w:ilvl w:val="0"/>
          <w:numId w:val="2"/>
        </w:numPr>
        <w:tabs>
          <w:tab w:val="left" w:pos="709"/>
          <w:tab w:val="left" w:pos="712"/>
        </w:tabs>
        <w:spacing w:before="0" w:line="278" w:lineRule="auto"/>
        <w:ind w:right="151"/>
        <w:jc w:val="both"/>
        <w:sectPr w:rsidR="00DE07F8">
          <w:pgSz w:w="11910" w:h="16840"/>
          <w:pgMar w:top="1280" w:right="989" w:bottom="1340" w:left="992" w:header="0" w:footer="1141" w:gutter="0"/>
          <w:cols w:space="720"/>
        </w:sectPr>
      </w:pPr>
      <w:r>
        <w:t>Līdz centralizēto kanalizācijas tīklu izbūvei katrā savrupmāju apbūvei paredzētā zemes vienībā veidojama lokālā sertificētā bioloģiskās kanalizācijas attīrīšanas sistēma, kas nodrošina notekūdeņu attīrīšanu atbilstoši MK noteikumu Nr.34 (2002.gada 22.janvāris) “Noteikumi par piesārņojošo vielu emisiju ūdenī” prasībām., ar attīrīto notekūdeņu iesūcināšanu gruntī. Sistēmu novietne projektējama tā, lai perspektīvē atvieglotu pieslēgumu centralizētiem</w:t>
      </w:r>
      <w:r w:rsidRPr="00684345">
        <w:rPr>
          <w:spacing w:val="40"/>
        </w:rPr>
        <w:t xml:space="preserve"> </w:t>
      </w:r>
      <w:r>
        <w:t>tīkliem. Neattīrītu kanalizācijas ūdeņu novadīšana grāvjos nav pieļaujama.</w:t>
      </w:r>
    </w:p>
    <w:p w14:paraId="75D98F67" w14:textId="77777777" w:rsidR="00DE07F8" w:rsidRDefault="00DE07F8" w:rsidP="00DE07F8">
      <w:pPr>
        <w:pStyle w:val="Pamatteksts"/>
        <w:spacing w:before="33"/>
      </w:pPr>
    </w:p>
    <w:p w14:paraId="365F64A5" w14:textId="77777777" w:rsidR="00DE07F8" w:rsidRDefault="00DE07F8" w:rsidP="00DE07F8">
      <w:pPr>
        <w:pStyle w:val="Sarakstarindkopa"/>
        <w:numPr>
          <w:ilvl w:val="0"/>
          <w:numId w:val="2"/>
        </w:numPr>
        <w:tabs>
          <w:tab w:val="left" w:pos="710"/>
          <w:tab w:val="left" w:pos="712"/>
        </w:tabs>
        <w:spacing w:before="206" w:line="278" w:lineRule="auto"/>
        <w:ind w:right="145"/>
        <w:jc w:val="both"/>
      </w:pPr>
      <w:r>
        <w:t>Pēc</w:t>
      </w:r>
      <w:r>
        <w:rPr>
          <w:spacing w:val="-3"/>
        </w:rPr>
        <w:t xml:space="preserve"> </w:t>
      </w:r>
      <w:r>
        <w:t>centralizēto</w:t>
      </w:r>
      <w:r>
        <w:rPr>
          <w:spacing w:val="-3"/>
        </w:rPr>
        <w:t xml:space="preserve"> </w:t>
      </w:r>
      <w:r>
        <w:t>ūdensapgādes</w:t>
      </w:r>
      <w:r>
        <w:rPr>
          <w:spacing w:val="-2"/>
        </w:rPr>
        <w:t xml:space="preserve"> </w:t>
      </w:r>
      <w:r>
        <w:t>un</w:t>
      </w:r>
      <w:r>
        <w:rPr>
          <w:spacing w:val="-3"/>
        </w:rPr>
        <w:t xml:space="preserve"> </w:t>
      </w:r>
      <w:r>
        <w:t>kanalizācijas</w:t>
      </w:r>
      <w:r>
        <w:rPr>
          <w:spacing w:val="-2"/>
        </w:rPr>
        <w:t xml:space="preserve"> </w:t>
      </w:r>
      <w:r>
        <w:t>sistēmu</w:t>
      </w:r>
      <w:r>
        <w:rPr>
          <w:spacing w:val="-3"/>
        </w:rPr>
        <w:t xml:space="preserve"> </w:t>
      </w:r>
      <w:r>
        <w:t>izbūves,</w:t>
      </w:r>
      <w:r>
        <w:rPr>
          <w:spacing w:val="-2"/>
        </w:rPr>
        <w:t xml:space="preserve"> </w:t>
      </w:r>
      <w:r>
        <w:t>lokālo</w:t>
      </w:r>
      <w:r>
        <w:rPr>
          <w:spacing w:val="-2"/>
        </w:rPr>
        <w:t xml:space="preserve"> </w:t>
      </w:r>
      <w:r>
        <w:t>sistēmu</w:t>
      </w:r>
      <w:r>
        <w:rPr>
          <w:spacing w:val="-3"/>
        </w:rPr>
        <w:t xml:space="preserve"> </w:t>
      </w:r>
      <w:r>
        <w:t>pieslēgšana tām ir obligāta.</w:t>
      </w:r>
    </w:p>
    <w:p w14:paraId="04A4DC18" w14:textId="77777777" w:rsidR="00DE07F8" w:rsidRDefault="00DE07F8" w:rsidP="00DE07F8">
      <w:pPr>
        <w:pStyle w:val="Sarakstarindkopa"/>
        <w:numPr>
          <w:ilvl w:val="0"/>
          <w:numId w:val="2"/>
        </w:numPr>
        <w:tabs>
          <w:tab w:val="left" w:pos="709"/>
          <w:tab w:val="left" w:pos="712"/>
        </w:tabs>
        <w:spacing w:before="202" w:line="278" w:lineRule="auto"/>
        <w:ind w:right="148"/>
        <w:jc w:val="both"/>
      </w:pPr>
      <w:r>
        <w:t>Lietus ūdeņu novadīšana centralizētā sadzīves kanalizācijas sistēmā nav pieļaujama. Lietus ūdeņu attīrīšanai, uzkrāšanai un novadīšanai atļauts izmatot ilgtspējīgus lietus ūdeņu apsaimniekošanas risinājumus (lietus dārzus, ievalkas u.tml.). Katrā savrupmāju apbūvei paredzētā zemes vienībā veidojama lokāla lietus kanalizācijas sistēma, kas nodrošina tās uzsūkšanos katras zemes vienības ietvaros, nepieļaujot virsūdeņu noplūšanu uz kaimiņu zemes vienībām.</w:t>
      </w:r>
    </w:p>
    <w:p w14:paraId="439C4981" w14:textId="77777777" w:rsidR="00DE07F8" w:rsidRDefault="00DE07F8" w:rsidP="00DE07F8">
      <w:pPr>
        <w:pStyle w:val="Sarakstarindkopa"/>
        <w:numPr>
          <w:ilvl w:val="0"/>
          <w:numId w:val="2"/>
        </w:numPr>
        <w:tabs>
          <w:tab w:val="left" w:pos="711"/>
        </w:tabs>
        <w:spacing w:before="207"/>
        <w:ind w:left="711"/>
      </w:pPr>
      <w:r>
        <w:t>Savrupmāju</w:t>
      </w:r>
      <w:r>
        <w:rPr>
          <w:spacing w:val="-2"/>
        </w:rPr>
        <w:t xml:space="preserve"> </w:t>
      </w:r>
      <w:r>
        <w:t>apbūvei</w:t>
      </w:r>
      <w:r>
        <w:rPr>
          <w:spacing w:val="-2"/>
        </w:rPr>
        <w:t xml:space="preserve"> </w:t>
      </w:r>
      <w:r>
        <w:t>paredzētās</w:t>
      </w:r>
      <w:r>
        <w:rPr>
          <w:spacing w:val="-2"/>
        </w:rPr>
        <w:t xml:space="preserve"> </w:t>
      </w:r>
      <w:r>
        <w:t>zemes</w:t>
      </w:r>
      <w:r>
        <w:rPr>
          <w:spacing w:val="-2"/>
        </w:rPr>
        <w:t xml:space="preserve"> </w:t>
      </w:r>
      <w:r>
        <w:t>vienības</w:t>
      </w:r>
      <w:r>
        <w:rPr>
          <w:spacing w:val="-1"/>
        </w:rPr>
        <w:t xml:space="preserve"> </w:t>
      </w:r>
      <w:r>
        <w:t>nodrošināmas</w:t>
      </w:r>
      <w:r>
        <w:rPr>
          <w:spacing w:val="-2"/>
        </w:rPr>
        <w:t xml:space="preserve"> </w:t>
      </w:r>
      <w:r>
        <w:t>ar</w:t>
      </w:r>
      <w:r>
        <w:rPr>
          <w:spacing w:val="-1"/>
        </w:rPr>
        <w:t xml:space="preserve"> </w:t>
      </w:r>
      <w:r>
        <w:rPr>
          <w:spacing w:val="-2"/>
        </w:rPr>
        <w:t>elektroapgādi.</w:t>
      </w:r>
    </w:p>
    <w:p w14:paraId="5DBCA9F6" w14:textId="77777777" w:rsidR="00DE07F8" w:rsidRDefault="00DE07F8" w:rsidP="00DE07F8"/>
    <w:p w14:paraId="29D122E0" w14:textId="77777777" w:rsidR="00DE07F8" w:rsidRDefault="00DE07F8" w:rsidP="00DE07F8"/>
    <w:p w14:paraId="5733C36A" w14:textId="77777777" w:rsidR="00DE07F8" w:rsidRDefault="00DE07F8" w:rsidP="00DE07F8"/>
    <w:p w14:paraId="77DCA3C1" w14:textId="77777777" w:rsidR="00DE07F8" w:rsidRDefault="00DE07F8" w:rsidP="00DE07F8">
      <w:pPr>
        <w:pStyle w:val="Virsraksts1"/>
        <w:numPr>
          <w:ilvl w:val="0"/>
          <w:numId w:val="3"/>
        </w:numPr>
        <w:tabs>
          <w:tab w:val="left" w:pos="633"/>
          <w:tab w:val="left" w:pos="2958"/>
        </w:tabs>
        <w:spacing w:line="278" w:lineRule="auto"/>
        <w:ind w:left="2958" w:right="351" w:hanging="2612"/>
        <w:jc w:val="left"/>
      </w:pPr>
      <w:r>
        <w:t>PRASĪBAS</w:t>
      </w:r>
      <w:r>
        <w:rPr>
          <w:spacing w:val="-19"/>
        </w:rPr>
        <w:t xml:space="preserve"> </w:t>
      </w:r>
      <w:r>
        <w:t>TERITORIJAS</w:t>
      </w:r>
      <w:r>
        <w:rPr>
          <w:spacing w:val="-15"/>
        </w:rPr>
        <w:t xml:space="preserve"> </w:t>
      </w:r>
      <w:r>
        <w:t>IZMANTOŠANAI</w:t>
      </w:r>
      <w:r>
        <w:rPr>
          <w:spacing w:val="-15"/>
        </w:rPr>
        <w:t xml:space="preserve"> </w:t>
      </w:r>
      <w:r>
        <w:t>UN</w:t>
      </w:r>
      <w:r>
        <w:rPr>
          <w:spacing w:val="-19"/>
        </w:rPr>
        <w:t xml:space="preserve"> </w:t>
      </w:r>
      <w:r>
        <w:t>APBŪVES</w:t>
      </w:r>
      <w:r>
        <w:rPr>
          <w:spacing w:val="-14"/>
        </w:rPr>
        <w:t xml:space="preserve"> </w:t>
      </w:r>
      <w:r>
        <w:t>PARAMETRIEM KATRĀ FUNKCIONĀLAJĀ ZONĀ</w:t>
      </w:r>
    </w:p>
    <w:p w14:paraId="668312AE" w14:textId="77777777" w:rsidR="00DE07F8" w:rsidRDefault="00DE07F8" w:rsidP="00DE07F8">
      <w:pPr>
        <w:pStyle w:val="Virsraksts2"/>
        <w:numPr>
          <w:ilvl w:val="1"/>
          <w:numId w:val="3"/>
        </w:numPr>
        <w:tabs>
          <w:tab w:val="left" w:pos="3010"/>
        </w:tabs>
        <w:spacing w:before="117"/>
        <w:ind w:left="3010" w:hanging="464"/>
        <w:jc w:val="left"/>
      </w:pPr>
      <w:r>
        <w:rPr>
          <w:spacing w:val="-2"/>
        </w:rPr>
        <w:t>SAVRUPMĀJU</w:t>
      </w:r>
      <w:r>
        <w:rPr>
          <w:spacing w:val="-8"/>
        </w:rPr>
        <w:t xml:space="preserve"> </w:t>
      </w:r>
      <w:r>
        <w:rPr>
          <w:spacing w:val="-2"/>
        </w:rPr>
        <w:t>APBŪVES</w:t>
      </w:r>
      <w:r>
        <w:rPr>
          <w:spacing w:val="2"/>
        </w:rPr>
        <w:t xml:space="preserve"> </w:t>
      </w:r>
      <w:r>
        <w:rPr>
          <w:spacing w:val="-2"/>
        </w:rPr>
        <w:t>TERITORIJA</w:t>
      </w:r>
    </w:p>
    <w:p w14:paraId="4D7088E2" w14:textId="77777777" w:rsidR="00DE07F8" w:rsidRDefault="00DE07F8" w:rsidP="00DE07F8">
      <w:pPr>
        <w:pStyle w:val="Virsraksts3"/>
        <w:numPr>
          <w:ilvl w:val="2"/>
          <w:numId w:val="3"/>
        </w:numPr>
        <w:tabs>
          <w:tab w:val="left" w:pos="3099"/>
        </w:tabs>
        <w:ind w:left="3099" w:hanging="663"/>
      </w:pPr>
      <w:r>
        <w:t>Savrupmāju</w:t>
      </w:r>
      <w:r>
        <w:rPr>
          <w:spacing w:val="-5"/>
        </w:rPr>
        <w:t xml:space="preserve"> </w:t>
      </w:r>
      <w:r>
        <w:t>apbūves</w:t>
      </w:r>
      <w:r>
        <w:rPr>
          <w:spacing w:val="-5"/>
        </w:rPr>
        <w:t xml:space="preserve"> </w:t>
      </w:r>
      <w:r>
        <w:t>teritorija</w:t>
      </w:r>
      <w:r>
        <w:rPr>
          <w:spacing w:val="-5"/>
        </w:rPr>
        <w:t xml:space="preserve"> </w:t>
      </w:r>
      <w:r>
        <w:rPr>
          <w:spacing w:val="-2"/>
        </w:rPr>
        <w:t>(DzS12)</w:t>
      </w:r>
    </w:p>
    <w:p w14:paraId="7140209D" w14:textId="77777777" w:rsidR="00DE07F8" w:rsidRDefault="00DE07F8" w:rsidP="00DE07F8">
      <w:pPr>
        <w:pStyle w:val="Virsraksts6"/>
        <w:numPr>
          <w:ilvl w:val="3"/>
          <w:numId w:val="3"/>
        </w:numPr>
        <w:tabs>
          <w:tab w:val="left" w:pos="1500"/>
        </w:tabs>
        <w:spacing w:before="241"/>
        <w:ind w:left="1500" w:hanging="788"/>
      </w:pPr>
      <w:r>
        <w:rPr>
          <w:spacing w:val="-2"/>
        </w:rPr>
        <w:t>Pamatinformācija</w:t>
      </w:r>
    </w:p>
    <w:p w14:paraId="4430110F" w14:textId="0DECCF4A" w:rsidR="00DE07F8" w:rsidRDefault="00DE07F8" w:rsidP="00DE07F8">
      <w:pPr>
        <w:pStyle w:val="Sarakstarindkopa"/>
        <w:numPr>
          <w:ilvl w:val="0"/>
          <w:numId w:val="2"/>
        </w:numPr>
        <w:tabs>
          <w:tab w:val="left" w:pos="709"/>
          <w:tab w:val="left" w:pos="712"/>
        </w:tabs>
        <w:spacing w:line="278" w:lineRule="auto"/>
        <w:ind w:right="144"/>
        <w:jc w:val="both"/>
      </w:pPr>
      <w:r>
        <w:t>Savrupmāju apbūves teritorija (DzS12) ir funkcionālā zona, ko nosaka, lai nodrošinātu mājokļa funkciju savrupam dzīvesveidam, paredzot atbilstošu infrastruktūru, un kuras galvenais izmantošanas veids ir savrupmāju un vasarnīcu apbūve, teritorijas izmantošanas veids un to kods atbilstoši MK noteikumu Nr.240 “Vispārīgie teritorijas izmantošanas un apbūves noteikumi” 4.pielikumam “Teritorijas izmantošanas veidu klasifikators” - Savrupmāju apbūve (11001)- Dzīvojamā apbūve, ko veido savrupmājas (brīvi stāvošas vai divas bloķētas individuālās dzīvojamās mājas), ietverot nepieciešamās palīgbūves un labiekārtojumu.</w:t>
      </w:r>
    </w:p>
    <w:p w14:paraId="030B4731" w14:textId="77777777" w:rsidR="00DE07F8" w:rsidRDefault="00DE07F8" w:rsidP="00DE07F8">
      <w:pPr>
        <w:pStyle w:val="Virsraksts6"/>
        <w:numPr>
          <w:ilvl w:val="3"/>
          <w:numId w:val="3"/>
        </w:numPr>
        <w:tabs>
          <w:tab w:val="left" w:pos="1500"/>
        </w:tabs>
        <w:spacing w:before="204"/>
        <w:ind w:left="1500" w:hanging="788"/>
      </w:pPr>
      <w:r>
        <w:t>Teritorijas</w:t>
      </w:r>
      <w:r>
        <w:rPr>
          <w:spacing w:val="-10"/>
        </w:rPr>
        <w:t xml:space="preserve"> </w:t>
      </w:r>
      <w:r>
        <w:t>galvenie</w:t>
      </w:r>
      <w:r>
        <w:rPr>
          <w:spacing w:val="-10"/>
        </w:rPr>
        <w:t xml:space="preserve"> </w:t>
      </w:r>
      <w:r>
        <w:t>izmantošanas</w:t>
      </w:r>
      <w:r>
        <w:rPr>
          <w:spacing w:val="-7"/>
        </w:rPr>
        <w:t xml:space="preserve"> </w:t>
      </w:r>
      <w:r>
        <w:rPr>
          <w:spacing w:val="-4"/>
        </w:rPr>
        <w:t>veidi</w:t>
      </w:r>
    </w:p>
    <w:p w14:paraId="62B6D500" w14:textId="77777777" w:rsidR="00DE07F8" w:rsidRDefault="00DE07F8" w:rsidP="00DE07F8">
      <w:pPr>
        <w:pStyle w:val="Sarakstarindkopa"/>
        <w:numPr>
          <w:ilvl w:val="0"/>
          <w:numId w:val="2"/>
        </w:numPr>
        <w:tabs>
          <w:tab w:val="left" w:pos="711"/>
        </w:tabs>
        <w:ind w:left="711"/>
      </w:pPr>
      <w:r>
        <w:t>Savrupmāju</w:t>
      </w:r>
      <w:r>
        <w:rPr>
          <w:spacing w:val="-3"/>
        </w:rPr>
        <w:t xml:space="preserve"> </w:t>
      </w:r>
      <w:r>
        <w:t>apbūve</w:t>
      </w:r>
      <w:r>
        <w:rPr>
          <w:spacing w:val="-2"/>
        </w:rPr>
        <w:t xml:space="preserve"> (</w:t>
      </w:r>
      <w:hyperlink r:id="rId8">
        <w:r>
          <w:rPr>
            <w:color w:val="00007F"/>
            <w:spacing w:val="-2"/>
            <w:u w:val="single" w:color="00007F"/>
          </w:rPr>
          <w:t>11001</w:t>
        </w:r>
      </w:hyperlink>
      <w:r>
        <w:rPr>
          <w:spacing w:val="-2"/>
        </w:rPr>
        <w:t>).</w:t>
      </w:r>
    </w:p>
    <w:p w14:paraId="1B1655AB" w14:textId="3D9AD368" w:rsidR="00DE07F8" w:rsidRDefault="00DE07F8" w:rsidP="002D1427">
      <w:pPr>
        <w:tabs>
          <w:tab w:val="left" w:pos="711"/>
        </w:tabs>
        <w:ind w:left="143"/>
      </w:pPr>
    </w:p>
    <w:p w14:paraId="42E1447B" w14:textId="77777777" w:rsidR="00DE07F8" w:rsidRDefault="00DE07F8" w:rsidP="00DE07F8"/>
    <w:p w14:paraId="570D07D6" w14:textId="77777777" w:rsidR="00DE07F8" w:rsidRDefault="00DE07F8" w:rsidP="00DE07F8">
      <w:pPr>
        <w:pStyle w:val="Virsraksts6"/>
        <w:numPr>
          <w:ilvl w:val="3"/>
          <w:numId w:val="3"/>
        </w:numPr>
        <w:tabs>
          <w:tab w:val="left" w:pos="1500"/>
        </w:tabs>
      </w:pPr>
      <w:r>
        <w:t>Teritorijas</w:t>
      </w:r>
      <w:r>
        <w:rPr>
          <w:spacing w:val="-13"/>
        </w:rPr>
        <w:t xml:space="preserve"> </w:t>
      </w:r>
      <w:r>
        <w:t>papildizmantošanas</w:t>
      </w:r>
      <w:r>
        <w:rPr>
          <w:spacing w:val="-13"/>
        </w:rPr>
        <w:t xml:space="preserve"> </w:t>
      </w:r>
      <w:r>
        <w:rPr>
          <w:spacing w:val="-4"/>
        </w:rPr>
        <w:t>veidi</w:t>
      </w:r>
    </w:p>
    <w:p w14:paraId="29F27ED3" w14:textId="77777777" w:rsidR="00DE07F8" w:rsidRDefault="00DE07F8" w:rsidP="00DE07F8">
      <w:pPr>
        <w:pStyle w:val="Pamatteksts"/>
        <w:spacing w:before="241"/>
        <w:ind w:left="143"/>
      </w:pPr>
      <w:r>
        <w:rPr>
          <w:spacing w:val="-2"/>
        </w:rPr>
        <w:t>Nenosaka</w:t>
      </w:r>
    </w:p>
    <w:p w14:paraId="56F83593" w14:textId="77777777" w:rsidR="00DE07F8" w:rsidRDefault="00DE07F8" w:rsidP="00DE07F8">
      <w:pPr>
        <w:pStyle w:val="Virsraksts6"/>
        <w:numPr>
          <w:ilvl w:val="3"/>
          <w:numId w:val="3"/>
        </w:numPr>
        <w:tabs>
          <w:tab w:val="left" w:pos="1492"/>
        </w:tabs>
        <w:ind w:left="1492" w:hanging="780"/>
      </w:pPr>
      <w:r>
        <w:t>Apbūves</w:t>
      </w:r>
      <w:r>
        <w:rPr>
          <w:spacing w:val="-4"/>
        </w:rPr>
        <w:t xml:space="preserve"> </w:t>
      </w:r>
      <w:r>
        <w:rPr>
          <w:spacing w:val="-2"/>
        </w:rPr>
        <w:t>parametri</w:t>
      </w:r>
    </w:p>
    <w:p w14:paraId="0B2C28D7" w14:textId="77777777" w:rsidR="00DE07F8" w:rsidRDefault="00DE07F8" w:rsidP="00DE07F8">
      <w:pPr>
        <w:pStyle w:val="Pamatteksts"/>
        <w:spacing w:before="8"/>
        <w:rPr>
          <w:rFonts w:ascii="Arial"/>
          <w:b/>
          <w:i/>
          <w:sz w:val="20"/>
        </w:rPr>
      </w:pPr>
    </w:p>
    <w:tbl>
      <w:tblPr>
        <w:tblW w:w="0" w:type="auto"/>
        <w:tblInd w:w="146"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CellMar>
          <w:left w:w="0" w:type="dxa"/>
          <w:right w:w="0" w:type="dxa"/>
        </w:tblCellMar>
        <w:tblLook w:val="01E0" w:firstRow="1" w:lastRow="1" w:firstColumn="1" w:lastColumn="1" w:noHBand="0" w:noVBand="0"/>
      </w:tblPr>
      <w:tblGrid>
        <w:gridCol w:w="566"/>
        <w:gridCol w:w="1248"/>
        <w:gridCol w:w="1564"/>
        <w:gridCol w:w="1566"/>
        <w:gridCol w:w="1564"/>
        <w:gridCol w:w="1566"/>
        <w:gridCol w:w="1564"/>
      </w:tblGrid>
      <w:tr w:rsidR="00DE07F8" w14:paraId="57BA6F68" w14:textId="77777777" w:rsidTr="0061500A">
        <w:trPr>
          <w:trHeight w:val="1147"/>
        </w:trPr>
        <w:tc>
          <w:tcPr>
            <w:tcW w:w="566" w:type="dxa"/>
            <w:shd w:val="clear" w:color="auto" w:fill="EDEDED"/>
          </w:tcPr>
          <w:p w14:paraId="38276AD1" w14:textId="77777777" w:rsidR="00DE07F8" w:rsidRDefault="00DE07F8" w:rsidP="0061500A">
            <w:pPr>
              <w:pStyle w:val="TableParagraph"/>
              <w:ind w:left="55"/>
              <w:rPr>
                <w:sz w:val="18"/>
              </w:rPr>
            </w:pPr>
            <w:r>
              <w:rPr>
                <w:spacing w:val="-5"/>
                <w:sz w:val="18"/>
              </w:rPr>
              <w:t>Nr.</w:t>
            </w:r>
          </w:p>
        </w:tc>
        <w:tc>
          <w:tcPr>
            <w:tcW w:w="1248" w:type="dxa"/>
            <w:shd w:val="clear" w:color="auto" w:fill="EDEDED"/>
          </w:tcPr>
          <w:p w14:paraId="5B399BEE" w14:textId="77777777" w:rsidR="00DE07F8" w:rsidRDefault="00DE07F8" w:rsidP="0061500A">
            <w:pPr>
              <w:pStyle w:val="TableParagraph"/>
              <w:spacing w:line="280" w:lineRule="auto"/>
              <w:ind w:left="55" w:right="42"/>
              <w:rPr>
                <w:sz w:val="18"/>
              </w:rPr>
            </w:pPr>
            <w:r>
              <w:rPr>
                <w:spacing w:val="-2"/>
                <w:sz w:val="18"/>
              </w:rPr>
              <w:t>Minimālā jaunv.</w:t>
            </w:r>
            <w:r>
              <w:rPr>
                <w:spacing w:val="-10"/>
                <w:sz w:val="18"/>
              </w:rPr>
              <w:t xml:space="preserve"> </w:t>
            </w:r>
            <w:r>
              <w:rPr>
                <w:spacing w:val="-2"/>
                <w:sz w:val="18"/>
              </w:rPr>
              <w:t>zemes vienības platība</w:t>
            </w:r>
          </w:p>
        </w:tc>
        <w:tc>
          <w:tcPr>
            <w:tcW w:w="1564" w:type="dxa"/>
            <w:shd w:val="clear" w:color="auto" w:fill="EDEDED"/>
          </w:tcPr>
          <w:p w14:paraId="4C1FE8A7" w14:textId="77777777" w:rsidR="00DE07F8" w:rsidRDefault="00DE07F8" w:rsidP="0061500A">
            <w:pPr>
              <w:pStyle w:val="TableParagraph"/>
              <w:spacing w:line="280" w:lineRule="auto"/>
              <w:rPr>
                <w:sz w:val="18"/>
              </w:rPr>
            </w:pPr>
            <w:r>
              <w:rPr>
                <w:spacing w:val="-2"/>
                <w:sz w:val="18"/>
              </w:rPr>
              <w:t xml:space="preserve">Maksimālais </w:t>
            </w:r>
            <w:r>
              <w:rPr>
                <w:sz w:val="18"/>
              </w:rPr>
              <w:t>apbūves</w:t>
            </w:r>
            <w:r>
              <w:rPr>
                <w:spacing w:val="-12"/>
                <w:sz w:val="18"/>
              </w:rPr>
              <w:t xml:space="preserve"> </w:t>
            </w:r>
            <w:r>
              <w:rPr>
                <w:sz w:val="18"/>
              </w:rPr>
              <w:t xml:space="preserve">blīvums </w:t>
            </w:r>
            <w:r>
              <w:rPr>
                <w:spacing w:val="-4"/>
                <w:sz w:val="18"/>
              </w:rPr>
              <w:t>(%)</w:t>
            </w:r>
          </w:p>
        </w:tc>
        <w:tc>
          <w:tcPr>
            <w:tcW w:w="1566" w:type="dxa"/>
            <w:shd w:val="clear" w:color="auto" w:fill="EDEDED"/>
          </w:tcPr>
          <w:p w14:paraId="7F2D3DC8" w14:textId="77777777" w:rsidR="00DE07F8" w:rsidRDefault="00DE07F8" w:rsidP="0061500A">
            <w:pPr>
              <w:pStyle w:val="TableParagraph"/>
              <w:spacing w:line="280" w:lineRule="auto"/>
              <w:ind w:left="56" w:right="346"/>
              <w:rPr>
                <w:sz w:val="18"/>
              </w:rPr>
            </w:pPr>
            <w:r>
              <w:rPr>
                <w:spacing w:val="-2"/>
                <w:sz w:val="18"/>
              </w:rPr>
              <w:t xml:space="preserve">Apbūves </w:t>
            </w:r>
            <w:r>
              <w:rPr>
                <w:sz w:val="18"/>
              </w:rPr>
              <w:t>intensitāte</w:t>
            </w:r>
            <w:r>
              <w:rPr>
                <w:spacing w:val="-12"/>
                <w:sz w:val="18"/>
              </w:rPr>
              <w:t xml:space="preserve"> </w:t>
            </w:r>
            <w:r>
              <w:rPr>
                <w:sz w:val="18"/>
              </w:rPr>
              <w:t>(%)</w:t>
            </w:r>
          </w:p>
        </w:tc>
        <w:tc>
          <w:tcPr>
            <w:tcW w:w="1564" w:type="dxa"/>
            <w:shd w:val="clear" w:color="auto" w:fill="EDEDED"/>
          </w:tcPr>
          <w:p w14:paraId="05A8302C" w14:textId="77777777" w:rsidR="00DE07F8" w:rsidRDefault="00DE07F8" w:rsidP="0061500A">
            <w:pPr>
              <w:pStyle w:val="TableParagraph"/>
              <w:spacing w:line="280" w:lineRule="auto"/>
              <w:ind w:right="399"/>
              <w:rPr>
                <w:sz w:val="18"/>
              </w:rPr>
            </w:pPr>
            <w:r>
              <w:rPr>
                <w:spacing w:val="-2"/>
                <w:sz w:val="18"/>
              </w:rPr>
              <w:t xml:space="preserve">Apbūves </w:t>
            </w:r>
            <w:r>
              <w:rPr>
                <w:sz w:val="18"/>
              </w:rPr>
              <w:t>augstums</w:t>
            </w:r>
            <w:r>
              <w:rPr>
                <w:spacing w:val="-12"/>
                <w:sz w:val="18"/>
              </w:rPr>
              <w:t xml:space="preserve"> </w:t>
            </w:r>
            <w:r>
              <w:rPr>
                <w:sz w:val="18"/>
              </w:rPr>
              <w:t>(m)</w:t>
            </w:r>
          </w:p>
        </w:tc>
        <w:tc>
          <w:tcPr>
            <w:tcW w:w="1566" w:type="dxa"/>
            <w:shd w:val="clear" w:color="auto" w:fill="EDEDED"/>
          </w:tcPr>
          <w:p w14:paraId="204CCE0B" w14:textId="77777777" w:rsidR="00DE07F8" w:rsidRDefault="00DE07F8" w:rsidP="0061500A">
            <w:pPr>
              <w:pStyle w:val="TableParagraph"/>
              <w:spacing w:line="280" w:lineRule="auto"/>
              <w:ind w:left="56" w:right="178"/>
              <w:rPr>
                <w:sz w:val="18"/>
              </w:rPr>
            </w:pPr>
            <w:r>
              <w:rPr>
                <w:spacing w:val="-2"/>
                <w:sz w:val="18"/>
              </w:rPr>
              <w:t xml:space="preserve">Apbūves </w:t>
            </w:r>
            <w:r>
              <w:rPr>
                <w:sz w:val="18"/>
              </w:rPr>
              <w:t>augstums</w:t>
            </w:r>
            <w:r>
              <w:rPr>
                <w:spacing w:val="-12"/>
                <w:sz w:val="18"/>
              </w:rPr>
              <w:t xml:space="preserve"> </w:t>
            </w:r>
            <w:r>
              <w:rPr>
                <w:sz w:val="18"/>
              </w:rPr>
              <w:t xml:space="preserve">(stāvu </w:t>
            </w:r>
            <w:r>
              <w:rPr>
                <w:spacing w:val="-2"/>
                <w:sz w:val="18"/>
              </w:rPr>
              <w:t>skaits)</w:t>
            </w:r>
          </w:p>
        </w:tc>
        <w:tc>
          <w:tcPr>
            <w:tcW w:w="1564" w:type="dxa"/>
            <w:shd w:val="clear" w:color="auto" w:fill="EDEDED"/>
          </w:tcPr>
          <w:p w14:paraId="3D894F77" w14:textId="77777777" w:rsidR="00DE07F8" w:rsidRDefault="00DE07F8" w:rsidP="0061500A">
            <w:pPr>
              <w:pStyle w:val="TableParagraph"/>
              <w:spacing w:line="280" w:lineRule="auto"/>
              <w:rPr>
                <w:sz w:val="18"/>
              </w:rPr>
            </w:pPr>
            <w:r>
              <w:rPr>
                <w:sz w:val="18"/>
              </w:rPr>
              <w:t>Minimālais</w:t>
            </w:r>
            <w:r>
              <w:rPr>
                <w:spacing w:val="-12"/>
                <w:sz w:val="18"/>
              </w:rPr>
              <w:t xml:space="preserve"> </w:t>
            </w:r>
            <w:r>
              <w:rPr>
                <w:sz w:val="18"/>
              </w:rPr>
              <w:t>brīvās zaļās teritorijas rādītājs (%)</w:t>
            </w:r>
          </w:p>
        </w:tc>
      </w:tr>
      <w:tr w:rsidR="00DE07F8" w14:paraId="13DB69C3" w14:textId="77777777" w:rsidTr="0061500A">
        <w:trPr>
          <w:trHeight w:val="432"/>
        </w:trPr>
        <w:tc>
          <w:tcPr>
            <w:tcW w:w="566" w:type="dxa"/>
          </w:tcPr>
          <w:p w14:paraId="2650C731" w14:textId="77777777" w:rsidR="00DE07F8" w:rsidRDefault="00DE07F8" w:rsidP="0061500A">
            <w:pPr>
              <w:pStyle w:val="TableParagraph"/>
              <w:ind w:left="55"/>
              <w:rPr>
                <w:sz w:val="18"/>
              </w:rPr>
            </w:pPr>
            <w:r>
              <w:rPr>
                <w:spacing w:val="-5"/>
                <w:sz w:val="18"/>
              </w:rPr>
              <w:t>20.</w:t>
            </w:r>
          </w:p>
        </w:tc>
        <w:tc>
          <w:tcPr>
            <w:tcW w:w="1248" w:type="dxa"/>
          </w:tcPr>
          <w:p w14:paraId="03F6778C" w14:textId="77777777" w:rsidR="00DE07F8" w:rsidRDefault="00DE07F8" w:rsidP="0061500A">
            <w:pPr>
              <w:pStyle w:val="TableParagraph"/>
              <w:ind w:left="55"/>
              <w:rPr>
                <w:sz w:val="18"/>
              </w:rPr>
            </w:pPr>
            <w:r>
              <w:rPr>
                <w:sz w:val="18"/>
              </w:rPr>
              <w:t>2400</w:t>
            </w:r>
            <w:r>
              <w:rPr>
                <w:spacing w:val="-1"/>
                <w:sz w:val="18"/>
              </w:rPr>
              <w:t xml:space="preserve"> </w:t>
            </w:r>
            <w:r>
              <w:rPr>
                <w:spacing w:val="-5"/>
                <w:sz w:val="18"/>
              </w:rPr>
              <w:t>m</w:t>
            </w:r>
            <w:r>
              <w:rPr>
                <w:spacing w:val="-5"/>
                <w:sz w:val="18"/>
                <w:vertAlign w:val="superscript"/>
              </w:rPr>
              <w:t>2</w:t>
            </w:r>
          </w:p>
        </w:tc>
        <w:tc>
          <w:tcPr>
            <w:tcW w:w="1564" w:type="dxa"/>
          </w:tcPr>
          <w:p w14:paraId="2154FA0C" w14:textId="77777777" w:rsidR="00DE07F8" w:rsidRDefault="00DE07F8" w:rsidP="0061500A">
            <w:pPr>
              <w:pStyle w:val="TableParagraph"/>
              <w:rPr>
                <w:sz w:val="18"/>
              </w:rPr>
            </w:pPr>
            <w:r>
              <w:rPr>
                <w:spacing w:val="-5"/>
                <w:sz w:val="18"/>
              </w:rPr>
              <w:t>20</w:t>
            </w:r>
          </w:p>
        </w:tc>
        <w:tc>
          <w:tcPr>
            <w:tcW w:w="1566" w:type="dxa"/>
          </w:tcPr>
          <w:p w14:paraId="54095D13" w14:textId="77777777" w:rsidR="00DE07F8" w:rsidRDefault="00DE07F8" w:rsidP="0061500A">
            <w:pPr>
              <w:pStyle w:val="TableParagraph"/>
              <w:spacing w:before="0"/>
              <w:ind w:left="0"/>
              <w:rPr>
                <w:rFonts w:ascii="Times New Roman"/>
                <w:sz w:val="20"/>
              </w:rPr>
            </w:pPr>
          </w:p>
        </w:tc>
        <w:tc>
          <w:tcPr>
            <w:tcW w:w="1564" w:type="dxa"/>
          </w:tcPr>
          <w:p w14:paraId="06447D05" w14:textId="77777777" w:rsidR="00DE07F8" w:rsidRDefault="00DE07F8" w:rsidP="0061500A">
            <w:pPr>
              <w:pStyle w:val="TableParagraph"/>
              <w:rPr>
                <w:sz w:val="18"/>
              </w:rPr>
            </w:pPr>
            <w:r>
              <w:rPr>
                <w:noProof/>
                <w:sz w:val="18"/>
                <w:lang w:eastAsia="lv-LV"/>
              </w:rPr>
              <mc:AlternateContent>
                <mc:Choice Requires="wpg">
                  <w:drawing>
                    <wp:anchor distT="0" distB="0" distL="0" distR="0" simplePos="0" relativeHeight="251659264" behindDoc="1" locked="0" layoutInCell="1" allowOverlap="1" wp14:anchorId="48E7B370" wp14:editId="7BDBBD4E">
                      <wp:simplePos x="0" y="0"/>
                      <wp:positionH relativeFrom="column">
                        <wp:posOffset>405129</wp:posOffset>
                      </wp:positionH>
                      <wp:positionV relativeFrom="paragraph">
                        <wp:posOffset>99655</wp:posOffset>
                      </wp:positionV>
                      <wp:extent cx="36830" cy="381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3810"/>
                                <a:chOff x="0" y="0"/>
                                <a:chExt cx="36830" cy="3810"/>
                              </a:xfrm>
                            </wpg:grpSpPr>
                            <wps:wsp>
                              <wps:cNvPr id="13" name="Graphic 7"/>
                              <wps:cNvSpPr/>
                              <wps:spPr>
                                <a:xfrm>
                                  <a:off x="0" y="1905"/>
                                  <a:ext cx="36830" cy="1270"/>
                                </a:xfrm>
                                <a:custGeom>
                                  <a:avLst/>
                                  <a:gdLst/>
                                  <a:ahLst/>
                                  <a:cxnLst/>
                                  <a:rect l="l" t="t" r="r" b="b"/>
                                  <a:pathLst>
                                    <a:path w="36830">
                                      <a:moveTo>
                                        <a:pt x="0" y="0"/>
                                      </a:moveTo>
                                      <a:lnTo>
                                        <a:pt x="36830" y="0"/>
                                      </a:lnTo>
                                    </a:path>
                                  </a:pathLst>
                                </a:custGeom>
                                <a:ln w="3810">
                                  <a:solidFill>
                                    <a:srgbClr val="00007F"/>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34465E" id="Group 12" o:spid="_x0000_s1026" style="position:absolute;margin-left:31.9pt;margin-top:7.85pt;width:2.9pt;height:.3pt;z-index:-251657216;mso-wrap-distance-left:0;mso-wrap-distance-right:0" coordsize="3683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">
                      <v:shape id="Graphic 7" o:spid="_x0000_s1027" style="position:absolute;top:1905;width:36830;height:1270;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" path="m,l36830,e" filled="f" strokecolor="#00007f" strokeweight=".3pt">
                        <v:path arrowok="t"/>
                      </v:shape>
                    </v:group>
                  </w:pict>
                </mc:Fallback>
              </mc:AlternateContent>
            </w:r>
            <w:r>
              <w:rPr>
                <w:sz w:val="18"/>
              </w:rPr>
              <w:t>līdz</w:t>
            </w:r>
            <w:r>
              <w:rPr>
                <w:spacing w:val="4"/>
                <w:sz w:val="18"/>
              </w:rPr>
              <w:t xml:space="preserve"> </w:t>
            </w:r>
            <w:r>
              <w:rPr>
                <w:sz w:val="18"/>
              </w:rPr>
              <w:t>10</w:t>
            </w:r>
            <w:r>
              <w:rPr>
                <w:spacing w:val="6"/>
                <w:sz w:val="18"/>
              </w:rPr>
              <w:t xml:space="preserve"> </w:t>
            </w:r>
            <w:hyperlink w:anchor="_bookmark3" w:history="1">
              <w:r>
                <w:rPr>
                  <w:color w:val="00007F"/>
                  <w:spacing w:val="-12"/>
                  <w:sz w:val="18"/>
                  <w:vertAlign w:val="superscript"/>
                </w:rPr>
                <w:t>1</w:t>
              </w:r>
            </w:hyperlink>
          </w:p>
        </w:tc>
        <w:tc>
          <w:tcPr>
            <w:tcW w:w="1566" w:type="dxa"/>
          </w:tcPr>
          <w:p w14:paraId="0C7CD780" w14:textId="77777777" w:rsidR="00DE07F8" w:rsidRDefault="00DE07F8" w:rsidP="0061500A">
            <w:pPr>
              <w:pStyle w:val="TableParagraph"/>
              <w:ind w:left="56"/>
              <w:rPr>
                <w:sz w:val="18"/>
              </w:rPr>
            </w:pPr>
            <w:r>
              <w:rPr>
                <w:noProof/>
                <w:sz w:val="18"/>
                <w:lang w:eastAsia="lv-LV"/>
              </w:rPr>
              <mc:AlternateContent>
                <mc:Choice Requires="wpg">
                  <w:drawing>
                    <wp:anchor distT="0" distB="0" distL="0" distR="0" simplePos="0" relativeHeight="251660288" behindDoc="1" locked="0" layoutInCell="1" allowOverlap="1" wp14:anchorId="37FA4F93" wp14:editId="18CB8628">
                      <wp:simplePos x="0" y="0"/>
                      <wp:positionH relativeFrom="column">
                        <wp:posOffset>341629</wp:posOffset>
                      </wp:positionH>
                      <wp:positionV relativeFrom="paragraph">
                        <wp:posOffset>99655</wp:posOffset>
                      </wp:positionV>
                      <wp:extent cx="36830" cy="381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3810"/>
                                <a:chOff x="0" y="0"/>
                                <a:chExt cx="36830" cy="3810"/>
                              </a:xfrm>
                            </wpg:grpSpPr>
                            <wps:wsp>
                              <wps:cNvPr id="15" name="Graphic 9"/>
                              <wps:cNvSpPr/>
                              <wps:spPr>
                                <a:xfrm>
                                  <a:off x="0" y="1905"/>
                                  <a:ext cx="36830" cy="1270"/>
                                </a:xfrm>
                                <a:custGeom>
                                  <a:avLst/>
                                  <a:gdLst/>
                                  <a:ahLst/>
                                  <a:cxnLst/>
                                  <a:rect l="l" t="t" r="r" b="b"/>
                                  <a:pathLst>
                                    <a:path w="36830">
                                      <a:moveTo>
                                        <a:pt x="0" y="0"/>
                                      </a:moveTo>
                                      <a:lnTo>
                                        <a:pt x="36830" y="0"/>
                                      </a:lnTo>
                                    </a:path>
                                  </a:pathLst>
                                </a:custGeom>
                                <a:ln w="3810">
                                  <a:solidFill>
                                    <a:srgbClr val="00007F"/>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2EE923" id="Group 14" o:spid="_x0000_s1026" style="position:absolute;margin-left:26.9pt;margin-top:7.85pt;width:2.9pt;height:.3pt;z-index:-251656192;mso-wrap-distance-left:0;mso-wrap-distance-right:0" coordsize="3683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">
                      <v:shape id="Graphic 9" o:spid="_x0000_s1027" style="position:absolute;top:1905;width:36830;height:1270;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" path="m,l36830,e" filled="f" strokecolor="#00007f" strokeweight=".3pt">
                        <v:path arrowok="t"/>
                      </v:shape>
                    </v:group>
                  </w:pict>
                </mc:Fallback>
              </mc:AlternateContent>
            </w:r>
            <w:r>
              <w:rPr>
                <w:sz w:val="18"/>
              </w:rPr>
              <w:t>līdz</w:t>
            </w:r>
            <w:r>
              <w:rPr>
                <w:spacing w:val="4"/>
                <w:sz w:val="18"/>
              </w:rPr>
              <w:t xml:space="preserve"> </w:t>
            </w:r>
            <w:r>
              <w:rPr>
                <w:sz w:val="18"/>
              </w:rPr>
              <w:t>2</w:t>
            </w:r>
            <w:r>
              <w:rPr>
                <w:spacing w:val="5"/>
                <w:sz w:val="18"/>
              </w:rPr>
              <w:t xml:space="preserve"> </w:t>
            </w:r>
            <w:hyperlink w:anchor="_bookmark4" w:history="1">
              <w:r>
                <w:rPr>
                  <w:color w:val="00007F"/>
                  <w:spacing w:val="-10"/>
                  <w:sz w:val="18"/>
                  <w:vertAlign w:val="superscript"/>
                </w:rPr>
                <w:t>2</w:t>
              </w:r>
            </w:hyperlink>
          </w:p>
        </w:tc>
        <w:tc>
          <w:tcPr>
            <w:tcW w:w="1564" w:type="dxa"/>
          </w:tcPr>
          <w:p w14:paraId="2C640332" w14:textId="77777777" w:rsidR="00DE07F8" w:rsidRDefault="00DE07F8" w:rsidP="0061500A">
            <w:pPr>
              <w:pStyle w:val="TableParagraph"/>
              <w:rPr>
                <w:sz w:val="18"/>
              </w:rPr>
            </w:pPr>
            <w:r>
              <w:rPr>
                <w:spacing w:val="-5"/>
                <w:sz w:val="18"/>
              </w:rPr>
              <w:t>50</w:t>
            </w:r>
          </w:p>
        </w:tc>
      </w:tr>
    </w:tbl>
    <w:p w14:paraId="63751416" w14:textId="77777777" w:rsidR="00DE07F8" w:rsidRDefault="00DE07F8" w:rsidP="00DE07F8">
      <w:pPr>
        <w:ind w:left="143"/>
        <w:rPr>
          <w:sz w:val="16"/>
        </w:rPr>
      </w:pPr>
      <w:r>
        <w:rPr>
          <w:sz w:val="16"/>
          <w:vertAlign w:val="superscript"/>
        </w:rPr>
        <w:t>1</w:t>
      </w:r>
      <w:r>
        <w:rPr>
          <w:spacing w:val="-1"/>
          <w:sz w:val="16"/>
        </w:rPr>
        <w:t xml:space="preserve"> </w:t>
      </w:r>
      <w:r>
        <w:rPr>
          <w:sz w:val="16"/>
        </w:rPr>
        <w:t>Kores</w:t>
      </w:r>
      <w:r>
        <w:rPr>
          <w:spacing w:val="-2"/>
          <w:sz w:val="16"/>
        </w:rPr>
        <w:t xml:space="preserve"> </w:t>
      </w:r>
      <w:r>
        <w:rPr>
          <w:sz w:val="16"/>
        </w:rPr>
        <w:t>augstums</w:t>
      </w:r>
      <w:r>
        <w:rPr>
          <w:spacing w:val="-1"/>
          <w:sz w:val="16"/>
        </w:rPr>
        <w:t xml:space="preserve"> </w:t>
      </w:r>
      <w:r>
        <w:rPr>
          <w:sz w:val="16"/>
        </w:rPr>
        <w:t>no</w:t>
      </w:r>
      <w:r>
        <w:rPr>
          <w:spacing w:val="-1"/>
          <w:sz w:val="16"/>
        </w:rPr>
        <w:t xml:space="preserve"> </w:t>
      </w:r>
      <w:r>
        <w:rPr>
          <w:sz w:val="16"/>
        </w:rPr>
        <w:t>zemes virsmas</w:t>
      </w:r>
      <w:r>
        <w:rPr>
          <w:spacing w:val="-2"/>
          <w:sz w:val="16"/>
        </w:rPr>
        <w:t xml:space="preserve"> </w:t>
      </w:r>
      <w:r>
        <w:rPr>
          <w:sz w:val="16"/>
        </w:rPr>
        <w:t>reljefa zemākajā</w:t>
      </w:r>
      <w:r>
        <w:rPr>
          <w:spacing w:val="-3"/>
          <w:sz w:val="16"/>
        </w:rPr>
        <w:t xml:space="preserve"> </w:t>
      </w:r>
      <w:r>
        <w:rPr>
          <w:sz w:val="16"/>
        </w:rPr>
        <w:t>punktā</w:t>
      </w:r>
      <w:r>
        <w:rPr>
          <w:spacing w:val="-1"/>
          <w:sz w:val="16"/>
        </w:rPr>
        <w:t xml:space="preserve"> </w:t>
      </w:r>
      <w:r>
        <w:rPr>
          <w:sz w:val="16"/>
        </w:rPr>
        <w:t xml:space="preserve">pie </w:t>
      </w:r>
      <w:r>
        <w:rPr>
          <w:spacing w:val="-2"/>
          <w:sz w:val="16"/>
        </w:rPr>
        <w:t>pamatiem</w:t>
      </w:r>
    </w:p>
    <w:p w14:paraId="1D907D51" w14:textId="77777777" w:rsidR="00DE07F8" w:rsidRDefault="00DE07F8" w:rsidP="00DE07F8">
      <w:pPr>
        <w:spacing w:before="149"/>
        <w:ind w:left="143"/>
        <w:rPr>
          <w:sz w:val="16"/>
        </w:rPr>
      </w:pPr>
      <w:r>
        <w:rPr>
          <w:sz w:val="16"/>
          <w:vertAlign w:val="superscript"/>
        </w:rPr>
        <w:t>2</w:t>
      </w:r>
      <w:r>
        <w:rPr>
          <w:sz w:val="16"/>
        </w:rPr>
        <w:t xml:space="preserve"> saimniecības</w:t>
      </w:r>
      <w:r>
        <w:rPr>
          <w:spacing w:val="1"/>
          <w:sz w:val="16"/>
        </w:rPr>
        <w:t xml:space="preserve"> </w:t>
      </w:r>
      <w:r>
        <w:rPr>
          <w:sz w:val="16"/>
        </w:rPr>
        <w:t>ēkai-</w:t>
      </w:r>
      <w:r>
        <w:rPr>
          <w:spacing w:val="1"/>
          <w:sz w:val="16"/>
        </w:rPr>
        <w:t xml:space="preserve"> </w:t>
      </w:r>
      <w:r>
        <w:rPr>
          <w:sz w:val="16"/>
        </w:rPr>
        <w:t xml:space="preserve">1 </w:t>
      </w:r>
      <w:r>
        <w:rPr>
          <w:spacing w:val="-2"/>
          <w:sz w:val="16"/>
        </w:rPr>
        <w:t>stāvs</w:t>
      </w:r>
    </w:p>
    <w:p w14:paraId="4B24406D" w14:textId="77777777" w:rsidR="00DE07F8" w:rsidRPr="00684345" w:rsidRDefault="00DE07F8" w:rsidP="00DE07F8">
      <w:pPr>
        <w:sectPr w:rsidR="00DE07F8" w:rsidRPr="00684345">
          <w:pgSz w:w="11910" w:h="16840"/>
          <w:pgMar w:top="1040" w:right="989" w:bottom="1340" w:left="992" w:header="0" w:footer="1141" w:gutter="0"/>
          <w:cols w:space="720"/>
        </w:sectPr>
      </w:pPr>
    </w:p>
    <w:p w14:paraId="48C871AF" w14:textId="77777777" w:rsidR="00DE07F8" w:rsidRDefault="00DE07F8" w:rsidP="00DE07F8">
      <w:pPr>
        <w:pStyle w:val="Virsraksts6"/>
        <w:numPr>
          <w:ilvl w:val="3"/>
          <w:numId w:val="3"/>
        </w:numPr>
        <w:tabs>
          <w:tab w:val="left" w:pos="1500"/>
        </w:tabs>
        <w:spacing w:before="148"/>
        <w:ind w:left="1500" w:hanging="788"/>
      </w:pPr>
      <w:bookmarkStart w:id="3" w:name="2._Prasības_teritorijas_izmantošanai_un_"/>
      <w:bookmarkStart w:id="4" w:name="_bookmark1"/>
      <w:bookmarkStart w:id="5" w:name="2.1.1.3._Teritorijas_papildizmantošanas_"/>
      <w:bookmarkStart w:id="6" w:name="2.1.1.5._Citi_noteikumi"/>
      <w:bookmarkEnd w:id="3"/>
      <w:bookmarkEnd w:id="4"/>
      <w:bookmarkEnd w:id="5"/>
      <w:bookmarkEnd w:id="6"/>
      <w:r>
        <w:lastRenderedPageBreak/>
        <w:t>Citi</w:t>
      </w:r>
      <w:r>
        <w:rPr>
          <w:spacing w:val="-2"/>
        </w:rPr>
        <w:t xml:space="preserve"> noteikumi</w:t>
      </w:r>
    </w:p>
    <w:p w14:paraId="4CBE297B" w14:textId="77777777" w:rsidR="00DE07F8" w:rsidRDefault="00DE07F8" w:rsidP="00DE07F8">
      <w:pPr>
        <w:pStyle w:val="Sarakstarindkopa"/>
        <w:numPr>
          <w:ilvl w:val="0"/>
          <w:numId w:val="1"/>
        </w:numPr>
        <w:tabs>
          <w:tab w:val="left" w:pos="711"/>
        </w:tabs>
        <w:spacing w:before="240"/>
        <w:ind w:left="711"/>
      </w:pPr>
      <w:r>
        <w:t>Nav</w:t>
      </w:r>
      <w:r>
        <w:rPr>
          <w:spacing w:val="-4"/>
        </w:rPr>
        <w:t xml:space="preserve"> </w:t>
      </w:r>
      <w:r>
        <w:t>pieļaujama</w:t>
      </w:r>
      <w:r>
        <w:rPr>
          <w:spacing w:val="-6"/>
        </w:rPr>
        <w:t xml:space="preserve"> </w:t>
      </w:r>
      <w:r>
        <w:t>rūpnieciski</w:t>
      </w:r>
      <w:r>
        <w:rPr>
          <w:spacing w:val="-5"/>
        </w:rPr>
        <w:t xml:space="preserve"> </w:t>
      </w:r>
      <w:r>
        <w:t>izgatavotu</w:t>
      </w:r>
      <w:r>
        <w:rPr>
          <w:spacing w:val="-3"/>
        </w:rPr>
        <w:t xml:space="preserve"> </w:t>
      </w:r>
      <w:r>
        <w:t>konteineru</w:t>
      </w:r>
      <w:r>
        <w:rPr>
          <w:spacing w:val="-4"/>
        </w:rPr>
        <w:t xml:space="preserve"> </w:t>
      </w:r>
      <w:r>
        <w:t>tipa</w:t>
      </w:r>
      <w:r>
        <w:rPr>
          <w:spacing w:val="-4"/>
        </w:rPr>
        <w:t xml:space="preserve"> </w:t>
      </w:r>
      <w:r>
        <w:rPr>
          <w:spacing w:val="-2"/>
        </w:rPr>
        <w:t>apbūve.</w:t>
      </w:r>
    </w:p>
    <w:p w14:paraId="364A2488" w14:textId="77777777" w:rsidR="00DE07F8" w:rsidRDefault="00DE07F8" w:rsidP="00DE07F8">
      <w:pPr>
        <w:pStyle w:val="Sarakstarindkopa"/>
        <w:numPr>
          <w:ilvl w:val="0"/>
          <w:numId w:val="1"/>
        </w:numPr>
        <w:tabs>
          <w:tab w:val="left" w:pos="709"/>
          <w:tab w:val="left" w:pos="712"/>
        </w:tabs>
        <w:spacing w:line="278" w:lineRule="auto"/>
        <w:ind w:right="147"/>
        <w:jc w:val="both"/>
      </w:pPr>
      <w:r>
        <w:t>Saimniecības ēkas augstums un apbūves laukums nedrīkst būt lielāks par tajā pašā zemes gabalā izvietotās dzīvojamās ēkas attiecīgajiem rādītājiem.</w:t>
      </w:r>
    </w:p>
    <w:p w14:paraId="55684EDF" w14:textId="77777777" w:rsidR="00DE07F8" w:rsidRPr="00FA30E7" w:rsidRDefault="00DE07F8" w:rsidP="00DE07F8">
      <w:pPr>
        <w:pStyle w:val="Sarakstarindkopa"/>
        <w:numPr>
          <w:ilvl w:val="0"/>
          <w:numId w:val="1"/>
        </w:numPr>
        <w:tabs>
          <w:tab w:val="left" w:pos="711"/>
        </w:tabs>
        <w:spacing w:before="203"/>
        <w:ind w:left="711"/>
      </w:pPr>
      <w:r>
        <w:t>Ēku skaits</w:t>
      </w:r>
      <w:r>
        <w:rPr>
          <w:spacing w:val="1"/>
        </w:rPr>
        <w:t xml:space="preserve"> </w:t>
      </w:r>
      <w:r>
        <w:t>zemes</w:t>
      </w:r>
      <w:r>
        <w:rPr>
          <w:spacing w:val="1"/>
        </w:rPr>
        <w:t xml:space="preserve"> </w:t>
      </w:r>
      <w:r>
        <w:t>gabalā-</w:t>
      </w:r>
      <w:r>
        <w:rPr>
          <w:spacing w:val="1"/>
        </w:rPr>
        <w:t xml:space="preserve"> </w:t>
      </w:r>
      <w:r>
        <w:t>1</w:t>
      </w:r>
      <w:r>
        <w:rPr>
          <w:spacing w:val="-1"/>
        </w:rPr>
        <w:t xml:space="preserve"> </w:t>
      </w:r>
      <w:r>
        <w:t>dzīvojamā</w:t>
      </w:r>
      <w:r>
        <w:rPr>
          <w:spacing w:val="1"/>
        </w:rPr>
        <w:t xml:space="preserve"> </w:t>
      </w:r>
      <w:r>
        <w:t>un</w:t>
      </w:r>
      <w:r>
        <w:rPr>
          <w:spacing w:val="1"/>
        </w:rPr>
        <w:t xml:space="preserve"> </w:t>
      </w:r>
      <w:r>
        <w:t>1</w:t>
      </w:r>
      <w:r>
        <w:rPr>
          <w:spacing w:val="1"/>
        </w:rPr>
        <w:t xml:space="preserve"> </w:t>
      </w:r>
      <w:r>
        <w:t>saimniecības</w:t>
      </w:r>
      <w:r>
        <w:rPr>
          <w:spacing w:val="1"/>
        </w:rPr>
        <w:t xml:space="preserve"> </w:t>
      </w:r>
      <w:r>
        <w:rPr>
          <w:spacing w:val="-4"/>
        </w:rPr>
        <w:t>ēka.</w:t>
      </w:r>
    </w:p>
    <w:p w14:paraId="1DA69635" w14:textId="77777777" w:rsidR="00DE07F8" w:rsidRPr="00FA30E7" w:rsidRDefault="00DE07F8" w:rsidP="00DE07F8">
      <w:pPr>
        <w:pStyle w:val="Sarakstarindkopa"/>
        <w:tabs>
          <w:tab w:val="left" w:pos="711"/>
        </w:tabs>
        <w:spacing w:before="203"/>
        <w:ind w:left="711" w:firstLine="0"/>
      </w:pPr>
    </w:p>
    <w:p w14:paraId="1ADD36E3" w14:textId="77777777" w:rsidR="00DE07F8" w:rsidRDefault="00DE07F8" w:rsidP="00DE07F8">
      <w:pPr>
        <w:pStyle w:val="Virsraksts2"/>
        <w:numPr>
          <w:ilvl w:val="1"/>
          <w:numId w:val="3"/>
        </w:numPr>
        <w:tabs>
          <w:tab w:val="left" w:pos="2404"/>
        </w:tabs>
        <w:spacing w:before="77"/>
        <w:ind w:left="2404" w:hanging="464"/>
        <w:jc w:val="center"/>
      </w:pPr>
      <w:r>
        <w:rPr>
          <w:spacing w:val="-2"/>
        </w:rPr>
        <w:t>TRANSPORTA</w:t>
      </w:r>
      <w:r>
        <w:rPr>
          <w:spacing w:val="-3"/>
        </w:rPr>
        <w:t xml:space="preserve"> </w:t>
      </w:r>
      <w:r>
        <w:rPr>
          <w:spacing w:val="-2"/>
        </w:rPr>
        <w:t>INFRASTRUKTŪRAS</w:t>
      </w:r>
      <w:r>
        <w:rPr>
          <w:spacing w:val="9"/>
        </w:rPr>
        <w:t xml:space="preserve"> </w:t>
      </w:r>
      <w:r>
        <w:rPr>
          <w:spacing w:val="-2"/>
        </w:rPr>
        <w:t>TERITORIJA</w:t>
      </w:r>
    </w:p>
    <w:p w14:paraId="338F6ED1" w14:textId="77777777" w:rsidR="00DE07F8" w:rsidRDefault="00DE07F8" w:rsidP="00DE07F8">
      <w:pPr>
        <w:pStyle w:val="Virsraksts3"/>
        <w:numPr>
          <w:ilvl w:val="2"/>
          <w:numId w:val="3"/>
        </w:numPr>
        <w:tabs>
          <w:tab w:val="left" w:pos="2873"/>
        </w:tabs>
        <w:ind w:left="2873" w:hanging="663"/>
      </w:pPr>
      <w:bookmarkStart w:id="7" w:name="2.2.1._Transporta_infrastruktūras_terito"/>
      <w:bookmarkEnd w:id="7"/>
      <w:r>
        <w:t>Transporta</w:t>
      </w:r>
      <w:r>
        <w:rPr>
          <w:spacing w:val="-12"/>
        </w:rPr>
        <w:t xml:space="preserve"> </w:t>
      </w:r>
      <w:r>
        <w:t>infrastruktūras</w:t>
      </w:r>
      <w:r>
        <w:rPr>
          <w:spacing w:val="-11"/>
        </w:rPr>
        <w:t xml:space="preserve"> </w:t>
      </w:r>
      <w:r>
        <w:t>teritorija</w:t>
      </w:r>
      <w:r>
        <w:rPr>
          <w:spacing w:val="-9"/>
        </w:rPr>
        <w:t xml:space="preserve"> </w:t>
      </w:r>
      <w:r>
        <w:rPr>
          <w:spacing w:val="-2"/>
        </w:rPr>
        <w:t>(TR10)</w:t>
      </w:r>
    </w:p>
    <w:p w14:paraId="209B254A" w14:textId="77777777" w:rsidR="00DE07F8" w:rsidRDefault="00DE07F8" w:rsidP="00DE07F8">
      <w:pPr>
        <w:pStyle w:val="Virsraksts6"/>
        <w:numPr>
          <w:ilvl w:val="3"/>
          <w:numId w:val="3"/>
        </w:numPr>
        <w:tabs>
          <w:tab w:val="left" w:pos="1500"/>
        </w:tabs>
        <w:spacing w:before="241"/>
        <w:ind w:left="1500" w:hanging="788"/>
      </w:pPr>
      <w:bookmarkStart w:id="8" w:name="2.2.1.1._Pamatinformācija"/>
      <w:bookmarkEnd w:id="8"/>
      <w:r>
        <w:rPr>
          <w:spacing w:val="-2"/>
        </w:rPr>
        <w:t>Pamatinformācija</w:t>
      </w:r>
    </w:p>
    <w:p w14:paraId="7AF247CB" w14:textId="77777777" w:rsidR="00DE07F8" w:rsidRDefault="00DE07F8" w:rsidP="00DE07F8">
      <w:pPr>
        <w:pStyle w:val="Sarakstarindkopa"/>
        <w:numPr>
          <w:ilvl w:val="0"/>
          <w:numId w:val="1"/>
        </w:numPr>
        <w:tabs>
          <w:tab w:val="left" w:pos="709"/>
          <w:tab w:val="left" w:pos="712"/>
        </w:tabs>
        <w:spacing w:before="240" w:line="278" w:lineRule="auto"/>
        <w:ind w:right="146"/>
        <w:jc w:val="both"/>
      </w:pPr>
      <w:r>
        <w:t>Transporta infrastruktūras teritorija (TR10) ir funkcionālā zona, ko nosaka, lai nodrošinātu visu veidu transportlīdzekļu un gājēju satiksmei nepieciešamo infrastruktūru un inženiertehnisko apgādi.</w:t>
      </w:r>
    </w:p>
    <w:p w14:paraId="3BB934A0" w14:textId="77777777" w:rsidR="00DE07F8" w:rsidRDefault="00DE07F8" w:rsidP="00DE07F8">
      <w:pPr>
        <w:pStyle w:val="Virsraksts6"/>
        <w:numPr>
          <w:ilvl w:val="3"/>
          <w:numId w:val="3"/>
        </w:numPr>
        <w:tabs>
          <w:tab w:val="left" w:pos="1500"/>
        </w:tabs>
        <w:spacing w:before="200"/>
        <w:ind w:left="1500" w:hanging="788"/>
      </w:pPr>
      <w:bookmarkStart w:id="9" w:name="2.2.1.2._Teritorijas_galvenie_izmantošan"/>
      <w:bookmarkEnd w:id="9"/>
      <w:r>
        <w:t>Teritorijas</w:t>
      </w:r>
      <w:r>
        <w:rPr>
          <w:spacing w:val="-10"/>
        </w:rPr>
        <w:t xml:space="preserve"> </w:t>
      </w:r>
      <w:r>
        <w:t>galvenie</w:t>
      </w:r>
      <w:r>
        <w:rPr>
          <w:spacing w:val="-10"/>
        </w:rPr>
        <w:t xml:space="preserve"> </w:t>
      </w:r>
      <w:r>
        <w:t>izmantošanas</w:t>
      </w:r>
      <w:r>
        <w:rPr>
          <w:spacing w:val="-7"/>
        </w:rPr>
        <w:t xml:space="preserve"> </w:t>
      </w:r>
      <w:r>
        <w:rPr>
          <w:spacing w:val="-4"/>
        </w:rPr>
        <w:t>veidi</w:t>
      </w:r>
    </w:p>
    <w:p w14:paraId="4B24BDF5" w14:textId="77777777" w:rsidR="00DE07F8" w:rsidRDefault="00DE07F8" w:rsidP="00DE07F8">
      <w:pPr>
        <w:pStyle w:val="Sarakstarindkopa"/>
        <w:numPr>
          <w:ilvl w:val="0"/>
          <w:numId w:val="1"/>
        </w:numPr>
        <w:tabs>
          <w:tab w:val="left" w:pos="711"/>
        </w:tabs>
        <w:ind w:left="711"/>
      </w:pPr>
      <w:r>
        <w:t>Inženiertehniskā</w:t>
      </w:r>
      <w:r>
        <w:rPr>
          <w:spacing w:val="-10"/>
        </w:rPr>
        <w:t xml:space="preserve"> </w:t>
      </w:r>
      <w:r>
        <w:t>infrastruktūra</w:t>
      </w:r>
      <w:r>
        <w:rPr>
          <w:spacing w:val="-9"/>
        </w:rPr>
        <w:t xml:space="preserve"> </w:t>
      </w:r>
      <w:r>
        <w:rPr>
          <w:spacing w:val="-2"/>
        </w:rPr>
        <w:t>(</w:t>
      </w:r>
      <w:hyperlink r:id="rId9">
        <w:r>
          <w:rPr>
            <w:color w:val="00007F"/>
            <w:spacing w:val="-2"/>
            <w:u w:val="single" w:color="00007F"/>
          </w:rPr>
          <w:t>14001</w:t>
        </w:r>
      </w:hyperlink>
      <w:r>
        <w:rPr>
          <w:spacing w:val="-2"/>
        </w:rPr>
        <w:t>).</w:t>
      </w:r>
    </w:p>
    <w:p w14:paraId="5B98460E" w14:textId="77777777" w:rsidR="00DE07F8" w:rsidRDefault="00DE07F8" w:rsidP="00DE07F8">
      <w:pPr>
        <w:pStyle w:val="Sarakstarindkopa"/>
        <w:numPr>
          <w:ilvl w:val="0"/>
          <w:numId w:val="1"/>
        </w:numPr>
        <w:tabs>
          <w:tab w:val="left" w:pos="711"/>
        </w:tabs>
        <w:ind w:left="711"/>
      </w:pPr>
      <w:r>
        <w:t>Transporta</w:t>
      </w:r>
      <w:r>
        <w:rPr>
          <w:spacing w:val="-8"/>
        </w:rPr>
        <w:t xml:space="preserve"> </w:t>
      </w:r>
      <w:r>
        <w:t>lineārā</w:t>
      </w:r>
      <w:r>
        <w:rPr>
          <w:spacing w:val="-8"/>
        </w:rPr>
        <w:t xml:space="preserve"> </w:t>
      </w:r>
      <w:r>
        <w:t>infrastruktūra</w:t>
      </w:r>
      <w:r>
        <w:rPr>
          <w:spacing w:val="-9"/>
        </w:rPr>
        <w:t xml:space="preserve"> </w:t>
      </w:r>
      <w:r>
        <w:rPr>
          <w:spacing w:val="-2"/>
        </w:rPr>
        <w:t>(</w:t>
      </w:r>
      <w:hyperlink r:id="rId10">
        <w:r>
          <w:rPr>
            <w:color w:val="00007F"/>
            <w:spacing w:val="-2"/>
            <w:u w:val="single" w:color="00007F"/>
          </w:rPr>
          <w:t>14002</w:t>
        </w:r>
      </w:hyperlink>
      <w:r>
        <w:rPr>
          <w:spacing w:val="-2"/>
        </w:rPr>
        <w:t>).</w:t>
      </w:r>
    </w:p>
    <w:p w14:paraId="7BC4700F" w14:textId="77777777" w:rsidR="00DE07F8" w:rsidRDefault="00DE07F8" w:rsidP="00DE07F8">
      <w:pPr>
        <w:pStyle w:val="Virsraksts6"/>
        <w:numPr>
          <w:ilvl w:val="3"/>
          <w:numId w:val="3"/>
        </w:numPr>
        <w:tabs>
          <w:tab w:val="left" w:pos="1500"/>
        </w:tabs>
        <w:ind w:left="1500" w:hanging="788"/>
      </w:pPr>
      <w:bookmarkStart w:id="10" w:name="2.2.1.3._Teritorijas_papildizmantošanas_"/>
      <w:bookmarkEnd w:id="10"/>
      <w:r>
        <w:t>Teritorijas</w:t>
      </w:r>
      <w:r>
        <w:rPr>
          <w:spacing w:val="-13"/>
        </w:rPr>
        <w:t xml:space="preserve"> </w:t>
      </w:r>
      <w:r>
        <w:t>papildizmantošanas</w:t>
      </w:r>
      <w:r>
        <w:rPr>
          <w:spacing w:val="-13"/>
        </w:rPr>
        <w:t xml:space="preserve"> </w:t>
      </w:r>
      <w:r>
        <w:rPr>
          <w:spacing w:val="-4"/>
        </w:rPr>
        <w:t>veidi</w:t>
      </w:r>
    </w:p>
    <w:p w14:paraId="3A0BDBA5" w14:textId="77777777" w:rsidR="00DE07F8" w:rsidRDefault="00DE07F8" w:rsidP="00DE07F8">
      <w:pPr>
        <w:pStyle w:val="Pamatteksts"/>
        <w:spacing w:before="241"/>
        <w:ind w:left="143"/>
      </w:pPr>
      <w:r>
        <w:rPr>
          <w:spacing w:val="-2"/>
        </w:rPr>
        <w:t>Nenosaka</w:t>
      </w:r>
    </w:p>
    <w:p w14:paraId="73F62DDE" w14:textId="77777777" w:rsidR="00DE07F8" w:rsidRDefault="00DE07F8" w:rsidP="00DE07F8">
      <w:pPr>
        <w:pStyle w:val="Virsraksts6"/>
        <w:numPr>
          <w:ilvl w:val="3"/>
          <w:numId w:val="3"/>
        </w:numPr>
        <w:tabs>
          <w:tab w:val="left" w:pos="1492"/>
        </w:tabs>
        <w:ind w:left="1492" w:hanging="780"/>
      </w:pPr>
      <w:bookmarkStart w:id="11" w:name="2.2.1.4._Apbūves_parametri"/>
      <w:bookmarkEnd w:id="11"/>
      <w:r>
        <w:t>Apbūves</w:t>
      </w:r>
      <w:r>
        <w:rPr>
          <w:spacing w:val="-4"/>
        </w:rPr>
        <w:t xml:space="preserve"> </w:t>
      </w:r>
      <w:r>
        <w:rPr>
          <w:spacing w:val="-2"/>
        </w:rPr>
        <w:t>parametri</w:t>
      </w:r>
    </w:p>
    <w:p w14:paraId="464A9130" w14:textId="77777777" w:rsidR="00DE07F8" w:rsidRDefault="00DE07F8" w:rsidP="00DE07F8">
      <w:pPr>
        <w:pStyle w:val="Pamatteksts"/>
        <w:spacing w:before="241"/>
        <w:ind w:left="143"/>
      </w:pPr>
      <w:r>
        <w:rPr>
          <w:spacing w:val="-2"/>
        </w:rPr>
        <w:t>Nenosaka</w:t>
      </w:r>
    </w:p>
    <w:p w14:paraId="35B0BBE0" w14:textId="77777777" w:rsidR="00DE07F8" w:rsidRDefault="00DE07F8" w:rsidP="00DE07F8">
      <w:pPr>
        <w:pStyle w:val="Virsraksts6"/>
        <w:numPr>
          <w:ilvl w:val="3"/>
          <w:numId w:val="3"/>
        </w:numPr>
        <w:tabs>
          <w:tab w:val="left" w:pos="1500"/>
        </w:tabs>
        <w:ind w:left="1500" w:hanging="788"/>
      </w:pPr>
      <w:bookmarkStart w:id="12" w:name="2.2.1.5._Citi_noteikumi"/>
      <w:bookmarkEnd w:id="12"/>
      <w:r>
        <w:t>Citi</w:t>
      </w:r>
      <w:r>
        <w:rPr>
          <w:spacing w:val="-2"/>
        </w:rPr>
        <w:t xml:space="preserve"> noteikumi</w:t>
      </w:r>
    </w:p>
    <w:p w14:paraId="58244742" w14:textId="264D16A5" w:rsidR="00DE07F8" w:rsidRPr="00D87146" w:rsidRDefault="00DE07F8" w:rsidP="00DE07F8">
      <w:pPr>
        <w:pStyle w:val="Sarakstarindkopa"/>
        <w:numPr>
          <w:ilvl w:val="0"/>
          <w:numId w:val="1"/>
        </w:numPr>
        <w:tabs>
          <w:tab w:val="left" w:pos="709"/>
          <w:tab w:val="left" w:pos="712"/>
          <w:tab w:val="left" w:pos="4775"/>
          <w:tab w:val="left" w:pos="8597"/>
        </w:tabs>
        <w:spacing w:line="278" w:lineRule="auto"/>
        <w:ind w:right="141"/>
        <w:jc w:val="both"/>
      </w:pPr>
      <w:r>
        <w:rPr>
          <w:w w:val="105"/>
        </w:rPr>
        <w:t xml:space="preserve">Zemes vienību daļa, kas atrodas ielas </w:t>
      </w:r>
      <w:r>
        <w:rPr>
          <w:w w:val="160"/>
        </w:rPr>
        <w:t>–</w:t>
      </w:r>
      <w:r>
        <w:rPr>
          <w:spacing w:val="-6"/>
          <w:w w:val="160"/>
        </w:rPr>
        <w:t xml:space="preserve"> </w:t>
      </w:r>
      <w:r>
        <w:rPr>
          <w:w w:val="105"/>
        </w:rPr>
        <w:t xml:space="preserve">vietējā autoceļa sarkanajās līnijās, iekļaujama </w:t>
      </w:r>
      <w:r>
        <w:rPr>
          <w:spacing w:val="-2"/>
        </w:rPr>
        <w:t>esošās</w:t>
      </w:r>
      <w:r w:rsidR="00D87146">
        <w:t xml:space="preserve"> </w:t>
      </w:r>
      <w:r>
        <w:rPr>
          <w:spacing w:val="-4"/>
        </w:rPr>
        <w:t>ielas</w:t>
      </w:r>
      <w:r w:rsidR="00D87146">
        <w:t xml:space="preserve"> </w:t>
      </w:r>
      <w:r>
        <w:rPr>
          <w:spacing w:val="-2"/>
        </w:rPr>
        <w:t>šķērsprofilā.</w:t>
      </w:r>
    </w:p>
    <w:p w14:paraId="476C56B8" w14:textId="62585321" w:rsidR="00DE07F8" w:rsidRDefault="00D87146" w:rsidP="00DE07F8">
      <w:pPr>
        <w:pStyle w:val="Sarakstarindkopa"/>
        <w:numPr>
          <w:ilvl w:val="0"/>
          <w:numId w:val="1"/>
        </w:numPr>
        <w:tabs>
          <w:tab w:val="left" w:pos="709"/>
          <w:tab w:val="left" w:pos="712"/>
          <w:tab w:val="left" w:pos="4775"/>
          <w:tab w:val="left" w:pos="8597"/>
        </w:tabs>
        <w:spacing w:line="278" w:lineRule="auto"/>
        <w:ind w:right="141"/>
        <w:jc w:val="both"/>
      </w:pPr>
      <w:r>
        <w:rPr>
          <w:spacing w:val="-2"/>
        </w:rPr>
        <w:t>Ielu un ceļu krustojumos veidojami redzam</w:t>
      </w:r>
      <w:r w:rsidR="002D1427">
        <w:rPr>
          <w:spacing w:val="-2"/>
        </w:rPr>
        <w:t>i</w:t>
      </w:r>
      <w:r>
        <w:rPr>
          <w:spacing w:val="-2"/>
        </w:rPr>
        <w:t>bas brīvlauki.</w:t>
      </w:r>
    </w:p>
    <w:p w14:paraId="2247B361" w14:textId="77777777" w:rsidR="00DE07F8" w:rsidRDefault="00DE07F8" w:rsidP="00DE07F8">
      <w:pPr>
        <w:pStyle w:val="Pamatteksts"/>
        <w:spacing w:before="241"/>
      </w:pPr>
    </w:p>
    <w:p w14:paraId="33B95540" w14:textId="77777777" w:rsidR="00DE07F8" w:rsidRDefault="00DE07F8" w:rsidP="00DE07F8">
      <w:pPr>
        <w:pStyle w:val="Virsraksts2"/>
        <w:numPr>
          <w:ilvl w:val="1"/>
          <w:numId w:val="3"/>
        </w:numPr>
        <w:tabs>
          <w:tab w:val="left" w:pos="2922"/>
        </w:tabs>
        <w:ind w:left="2922"/>
        <w:jc w:val="center"/>
      </w:pPr>
      <w:r>
        <w:t>DABAS</w:t>
      </w:r>
      <w:r>
        <w:rPr>
          <w:spacing w:val="-5"/>
        </w:rPr>
        <w:t xml:space="preserve"> </w:t>
      </w:r>
      <w:r>
        <w:t>UN</w:t>
      </w:r>
      <w:r>
        <w:rPr>
          <w:spacing w:val="-13"/>
        </w:rPr>
        <w:t xml:space="preserve"> </w:t>
      </w:r>
      <w:r>
        <w:t>APSTĀDĪJUMU</w:t>
      </w:r>
      <w:r>
        <w:rPr>
          <w:spacing w:val="-5"/>
        </w:rPr>
        <w:t xml:space="preserve"> </w:t>
      </w:r>
      <w:r>
        <w:rPr>
          <w:spacing w:val="-2"/>
        </w:rPr>
        <w:t>TERITORIJA</w:t>
      </w:r>
    </w:p>
    <w:p w14:paraId="680836E3" w14:textId="77777777" w:rsidR="00DE07F8" w:rsidRDefault="00DE07F8" w:rsidP="00DE07F8">
      <w:pPr>
        <w:pStyle w:val="Virsraksts3"/>
        <w:numPr>
          <w:ilvl w:val="2"/>
          <w:numId w:val="3"/>
        </w:numPr>
        <w:tabs>
          <w:tab w:val="left" w:pos="3147"/>
        </w:tabs>
        <w:ind w:left="3147" w:hanging="665"/>
      </w:pPr>
      <w:r>
        <w:t>Dabas</w:t>
      </w:r>
      <w:r>
        <w:rPr>
          <w:spacing w:val="-4"/>
        </w:rPr>
        <w:t xml:space="preserve"> </w:t>
      </w:r>
      <w:r>
        <w:t>un</w:t>
      </w:r>
      <w:r>
        <w:rPr>
          <w:spacing w:val="-5"/>
        </w:rPr>
        <w:t xml:space="preserve"> </w:t>
      </w:r>
      <w:r>
        <w:t>apstādījumu</w:t>
      </w:r>
      <w:r>
        <w:rPr>
          <w:spacing w:val="-3"/>
        </w:rPr>
        <w:t xml:space="preserve"> </w:t>
      </w:r>
      <w:r>
        <w:t>teritorija</w:t>
      </w:r>
      <w:r>
        <w:rPr>
          <w:spacing w:val="-3"/>
        </w:rPr>
        <w:t xml:space="preserve"> </w:t>
      </w:r>
      <w:r>
        <w:rPr>
          <w:spacing w:val="-4"/>
        </w:rPr>
        <w:t>(DA3)</w:t>
      </w:r>
    </w:p>
    <w:p w14:paraId="1E2E9CFA" w14:textId="77777777" w:rsidR="00DE07F8" w:rsidRDefault="00DE07F8" w:rsidP="00DE07F8">
      <w:pPr>
        <w:pStyle w:val="Virsraksts6"/>
        <w:numPr>
          <w:ilvl w:val="3"/>
          <w:numId w:val="3"/>
        </w:numPr>
        <w:tabs>
          <w:tab w:val="left" w:pos="1500"/>
        </w:tabs>
        <w:spacing w:before="241"/>
        <w:ind w:left="1500" w:hanging="788"/>
      </w:pPr>
      <w:r>
        <w:rPr>
          <w:spacing w:val="-2"/>
        </w:rPr>
        <w:t>Pamatinformācija</w:t>
      </w:r>
    </w:p>
    <w:p w14:paraId="7D48D59E" w14:textId="77777777" w:rsidR="00DE07F8" w:rsidRDefault="00DE07F8" w:rsidP="00DE07F8">
      <w:pPr>
        <w:pStyle w:val="Sarakstarindkopa"/>
        <w:numPr>
          <w:ilvl w:val="0"/>
          <w:numId w:val="1"/>
        </w:numPr>
        <w:tabs>
          <w:tab w:val="left" w:pos="709"/>
          <w:tab w:val="left" w:pos="712"/>
        </w:tabs>
        <w:spacing w:before="240" w:line="278" w:lineRule="auto"/>
        <w:ind w:right="149"/>
        <w:jc w:val="both"/>
      </w:pPr>
      <w:r>
        <w:t xml:space="preserve">Dabas un apstādījumu teritorija (DA3) ir funkcionālā zona, ko nosaka, lai nodrošinātu rekreācijas, sporta, tūrisma, kvalitatīvas dabas un kultūrvides un līdzīgu funkciju īstenošanu dabas vai daļēji pārveidotās dabas teritorijās, ietverot ar attiecīgo funkciju saistītās ēkas un </w:t>
      </w:r>
      <w:r>
        <w:rPr>
          <w:spacing w:val="-2"/>
        </w:rPr>
        <w:t>inženierbūves.</w:t>
      </w:r>
    </w:p>
    <w:p w14:paraId="6E381471" w14:textId="77777777" w:rsidR="00DE07F8" w:rsidRDefault="00DE07F8" w:rsidP="00DE07F8">
      <w:pPr>
        <w:pStyle w:val="Virsraksts6"/>
        <w:numPr>
          <w:ilvl w:val="3"/>
          <w:numId w:val="3"/>
        </w:numPr>
        <w:tabs>
          <w:tab w:val="left" w:pos="1500"/>
        </w:tabs>
        <w:spacing w:before="201"/>
        <w:ind w:left="1500" w:hanging="788"/>
      </w:pPr>
      <w:r>
        <w:t>Teritorijas</w:t>
      </w:r>
      <w:r>
        <w:rPr>
          <w:spacing w:val="-10"/>
        </w:rPr>
        <w:t xml:space="preserve"> </w:t>
      </w:r>
      <w:r>
        <w:t>galvenie</w:t>
      </w:r>
      <w:r>
        <w:rPr>
          <w:spacing w:val="-10"/>
        </w:rPr>
        <w:t xml:space="preserve"> </w:t>
      </w:r>
      <w:r>
        <w:t>izmantošanas</w:t>
      </w:r>
      <w:r>
        <w:rPr>
          <w:spacing w:val="-7"/>
        </w:rPr>
        <w:t xml:space="preserve"> </w:t>
      </w:r>
      <w:r>
        <w:rPr>
          <w:spacing w:val="-4"/>
        </w:rPr>
        <w:t>veidi</w:t>
      </w:r>
    </w:p>
    <w:p w14:paraId="7875319A" w14:textId="77777777" w:rsidR="00DE07F8" w:rsidRDefault="00DE07F8" w:rsidP="00DE07F8">
      <w:pPr>
        <w:pStyle w:val="Sarakstarindkopa"/>
        <w:numPr>
          <w:ilvl w:val="0"/>
          <w:numId w:val="1"/>
        </w:numPr>
        <w:tabs>
          <w:tab w:val="left" w:pos="709"/>
          <w:tab w:val="left" w:pos="712"/>
        </w:tabs>
        <w:spacing w:line="278" w:lineRule="auto"/>
        <w:ind w:right="152"/>
        <w:jc w:val="both"/>
      </w:pPr>
      <w:r>
        <w:lastRenderedPageBreak/>
        <w:t>Labiekārtota ārtelpa (24001): Teritoriju paredzēts izmantot aizsargstādījumu veidošanai; kā arī dekoratīvu dīķu ierīkošanai,, nesamazinot aizsargrstādījumu efektivitāti.</w:t>
      </w:r>
    </w:p>
    <w:p w14:paraId="42FCD935" w14:textId="77777777" w:rsidR="00DE07F8" w:rsidRDefault="00DE07F8" w:rsidP="00DE07F8">
      <w:pPr>
        <w:pStyle w:val="Virsraksts6"/>
        <w:numPr>
          <w:ilvl w:val="3"/>
          <w:numId w:val="3"/>
        </w:numPr>
        <w:tabs>
          <w:tab w:val="left" w:pos="1500"/>
        </w:tabs>
        <w:spacing w:before="198"/>
        <w:ind w:left="1500" w:hanging="788"/>
      </w:pPr>
      <w:r>
        <w:t>Teritorijas</w:t>
      </w:r>
      <w:r>
        <w:rPr>
          <w:spacing w:val="-13"/>
        </w:rPr>
        <w:t xml:space="preserve"> </w:t>
      </w:r>
      <w:r>
        <w:t>papildizmantošanas</w:t>
      </w:r>
      <w:r>
        <w:rPr>
          <w:spacing w:val="-13"/>
        </w:rPr>
        <w:t xml:space="preserve"> </w:t>
      </w:r>
      <w:r>
        <w:rPr>
          <w:spacing w:val="-4"/>
        </w:rPr>
        <w:t>veidi</w:t>
      </w:r>
    </w:p>
    <w:p w14:paraId="79258E42" w14:textId="77777777" w:rsidR="00DE07F8" w:rsidRDefault="00DE07F8" w:rsidP="00DE07F8">
      <w:pPr>
        <w:pStyle w:val="Pamatteksts"/>
        <w:spacing w:before="241"/>
        <w:ind w:left="143"/>
      </w:pPr>
      <w:r>
        <w:rPr>
          <w:spacing w:val="-2"/>
        </w:rPr>
        <w:t>Nenosaka</w:t>
      </w:r>
    </w:p>
    <w:p w14:paraId="30CF692C" w14:textId="77777777" w:rsidR="00DE07F8" w:rsidRDefault="00DE07F8" w:rsidP="00DE07F8">
      <w:pPr>
        <w:pStyle w:val="Virsraksts6"/>
        <w:numPr>
          <w:ilvl w:val="3"/>
          <w:numId w:val="3"/>
        </w:numPr>
        <w:tabs>
          <w:tab w:val="left" w:pos="1492"/>
        </w:tabs>
        <w:spacing w:before="238"/>
        <w:ind w:left="1492" w:hanging="780"/>
      </w:pPr>
      <w:r>
        <w:t>Apbūves</w:t>
      </w:r>
      <w:r>
        <w:rPr>
          <w:spacing w:val="-4"/>
        </w:rPr>
        <w:t xml:space="preserve"> </w:t>
      </w:r>
      <w:r>
        <w:rPr>
          <w:spacing w:val="-2"/>
        </w:rPr>
        <w:t>parametri</w:t>
      </w:r>
    </w:p>
    <w:p w14:paraId="200285BE" w14:textId="77777777" w:rsidR="00DE07F8" w:rsidRDefault="00DE07F8" w:rsidP="00DE07F8">
      <w:pPr>
        <w:pStyle w:val="Pamatteksts"/>
        <w:spacing w:before="240"/>
        <w:ind w:left="143"/>
      </w:pPr>
      <w:r>
        <w:rPr>
          <w:spacing w:val="-2"/>
        </w:rPr>
        <w:t>Nenosaka</w:t>
      </w:r>
    </w:p>
    <w:p w14:paraId="1BD18BD0" w14:textId="77777777" w:rsidR="00DE07F8" w:rsidRDefault="00DE07F8" w:rsidP="00DE07F8">
      <w:pPr>
        <w:pStyle w:val="Pamatteksts"/>
      </w:pPr>
    </w:p>
    <w:p w14:paraId="50ED7078" w14:textId="77777777" w:rsidR="00DE07F8" w:rsidRDefault="00DE07F8" w:rsidP="00DE07F8">
      <w:pPr>
        <w:pStyle w:val="Virsraksts6"/>
        <w:numPr>
          <w:ilvl w:val="3"/>
          <w:numId w:val="3"/>
        </w:numPr>
        <w:tabs>
          <w:tab w:val="left" w:pos="1500"/>
        </w:tabs>
        <w:spacing w:before="76"/>
        <w:ind w:left="1500" w:hanging="788"/>
      </w:pPr>
      <w:r>
        <w:t>Citi</w:t>
      </w:r>
      <w:r>
        <w:rPr>
          <w:spacing w:val="-2"/>
        </w:rPr>
        <w:t xml:space="preserve"> noteikumi</w:t>
      </w:r>
    </w:p>
    <w:p w14:paraId="71C085D3" w14:textId="4BB26477" w:rsidR="00DE07F8" w:rsidRDefault="002D1427" w:rsidP="00DE07F8">
      <w:pPr>
        <w:tabs>
          <w:tab w:val="left" w:pos="712"/>
          <w:tab w:val="left" w:pos="8938"/>
        </w:tabs>
        <w:spacing w:before="240" w:line="278" w:lineRule="auto"/>
        <w:ind w:right="141"/>
      </w:pPr>
      <w:r>
        <w:t>Nenosaka</w:t>
      </w:r>
    </w:p>
    <w:p w14:paraId="01DAF3AE" w14:textId="77777777" w:rsidR="00DE07F8" w:rsidRDefault="00DE07F8" w:rsidP="00DE07F8">
      <w:pPr>
        <w:pStyle w:val="Virsraksts1"/>
        <w:numPr>
          <w:ilvl w:val="0"/>
          <w:numId w:val="3"/>
        </w:numPr>
        <w:tabs>
          <w:tab w:val="left" w:pos="2509"/>
        </w:tabs>
        <w:jc w:val="center"/>
      </w:pPr>
      <w:r>
        <w:t>TERITORIJAS</w:t>
      </w:r>
      <w:r>
        <w:rPr>
          <w:spacing w:val="-21"/>
        </w:rPr>
        <w:t xml:space="preserve"> </w:t>
      </w:r>
      <w:r>
        <w:t>AR</w:t>
      </w:r>
      <w:r>
        <w:rPr>
          <w:spacing w:val="-16"/>
        </w:rPr>
        <w:t xml:space="preserve"> </w:t>
      </w:r>
      <w:r>
        <w:t>ĪPAŠIEM</w:t>
      </w:r>
      <w:r>
        <w:rPr>
          <w:spacing w:val="-13"/>
        </w:rPr>
        <w:t xml:space="preserve"> </w:t>
      </w:r>
      <w:r>
        <w:rPr>
          <w:spacing w:val="-2"/>
        </w:rPr>
        <w:t>NOTEIKUMIEM</w:t>
      </w:r>
    </w:p>
    <w:p w14:paraId="47C30FC9" w14:textId="77777777" w:rsidR="00DE07F8" w:rsidRDefault="00DE07F8" w:rsidP="00DE07F8">
      <w:pPr>
        <w:pStyle w:val="Pamatteksts"/>
        <w:spacing w:before="170"/>
        <w:ind w:left="143"/>
        <w:rPr>
          <w:spacing w:val="-2"/>
        </w:rPr>
      </w:pPr>
      <w:r>
        <w:rPr>
          <w:spacing w:val="-2"/>
        </w:rPr>
        <w:t>Nenosaka</w:t>
      </w:r>
    </w:p>
    <w:p w14:paraId="214166FE" w14:textId="77777777" w:rsidR="00DE07F8" w:rsidRDefault="00DE07F8" w:rsidP="00DE07F8">
      <w:pPr>
        <w:pStyle w:val="Pamatteksts"/>
        <w:spacing w:before="170"/>
        <w:ind w:left="143"/>
        <w:rPr>
          <w:spacing w:val="-2"/>
        </w:rPr>
      </w:pPr>
    </w:p>
    <w:p w14:paraId="6518E800" w14:textId="77777777" w:rsidR="00DE07F8" w:rsidRDefault="00DE07F8" w:rsidP="00DE07F8">
      <w:pPr>
        <w:pStyle w:val="Virsraksts1"/>
        <w:numPr>
          <w:ilvl w:val="0"/>
          <w:numId w:val="3"/>
        </w:numPr>
        <w:tabs>
          <w:tab w:val="left" w:pos="4009"/>
        </w:tabs>
        <w:jc w:val="center"/>
      </w:pPr>
      <w:r>
        <w:t>CITI</w:t>
      </w:r>
      <w:r>
        <w:rPr>
          <w:spacing w:val="-2"/>
        </w:rPr>
        <w:t xml:space="preserve"> NOSACĪJUMI</w:t>
      </w:r>
    </w:p>
    <w:p w14:paraId="07893E04" w14:textId="77777777" w:rsidR="00DE07F8" w:rsidRDefault="00DE07F8" w:rsidP="00DE07F8">
      <w:pPr>
        <w:pStyle w:val="Sarakstarindkopa"/>
        <w:numPr>
          <w:ilvl w:val="0"/>
          <w:numId w:val="1"/>
        </w:numPr>
        <w:tabs>
          <w:tab w:val="left" w:pos="711"/>
        </w:tabs>
        <w:spacing w:before="170"/>
        <w:ind w:left="711"/>
      </w:pPr>
      <w:r>
        <w:t>Lokālplānojuma</w:t>
      </w:r>
      <w:r>
        <w:rPr>
          <w:spacing w:val="-3"/>
        </w:rPr>
        <w:t xml:space="preserve"> </w:t>
      </w:r>
      <w:r>
        <w:t>īstenošanas</w:t>
      </w:r>
      <w:r>
        <w:rPr>
          <w:spacing w:val="-1"/>
        </w:rPr>
        <w:t xml:space="preserve"> </w:t>
      </w:r>
      <w:r>
        <w:rPr>
          <w:spacing w:val="-2"/>
        </w:rPr>
        <w:t>kārtība:</w:t>
      </w:r>
    </w:p>
    <w:p w14:paraId="371CD627" w14:textId="77777777" w:rsidR="00DE07F8" w:rsidRDefault="00DE07F8" w:rsidP="00DE07F8">
      <w:pPr>
        <w:pStyle w:val="Sarakstarindkopa"/>
        <w:numPr>
          <w:ilvl w:val="1"/>
          <w:numId w:val="1"/>
        </w:numPr>
        <w:tabs>
          <w:tab w:val="left" w:pos="1417"/>
          <w:tab w:val="left" w:pos="1420"/>
        </w:tabs>
        <w:spacing w:line="278" w:lineRule="auto"/>
        <w:ind w:right="145"/>
        <w:jc w:val="both"/>
      </w:pPr>
      <w:r>
        <w:t>Lokālplānojumā paredzēto jaunveidojamo</w:t>
      </w:r>
      <w:r>
        <w:rPr>
          <w:spacing w:val="40"/>
        </w:rPr>
        <w:t xml:space="preserve"> </w:t>
      </w:r>
      <w:r>
        <w:t>zemes vienību atdalīšana iespējama pēc zemes ierīcības projekta izstrādes.</w:t>
      </w:r>
    </w:p>
    <w:p w14:paraId="02E62044" w14:textId="57A38E88" w:rsidR="00DE07F8" w:rsidRDefault="00DE07F8" w:rsidP="00DE07F8">
      <w:pPr>
        <w:pStyle w:val="Sarakstarindkopa"/>
        <w:numPr>
          <w:ilvl w:val="1"/>
          <w:numId w:val="1"/>
        </w:numPr>
        <w:tabs>
          <w:tab w:val="left" w:pos="1417"/>
          <w:tab w:val="left" w:pos="1420"/>
          <w:tab w:val="left" w:pos="2833"/>
          <w:tab w:val="left" w:pos="3828"/>
          <w:tab w:val="left" w:pos="5094"/>
          <w:tab w:val="left" w:pos="6458"/>
          <w:tab w:val="left" w:pos="8604"/>
        </w:tabs>
        <w:spacing w:before="204" w:line="278" w:lineRule="auto"/>
        <w:ind w:right="146"/>
        <w:jc w:val="both"/>
      </w:pPr>
      <w:r>
        <w:t>Pirms plānotās apbūves veikšanas projektējamajās zemes vienībās  veicama grunts ģeoloģiskā izpēte, lai precizzētu lokālās kanalizācijas</w:t>
      </w:r>
      <w:r w:rsidR="00D87146">
        <w:t xml:space="preserve"> </w:t>
      </w:r>
      <w:r>
        <w:t xml:space="preserve">attīrīšanas </w:t>
      </w:r>
      <w:r>
        <w:rPr>
          <w:spacing w:val="-2"/>
        </w:rPr>
        <w:t>iekārtu</w:t>
      </w:r>
      <w:r w:rsidR="00D87146">
        <w:t xml:space="preserve"> </w:t>
      </w:r>
      <w:r>
        <w:rPr>
          <w:spacing w:val="-6"/>
        </w:rPr>
        <w:t>un</w:t>
      </w:r>
      <w:r w:rsidR="00D87146">
        <w:t xml:space="preserve"> </w:t>
      </w:r>
      <w:r>
        <w:rPr>
          <w:spacing w:val="-2"/>
        </w:rPr>
        <w:t>lietus</w:t>
      </w:r>
      <w:r w:rsidR="00D87146">
        <w:t xml:space="preserve"> </w:t>
      </w:r>
      <w:r>
        <w:rPr>
          <w:spacing w:val="-2"/>
        </w:rPr>
        <w:t>ūdeņu</w:t>
      </w:r>
      <w:r w:rsidR="00D87146">
        <w:t xml:space="preserve"> </w:t>
      </w:r>
      <w:r>
        <w:rPr>
          <w:spacing w:val="-2"/>
        </w:rPr>
        <w:t>iesūcināšanas</w:t>
      </w:r>
      <w:r>
        <w:tab/>
      </w:r>
      <w:r>
        <w:rPr>
          <w:spacing w:val="-2"/>
        </w:rPr>
        <w:t>risinājumus.</w:t>
      </w:r>
    </w:p>
    <w:p w14:paraId="517091F7" w14:textId="77777777" w:rsidR="00DE07F8" w:rsidRDefault="00DE07F8" w:rsidP="00DE07F8">
      <w:pPr>
        <w:pStyle w:val="Pamatteksts"/>
        <w:spacing w:before="244"/>
      </w:pPr>
    </w:p>
    <w:p w14:paraId="669C9296" w14:textId="2F821C4D" w:rsidR="00DE07F8" w:rsidRPr="00D87146" w:rsidRDefault="00DE07F8" w:rsidP="00DE07F8">
      <w:pPr>
        <w:pStyle w:val="Sarakstarindkopa"/>
        <w:numPr>
          <w:ilvl w:val="1"/>
          <w:numId w:val="1"/>
        </w:numPr>
        <w:tabs>
          <w:tab w:val="left" w:pos="1417"/>
          <w:tab w:val="left" w:pos="1420"/>
        </w:tabs>
        <w:spacing w:before="0" w:line="278" w:lineRule="auto"/>
        <w:ind w:right="145"/>
        <w:jc w:val="both"/>
      </w:pPr>
      <w:r>
        <w:t>Ja projektējamās apbūves dēļ</w:t>
      </w:r>
      <w:r>
        <w:rPr>
          <w:spacing w:val="40"/>
        </w:rPr>
        <w:t xml:space="preserve"> </w:t>
      </w:r>
      <w:r>
        <w:t xml:space="preserve">paredzēta koku izciršana, pieaicināms sertificēts arborists, lai novērtētu koku stāvokli un kopā ar arhitektu precizētu apbūves </w:t>
      </w:r>
      <w:r>
        <w:rPr>
          <w:spacing w:val="-2"/>
        </w:rPr>
        <w:t>novietojumu.</w:t>
      </w:r>
      <w:r w:rsidR="002D1427">
        <w:rPr>
          <w:spacing w:val="-2"/>
        </w:rPr>
        <w:t xml:space="preserve"> Veicama teritorijas atmežošana.</w:t>
      </w:r>
    </w:p>
    <w:p w14:paraId="5A8F5E3C" w14:textId="77777777" w:rsidR="00D87146" w:rsidRDefault="00D87146" w:rsidP="00D87146">
      <w:pPr>
        <w:pStyle w:val="Sarakstarindkopa"/>
      </w:pPr>
    </w:p>
    <w:p w14:paraId="67423198" w14:textId="14EF8B26" w:rsidR="0080042B" w:rsidRDefault="00DE07F8" w:rsidP="00DE07F8">
      <w:pPr>
        <w:pStyle w:val="Sarakstarindkopa"/>
        <w:numPr>
          <w:ilvl w:val="1"/>
          <w:numId w:val="1"/>
        </w:numPr>
        <w:tabs>
          <w:tab w:val="left" w:pos="1417"/>
          <w:tab w:val="left" w:pos="1420"/>
        </w:tabs>
        <w:spacing w:before="0" w:line="278" w:lineRule="auto"/>
        <w:ind w:right="145"/>
        <w:jc w:val="both"/>
      </w:pPr>
      <w:r>
        <w:t>Katras jaunveidojamās zemes vienības inženierapgādes un apbūves jautājumi risināmi</w:t>
      </w:r>
      <w:r w:rsidR="00D87146">
        <w:t xml:space="preserve"> neatkarīgi.</w:t>
      </w:r>
    </w:p>
    <w:sectPr w:rsidR="008004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6FF12" w14:textId="77777777" w:rsidR="007A08AA" w:rsidRDefault="007A08AA">
      <w:r>
        <w:separator/>
      </w:r>
    </w:p>
  </w:endnote>
  <w:endnote w:type="continuationSeparator" w:id="0">
    <w:p w14:paraId="3C6F5F91" w14:textId="77777777" w:rsidR="007A08AA" w:rsidRDefault="007A0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C97FE" w14:textId="77777777" w:rsidR="00DC160E" w:rsidRDefault="008B63ED">
    <w:pPr>
      <w:pStyle w:val="Pamatteksts"/>
      <w:spacing w:line="14" w:lineRule="auto"/>
      <w:rPr>
        <w:sz w:val="20"/>
      </w:rPr>
    </w:pPr>
    <w:r>
      <w:rPr>
        <w:noProof/>
        <w:sz w:val="20"/>
        <w:lang w:eastAsia="lv-LV"/>
      </w:rPr>
      <mc:AlternateContent>
        <mc:Choice Requires="wps">
          <w:drawing>
            <wp:anchor distT="0" distB="0" distL="0" distR="0" simplePos="0" relativeHeight="251659264" behindDoc="1" locked="0" layoutInCell="1" allowOverlap="1" wp14:anchorId="22DF7AF3" wp14:editId="727C8D6C">
              <wp:simplePos x="0" y="0"/>
              <wp:positionH relativeFrom="page">
                <wp:posOffset>744219</wp:posOffset>
              </wp:positionH>
              <wp:positionV relativeFrom="page">
                <wp:posOffset>9828003</wp:posOffset>
              </wp:positionV>
              <wp:extent cx="5132705" cy="2724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2705" cy="272415"/>
                      </a:xfrm>
                      <a:prstGeom prst="rect">
                        <a:avLst/>
                      </a:prstGeom>
                    </wps:spPr>
                    <wps:txbx>
                      <w:txbxContent>
                        <w:p w14:paraId="52E67882" w14:textId="6A41011F" w:rsidR="00DC160E" w:rsidRDefault="008B63ED">
                          <w:pPr>
                            <w:spacing w:before="8" w:line="278" w:lineRule="auto"/>
                            <w:ind w:left="20"/>
                            <w:rPr>
                              <w:sz w:val="16"/>
                            </w:rPr>
                          </w:pPr>
                          <w:r>
                            <w:rPr>
                              <w:sz w:val="16"/>
                            </w:rPr>
                            <w:t>Lokālplānojums</w:t>
                          </w:r>
                          <w:r>
                            <w:rPr>
                              <w:spacing w:val="-4"/>
                              <w:sz w:val="16"/>
                            </w:rPr>
                            <w:t xml:space="preserve"> </w:t>
                          </w:r>
                          <w:r>
                            <w:rPr>
                              <w:sz w:val="16"/>
                            </w:rPr>
                            <w:t>nekustamajam</w:t>
                          </w:r>
                          <w:r>
                            <w:rPr>
                              <w:spacing w:val="-2"/>
                              <w:sz w:val="16"/>
                            </w:rPr>
                            <w:t xml:space="preserve"> </w:t>
                          </w:r>
                          <w:r>
                            <w:rPr>
                              <w:sz w:val="16"/>
                            </w:rPr>
                            <w:t>īpašumam</w:t>
                          </w:r>
                          <w:r>
                            <w:rPr>
                              <w:spacing w:val="-3"/>
                              <w:sz w:val="16"/>
                            </w:rPr>
                            <w:t xml:space="preserve"> </w:t>
                          </w:r>
                          <w:r>
                            <w:rPr>
                              <w:sz w:val="16"/>
                            </w:rPr>
                            <w:t>“Pērles”,</w:t>
                          </w:r>
                          <w:r>
                            <w:rPr>
                              <w:spacing w:val="-3"/>
                              <w:sz w:val="16"/>
                            </w:rPr>
                            <w:t xml:space="preserve"> </w:t>
                          </w:r>
                          <w:r>
                            <w:rPr>
                              <w:sz w:val="16"/>
                            </w:rPr>
                            <w:t>Ogresgalā,</w:t>
                          </w:r>
                          <w:r>
                            <w:rPr>
                              <w:spacing w:val="-3"/>
                              <w:sz w:val="16"/>
                            </w:rPr>
                            <w:t xml:space="preserve"> </w:t>
                          </w:r>
                          <w:r>
                            <w:rPr>
                              <w:sz w:val="16"/>
                            </w:rPr>
                            <w:t>Ogresgala</w:t>
                          </w:r>
                          <w:r>
                            <w:rPr>
                              <w:spacing w:val="-3"/>
                              <w:sz w:val="16"/>
                            </w:rPr>
                            <w:t xml:space="preserve"> </w:t>
                          </w:r>
                          <w:r>
                            <w:rPr>
                              <w:sz w:val="16"/>
                            </w:rPr>
                            <w:t>pag.,</w:t>
                          </w:r>
                          <w:r>
                            <w:rPr>
                              <w:spacing w:val="-4"/>
                              <w:sz w:val="16"/>
                            </w:rPr>
                            <w:t xml:space="preserve"> </w:t>
                          </w:r>
                          <w:r>
                            <w:rPr>
                              <w:sz w:val="16"/>
                            </w:rPr>
                            <w:t>Ogres</w:t>
                          </w:r>
                          <w:r>
                            <w:rPr>
                              <w:spacing w:val="-4"/>
                              <w:sz w:val="16"/>
                            </w:rPr>
                            <w:t xml:space="preserve"> </w:t>
                          </w:r>
                          <w:r>
                            <w:rPr>
                              <w:sz w:val="16"/>
                            </w:rPr>
                            <w:t>nov.,</w:t>
                          </w:r>
                          <w:r>
                            <w:rPr>
                              <w:spacing w:val="-4"/>
                              <w:sz w:val="16"/>
                            </w:rPr>
                            <w:t xml:space="preserve"> </w:t>
                          </w:r>
                          <w:r>
                            <w:rPr>
                              <w:sz w:val="16"/>
                            </w:rPr>
                            <w:t>un</w:t>
                          </w:r>
                          <w:r>
                            <w:rPr>
                              <w:spacing w:val="-3"/>
                              <w:sz w:val="16"/>
                            </w:rPr>
                            <w:t xml:space="preserve"> </w:t>
                          </w:r>
                          <w:r>
                            <w:rPr>
                              <w:sz w:val="16"/>
                            </w:rPr>
                            <w:t>“Siliņi”,</w:t>
                          </w:r>
                          <w:r>
                            <w:rPr>
                              <w:spacing w:val="-4"/>
                              <w:sz w:val="16"/>
                            </w:rPr>
                            <w:t xml:space="preserve"> </w:t>
                          </w:r>
                          <w:r>
                            <w:rPr>
                              <w:sz w:val="16"/>
                            </w:rPr>
                            <w:t>Ogresgala pag., Ogres nov.,</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DF7AF3" id="_x0000_t202" coordsize="21600,21600" o:spt="202" path="m,l,21600r21600,l21600,xe">
              <v:stroke joinstyle="miter"/>
              <v:path gradientshapeok="t" o:connecttype="rect"/>
            </v:shapetype>
            <v:shape id="Textbox 2" o:spid="_x0000_s1026" type="#_x0000_t202" style="position:absolute;margin-left:58.6pt;margin-top:773.85pt;width:404.15pt;height:21.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" filled="f" stroked="f">
              <v:textbox inset="0,0,0,0">
                <w:txbxContent>
                  <w:p w14:paraId="52E67882" w14:textId="6A41011F" w:rsidR="00DC160E" w:rsidRDefault="008B63ED">
                    <w:pPr>
                      <w:spacing w:before="8" w:line="278" w:lineRule="auto"/>
                      <w:ind w:left="20"/>
                      <w:rPr>
                        <w:sz w:val="16"/>
                      </w:rPr>
                    </w:pPr>
                    <w:r>
                      <w:rPr>
                        <w:sz w:val="16"/>
                      </w:rPr>
                      <w:t>Lokālplānojums</w:t>
                    </w:r>
                    <w:r>
                      <w:rPr>
                        <w:spacing w:val="-4"/>
                        <w:sz w:val="16"/>
                      </w:rPr>
                      <w:t xml:space="preserve"> </w:t>
                    </w:r>
                    <w:r>
                      <w:rPr>
                        <w:sz w:val="16"/>
                      </w:rPr>
                      <w:t>nekustamajam</w:t>
                    </w:r>
                    <w:r>
                      <w:rPr>
                        <w:spacing w:val="-2"/>
                        <w:sz w:val="16"/>
                      </w:rPr>
                      <w:t xml:space="preserve"> </w:t>
                    </w:r>
                    <w:r>
                      <w:rPr>
                        <w:sz w:val="16"/>
                      </w:rPr>
                      <w:t>īpašumam</w:t>
                    </w:r>
                    <w:r>
                      <w:rPr>
                        <w:spacing w:val="-3"/>
                        <w:sz w:val="16"/>
                      </w:rPr>
                      <w:t xml:space="preserve"> </w:t>
                    </w:r>
                    <w:r>
                      <w:rPr>
                        <w:sz w:val="16"/>
                      </w:rPr>
                      <w:t>“Pērles”,</w:t>
                    </w:r>
                    <w:r>
                      <w:rPr>
                        <w:spacing w:val="-3"/>
                        <w:sz w:val="16"/>
                      </w:rPr>
                      <w:t xml:space="preserve"> </w:t>
                    </w:r>
                    <w:r>
                      <w:rPr>
                        <w:sz w:val="16"/>
                      </w:rPr>
                      <w:t>Ogresgalā,</w:t>
                    </w:r>
                    <w:r>
                      <w:rPr>
                        <w:spacing w:val="-3"/>
                        <w:sz w:val="16"/>
                      </w:rPr>
                      <w:t xml:space="preserve"> </w:t>
                    </w:r>
                    <w:r>
                      <w:rPr>
                        <w:sz w:val="16"/>
                      </w:rPr>
                      <w:t>Ogresgala</w:t>
                    </w:r>
                    <w:r>
                      <w:rPr>
                        <w:spacing w:val="-3"/>
                        <w:sz w:val="16"/>
                      </w:rPr>
                      <w:t xml:space="preserve"> </w:t>
                    </w:r>
                    <w:r>
                      <w:rPr>
                        <w:sz w:val="16"/>
                      </w:rPr>
                      <w:t>pag.,</w:t>
                    </w:r>
                    <w:r>
                      <w:rPr>
                        <w:spacing w:val="-4"/>
                        <w:sz w:val="16"/>
                      </w:rPr>
                      <w:t xml:space="preserve"> </w:t>
                    </w:r>
                    <w:r>
                      <w:rPr>
                        <w:sz w:val="16"/>
                      </w:rPr>
                      <w:t>Ogres</w:t>
                    </w:r>
                    <w:r>
                      <w:rPr>
                        <w:spacing w:val="-4"/>
                        <w:sz w:val="16"/>
                      </w:rPr>
                      <w:t xml:space="preserve"> </w:t>
                    </w:r>
                    <w:r>
                      <w:rPr>
                        <w:sz w:val="16"/>
                      </w:rPr>
                      <w:t>nov.,</w:t>
                    </w:r>
                    <w:r>
                      <w:rPr>
                        <w:spacing w:val="-4"/>
                        <w:sz w:val="16"/>
                      </w:rPr>
                      <w:t xml:space="preserve"> </w:t>
                    </w:r>
                    <w:r>
                      <w:rPr>
                        <w:sz w:val="16"/>
                      </w:rPr>
                      <w:t>un</w:t>
                    </w:r>
                    <w:r>
                      <w:rPr>
                        <w:spacing w:val="-3"/>
                        <w:sz w:val="16"/>
                      </w:rPr>
                      <w:t xml:space="preserve"> </w:t>
                    </w:r>
                    <w:r>
                      <w:rPr>
                        <w:sz w:val="16"/>
                      </w:rPr>
                      <w:t>“Siliņi”,</w:t>
                    </w:r>
                    <w:r>
                      <w:rPr>
                        <w:spacing w:val="-4"/>
                        <w:sz w:val="16"/>
                      </w:rPr>
                      <w:t xml:space="preserve"> </w:t>
                    </w:r>
                    <w:r>
                      <w:rPr>
                        <w:sz w:val="16"/>
                      </w:rPr>
                      <w:t>Ogresgala pag., Ogres nov.,</w:t>
                    </w:r>
                  </w:p>
                </w:txbxContent>
              </v:textbox>
              <w10:wrap anchorx="page" anchory="page"/>
            </v:shape>
          </w:pict>
        </mc:Fallback>
      </mc:AlternateContent>
    </w:r>
    <w:r>
      <w:rPr>
        <w:noProof/>
        <w:sz w:val="20"/>
        <w:lang w:eastAsia="lv-LV"/>
      </w:rPr>
      <mc:AlternateContent>
        <mc:Choice Requires="wps">
          <w:drawing>
            <wp:anchor distT="0" distB="0" distL="0" distR="0" simplePos="0" relativeHeight="251660288" behindDoc="1" locked="0" layoutInCell="1" allowOverlap="1" wp14:anchorId="2F4A5D93" wp14:editId="52F49543">
              <wp:simplePos x="0" y="0"/>
              <wp:positionH relativeFrom="page">
                <wp:posOffset>6388100</wp:posOffset>
              </wp:positionH>
              <wp:positionV relativeFrom="page">
                <wp:posOffset>9828003</wp:posOffset>
              </wp:positionV>
              <wp:extent cx="43307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065"/>
                      </a:xfrm>
                      <a:prstGeom prst="rect">
                        <a:avLst/>
                      </a:prstGeom>
                    </wps:spPr>
                    <wps:txbx>
                      <w:txbxContent>
                        <w:p w14:paraId="0906AAB2" w14:textId="77777777" w:rsidR="00DC160E" w:rsidRDefault="008B63ED">
                          <w:pPr>
                            <w:spacing w:before="17"/>
                            <w:ind w:left="20"/>
                            <w:rPr>
                              <w:sz w:val="16"/>
                            </w:rPr>
                          </w:pPr>
                          <w:r>
                            <w:rPr>
                              <w:sz w:val="16"/>
                            </w:rPr>
                            <w:t>Lpp.</w:t>
                          </w:r>
                          <w:r>
                            <w:rPr>
                              <w:sz w:val="16"/>
                            </w:rPr>
                            <w:fldChar w:fldCharType="begin"/>
                          </w:r>
                          <w:r>
                            <w:rPr>
                              <w:sz w:val="16"/>
                            </w:rPr>
                            <w:instrText xml:space="preserve"> PAGE </w:instrText>
                          </w:r>
                          <w:r>
                            <w:rPr>
                              <w:sz w:val="16"/>
                            </w:rPr>
                            <w:fldChar w:fldCharType="separate"/>
                          </w:r>
                          <w:r w:rsidR="001C45CB">
                            <w:rPr>
                              <w:noProof/>
                              <w:sz w:val="16"/>
                            </w:rPr>
                            <w:t>6</w:t>
                          </w:r>
                          <w:r>
                            <w:rPr>
                              <w:sz w:val="16"/>
                            </w:rPr>
                            <w:fldChar w:fldCharType="end"/>
                          </w:r>
                          <w:r>
                            <w:rPr>
                              <w:spacing w:val="1"/>
                              <w:sz w:val="16"/>
                            </w:rPr>
                            <w:t xml:space="preserve"> </w:t>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sidR="001C45CB">
                            <w:rPr>
                              <w:noProof/>
                              <w:spacing w:val="-5"/>
                              <w:sz w:val="16"/>
                            </w:rPr>
                            <w:t>6</w:t>
                          </w:r>
                          <w:r>
                            <w:rPr>
                              <w:spacing w:val="-5"/>
                              <w:sz w:val="16"/>
                            </w:rPr>
                            <w:fldChar w:fldCharType="end"/>
                          </w:r>
                          <w:r>
                            <w:rPr>
                              <w:spacing w:val="-5"/>
                              <w:sz w:val="16"/>
                            </w:rPr>
                            <w:t>)</w:t>
                          </w:r>
                        </w:p>
                      </w:txbxContent>
                    </wps:txbx>
                    <wps:bodyPr wrap="square" lIns="0" tIns="0" rIns="0" bIns="0" rtlCol="0">
                      <a:noAutofit/>
                    </wps:bodyPr>
                  </wps:wsp>
                </a:graphicData>
              </a:graphic>
            </wp:anchor>
          </w:drawing>
        </mc:Choice>
        <mc:Fallback>
          <w:pict>
            <v:shapetype w14:anchorId="2F4A5D93" id="_x0000_t202" coordsize="21600,21600" o:spt="202" path="m,l,21600r21600,l21600,xe">
              <v:stroke joinstyle="miter"/>
              <v:path gradientshapeok="t" o:connecttype="rect"/>
            </v:shapetype>
            <v:shape id="Textbox 3" o:spid="_x0000_s1027" type="#_x0000_t202" style="position:absolute;margin-left:503pt;margin-top:773.85pt;width:34.1pt;height:10.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" filled="f" stroked="f">
              <v:path arrowok="t"/>
              <v:textbox inset="0,0,0,0">
                <w:txbxContent>
                  <w:p w14:paraId="0906AAB2" w14:textId="77777777" w:rsidR="00DC160E" w:rsidRDefault="008B63ED">
                    <w:pPr>
                      <w:spacing w:before="17"/>
                      <w:ind w:left="20"/>
                      <w:rPr>
                        <w:sz w:val="16"/>
                      </w:rPr>
                    </w:pPr>
                    <w:r>
                      <w:rPr>
                        <w:sz w:val="16"/>
                      </w:rPr>
                      <w:t>Lpp.</w:t>
                    </w:r>
                    <w:r>
                      <w:rPr>
                        <w:sz w:val="16"/>
                      </w:rPr>
                      <w:fldChar w:fldCharType="begin"/>
                    </w:r>
                    <w:r>
                      <w:rPr>
                        <w:sz w:val="16"/>
                      </w:rPr>
                      <w:instrText xml:space="preserve"> PAGE </w:instrText>
                    </w:r>
                    <w:r>
                      <w:rPr>
                        <w:sz w:val="16"/>
                      </w:rPr>
                      <w:fldChar w:fldCharType="separate"/>
                    </w:r>
                    <w:r w:rsidR="001C45CB">
                      <w:rPr>
                        <w:noProof/>
                        <w:sz w:val="16"/>
                      </w:rPr>
                      <w:t>6</w:t>
                    </w:r>
                    <w:r>
                      <w:rPr>
                        <w:sz w:val="16"/>
                      </w:rPr>
                      <w:fldChar w:fldCharType="end"/>
                    </w:r>
                    <w:r>
                      <w:rPr>
                        <w:spacing w:val="1"/>
                        <w:sz w:val="16"/>
                      </w:rPr>
                      <w:t xml:space="preserve"> </w:t>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sidR="001C45CB">
                      <w:rPr>
                        <w:noProof/>
                        <w:spacing w:val="-5"/>
                        <w:sz w:val="16"/>
                      </w:rPr>
                      <w:t>6</w:t>
                    </w:r>
                    <w:r>
                      <w:rPr>
                        <w:spacing w:val="-5"/>
                        <w:sz w:val="16"/>
                      </w:rPr>
                      <w:fldChar w:fldCharType="end"/>
                    </w:r>
                    <w:r>
                      <w:rPr>
                        <w:spacing w:val="-5"/>
                        <w:sz w:val="16"/>
                      </w:rP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60C06" w14:textId="77777777" w:rsidR="007A08AA" w:rsidRDefault="007A08AA">
      <w:r>
        <w:separator/>
      </w:r>
    </w:p>
  </w:footnote>
  <w:footnote w:type="continuationSeparator" w:id="0">
    <w:p w14:paraId="00DC0819" w14:textId="77777777" w:rsidR="007A08AA" w:rsidRDefault="007A08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E7481"/>
    <w:multiLevelType w:val="multilevel"/>
    <w:tmpl w:val="74E4CA72"/>
    <w:lvl w:ilvl="0">
      <w:start w:val="1"/>
      <w:numFmt w:val="decimal"/>
      <w:lvlText w:val="%1."/>
      <w:lvlJc w:val="left"/>
      <w:pPr>
        <w:ind w:left="1702" w:hanging="290"/>
        <w:jc w:val="right"/>
      </w:pPr>
      <w:rPr>
        <w:rFonts w:ascii="Arial" w:eastAsia="Arial" w:hAnsi="Arial" w:cs="Arial" w:hint="default"/>
        <w:b/>
        <w:bCs/>
        <w:i w:val="0"/>
        <w:iCs w:val="0"/>
        <w:spacing w:val="-1"/>
        <w:w w:val="100"/>
        <w:sz w:val="26"/>
        <w:szCs w:val="26"/>
        <w:lang w:val="lv-LV" w:eastAsia="en-US" w:bidi="ar-SA"/>
      </w:rPr>
    </w:lvl>
    <w:lvl w:ilvl="1">
      <w:start w:val="1"/>
      <w:numFmt w:val="decimal"/>
      <w:lvlText w:val="%1.%2."/>
      <w:lvlJc w:val="left"/>
      <w:pPr>
        <w:ind w:left="3011" w:hanging="466"/>
        <w:jc w:val="right"/>
      </w:pPr>
      <w:rPr>
        <w:rFonts w:ascii="Arial" w:eastAsia="Arial" w:hAnsi="Arial" w:cs="Arial" w:hint="default"/>
        <w:b/>
        <w:bCs/>
        <w:i w:val="0"/>
        <w:iCs w:val="0"/>
        <w:spacing w:val="-1"/>
        <w:w w:val="100"/>
        <w:sz w:val="24"/>
        <w:szCs w:val="24"/>
        <w:lang w:val="lv-LV" w:eastAsia="en-US" w:bidi="ar-SA"/>
      </w:rPr>
    </w:lvl>
    <w:lvl w:ilvl="2">
      <w:start w:val="1"/>
      <w:numFmt w:val="decimal"/>
      <w:lvlText w:val="%1.%2.%3."/>
      <w:lvlJc w:val="left"/>
      <w:pPr>
        <w:ind w:left="3101" w:hanging="666"/>
        <w:jc w:val="left"/>
      </w:pPr>
      <w:rPr>
        <w:rFonts w:ascii="Arial" w:eastAsia="Arial" w:hAnsi="Arial" w:cs="Arial" w:hint="default"/>
        <w:b/>
        <w:bCs/>
        <w:i w:val="0"/>
        <w:iCs w:val="0"/>
        <w:spacing w:val="-1"/>
        <w:w w:val="100"/>
        <w:sz w:val="24"/>
        <w:szCs w:val="24"/>
        <w:lang w:val="lv-LV" w:eastAsia="en-US" w:bidi="ar-SA"/>
      </w:rPr>
    </w:lvl>
    <w:lvl w:ilvl="3">
      <w:start w:val="1"/>
      <w:numFmt w:val="decimal"/>
      <w:lvlText w:val="%1.%2.%3.%4."/>
      <w:lvlJc w:val="left"/>
      <w:pPr>
        <w:ind w:left="1505" w:hanging="794"/>
        <w:jc w:val="left"/>
      </w:pPr>
      <w:rPr>
        <w:rFonts w:ascii="Arial" w:eastAsia="Arial" w:hAnsi="Arial" w:cs="Arial" w:hint="default"/>
        <w:b/>
        <w:bCs/>
        <w:i/>
        <w:iCs/>
        <w:spacing w:val="-3"/>
        <w:w w:val="100"/>
        <w:sz w:val="22"/>
        <w:szCs w:val="22"/>
        <w:lang w:val="lv-LV" w:eastAsia="en-US" w:bidi="ar-SA"/>
      </w:rPr>
    </w:lvl>
    <w:lvl w:ilvl="4">
      <w:numFmt w:val="bullet"/>
      <w:lvlText w:val="•"/>
      <w:lvlJc w:val="left"/>
      <w:pPr>
        <w:ind w:left="3100" w:hanging="794"/>
      </w:pPr>
      <w:rPr>
        <w:rFonts w:hint="default"/>
        <w:lang w:val="lv-LV" w:eastAsia="en-US" w:bidi="ar-SA"/>
      </w:rPr>
    </w:lvl>
    <w:lvl w:ilvl="5">
      <w:numFmt w:val="bullet"/>
      <w:lvlText w:val="•"/>
      <w:lvlJc w:val="left"/>
      <w:pPr>
        <w:ind w:left="3140" w:hanging="794"/>
      </w:pPr>
      <w:rPr>
        <w:rFonts w:hint="default"/>
        <w:lang w:val="lv-LV" w:eastAsia="en-US" w:bidi="ar-SA"/>
      </w:rPr>
    </w:lvl>
    <w:lvl w:ilvl="6">
      <w:numFmt w:val="bullet"/>
      <w:lvlText w:val="•"/>
      <w:lvlJc w:val="left"/>
      <w:pPr>
        <w:ind w:left="4496" w:hanging="794"/>
      </w:pPr>
      <w:rPr>
        <w:rFonts w:hint="default"/>
        <w:lang w:val="lv-LV" w:eastAsia="en-US" w:bidi="ar-SA"/>
      </w:rPr>
    </w:lvl>
    <w:lvl w:ilvl="7">
      <w:numFmt w:val="bullet"/>
      <w:lvlText w:val="•"/>
      <w:lvlJc w:val="left"/>
      <w:pPr>
        <w:ind w:left="5853" w:hanging="794"/>
      </w:pPr>
      <w:rPr>
        <w:rFonts w:hint="default"/>
        <w:lang w:val="lv-LV" w:eastAsia="en-US" w:bidi="ar-SA"/>
      </w:rPr>
    </w:lvl>
    <w:lvl w:ilvl="8">
      <w:numFmt w:val="bullet"/>
      <w:lvlText w:val="•"/>
      <w:lvlJc w:val="left"/>
      <w:pPr>
        <w:ind w:left="7210" w:hanging="794"/>
      </w:pPr>
      <w:rPr>
        <w:rFonts w:hint="default"/>
        <w:lang w:val="lv-LV" w:eastAsia="en-US" w:bidi="ar-SA"/>
      </w:rPr>
    </w:lvl>
  </w:abstractNum>
  <w:abstractNum w:abstractNumId="1" w15:restartNumberingAfterBreak="0">
    <w:nsid w:val="320C41A4"/>
    <w:multiLevelType w:val="multilevel"/>
    <w:tmpl w:val="E4368C8C"/>
    <w:lvl w:ilvl="0">
      <w:start w:val="21"/>
      <w:numFmt w:val="decimal"/>
      <w:lvlText w:val="%1."/>
      <w:lvlJc w:val="left"/>
      <w:pPr>
        <w:ind w:left="712" w:hanging="568"/>
        <w:jc w:val="left"/>
      </w:pPr>
      <w:rPr>
        <w:rFonts w:ascii="Microsoft Sans Serif" w:eastAsia="Microsoft Sans Serif" w:hAnsi="Microsoft Sans Serif" w:cs="Microsoft Sans Serif" w:hint="default"/>
        <w:b w:val="0"/>
        <w:bCs w:val="0"/>
        <w:i w:val="0"/>
        <w:iCs w:val="0"/>
        <w:spacing w:val="-1"/>
        <w:w w:val="100"/>
        <w:sz w:val="22"/>
        <w:szCs w:val="22"/>
        <w:lang w:val="lv-LV" w:eastAsia="en-US" w:bidi="ar-SA"/>
      </w:rPr>
    </w:lvl>
    <w:lvl w:ilvl="1">
      <w:start w:val="1"/>
      <w:numFmt w:val="decimal"/>
      <w:lvlText w:val="%1.%2."/>
      <w:lvlJc w:val="left"/>
      <w:pPr>
        <w:ind w:left="1420" w:hanging="708"/>
        <w:jc w:val="left"/>
      </w:pPr>
      <w:rPr>
        <w:rFonts w:ascii="Microsoft Sans Serif" w:eastAsia="Microsoft Sans Serif" w:hAnsi="Microsoft Sans Serif" w:cs="Microsoft Sans Serif" w:hint="default"/>
        <w:b w:val="0"/>
        <w:bCs w:val="0"/>
        <w:i w:val="0"/>
        <w:iCs w:val="0"/>
        <w:spacing w:val="-3"/>
        <w:w w:val="100"/>
        <w:sz w:val="22"/>
        <w:szCs w:val="22"/>
        <w:lang w:val="lv-LV" w:eastAsia="en-US" w:bidi="ar-SA"/>
      </w:rPr>
    </w:lvl>
    <w:lvl w:ilvl="2">
      <w:start w:val="1"/>
      <w:numFmt w:val="decimal"/>
      <w:lvlText w:val="%1.%2.%3."/>
      <w:lvlJc w:val="left"/>
      <w:pPr>
        <w:ind w:left="2270" w:hanging="850"/>
        <w:jc w:val="left"/>
      </w:pPr>
      <w:rPr>
        <w:rFonts w:ascii="Microsoft Sans Serif" w:eastAsia="Microsoft Sans Serif" w:hAnsi="Microsoft Sans Serif" w:cs="Microsoft Sans Serif" w:hint="default"/>
        <w:b w:val="0"/>
        <w:bCs w:val="0"/>
        <w:i w:val="0"/>
        <w:iCs w:val="0"/>
        <w:spacing w:val="-1"/>
        <w:w w:val="100"/>
        <w:sz w:val="22"/>
        <w:szCs w:val="22"/>
        <w:lang w:val="lv-LV" w:eastAsia="en-US" w:bidi="ar-SA"/>
      </w:rPr>
    </w:lvl>
    <w:lvl w:ilvl="3">
      <w:numFmt w:val="bullet"/>
      <w:lvlText w:val="•"/>
      <w:lvlJc w:val="left"/>
      <w:pPr>
        <w:ind w:left="3235" w:hanging="850"/>
      </w:pPr>
      <w:rPr>
        <w:rFonts w:hint="default"/>
        <w:lang w:val="lv-LV" w:eastAsia="en-US" w:bidi="ar-SA"/>
      </w:rPr>
    </w:lvl>
    <w:lvl w:ilvl="4">
      <w:numFmt w:val="bullet"/>
      <w:lvlText w:val="•"/>
      <w:lvlJc w:val="left"/>
      <w:pPr>
        <w:ind w:left="4191" w:hanging="850"/>
      </w:pPr>
      <w:rPr>
        <w:rFonts w:hint="default"/>
        <w:lang w:val="lv-LV" w:eastAsia="en-US" w:bidi="ar-SA"/>
      </w:rPr>
    </w:lvl>
    <w:lvl w:ilvl="5">
      <w:numFmt w:val="bullet"/>
      <w:lvlText w:val="•"/>
      <w:lvlJc w:val="left"/>
      <w:pPr>
        <w:ind w:left="5146" w:hanging="850"/>
      </w:pPr>
      <w:rPr>
        <w:rFonts w:hint="default"/>
        <w:lang w:val="lv-LV" w:eastAsia="en-US" w:bidi="ar-SA"/>
      </w:rPr>
    </w:lvl>
    <w:lvl w:ilvl="6">
      <w:numFmt w:val="bullet"/>
      <w:lvlText w:val="•"/>
      <w:lvlJc w:val="left"/>
      <w:pPr>
        <w:ind w:left="6102" w:hanging="850"/>
      </w:pPr>
      <w:rPr>
        <w:rFonts w:hint="default"/>
        <w:lang w:val="lv-LV" w:eastAsia="en-US" w:bidi="ar-SA"/>
      </w:rPr>
    </w:lvl>
    <w:lvl w:ilvl="7">
      <w:numFmt w:val="bullet"/>
      <w:lvlText w:val="•"/>
      <w:lvlJc w:val="left"/>
      <w:pPr>
        <w:ind w:left="7058" w:hanging="850"/>
      </w:pPr>
      <w:rPr>
        <w:rFonts w:hint="default"/>
        <w:lang w:val="lv-LV" w:eastAsia="en-US" w:bidi="ar-SA"/>
      </w:rPr>
    </w:lvl>
    <w:lvl w:ilvl="8">
      <w:numFmt w:val="bullet"/>
      <w:lvlText w:val="•"/>
      <w:lvlJc w:val="left"/>
      <w:pPr>
        <w:ind w:left="8013" w:hanging="850"/>
      </w:pPr>
      <w:rPr>
        <w:rFonts w:hint="default"/>
        <w:lang w:val="lv-LV" w:eastAsia="en-US" w:bidi="ar-SA"/>
      </w:rPr>
    </w:lvl>
  </w:abstractNum>
  <w:abstractNum w:abstractNumId="2" w15:restartNumberingAfterBreak="0">
    <w:nsid w:val="59753647"/>
    <w:multiLevelType w:val="hybridMultilevel"/>
    <w:tmpl w:val="BC2A3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2C1BC2"/>
    <w:multiLevelType w:val="multilevel"/>
    <w:tmpl w:val="5008D518"/>
    <w:lvl w:ilvl="0">
      <w:start w:val="1"/>
      <w:numFmt w:val="decimal"/>
      <w:lvlText w:val="%1."/>
      <w:lvlJc w:val="left"/>
      <w:pPr>
        <w:ind w:left="144" w:hanging="246"/>
        <w:jc w:val="left"/>
      </w:pPr>
      <w:rPr>
        <w:rFonts w:ascii="Arial" w:eastAsia="Arial" w:hAnsi="Arial" w:cs="Arial" w:hint="default"/>
        <w:b/>
        <w:bCs/>
        <w:i w:val="0"/>
        <w:iCs w:val="0"/>
        <w:spacing w:val="-1"/>
        <w:w w:val="100"/>
        <w:sz w:val="22"/>
        <w:szCs w:val="22"/>
        <w:lang w:val="lv-LV" w:eastAsia="en-US" w:bidi="ar-SA"/>
      </w:rPr>
    </w:lvl>
    <w:lvl w:ilvl="1">
      <w:start w:val="1"/>
      <w:numFmt w:val="decimal"/>
      <w:lvlText w:val="%1.%2."/>
      <w:lvlJc w:val="left"/>
      <w:pPr>
        <w:ind w:left="855" w:hanging="428"/>
        <w:jc w:val="left"/>
      </w:pPr>
      <w:rPr>
        <w:rFonts w:ascii="Microsoft Sans Serif" w:eastAsia="Microsoft Sans Serif" w:hAnsi="Microsoft Sans Serif" w:cs="Microsoft Sans Serif" w:hint="default"/>
        <w:b w:val="0"/>
        <w:bCs w:val="0"/>
        <w:i w:val="0"/>
        <w:iCs w:val="0"/>
        <w:spacing w:val="-3"/>
        <w:w w:val="100"/>
        <w:sz w:val="22"/>
        <w:szCs w:val="22"/>
        <w:lang w:val="lv-LV" w:eastAsia="en-US" w:bidi="ar-SA"/>
      </w:rPr>
    </w:lvl>
    <w:lvl w:ilvl="2">
      <w:numFmt w:val="bullet"/>
      <w:lvlText w:val="•"/>
      <w:lvlJc w:val="left"/>
      <w:pPr>
        <w:ind w:left="1867" w:hanging="428"/>
      </w:pPr>
      <w:rPr>
        <w:rFonts w:hint="default"/>
        <w:lang w:val="lv-LV" w:eastAsia="en-US" w:bidi="ar-SA"/>
      </w:rPr>
    </w:lvl>
    <w:lvl w:ilvl="3">
      <w:numFmt w:val="bullet"/>
      <w:lvlText w:val="•"/>
      <w:lvlJc w:val="left"/>
      <w:pPr>
        <w:ind w:left="2874" w:hanging="428"/>
      </w:pPr>
      <w:rPr>
        <w:rFonts w:hint="default"/>
        <w:lang w:val="lv-LV" w:eastAsia="en-US" w:bidi="ar-SA"/>
      </w:rPr>
    </w:lvl>
    <w:lvl w:ilvl="4">
      <w:numFmt w:val="bullet"/>
      <w:lvlText w:val="•"/>
      <w:lvlJc w:val="left"/>
      <w:pPr>
        <w:ind w:left="3881" w:hanging="428"/>
      </w:pPr>
      <w:rPr>
        <w:rFonts w:hint="default"/>
        <w:lang w:val="lv-LV" w:eastAsia="en-US" w:bidi="ar-SA"/>
      </w:rPr>
    </w:lvl>
    <w:lvl w:ilvl="5">
      <w:numFmt w:val="bullet"/>
      <w:lvlText w:val="•"/>
      <w:lvlJc w:val="left"/>
      <w:pPr>
        <w:ind w:left="4888" w:hanging="428"/>
      </w:pPr>
      <w:rPr>
        <w:rFonts w:hint="default"/>
        <w:lang w:val="lv-LV" w:eastAsia="en-US" w:bidi="ar-SA"/>
      </w:rPr>
    </w:lvl>
    <w:lvl w:ilvl="6">
      <w:numFmt w:val="bullet"/>
      <w:lvlText w:val="•"/>
      <w:lvlJc w:val="left"/>
      <w:pPr>
        <w:ind w:left="5896" w:hanging="428"/>
      </w:pPr>
      <w:rPr>
        <w:rFonts w:hint="default"/>
        <w:lang w:val="lv-LV" w:eastAsia="en-US" w:bidi="ar-SA"/>
      </w:rPr>
    </w:lvl>
    <w:lvl w:ilvl="7">
      <w:numFmt w:val="bullet"/>
      <w:lvlText w:val="•"/>
      <w:lvlJc w:val="left"/>
      <w:pPr>
        <w:ind w:left="6903" w:hanging="428"/>
      </w:pPr>
      <w:rPr>
        <w:rFonts w:hint="default"/>
        <w:lang w:val="lv-LV" w:eastAsia="en-US" w:bidi="ar-SA"/>
      </w:rPr>
    </w:lvl>
    <w:lvl w:ilvl="8">
      <w:numFmt w:val="bullet"/>
      <w:lvlText w:val="•"/>
      <w:lvlJc w:val="left"/>
      <w:pPr>
        <w:ind w:left="7910" w:hanging="428"/>
      </w:pPr>
      <w:rPr>
        <w:rFonts w:hint="default"/>
        <w:lang w:val="lv-LV" w:eastAsia="en-US" w:bidi="ar-SA"/>
      </w:rPr>
    </w:lvl>
  </w:abstractNum>
  <w:abstractNum w:abstractNumId="4" w15:restartNumberingAfterBreak="0">
    <w:nsid w:val="6A510212"/>
    <w:multiLevelType w:val="multilevel"/>
    <w:tmpl w:val="48D6A1E4"/>
    <w:lvl w:ilvl="0">
      <w:start w:val="1"/>
      <w:numFmt w:val="decimal"/>
      <w:lvlText w:val="%1."/>
      <w:lvlJc w:val="left"/>
      <w:pPr>
        <w:ind w:left="712" w:hanging="568"/>
        <w:jc w:val="left"/>
      </w:pPr>
      <w:rPr>
        <w:rFonts w:ascii="Microsoft Sans Serif" w:eastAsia="Microsoft Sans Serif" w:hAnsi="Microsoft Sans Serif" w:cs="Microsoft Sans Serif" w:hint="default"/>
        <w:b w:val="0"/>
        <w:bCs w:val="0"/>
        <w:i w:val="0"/>
        <w:iCs w:val="0"/>
        <w:spacing w:val="-1"/>
        <w:w w:val="100"/>
        <w:sz w:val="22"/>
        <w:szCs w:val="22"/>
        <w:lang w:val="lv-LV" w:eastAsia="en-US" w:bidi="ar-SA"/>
      </w:rPr>
    </w:lvl>
    <w:lvl w:ilvl="1">
      <w:start w:val="1"/>
      <w:numFmt w:val="decimal"/>
      <w:lvlText w:val="%1.%2."/>
      <w:lvlJc w:val="left"/>
      <w:pPr>
        <w:ind w:left="1420" w:hanging="708"/>
        <w:jc w:val="left"/>
      </w:pPr>
      <w:rPr>
        <w:rFonts w:ascii="Microsoft Sans Serif" w:eastAsia="Microsoft Sans Serif" w:hAnsi="Microsoft Sans Serif" w:cs="Microsoft Sans Serif" w:hint="default"/>
        <w:b w:val="0"/>
        <w:bCs w:val="0"/>
        <w:i w:val="0"/>
        <w:iCs w:val="0"/>
        <w:spacing w:val="-3"/>
        <w:w w:val="100"/>
        <w:sz w:val="22"/>
        <w:szCs w:val="22"/>
        <w:lang w:val="lv-LV" w:eastAsia="en-US" w:bidi="ar-SA"/>
      </w:rPr>
    </w:lvl>
    <w:lvl w:ilvl="2">
      <w:numFmt w:val="bullet"/>
      <w:lvlText w:val="•"/>
      <w:lvlJc w:val="left"/>
      <w:pPr>
        <w:ind w:left="2365" w:hanging="708"/>
      </w:pPr>
      <w:rPr>
        <w:rFonts w:hint="default"/>
        <w:lang w:val="lv-LV" w:eastAsia="en-US" w:bidi="ar-SA"/>
      </w:rPr>
    </w:lvl>
    <w:lvl w:ilvl="3">
      <w:numFmt w:val="bullet"/>
      <w:lvlText w:val="•"/>
      <w:lvlJc w:val="left"/>
      <w:pPr>
        <w:ind w:left="3309" w:hanging="708"/>
      </w:pPr>
      <w:rPr>
        <w:rFonts w:hint="default"/>
        <w:lang w:val="lv-LV" w:eastAsia="en-US" w:bidi="ar-SA"/>
      </w:rPr>
    </w:lvl>
    <w:lvl w:ilvl="4">
      <w:numFmt w:val="bullet"/>
      <w:lvlText w:val="•"/>
      <w:lvlJc w:val="left"/>
      <w:pPr>
        <w:ind w:left="4254" w:hanging="708"/>
      </w:pPr>
      <w:rPr>
        <w:rFonts w:hint="default"/>
        <w:lang w:val="lv-LV" w:eastAsia="en-US" w:bidi="ar-SA"/>
      </w:rPr>
    </w:lvl>
    <w:lvl w:ilvl="5">
      <w:numFmt w:val="bullet"/>
      <w:lvlText w:val="•"/>
      <w:lvlJc w:val="left"/>
      <w:pPr>
        <w:ind w:left="5199" w:hanging="708"/>
      </w:pPr>
      <w:rPr>
        <w:rFonts w:hint="default"/>
        <w:lang w:val="lv-LV" w:eastAsia="en-US" w:bidi="ar-SA"/>
      </w:rPr>
    </w:lvl>
    <w:lvl w:ilvl="6">
      <w:numFmt w:val="bullet"/>
      <w:lvlText w:val="•"/>
      <w:lvlJc w:val="left"/>
      <w:pPr>
        <w:ind w:left="6144" w:hanging="708"/>
      </w:pPr>
      <w:rPr>
        <w:rFonts w:hint="default"/>
        <w:lang w:val="lv-LV" w:eastAsia="en-US" w:bidi="ar-SA"/>
      </w:rPr>
    </w:lvl>
    <w:lvl w:ilvl="7">
      <w:numFmt w:val="bullet"/>
      <w:lvlText w:val="•"/>
      <w:lvlJc w:val="left"/>
      <w:pPr>
        <w:ind w:left="7089" w:hanging="708"/>
      </w:pPr>
      <w:rPr>
        <w:rFonts w:hint="default"/>
        <w:lang w:val="lv-LV" w:eastAsia="en-US" w:bidi="ar-SA"/>
      </w:rPr>
    </w:lvl>
    <w:lvl w:ilvl="8">
      <w:numFmt w:val="bullet"/>
      <w:lvlText w:val="•"/>
      <w:lvlJc w:val="left"/>
      <w:pPr>
        <w:ind w:left="8034" w:hanging="708"/>
      </w:pPr>
      <w:rPr>
        <w:rFonts w:hint="default"/>
        <w:lang w:val="lv-LV" w:eastAsia="en-US" w:bidi="ar-SA"/>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7F8"/>
    <w:rsid w:val="001C45CB"/>
    <w:rsid w:val="002D1427"/>
    <w:rsid w:val="003D3448"/>
    <w:rsid w:val="007A08AA"/>
    <w:rsid w:val="0080042B"/>
    <w:rsid w:val="008B63ED"/>
    <w:rsid w:val="00B13122"/>
    <w:rsid w:val="00B36640"/>
    <w:rsid w:val="00BA6F8D"/>
    <w:rsid w:val="00D87146"/>
    <w:rsid w:val="00DE0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704B93"/>
  <w15:chartTrackingRefBased/>
  <w15:docId w15:val="{9C677A13-F35F-431B-AF2F-95C6BC83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E07F8"/>
    <w:pPr>
      <w:widowControl w:val="0"/>
      <w:autoSpaceDE w:val="0"/>
      <w:autoSpaceDN w:val="0"/>
      <w:spacing w:after="0" w:line="240" w:lineRule="auto"/>
    </w:pPr>
    <w:rPr>
      <w:rFonts w:ascii="Microsoft Sans Serif" w:eastAsia="Microsoft Sans Serif" w:hAnsi="Microsoft Sans Serif" w:cs="Microsoft Sans Serif"/>
      <w:lang w:val="lv-LV"/>
    </w:rPr>
  </w:style>
  <w:style w:type="paragraph" w:styleId="Virsraksts1">
    <w:name w:val="heading 1"/>
    <w:basedOn w:val="Parasts"/>
    <w:link w:val="Virsraksts1Rakstz"/>
    <w:uiPriority w:val="9"/>
    <w:qFormat/>
    <w:rsid w:val="00DE07F8"/>
    <w:pPr>
      <w:spacing w:before="76"/>
      <w:ind w:left="1702" w:hanging="287"/>
      <w:outlineLvl w:val="0"/>
    </w:pPr>
    <w:rPr>
      <w:rFonts w:ascii="Arial" w:eastAsia="Arial" w:hAnsi="Arial" w:cs="Arial"/>
      <w:b/>
      <w:bCs/>
      <w:sz w:val="26"/>
      <w:szCs w:val="26"/>
    </w:rPr>
  </w:style>
  <w:style w:type="paragraph" w:styleId="Virsraksts2">
    <w:name w:val="heading 2"/>
    <w:basedOn w:val="Parasts"/>
    <w:link w:val="Virsraksts2Rakstz"/>
    <w:uiPriority w:val="9"/>
    <w:unhideWhenUsed/>
    <w:qFormat/>
    <w:rsid w:val="00DE07F8"/>
    <w:pPr>
      <w:ind w:left="2404" w:hanging="464"/>
      <w:outlineLvl w:val="1"/>
    </w:pPr>
    <w:rPr>
      <w:rFonts w:ascii="Arial" w:eastAsia="Arial" w:hAnsi="Arial" w:cs="Arial"/>
      <w:b/>
      <w:bCs/>
      <w:sz w:val="24"/>
      <w:szCs w:val="24"/>
    </w:rPr>
  </w:style>
  <w:style w:type="paragraph" w:styleId="Virsraksts3">
    <w:name w:val="heading 3"/>
    <w:basedOn w:val="Parasts"/>
    <w:link w:val="Virsraksts3Rakstz"/>
    <w:uiPriority w:val="9"/>
    <w:unhideWhenUsed/>
    <w:qFormat/>
    <w:rsid w:val="00DE07F8"/>
    <w:pPr>
      <w:spacing w:before="240"/>
      <w:ind w:left="2873" w:hanging="663"/>
      <w:outlineLvl w:val="2"/>
    </w:pPr>
    <w:rPr>
      <w:rFonts w:ascii="Arial" w:eastAsia="Arial" w:hAnsi="Arial" w:cs="Arial"/>
      <w:b/>
      <w:bCs/>
      <w:sz w:val="24"/>
      <w:szCs w:val="24"/>
    </w:rPr>
  </w:style>
  <w:style w:type="paragraph" w:styleId="Virsraksts4">
    <w:name w:val="heading 4"/>
    <w:basedOn w:val="Parasts"/>
    <w:link w:val="Virsraksts4Rakstz"/>
    <w:uiPriority w:val="9"/>
    <w:unhideWhenUsed/>
    <w:qFormat/>
    <w:rsid w:val="00DE07F8"/>
    <w:pPr>
      <w:spacing w:before="239"/>
      <w:ind w:left="181" w:right="242"/>
      <w:jc w:val="center"/>
      <w:outlineLvl w:val="3"/>
    </w:pPr>
    <w:rPr>
      <w:sz w:val="24"/>
      <w:szCs w:val="24"/>
    </w:rPr>
  </w:style>
  <w:style w:type="paragraph" w:styleId="Virsraksts6">
    <w:name w:val="heading 6"/>
    <w:basedOn w:val="Parasts"/>
    <w:link w:val="Virsraksts6Rakstz"/>
    <w:uiPriority w:val="9"/>
    <w:unhideWhenUsed/>
    <w:qFormat/>
    <w:rsid w:val="00DE07F8"/>
    <w:pPr>
      <w:spacing w:before="237"/>
      <w:ind w:left="1500" w:hanging="788"/>
      <w:outlineLvl w:val="5"/>
    </w:pPr>
    <w:rPr>
      <w:rFonts w:ascii="Arial" w:eastAsia="Arial" w:hAnsi="Arial" w:cs="Arial"/>
      <w:b/>
      <w:bCs/>
      <w:i/>
      <w:i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E07F8"/>
    <w:rPr>
      <w:rFonts w:ascii="Arial" w:eastAsia="Arial" w:hAnsi="Arial" w:cs="Arial"/>
      <w:b/>
      <w:bCs/>
      <w:sz w:val="26"/>
      <w:szCs w:val="26"/>
      <w:lang w:val="lv-LV"/>
    </w:rPr>
  </w:style>
  <w:style w:type="character" w:customStyle="1" w:styleId="Virsraksts2Rakstz">
    <w:name w:val="Virsraksts 2 Rakstz."/>
    <w:basedOn w:val="Noklusjumarindkopasfonts"/>
    <w:link w:val="Virsraksts2"/>
    <w:uiPriority w:val="9"/>
    <w:rsid w:val="00DE07F8"/>
    <w:rPr>
      <w:rFonts w:ascii="Arial" w:eastAsia="Arial" w:hAnsi="Arial" w:cs="Arial"/>
      <w:b/>
      <w:bCs/>
      <w:sz w:val="24"/>
      <w:szCs w:val="24"/>
      <w:lang w:val="lv-LV"/>
    </w:rPr>
  </w:style>
  <w:style w:type="character" w:customStyle="1" w:styleId="Virsraksts3Rakstz">
    <w:name w:val="Virsraksts 3 Rakstz."/>
    <w:basedOn w:val="Noklusjumarindkopasfonts"/>
    <w:link w:val="Virsraksts3"/>
    <w:uiPriority w:val="9"/>
    <w:rsid w:val="00DE07F8"/>
    <w:rPr>
      <w:rFonts w:ascii="Arial" w:eastAsia="Arial" w:hAnsi="Arial" w:cs="Arial"/>
      <w:b/>
      <w:bCs/>
      <w:sz w:val="24"/>
      <w:szCs w:val="24"/>
      <w:lang w:val="lv-LV"/>
    </w:rPr>
  </w:style>
  <w:style w:type="character" w:customStyle="1" w:styleId="Virsraksts4Rakstz">
    <w:name w:val="Virsraksts 4 Rakstz."/>
    <w:basedOn w:val="Noklusjumarindkopasfonts"/>
    <w:link w:val="Virsraksts4"/>
    <w:uiPriority w:val="9"/>
    <w:rsid w:val="00DE07F8"/>
    <w:rPr>
      <w:rFonts w:ascii="Microsoft Sans Serif" w:eastAsia="Microsoft Sans Serif" w:hAnsi="Microsoft Sans Serif" w:cs="Microsoft Sans Serif"/>
      <w:sz w:val="24"/>
      <w:szCs w:val="24"/>
      <w:lang w:val="lv-LV"/>
    </w:rPr>
  </w:style>
  <w:style w:type="character" w:customStyle="1" w:styleId="Virsraksts6Rakstz">
    <w:name w:val="Virsraksts 6 Rakstz."/>
    <w:basedOn w:val="Noklusjumarindkopasfonts"/>
    <w:link w:val="Virsraksts6"/>
    <w:uiPriority w:val="9"/>
    <w:rsid w:val="00DE07F8"/>
    <w:rPr>
      <w:rFonts w:ascii="Arial" w:eastAsia="Arial" w:hAnsi="Arial" w:cs="Arial"/>
      <w:b/>
      <w:bCs/>
      <w:i/>
      <w:iCs/>
      <w:lang w:val="lv-LV"/>
    </w:rPr>
  </w:style>
  <w:style w:type="paragraph" w:styleId="Saturs1">
    <w:name w:val="toc 1"/>
    <w:basedOn w:val="Parasts"/>
    <w:uiPriority w:val="1"/>
    <w:qFormat/>
    <w:rsid w:val="00DE07F8"/>
    <w:pPr>
      <w:spacing w:before="196"/>
      <w:ind w:left="387" w:hanging="244"/>
    </w:pPr>
    <w:rPr>
      <w:rFonts w:ascii="Arial" w:eastAsia="Arial" w:hAnsi="Arial" w:cs="Arial"/>
      <w:b/>
      <w:bCs/>
    </w:rPr>
  </w:style>
  <w:style w:type="paragraph" w:styleId="Saturs2">
    <w:name w:val="toc 2"/>
    <w:basedOn w:val="Parasts"/>
    <w:uiPriority w:val="1"/>
    <w:qFormat/>
    <w:rsid w:val="00DE07F8"/>
    <w:pPr>
      <w:spacing w:before="119"/>
      <w:ind w:left="853" w:hanging="425"/>
    </w:pPr>
  </w:style>
  <w:style w:type="paragraph" w:styleId="Pamatteksts">
    <w:name w:val="Body Text"/>
    <w:basedOn w:val="Parasts"/>
    <w:link w:val="PamattekstsRakstz"/>
    <w:uiPriority w:val="1"/>
    <w:qFormat/>
    <w:rsid w:val="00DE07F8"/>
  </w:style>
  <w:style w:type="character" w:customStyle="1" w:styleId="PamattekstsRakstz">
    <w:name w:val="Pamatteksts Rakstz."/>
    <w:basedOn w:val="Noklusjumarindkopasfonts"/>
    <w:link w:val="Pamatteksts"/>
    <w:uiPriority w:val="1"/>
    <w:rsid w:val="00DE07F8"/>
    <w:rPr>
      <w:rFonts w:ascii="Microsoft Sans Serif" w:eastAsia="Microsoft Sans Serif" w:hAnsi="Microsoft Sans Serif" w:cs="Microsoft Sans Serif"/>
      <w:lang w:val="lv-LV"/>
    </w:rPr>
  </w:style>
  <w:style w:type="paragraph" w:styleId="Nosaukums">
    <w:name w:val="Title"/>
    <w:basedOn w:val="Parasts"/>
    <w:link w:val="NosaukumsRakstz"/>
    <w:uiPriority w:val="10"/>
    <w:qFormat/>
    <w:rsid w:val="00DE07F8"/>
    <w:pPr>
      <w:spacing w:before="1"/>
      <w:ind w:left="181" w:right="184"/>
      <w:jc w:val="center"/>
    </w:pPr>
    <w:rPr>
      <w:rFonts w:ascii="Arial" w:eastAsia="Arial" w:hAnsi="Arial" w:cs="Arial"/>
      <w:b/>
      <w:bCs/>
      <w:sz w:val="56"/>
      <w:szCs w:val="56"/>
    </w:rPr>
  </w:style>
  <w:style w:type="character" w:customStyle="1" w:styleId="NosaukumsRakstz">
    <w:name w:val="Nosaukums Rakstz."/>
    <w:basedOn w:val="Noklusjumarindkopasfonts"/>
    <w:link w:val="Nosaukums"/>
    <w:uiPriority w:val="10"/>
    <w:rsid w:val="00DE07F8"/>
    <w:rPr>
      <w:rFonts w:ascii="Arial" w:eastAsia="Arial" w:hAnsi="Arial" w:cs="Arial"/>
      <w:b/>
      <w:bCs/>
      <w:sz w:val="56"/>
      <w:szCs w:val="56"/>
      <w:lang w:val="lv-LV"/>
    </w:rPr>
  </w:style>
  <w:style w:type="paragraph" w:styleId="Sarakstarindkopa">
    <w:name w:val="List Paragraph"/>
    <w:basedOn w:val="Parasts"/>
    <w:uiPriority w:val="1"/>
    <w:qFormat/>
    <w:rsid w:val="00DE07F8"/>
    <w:pPr>
      <w:spacing w:before="241"/>
      <w:ind w:left="712" w:hanging="568"/>
    </w:pPr>
  </w:style>
  <w:style w:type="paragraph" w:customStyle="1" w:styleId="TableParagraph">
    <w:name w:val="Table Paragraph"/>
    <w:basedOn w:val="Parasts"/>
    <w:uiPriority w:val="1"/>
    <w:qFormat/>
    <w:rsid w:val="00DE07F8"/>
    <w:pPr>
      <w:spacing w:before="56"/>
      <w:ind w:left="53"/>
    </w:pPr>
  </w:style>
  <w:style w:type="paragraph" w:styleId="Galvene">
    <w:name w:val="header"/>
    <w:basedOn w:val="Parasts"/>
    <w:link w:val="GalveneRakstz"/>
    <w:uiPriority w:val="99"/>
    <w:unhideWhenUsed/>
    <w:rsid w:val="002D1427"/>
    <w:pPr>
      <w:tabs>
        <w:tab w:val="center" w:pos="4513"/>
        <w:tab w:val="right" w:pos="9026"/>
      </w:tabs>
    </w:pPr>
  </w:style>
  <w:style w:type="character" w:customStyle="1" w:styleId="GalveneRakstz">
    <w:name w:val="Galvene Rakstz."/>
    <w:basedOn w:val="Noklusjumarindkopasfonts"/>
    <w:link w:val="Galvene"/>
    <w:uiPriority w:val="99"/>
    <w:rsid w:val="002D1427"/>
    <w:rPr>
      <w:rFonts w:ascii="Microsoft Sans Serif" w:eastAsia="Microsoft Sans Serif" w:hAnsi="Microsoft Sans Serif" w:cs="Microsoft Sans Serif"/>
      <w:lang w:val="lv-LV"/>
    </w:rPr>
  </w:style>
  <w:style w:type="paragraph" w:styleId="Kjene">
    <w:name w:val="footer"/>
    <w:basedOn w:val="Parasts"/>
    <w:link w:val="KjeneRakstz"/>
    <w:uiPriority w:val="99"/>
    <w:unhideWhenUsed/>
    <w:rsid w:val="002D1427"/>
    <w:pPr>
      <w:tabs>
        <w:tab w:val="center" w:pos="4513"/>
        <w:tab w:val="right" w:pos="9026"/>
      </w:tabs>
    </w:pPr>
  </w:style>
  <w:style w:type="character" w:customStyle="1" w:styleId="KjeneRakstz">
    <w:name w:val="Kājene Rakstz."/>
    <w:basedOn w:val="Noklusjumarindkopasfonts"/>
    <w:link w:val="Kjene"/>
    <w:uiPriority w:val="99"/>
    <w:rsid w:val="002D1427"/>
    <w:rPr>
      <w:rFonts w:ascii="Microsoft Sans Serif" w:eastAsia="Microsoft Sans Serif" w:hAnsi="Microsoft Sans Serif" w:cs="Microsoft Sans Serif"/>
      <w:lang w:val="lv-LV"/>
    </w:rPr>
  </w:style>
  <w:style w:type="paragraph" w:styleId="Balonteksts">
    <w:name w:val="Balloon Text"/>
    <w:basedOn w:val="Parasts"/>
    <w:link w:val="BalontekstsRakstz"/>
    <w:uiPriority w:val="99"/>
    <w:semiHidden/>
    <w:unhideWhenUsed/>
    <w:rsid w:val="001C45C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C45CB"/>
    <w:rPr>
      <w:rFonts w:ascii="Segoe UI" w:eastAsia="Microsoft Sans Serif"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47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pis.gov.lv/tapis/lv/current_tiv"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tapis.gov.lv/tapis/lv/current_tiv" TargetMode="External"/><Relationship Id="rId4" Type="http://schemas.openxmlformats.org/officeDocument/2006/relationships/webSettings" Target="webSettings.xml"/><Relationship Id="rId9" Type="http://schemas.openxmlformats.org/officeDocument/2006/relationships/hyperlink" Target="https://tapis.gov.lv/tapis/lv/current_t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5036</Words>
  <Characters>2872</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PRIEDITE</dc:creator>
  <cp:keywords/>
  <dc:description/>
  <cp:lastModifiedBy>Santa Hermane</cp:lastModifiedBy>
  <cp:revision>2</cp:revision>
  <cp:lastPrinted>2026-08-28T10:15:00Z</cp:lastPrinted>
  <dcterms:created xsi:type="dcterms:W3CDTF">2026-08-28T10:15:00Z</dcterms:created>
  <dcterms:modified xsi:type="dcterms:W3CDTF">2026-08-28T10:15:00Z</dcterms:modified>
</cp:coreProperties>
</file>