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59B7B" w14:textId="30C0DE72" w:rsidR="00495B4A" w:rsidRPr="00FC3536" w:rsidRDefault="00C03813" w:rsidP="00604668">
      <w:pPr>
        <w:pStyle w:val="Virsraksts4"/>
        <w:shd w:val="clear" w:color="auto" w:fill="FFFFFF"/>
        <w:spacing w:after="0"/>
        <w:jc w:val="center"/>
        <w:rPr>
          <w:b w:val="0"/>
          <w:bCs w:val="0"/>
        </w:rPr>
      </w:pPr>
      <w:r w:rsidRPr="00FC3536">
        <w:t xml:space="preserve">Ogres novada pašvaldības </w:t>
      </w:r>
      <w:r w:rsidR="00604668">
        <w:t xml:space="preserve">domes </w:t>
      </w:r>
      <w:r w:rsidRPr="00FC3536">
        <w:t>saistošo noteikumu</w:t>
      </w:r>
      <w:r w:rsidR="00EA3C19" w:rsidRPr="00FC3536">
        <w:t xml:space="preserve"> </w:t>
      </w:r>
      <w:r w:rsidR="00E85705">
        <w:t>Nr.</w:t>
      </w:r>
      <w:r w:rsidR="00604668">
        <w:t>20</w:t>
      </w:r>
      <w:r w:rsidR="00E85705">
        <w:t xml:space="preserve">/2026 </w:t>
      </w:r>
      <w:r w:rsidR="00EA3C19" w:rsidRPr="00FC3536">
        <w:t>“Grozījumi Ogres novada pašvaldības</w:t>
      </w:r>
      <w:r w:rsidR="009B3946">
        <w:t xml:space="preserve"> </w:t>
      </w:r>
      <w:r w:rsidR="00EA3C19" w:rsidRPr="00FC3536">
        <w:t>2024. gada 29. augusta saistošajos noteikumos Nr. 28/2024 “Mācību maksas noteikšanas un samaksas kārtība un atvieglojumi Ogres novada pašvaldības profesionālās ievirzes izglītības iestādēs”</w:t>
      </w:r>
      <w:r w:rsidR="00092CBA" w:rsidRPr="00FC3536">
        <w:t>”</w:t>
      </w:r>
      <w:r w:rsidR="00EA3C19" w:rsidRPr="00FC3536">
        <w:t xml:space="preserve"> paskaidrojuma raksts</w:t>
      </w:r>
    </w:p>
    <w:p w14:paraId="0BA59B7C" w14:textId="77777777" w:rsidR="00495B4A" w:rsidRPr="00FC3536" w:rsidRDefault="00495B4A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178" w:type="dxa"/>
        <w:tblInd w:w="-2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7"/>
        <w:gridCol w:w="6731"/>
      </w:tblGrid>
      <w:tr w:rsidR="00495B4A" w:rsidRPr="00FC3536" w14:paraId="0BA59B7F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7D" w14:textId="77777777" w:rsidR="00495B4A" w:rsidRPr="00FC3536" w:rsidRDefault="00EA3C19">
            <w:pPr>
              <w:widowControl/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Paskaidrojuma raksta sadaļa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A59B7E" w14:textId="77777777" w:rsidR="00495B4A" w:rsidRPr="00FC3536" w:rsidRDefault="00EA3C19">
            <w:pPr>
              <w:widowControl/>
              <w:spacing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Norādāmā informācija </w:t>
            </w:r>
          </w:p>
        </w:tc>
      </w:tr>
      <w:tr w:rsidR="00495B4A" w:rsidRPr="00FC3536" w14:paraId="0BA59B82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80" w14:textId="77777777" w:rsidR="00495B4A" w:rsidRPr="00FC3536" w:rsidRDefault="00EA3C19" w:rsidP="00FC3536">
            <w:pPr>
              <w:widowControl/>
              <w:numPr>
                <w:ilvl w:val="0"/>
                <w:numId w:val="1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Mērķis un nepieciešamības pamatojums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81" w14:textId="553DB6AC" w:rsidR="00495B4A" w:rsidRPr="00FC3536" w:rsidRDefault="00EA3C19" w:rsidP="00FC35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Saistošo noteikumu projekta mērķis ir nodrošināt kvalitatīvu, finansiāli ilgtspējīgu un pieejamu profesionālās ievirzes un interešu izglītību Ogres novad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nodrošinot iespēju noteikt mācību maksas </w:t>
            </w:r>
            <w:r w:rsidR="00E1633B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gadā dibinātajā 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Ogres novada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interešu izglītības iestādē, 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precizējot atbalstāmās grupas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daudzbērnu</w:t>
            </w:r>
            <w:proofErr w:type="spellEnd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ģimeņu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definējumu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paplašinot finansiālo atbalstu sociāli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mazaizsargātajām</w:t>
            </w:r>
            <w:proofErr w:type="spellEnd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iedzīvotāju grupām. </w:t>
            </w:r>
          </w:p>
        </w:tc>
      </w:tr>
      <w:tr w:rsidR="00495B4A" w:rsidRPr="00FC3536" w14:paraId="0BA59B86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83" w14:textId="77777777" w:rsidR="00495B4A" w:rsidRPr="00FC3536" w:rsidRDefault="00EA3C19" w:rsidP="00FC3536">
            <w:pPr>
              <w:widowControl/>
              <w:numPr>
                <w:ilvl w:val="0"/>
                <w:numId w:val="2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Fiskālā ietekme uz pašvaldības budžetu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5E3281" w14:textId="04596890" w:rsidR="00B348B2" w:rsidRPr="00FC3536" w:rsidRDefault="00E1633B" w:rsidP="00FC3536">
            <w:pPr>
              <w:widowControl/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2026.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gadā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Ogres novada 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pašvaldības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pašvaldība)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budžeta plānotās ieņēmumu daļas samazinājums par </w:t>
            </w:r>
            <w:r w:rsidR="00B348B2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,00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</w:t>
            </w:r>
            <w:r w:rsidR="009E7D08" w:rsidRPr="00FC35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</w:t>
            </w:r>
            <w:proofErr w:type="spellEnd"/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lai nodrošinātu mācību maksas atlaidi sociāli </w:t>
            </w:r>
            <w:proofErr w:type="spellStart"/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mazaizsargātajām</w:t>
            </w:r>
            <w:proofErr w:type="spellEnd"/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iedzīvotāju grupām</w:t>
            </w:r>
            <w:r w:rsidR="00B348B2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0DE56" w14:textId="0D105374" w:rsidR="009E7D08" w:rsidRPr="00FC3536" w:rsidRDefault="00B348B2" w:rsidP="00FC3536">
            <w:pPr>
              <w:widowControl/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Ieņēmumu samazinājums, </w:t>
            </w:r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lai nodrošinātu mācību maksas atlaidi </w:t>
            </w:r>
            <w:proofErr w:type="spellStart"/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daudzbērnu</w:t>
            </w:r>
            <w:proofErr w:type="spellEnd"/>
            <w:r w:rsidR="009E7D08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ģimenēm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precizētajā definējumā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, ir nenozīmīgi mazs (administratīvais resurss, kas nepieciešams ieņēmumu samazinājuma aprēķinam pārsniedz ieņēmumu samazinājuma apjomus).</w:t>
            </w:r>
          </w:p>
          <w:p w14:paraId="15957D78" w14:textId="4D307399" w:rsidR="00B348B2" w:rsidRPr="00FC3536" w:rsidRDefault="00E1633B" w:rsidP="00FC3536">
            <w:pPr>
              <w:widowControl/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2027. 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gadā pašvaldības budžeta plānotās ieņēmumu daļas samazinājums par </w:t>
            </w:r>
            <w:r w:rsidR="00B348B2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,00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</w:t>
            </w:r>
            <w:r w:rsidR="00EA3C19" w:rsidRPr="00FC35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</w:t>
            </w:r>
            <w:proofErr w:type="spellEnd"/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lai nodrošinātu mācību maksas atlaidi sociāli </w:t>
            </w:r>
            <w:proofErr w:type="spellStart"/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mazaizsargātajām</w:t>
            </w:r>
            <w:proofErr w:type="spellEnd"/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iedzīvotāju grupām</w:t>
            </w:r>
            <w:r w:rsidR="00B348B2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8DACB" w14:textId="530C2FE0" w:rsidR="00B348B2" w:rsidRPr="00FC3536" w:rsidRDefault="00B348B2" w:rsidP="00FC3536">
            <w:pPr>
              <w:widowControl/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Ieņēmumu samazinājums, lai nodrošinātu mācību maksas atlaidi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daudzbērnu</w:t>
            </w:r>
            <w:proofErr w:type="spellEnd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ģimenēm precizētajā definējumā, ir nenozīmīgi mazs (administratīvais resurss, kas nepieciešams ieņēmumu samazinājuma aprēķinam pārsniedz ieņēmumu samazinājuma apjomus).</w:t>
            </w:r>
          </w:p>
          <w:p w14:paraId="0BA59B85" w14:textId="09F05D40" w:rsidR="00EA3C19" w:rsidRPr="00FC3536" w:rsidRDefault="00E1633B" w:rsidP="00FC3536">
            <w:pPr>
              <w:widowControl/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2027. 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gadā pašvaldības budžeta plānotās ieņēmumu daļas palielinājums</w:t>
            </w:r>
            <w:r w:rsidR="001F10C6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līdz ar plānoto ieņēmumu palielinājumu no interešu izglītības iestādes mācību maksām 2027./28. mācību gadam, bet par mācību maksas apmēru un tā ietekmi uz pašvaldības budžetu lems pašvaldības dome. </w:t>
            </w:r>
            <w:r w:rsidR="00EA3C19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95B4A" w:rsidRPr="00FC3536" w14:paraId="0BA59B91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87" w14:textId="77777777" w:rsidR="00495B4A" w:rsidRPr="00FC3536" w:rsidRDefault="00EA3C19" w:rsidP="00FC3536">
            <w:pPr>
              <w:widowControl/>
              <w:numPr>
                <w:ilvl w:val="0"/>
                <w:numId w:val="3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Sociālā ietekme, ietekme uz vidi, iedzīvotāju veselību, uzņēmējdarbības vidi pašvaldības teritorijā, kā arī plānotā regulējuma ietekme uz konkurenci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88" w14:textId="2D72EC70" w:rsidR="00495B4A" w:rsidRPr="00FC3536" w:rsidRDefault="00EA3C19" w:rsidP="00FC3536">
            <w:pPr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3.1. Sociālā ietekme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iespēja bērniem un jauniešiem iesaistīties lietderīgā un jēgpilnā brīvā laika ārpus obligātās izglītības pavadīšanā, kā arī gadījumos, kad piemēro atlaides, papildu finansiāls atbalsts ģimenes budžetam;</w:t>
            </w:r>
          </w:p>
          <w:p w14:paraId="0BA59B8A" w14:textId="77777777" w:rsidR="00495B4A" w:rsidRPr="00FC3536" w:rsidRDefault="00EA3C19" w:rsidP="00FC3536">
            <w:pPr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3.2. Ietekme uz vidi – nav;</w:t>
            </w:r>
          </w:p>
          <w:p w14:paraId="0BA59B8C" w14:textId="77777777" w:rsidR="00495B4A" w:rsidRPr="00FC3536" w:rsidRDefault="00EA3C19" w:rsidP="00FC3536">
            <w:pPr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3.3. Ietekme uz iedzīvotāju veselību – nav;</w:t>
            </w:r>
          </w:p>
          <w:p w14:paraId="0BA59B8E" w14:textId="7518FBA3" w:rsidR="00495B4A" w:rsidRPr="00FC3536" w:rsidRDefault="00EA3C19" w:rsidP="00FC3536">
            <w:pPr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Ietekme uz uzņēmējdarbības vidi – </w:t>
            </w:r>
            <w:r w:rsidR="00495EE2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ilgtermiņā pozitīva, jo arvien vairāk bērni un jaunieši iegūs prasmes un pārliecību tehnoloģiju jomās, kas svarīgas uzņēmējdarbības attīstībai.</w:t>
            </w:r>
          </w:p>
          <w:p w14:paraId="0BA59B90" w14:textId="77777777" w:rsidR="00495B4A" w:rsidRPr="00FC3536" w:rsidRDefault="00EA3C19" w:rsidP="00FC3536">
            <w:pPr>
              <w:widowControl/>
              <w:spacing w:after="12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3.5. Ietekme uz konkurenci – nav.</w:t>
            </w:r>
          </w:p>
        </w:tc>
      </w:tr>
      <w:tr w:rsidR="00495B4A" w:rsidRPr="00FC3536" w14:paraId="0BA59B94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2" w14:textId="77777777" w:rsidR="00495B4A" w:rsidRPr="00FC3536" w:rsidRDefault="00EA3C19">
            <w:pPr>
              <w:widowControl/>
              <w:numPr>
                <w:ilvl w:val="0"/>
                <w:numId w:val="4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Ietekme uz administratīvajām procedūrām un to izmaksām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3" w14:textId="64C7B841" w:rsidR="00495B4A" w:rsidRPr="00FC3536" w:rsidRDefault="00495EE2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Administratīvās procedūras nemainīsies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tiks turpināta līdzšinējā prakse gan mācību maksas apmēra un atvieglojuma noteikšanai, gan rēķinu izveidei un nosūtīšanai. Šajās procedūrās iekļausies Ogres novada interešu izglītības iestāde.</w:t>
            </w:r>
          </w:p>
        </w:tc>
      </w:tr>
      <w:tr w:rsidR="00495B4A" w:rsidRPr="00FC3536" w14:paraId="0BA59B97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5" w14:textId="77777777" w:rsidR="00495B4A" w:rsidRPr="00FC3536" w:rsidRDefault="00EA3C19">
            <w:pPr>
              <w:widowControl/>
              <w:numPr>
                <w:ilvl w:val="0"/>
                <w:numId w:val="5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Ietekme uz pašvaldības funkcijām un cilvēkresursiem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6" w14:textId="3BC8D572" w:rsidR="00495B4A" w:rsidRPr="00FC3536" w:rsidRDefault="00495EE2">
            <w:pPr>
              <w:widowControl/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Pašvaldības funkcijas netiek paplašinātas, un plānotie uzdevumi tiks paveikti ar esošajiem cilvēkresursiem.</w:t>
            </w:r>
            <w:r w:rsidR="00EA3C19" w:rsidRPr="00FC3536">
              <w:rPr>
                <w:rFonts w:ascii="Times New Roman" w:eastAsia="Arial" w:hAnsi="Times New Roman" w:cs="Times New Roman"/>
                <w:color w:val="414142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495B4A" w:rsidRPr="00FC3536" w14:paraId="0BA59B9A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8" w14:textId="77777777" w:rsidR="00495B4A" w:rsidRPr="00FC3536" w:rsidRDefault="00EA3C19">
            <w:pPr>
              <w:widowControl/>
              <w:numPr>
                <w:ilvl w:val="0"/>
                <w:numId w:val="6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 par izpildes nodrošināšanu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9" w14:textId="77777777" w:rsidR="00495B4A" w:rsidRPr="00FC3536" w:rsidRDefault="00EA3C19">
            <w:pPr>
              <w:widowControl/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Saistošo noteikumu izpildi nodrošina Ogres novada profesionālās ievirzes un interešu izglītības iestādes sadarbībā ar Ogres novada Izglītības pārvaldi un Finanšu nodaļu.</w:t>
            </w:r>
          </w:p>
        </w:tc>
      </w:tr>
      <w:tr w:rsidR="00495B4A" w:rsidRPr="00FC3536" w14:paraId="0BA59B9D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B" w14:textId="77777777" w:rsidR="00495B4A" w:rsidRPr="00FC3536" w:rsidRDefault="00EA3C19">
            <w:pPr>
              <w:widowControl/>
              <w:numPr>
                <w:ilvl w:val="0"/>
                <w:numId w:val="7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Prasību un izmaksu samērīgums pret ieguvumiem, ko sniedz mērķa sasniegšana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C" w14:textId="183B7868" w:rsidR="00495B4A" w:rsidRPr="00FC3536" w:rsidRDefault="00495EE2">
            <w:pPr>
              <w:widowControl/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Papildus administratīvās izmaksas ir nelielas salīdzinot ar papildus ieguvumiem gan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daudzbērnu</w:t>
            </w:r>
            <w:proofErr w:type="spellEnd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ģimenēm un sociāli </w:t>
            </w:r>
            <w:proofErr w:type="spellStart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mazai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sargātajām</w:t>
            </w:r>
            <w:proofErr w:type="spellEnd"/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mājsaimn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ecībām, gan </w:t>
            </w:r>
            <w:r w:rsid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Ogres </w:t>
            </w: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novada bērniem un jauniešiem, kuriem tiks piedāvāts arvien lielāks tehniskās jaunrades interešu izglītības klāsts. </w:t>
            </w:r>
          </w:p>
        </w:tc>
      </w:tr>
      <w:tr w:rsidR="00495B4A" w:rsidRPr="00FC3536" w14:paraId="0BA59BA0" w14:textId="77777777"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59B9E" w14:textId="77777777" w:rsidR="00495B4A" w:rsidRPr="00FC3536" w:rsidRDefault="00EA3C19">
            <w:pPr>
              <w:widowControl/>
              <w:numPr>
                <w:ilvl w:val="0"/>
                <w:numId w:val="8"/>
              </w:numPr>
              <w:spacing w:after="0" w:line="240" w:lineRule="auto"/>
              <w:ind w:left="392" w:right="3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>Izstrādes gaitā veiktās konsultācijas ar privātpersonām un institūcijām </w:t>
            </w:r>
          </w:p>
        </w:tc>
        <w:tc>
          <w:tcPr>
            <w:tcW w:w="6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B163E0" w14:textId="6C9C4C56" w:rsidR="00092CBA" w:rsidRPr="00FC3536" w:rsidRDefault="00EA3C19" w:rsidP="0009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d369k5jzkk84" w:colFirst="0" w:colLast="0"/>
            <w:bookmarkEnd w:id="0"/>
            <w:r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Saskaņā ar Pašvaldību likuma 46. panta trešo daļu saistošo noteikumu projekts un tā paskaidrojuma raksts tik</w:t>
            </w:r>
            <w:r w:rsidR="00092CBA"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publicēts pašvaldības</w:t>
            </w:r>
            <w:r w:rsidR="00E1633B"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oficiālajā </w:t>
            </w:r>
            <w:r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tīmekļvietnē </w:t>
            </w:r>
            <w:hyperlink r:id="rId8" w:history="1">
              <w:r w:rsidR="00FC3536" w:rsidRPr="00FC3536">
                <w:rPr>
                  <w:rStyle w:val="Hipersait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www.ogresnovads.lv</w:t>
              </w:r>
            </w:hyperlink>
            <w:r w:rsidR="00FC3536" w:rsidRPr="00FC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sabiedrības viedokļa noskaidrošanai</w:t>
            </w:r>
            <w:r w:rsidR="00092CBA"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laika periodā no 2026.</w:t>
            </w:r>
            <w:r w:rsid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092CBA"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gada 21.</w:t>
            </w:r>
            <w:r w:rsid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092CBA"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augusta līdz 2026.</w:t>
            </w:r>
            <w:r w:rsid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092CBA" w:rsidRPr="00FC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gada 4. septembrim. </w:t>
            </w:r>
          </w:p>
          <w:p w14:paraId="0BA59B9F" w14:textId="069636F7" w:rsidR="00092CBA" w:rsidRPr="00FC3536" w:rsidRDefault="00FC3536" w:rsidP="0009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Sabiedrības viedokļa noskaidrošanas periodā no iedzīvotājiem priekšlikumi vai viedokļi par saistošo noteikumu projektu netika saņemti.</w:t>
            </w:r>
          </w:p>
        </w:tc>
      </w:tr>
    </w:tbl>
    <w:p w14:paraId="0BA59BA1" w14:textId="77777777" w:rsidR="00495B4A" w:rsidRPr="00FC3536" w:rsidRDefault="00EA3C19" w:rsidP="00604668">
      <w:pPr>
        <w:widowControl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53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BA59BA2" w14:textId="77777777" w:rsidR="00495B4A" w:rsidRPr="00FC3536" w:rsidRDefault="00495B4A" w:rsidP="00604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59BA3" w14:textId="28C646D8" w:rsidR="00495B4A" w:rsidRPr="00FC3536" w:rsidRDefault="00EA3C19" w:rsidP="00604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536">
        <w:rPr>
          <w:rFonts w:ascii="Times New Roman" w:eastAsia="Times New Roman" w:hAnsi="Times New Roman" w:cs="Times New Roman"/>
          <w:sz w:val="24"/>
          <w:szCs w:val="24"/>
        </w:rPr>
        <w:t>Domes priekšsēdētājs</w:t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Pr="00FC3536">
        <w:rPr>
          <w:rFonts w:ascii="Times New Roman" w:eastAsia="Times New Roman" w:hAnsi="Times New Roman" w:cs="Times New Roman"/>
          <w:sz w:val="24"/>
          <w:szCs w:val="24"/>
        </w:rPr>
        <w:tab/>
      </w:r>
      <w:r w:rsidR="00FC3536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FC353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046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3536">
        <w:rPr>
          <w:rFonts w:ascii="Times New Roman" w:eastAsia="Times New Roman" w:hAnsi="Times New Roman" w:cs="Times New Roman"/>
          <w:sz w:val="24"/>
          <w:szCs w:val="24"/>
        </w:rPr>
        <w:t xml:space="preserve"> Krauja</w:t>
      </w:r>
    </w:p>
    <w:p w14:paraId="0BA59BA4" w14:textId="77777777" w:rsidR="00495B4A" w:rsidRPr="00FC3536" w:rsidRDefault="00495B4A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95B4A" w:rsidRPr="00FC3536" w:rsidSect="00604668">
      <w:pgSz w:w="11906" w:h="16838"/>
      <w:pgMar w:top="1134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C9404" w14:textId="77777777" w:rsidR="00F41297" w:rsidRDefault="00F41297" w:rsidP="00F41893">
      <w:pPr>
        <w:spacing w:after="0" w:line="240" w:lineRule="auto"/>
      </w:pPr>
      <w:r>
        <w:separator/>
      </w:r>
    </w:p>
  </w:endnote>
  <w:endnote w:type="continuationSeparator" w:id="0">
    <w:p w14:paraId="3AB2E07A" w14:textId="77777777" w:rsidR="00F41297" w:rsidRDefault="00F41297" w:rsidP="00F4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B3D09CA0-CAF2-4D73-A0CD-4E3A450DB974}"/>
    <w:embedBold r:id="rId2" w:fontKey="{3D6A79AC-9C11-4758-963F-711192DFD120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A3364BF2-B940-4515-A06E-1C7CE98F45C0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4" w:fontKey="{E447398C-2EC7-4D4A-BC61-B229FFDD4D2F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5" w:fontKey="{C6DE03F9-3EC1-4646-B20C-F68D08EBADC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9916A" w14:textId="77777777" w:rsidR="00F41297" w:rsidRDefault="00F41297" w:rsidP="00F41893">
      <w:pPr>
        <w:spacing w:after="0" w:line="240" w:lineRule="auto"/>
      </w:pPr>
      <w:r>
        <w:separator/>
      </w:r>
    </w:p>
  </w:footnote>
  <w:footnote w:type="continuationSeparator" w:id="0">
    <w:p w14:paraId="27128D52" w14:textId="77777777" w:rsidR="00F41297" w:rsidRDefault="00F41297" w:rsidP="00F41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0454F"/>
    <w:multiLevelType w:val="multilevel"/>
    <w:tmpl w:val="493AC7C4"/>
    <w:lvl w:ilvl="0">
      <w:start w:val="7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925167"/>
    <w:multiLevelType w:val="multilevel"/>
    <w:tmpl w:val="58CA8F50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B1B1223"/>
    <w:multiLevelType w:val="multilevel"/>
    <w:tmpl w:val="E92839A0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2E6154C"/>
    <w:multiLevelType w:val="multilevel"/>
    <w:tmpl w:val="55F2AA76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4AA23AE"/>
    <w:multiLevelType w:val="multilevel"/>
    <w:tmpl w:val="F0FA55AE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C46797F"/>
    <w:multiLevelType w:val="multilevel"/>
    <w:tmpl w:val="80CED420"/>
    <w:lvl w:ilvl="0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B491BC5"/>
    <w:multiLevelType w:val="multilevel"/>
    <w:tmpl w:val="1E3A21A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7D186757"/>
    <w:multiLevelType w:val="multilevel"/>
    <w:tmpl w:val="7BE0B254"/>
    <w:lvl w:ilvl="0">
      <w:start w:val="8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4A"/>
    <w:rsid w:val="00092CBA"/>
    <w:rsid w:val="001936CD"/>
    <w:rsid w:val="001F10C6"/>
    <w:rsid w:val="0041021E"/>
    <w:rsid w:val="00495B4A"/>
    <w:rsid w:val="00495EE2"/>
    <w:rsid w:val="00604668"/>
    <w:rsid w:val="00840A2C"/>
    <w:rsid w:val="008662CA"/>
    <w:rsid w:val="009B006C"/>
    <w:rsid w:val="009B3946"/>
    <w:rsid w:val="009E7D08"/>
    <w:rsid w:val="00A404F3"/>
    <w:rsid w:val="00B348B2"/>
    <w:rsid w:val="00C03813"/>
    <w:rsid w:val="00C7229A"/>
    <w:rsid w:val="00E1633B"/>
    <w:rsid w:val="00E85705"/>
    <w:rsid w:val="00EA3C19"/>
    <w:rsid w:val="00F41297"/>
    <w:rsid w:val="00F41893"/>
    <w:rsid w:val="00F95FE9"/>
    <w:rsid w:val="00FC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9B7A"/>
  <w15:docId w15:val="{11EDEE6B-D065-40B6-9990-123CE014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Virsraksts2">
    <w:name w:val="heading 2"/>
    <w:basedOn w:val="Parasts"/>
    <w:next w:val="Parasts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Virsraksts3">
    <w:name w:val="heading 3"/>
    <w:basedOn w:val="Parasts"/>
    <w:next w:val="Parasts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uiPriority w:val="9"/>
    <w:unhideWhenUsed/>
    <w:qFormat/>
    <w:pPr>
      <w:widowControl/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arakstarindkopa">
    <w:name w:val="List Paragraph"/>
    <w:aliases w:val="2,Bullet 1,Bullet Points,Dot pt,H&amp;P List Paragraph,IFCL - List Paragraph,Indicator Text,List Paragraph Char Char Char,List Paragraph1,List Paragraph12,MAIN CONTENT,No Spacing1,Numbered Para 1,OBC Bullet,Strip,virsraksts3"/>
    <w:link w:val="SarakstarindkopaRakstz"/>
    <w:uiPriority w:val="34"/>
    <w:qFormat/>
    <w:rsid w:val="009161D9"/>
    <w:pPr>
      <w:ind w:left="720"/>
      <w:contextualSpacing/>
    </w:pPr>
  </w:style>
  <w:style w:type="paragraph" w:styleId="Vresteksts">
    <w:name w:val="footnote text"/>
    <w:aliases w:val="Char,Footnote,Footnote Text Char Char Char Char,Footnote Text Char Char Char Char Char Char,Footnote Text Char1 Char Char Char Char,Footnote Text Char1 Char2 Char,Footnote Text Char2 Char,Fußnote,Rakstz.,f,ft,ft Rakstz. Rakstz,single space"/>
    <w:link w:val="VrestekstsRakstz"/>
    <w:uiPriority w:val="99"/>
    <w:unhideWhenUsed/>
    <w:qFormat/>
    <w:rsid w:val="009161D9"/>
    <w:pPr>
      <w:spacing w:after="0" w:line="240" w:lineRule="auto"/>
    </w:pPr>
    <w:rPr>
      <w:sz w:val="20"/>
      <w:szCs w:val="20"/>
      <w:lang w:val="en-US"/>
    </w:rPr>
  </w:style>
  <w:style w:type="character" w:customStyle="1" w:styleId="VrestekstsRakstz">
    <w:name w:val="Vēres teksts Rakstz."/>
    <w:aliases w:val="Char Rakstz.,Footnote Rakstz.,Footnote Text Char Char Char Char Rakstz.,Footnote Text Char Char Char Char Char Char Rakstz.,Footnote Text Char1 Char Char Char Char Rakstz.,Footnote Text Char1 Char2 Char Rakstz.,Fußnote Rakstz."/>
    <w:basedOn w:val="Noklusjumarindkopasfonts"/>
    <w:link w:val="Vresteksts"/>
    <w:uiPriority w:val="99"/>
    <w:rsid w:val="009161D9"/>
    <w:rPr>
      <w:rFonts w:ascii="Calibri" w:eastAsia="Calibri" w:hAnsi="Calibri" w:cs="Times New Roman"/>
      <w:sz w:val="20"/>
      <w:szCs w:val="20"/>
      <w:lang w:val="en-US"/>
    </w:rPr>
  </w:style>
  <w:style w:type="character" w:styleId="Vresatsauce">
    <w:name w:val="footnote reference"/>
    <w:aliases w:val="-E Fußnotenzeichen,BVI fnr,E,E FN,Footnote Reference Number,Footnote Reference Superscript,Footnote Refernece,Footnote reference number,Footnote symbol,Footnotes refss,Odwołanie przypisu,Ref,SUPERS,Times 10 Point,de nota al pie,ftref"/>
    <w:basedOn w:val="Noklusjumarindkopasfonts"/>
    <w:link w:val="CharCharCharChar"/>
    <w:uiPriority w:val="99"/>
    <w:semiHidden/>
    <w:unhideWhenUsed/>
    <w:qFormat/>
    <w:rsid w:val="009161D9"/>
    <w:rPr>
      <w:vertAlign w:val="superscript"/>
    </w:rPr>
  </w:style>
  <w:style w:type="paragraph" w:customStyle="1" w:styleId="CharCharCharChar">
    <w:name w:val="Char Char Char Char"/>
    <w:aliases w:val="Char2"/>
    <w:link w:val="Vresatsauce"/>
    <w:uiPriority w:val="99"/>
    <w:semiHidden/>
    <w:rsid w:val="009161D9"/>
    <w:pPr>
      <w:keepNext/>
      <w:keepLines/>
      <w:widowControl/>
      <w:spacing w:before="120" w:after="160" w:line="240" w:lineRule="exact"/>
      <w:jc w:val="both"/>
      <w:outlineLvl w:val="0"/>
    </w:pPr>
    <w:rPr>
      <w:rFonts w:asciiTheme="minorHAnsi" w:eastAsiaTheme="minorHAnsi" w:hAnsiTheme="minorHAnsi" w:cstheme="minorBidi"/>
      <w:vertAlign w:val="superscript"/>
    </w:rPr>
  </w:style>
  <w:style w:type="character" w:customStyle="1" w:styleId="SarakstarindkopaRakstz">
    <w:name w:val="Saraksta rindkopa Rakstz."/>
    <w:aliases w:val="2 Rakstz.,Bullet 1 Rakstz.,Bullet Points Rakstz.,Dot pt Rakstz.,H&amp;P List Paragraph Rakstz.,IFCL - List Paragraph Rakstz.,Indicator Text Rakstz.,List Paragraph Char Char Char Rakstz.,List Paragraph1 Rakstz.,MAIN CONTENT Rakstz."/>
    <w:link w:val="Sarakstarindkopa"/>
    <w:uiPriority w:val="34"/>
    <w:qFormat/>
    <w:rsid w:val="009161D9"/>
    <w:rPr>
      <w:rFonts w:ascii="Calibri" w:eastAsia="Calibri" w:hAnsi="Calibri" w:cs="Times New Roman"/>
    </w:rPr>
  </w:style>
  <w:style w:type="character" w:customStyle="1" w:styleId="Virsraksts4Rakstz">
    <w:name w:val="Virsraksts 4 Rakstz."/>
    <w:basedOn w:val="Noklusjumarindkopasfonts"/>
    <w:uiPriority w:val="9"/>
    <w:rsid w:val="00683339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Galvene">
    <w:name w:val="header"/>
    <w:basedOn w:val="Parasts"/>
    <w:link w:val="GalveneRakstz"/>
    <w:uiPriority w:val="99"/>
    <w:unhideWhenUsed/>
    <w:rsid w:val="00F418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41893"/>
  </w:style>
  <w:style w:type="paragraph" w:styleId="Kjene">
    <w:name w:val="footer"/>
    <w:basedOn w:val="Parasts"/>
    <w:link w:val="KjeneRakstz"/>
    <w:uiPriority w:val="99"/>
    <w:unhideWhenUsed/>
    <w:rsid w:val="00F418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41893"/>
  </w:style>
  <w:style w:type="character" w:styleId="Hipersaite">
    <w:name w:val="Hyperlink"/>
    <w:basedOn w:val="Noklusjumarindkopasfonts"/>
    <w:uiPriority w:val="99"/>
    <w:unhideWhenUsed/>
    <w:rsid w:val="00FC3536"/>
    <w:rPr>
      <w:color w:val="0563C1" w:themeColor="hyperlink"/>
      <w:u w:val="single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FC3536"/>
    <w:rPr>
      <w:color w:val="605E5C"/>
      <w:shd w:val="clear" w:color="auto" w:fill="E1DFDD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04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04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resnovad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1S/ozBy1Wb+YTj2bWPSJ/q/7TA==">CgMxLjAyDmguZDM2OWs1anprazg0OAByITFZenR4ZmZOTDEyb1lMNmN3UEw2RXN1TTBNOUN5RXRxeQ==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2701</Words>
  <Characters>1540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Leimane</dc:creator>
  <cp:lastModifiedBy>Santa Hermane</cp:lastModifiedBy>
  <cp:revision>2</cp:revision>
  <cp:lastPrinted>2026-09-24T12:24:00Z</cp:lastPrinted>
  <dcterms:created xsi:type="dcterms:W3CDTF">2026-09-24T12:24:00Z</dcterms:created>
  <dcterms:modified xsi:type="dcterms:W3CDTF">2026-09-24T12:24:00Z</dcterms:modified>
</cp:coreProperties>
</file>