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B14F9" w14:textId="77777777" w:rsidR="004C31FD" w:rsidRPr="00C43E3C" w:rsidRDefault="004C31FD" w:rsidP="003416B1">
      <w:pPr>
        <w:jc w:val="center"/>
        <w:rPr>
          <w:rFonts w:ascii="Times New Roman" w:hAnsi="Times New Roman"/>
          <w:noProof/>
          <w:szCs w:val="24"/>
          <w:lang w:val="lv-LV" w:eastAsia="lv-LV"/>
        </w:rPr>
      </w:pPr>
      <w:r w:rsidRPr="00C43E3C">
        <w:rPr>
          <w:rFonts w:ascii="Times New Roman" w:hAnsi="Times New Roman"/>
          <w:noProof/>
          <w:szCs w:val="24"/>
        </w:rPr>
        <w:drawing>
          <wp:inline distT="0" distB="0" distL="0" distR="0" wp14:anchorId="51621594" wp14:editId="3AE2B259">
            <wp:extent cx="605790" cy="723265"/>
            <wp:effectExtent l="0" t="0" r="3810" b="635"/>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790" cy="723265"/>
                    </a:xfrm>
                    <a:prstGeom prst="rect">
                      <a:avLst/>
                    </a:prstGeom>
                    <a:noFill/>
                    <a:ln>
                      <a:noFill/>
                    </a:ln>
                  </pic:spPr>
                </pic:pic>
              </a:graphicData>
            </a:graphic>
          </wp:inline>
        </w:drawing>
      </w:r>
    </w:p>
    <w:p w14:paraId="21C07724" w14:textId="77777777" w:rsidR="004C31FD" w:rsidRPr="00C43E3C" w:rsidRDefault="004C31FD" w:rsidP="003416B1">
      <w:pPr>
        <w:jc w:val="center"/>
        <w:rPr>
          <w:rFonts w:ascii="Times New Roman" w:hAnsi="Times New Roman"/>
          <w:noProof/>
          <w:sz w:val="16"/>
          <w:szCs w:val="16"/>
          <w:lang w:val="lv-LV"/>
        </w:rPr>
      </w:pPr>
    </w:p>
    <w:p w14:paraId="11FB1C6E" w14:textId="77777777" w:rsidR="001D55C3" w:rsidRPr="00C43E3C" w:rsidRDefault="001D55C3" w:rsidP="001D55C3">
      <w:pPr>
        <w:jc w:val="center"/>
        <w:rPr>
          <w:noProof/>
          <w:sz w:val="36"/>
          <w:szCs w:val="24"/>
          <w:lang w:val="lv-LV"/>
        </w:rPr>
      </w:pPr>
      <w:r w:rsidRPr="00C43E3C">
        <w:rPr>
          <w:noProof/>
          <w:sz w:val="36"/>
          <w:szCs w:val="24"/>
          <w:lang w:val="lv-LV"/>
        </w:rPr>
        <w:t>OGRES  NOVADA  PAŠVALDĪBA</w:t>
      </w:r>
    </w:p>
    <w:p w14:paraId="697E6C85" w14:textId="77777777" w:rsidR="001D55C3" w:rsidRPr="00C43E3C" w:rsidRDefault="001D55C3" w:rsidP="001D55C3">
      <w:pPr>
        <w:jc w:val="center"/>
        <w:rPr>
          <w:noProof/>
          <w:sz w:val="18"/>
          <w:szCs w:val="24"/>
          <w:lang w:val="lv-LV"/>
        </w:rPr>
      </w:pPr>
      <w:r w:rsidRPr="00C43E3C">
        <w:rPr>
          <w:noProof/>
          <w:sz w:val="18"/>
          <w:szCs w:val="24"/>
          <w:lang w:val="lv-LV"/>
        </w:rPr>
        <w:t>Reģ.Nr.90000024455, Brīvības iela 33, Ogre, Ogres nov., LV-5001</w:t>
      </w:r>
    </w:p>
    <w:p w14:paraId="32160BE0" w14:textId="77777777" w:rsidR="001D55C3" w:rsidRPr="00C43E3C" w:rsidRDefault="001D55C3" w:rsidP="001D55C3">
      <w:pPr>
        <w:pBdr>
          <w:bottom w:val="single" w:sz="4" w:space="1" w:color="auto"/>
        </w:pBdr>
        <w:jc w:val="center"/>
        <w:rPr>
          <w:noProof/>
          <w:sz w:val="18"/>
          <w:szCs w:val="24"/>
          <w:lang w:val="lv-LV"/>
        </w:rPr>
      </w:pPr>
      <w:r w:rsidRPr="00C43E3C">
        <w:rPr>
          <w:noProof/>
          <w:sz w:val="18"/>
          <w:szCs w:val="24"/>
          <w:lang w:val="lv-LV"/>
        </w:rPr>
        <w:t xml:space="preserve">tālrunis 65071160, </w:t>
      </w:r>
      <w:r w:rsidRPr="00C43E3C">
        <w:rPr>
          <w:sz w:val="18"/>
          <w:szCs w:val="24"/>
          <w:lang w:val="lv-LV"/>
        </w:rPr>
        <w:t xml:space="preserve">e-pasts: ogredome@ogresnovads.lv, www.ogresnovads.lv </w:t>
      </w:r>
    </w:p>
    <w:p w14:paraId="38751429" w14:textId="77777777" w:rsidR="004C31FD" w:rsidRPr="000E691A" w:rsidRDefault="004C31FD" w:rsidP="003416B1">
      <w:pPr>
        <w:jc w:val="center"/>
        <w:rPr>
          <w:rFonts w:ascii="Times New Roman" w:hAnsi="Times New Roman"/>
          <w:sz w:val="32"/>
          <w:szCs w:val="32"/>
          <w:lang w:val="lv-LV"/>
        </w:rPr>
      </w:pPr>
    </w:p>
    <w:p w14:paraId="7E933937" w14:textId="77777777" w:rsidR="004C31FD" w:rsidRPr="00C43E3C" w:rsidRDefault="004C31FD" w:rsidP="003416B1">
      <w:pPr>
        <w:jc w:val="center"/>
        <w:rPr>
          <w:rFonts w:ascii="Times New Roman" w:hAnsi="Times New Roman"/>
          <w:sz w:val="28"/>
          <w:szCs w:val="28"/>
          <w:lang w:val="lv-LV"/>
        </w:rPr>
      </w:pPr>
      <w:r w:rsidRPr="00C43E3C">
        <w:rPr>
          <w:rFonts w:ascii="Times New Roman" w:hAnsi="Times New Roman"/>
          <w:sz w:val="28"/>
          <w:szCs w:val="28"/>
          <w:lang w:val="lv-LV"/>
        </w:rPr>
        <w:t>PAŠVALDĪBAS DOMES</w:t>
      </w:r>
      <w:r w:rsidR="00F377A5" w:rsidRPr="00C43E3C">
        <w:rPr>
          <w:rFonts w:ascii="Times New Roman" w:hAnsi="Times New Roman"/>
          <w:sz w:val="28"/>
          <w:szCs w:val="28"/>
          <w:lang w:val="lv-LV"/>
        </w:rPr>
        <w:t xml:space="preserve"> </w:t>
      </w:r>
      <w:r w:rsidRPr="00C43E3C">
        <w:rPr>
          <w:rFonts w:ascii="Times New Roman" w:hAnsi="Times New Roman"/>
          <w:sz w:val="28"/>
          <w:szCs w:val="28"/>
          <w:lang w:val="lv-LV"/>
        </w:rPr>
        <w:t>SĒDES PROTOKOLA IZRAKSTS</w:t>
      </w:r>
    </w:p>
    <w:p w14:paraId="7106E864" w14:textId="77777777" w:rsidR="004C31FD" w:rsidRPr="00C43E3C" w:rsidRDefault="004C31FD" w:rsidP="003416B1">
      <w:pPr>
        <w:rPr>
          <w:rFonts w:ascii="Times New Roman" w:hAnsi="Times New Roman"/>
          <w:szCs w:val="24"/>
          <w:lang w:val="lv-LV"/>
        </w:rPr>
      </w:pPr>
    </w:p>
    <w:p w14:paraId="310E3672" w14:textId="77777777" w:rsidR="00BC4BA9" w:rsidRPr="00C43E3C" w:rsidRDefault="00BC4BA9" w:rsidP="003416B1">
      <w:pPr>
        <w:rPr>
          <w:rFonts w:ascii="Times New Roman" w:hAnsi="Times New Roman"/>
          <w:szCs w:val="24"/>
          <w:lang w:val="lv-LV"/>
        </w:rPr>
      </w:pPr>
    </w:p>
    <w:tbl>
      <w:tblPr>
        <w:tblW w:w="5000" w:type="pct"/>
        <w:tblLook w:val="0000" w:firstRow="0" w:lastRow="0" w:firstColumn="0" w:lastColumn="0" w:noHBand="0" w:noVBand="0"/>
      </w:tblPr>
      <w:tblGrid>
        <w:gridCol w:w="3071"/>
        <w:gridCol w:w="3071"/>
        <w:gridCol w:w="3072"/>
      </w:tblGrid>
      <w:tr w:rsidR="004C31FD" w:rsidRPr="00C43E3C" w14:paraId="24BB2090" w14:textId="77777777" w:rsidTr="0006768E">
        <w:tc>
          <w:tcPr>
            <w:tcW w:w="1666" w:type="pct"/>
          </w:tcPr>
          <w:p w14:paraId="094B7F78" w14:textId="77777777" w:rsidR="004C31FD" w:rsidRPr="00C43E3C" w:rsidRDefault="004C31FD" w:rsidP="003416B1">
            <w:pPr>
              <w:rPr>
                <w:rFonts w:ascii="Times New Roman" w:hAnsi="Times New Roman"/>
                <w:szCs w:val="24"/>
                <w:lang w:val="lv-LV"/>
              </w:rPr>
            </w:pPr>
            <w:r w:rsidRPr="00C43E3C">
              <w:rPr>
                <w:rFonts w:ascii="Times New Roman" w:hAnsi="Times New Roman"/>
                <w:szCs w:val="24"/>
                <w:lang w:val="lv-LV"/>
              </w:rPr>
              <w:t>Ogrē, Brīvības ielā 33</w:t>
            </w:r>
          </w:p>
        </w:tc>
        <w:tc>
          <w:tcPr>
            <w:tcW w:w="1666" w:type="pct"/>
          </w:tcPr>
          <w:p w14:paraId="3065E015" w14:textId="4B2CF7B8" w:rsidR="004C31FD" w:rsidRPr="00C43E3C" w:rsidRDefault="007144A3" w:rsidP="003416B1">
            <w:pPr>
              <w:pStyle w:val="Heading2"/>
              <w:jc w:val="left"/>
              <w:rPr>
                <w:szCs w:val="24"/>
              </w:rPr>
            </w:pPr>
            <w:r w:rsidRPr="00C43E3C">
              <w:rPr>
                <w:szCs w:val="24"/>
              </w:rPr>
              <w:t xml:space="preserve">                   </w:t>
            </w:r>
            <w:r w:rsidR="004C31FD" w:rsidRPr="00C43E3C">
              <w:rPr>
                <w:szCs w:val="24"/>
              </w:rPr>
              <w:t>Nr.</w:t>
            </w:r>
            <w:r w:rsidR="000E691A">
              <w:rPr>
                <w:szCs w:val="24"/>
              </w:rPr>
              <w:t>13</w:t>
            </w:r>
          </w:p>
        </w:tc>
        <w:tc>
          <w:tcPr>
            <w:tcW w:w="1667" w:type="pct"/>
          </w:tcPr>
          <w:p w14:paraId="4F525607" w14:textId="74B02101" w:rsidR="004C31FD" w:rsidRPr="00C43E3C" w:rsidRDefault="00205B4D" w:rsidP="00B93BE8">
            <w:pPr>
              <w:jc w:val="right"/>
              <w:rPr>
                <w:rFonts w:ascii="Times New Roman" w:hAnsi="Times New Roman"/>
                <w:szCs w:val="24"/>
                <w:lang w:val="lv-LV"/>
              </w:rPr>
            </w:pPr>
            <w:r w:rsidRPr="00C43E3C">
              <w:rPr>
                <w:rFonts w:ascii="Times New Roman" w:hAnsi="Times New Roman"/>
                <w:szCs w:val="24"/>
                <w:lang w:val="lv-LV"/>
              </w:rPr>
              <w:t>202</w:t>
            </w:r>
            <w:r w:rsidR="00625349" w:rsidRPr="00C43E3C">
              <w:rPr>
                <w:rFonts w:ascii="Times New Roman" w:hAnsi="Times New Roman"/>
                <w:szCs w:val="24"/>
                <w:lang w:val="lv-LV"/>
              </w:rPr>
              <w:t>6</w:t>
            </w:r>
            <w:r w:rsidRPr="00C43E3C">
              <w:rPr>
                <w:rFonts w:ascii="Times New Roman" w:hAnsi="Times New Roman"/>
                <w:szCs w:val="24"/>
                <w:lang w:val="lv-LV"/>
              </w:rPr>
              <w:t xml:space="preserve">. gada </w:t>
            </w:r>
            <w:r w:rsidR="000E691A">
              <w:rPr>
                <w:rFonts w:ascii="Times New Roman" w:hAnsi="Times New Roman"/>
                <w:szCs w:val="24"/>
                <w:lang w:val="lv-LV"/>
              </w:rPr>
              <w:t>24</w:t>
            </w:r>
            <w:r w:rsidR="00625349" w:rsidRPr="00C43E3C">
              <w:rPr>
                <w:rFonts w:ascii="Times New Roman" w:hAnsi="Times New Roman"/>
                <w:szCs w:val="24"/>
                <w:lang w:val="lv-LV"/>
              </w:rPr>
              <w:t xml:space="preserve">. </w:t>
            </w:r>
            <w:r w:rsidR="00122BC4" w:rsidRPr="00C43E3C">
              <w:rPr>
                <w:rFonts w:ascii="Times New Roman" w:hAnsi="Times New Roman"/>
                <w:szCs w:val="24"/>
                <w:lang w:val="lv-LV"/>
              </w:rPr>
              <w:t>septembrī</w:t>
            </w:r>
          </w:p>
        </w:tc>
      </w:tr>
    </w:tbl>
    <w:p w14:paraId="39DCFBDF" w14:textId="77777777" w:rsidR="00F34FB2" w:rsidRPr="00C43E3C" w:rsidRDefault="00F34FB2" w:rsidP="003416B1">
      <w:pPr>
        <w:jc w:val="center"/>
        <w:rPr>
          <w:rFonts w:ascii="Times New Roman" w:hAnsi="Times New Roman"/>
          <w:b/>
          <w:szCs w:val="24"/>
          <w:lang w:val="lv-LV"/>
        </w:rPr>
      </w:pPr>
    </w:p>
    <w:p w14:paraId="6DB75F65" w14:textId="783FB07F" w:rsidR="004B4F9C" w:rsidRPr="00C43E3C" w:rsidRDefault="000E691A" w:rsidP="003416B1">
      <w:pPr>
        <w:jc w:val="center"/>
        <w:rPr>
          <w:rFonts w:ascii="Times New Roman" w:hAnsi="Times New Roman"/>
          <w:b/>
          <w:szCs w:val="24"/>
          <w:lang w:val="lv-LV"/>
        </w:rPr>
      </w:pPr>
      <w:r>
        <w:rPr>
          <w:rFonts w:ascii="Times New Roman" w:hAnsi="Times New Roman"/>
          <w:b/>
          <w:szCs w:val="24"/>
          <w:lang w:val="lv-LV"/>
        </w:rPr>
        <w:t>24</w:t>
      </w:r>
      <w:r w:rsidR="004C31FD" w:rsidRPr="00C43E3C">
        <w:rPr>
          <w:rFonts w:ascii="Times New Roman" w:hAnsi="Times New Roman"/>
          <w:b/>
          <w:szCs w:val="24"/>
          <w:lang w:val="lv-LV"/>
        </w:rPr>
        <w:t>.</w:t>
      </w:r>
    </w:p>
    <w:p w14:paraId="2ED3872D" w14:textId="77777777" w:rsidR="00846AB2" w:rsidRPr="00C43E3C" w:rsidRDefault="004C31FD" w:rsidP="003416B1">
      <w:pPr>
        <w:pStyle w:val="BodyText"/>
        <w:spacing w:after="0"/>
        <w:jc w:val="center"/>
        <w:rPr>
          <w:rFonts w:ascii="Times New Roman" w:hAnsi="Times New Roman"/>
          <w:b/>
          <w:bCs/>
          <w:szCs w:val="24"/>
          <w:u w:val="single"/>
          <w:lang w:val="lv-LV"/>
        </w:rPr>
      </w:pPr>
      <w:r w:rsidRPr="00C43E3C">
        <w:rPr>
          <w:rFonts w:ascii="Times New Roman" w:hAnsi="Times New Roman"/>
          <w:b/>
          <w:bCs/>
          <w:szCs w:val="24"/>
          <w:u w:val="single"/>
          <w:lang w:val="lv-LV"/>
        </w:rPr>
        <w:t xml:space="preserve">Par </w:t>
      </w:r>
      <w:r w:rsidR="00846AB2" w:rsidRPr="00C43E3C">
        <w:rPr>
          <w:rFonts w:ascii="Times New Roman" w:hAnsi="Times New Roman"/>
          <w:b/>
          <w:bCs/>
          <w:szCs w:val="24"/>
          <w:u w:val="single"/>
          <w:lang w:val="lv-LV"/>
        </w:rPr>
        <w:t>ziedojumu Ukrainas sabiedrības vispārējam atbalstam</w:t>
      </w:r>
    </w:p>
    <w:p w14:paraId="03F588F7" w14:textId="77777777" w:rsidR="005D3545" w:rsidRPr="00C43E3C" w:rsidRDefault="005D3545" w:rsidP="003416B1">
      <w:pPr>
        <w:pStyle w:val="BodyText"/>
        <w:spacing w:after="0"/>
        <w:jc w:val="center"/>
        <w:rPr>
          <w:rFonts w:ascii="Times New Roman" w:hAnsi="Times New Roman"/>
          <w:b/>
          <w:bCs/>
          <w:szCs w:val="24"/>
          <w:u w:val="single"/>
          <w:lang w:val="lv-LV"/>
        </w:rPr>
      </w:pPr>
    </w:p>
    <w:p w14:paraId="2FA77934" w14:textId="3E890334" w:rsidR="00327388" w:rsidRPr="00C43E3C" w:rsidRDefault="00846AB2" w:rsidP="00327388">
      <w:pPr>
        <w:pStyle w:val="BodyText"/>
        <w:spacing w:after="0"/>
        <w:ind w:firstLine="720"/>
        <w:jc w:val="both"/>
        <w:rPr>
          <w:rFonts w:ascii="Times New Roman" w:hAnsi="Times New Roman"/>
          <w:szCs w:val="24"/>
          <w:lang w:val="lv-LV"/>
        </w:rPr>
      </w:pPr>
      <w:r w:rsidRPr="00C43E3C">
        <w:rPr>
          <w:rFonts w:ascii="Times New Roman" w:hAnsi="Times New Roman"/>
          <w:szCs w:val="24"/>
          <w:lang w:val="lv-LV"/>
        </w:rPr>
        <w:t>Kopš 2022. gada 24. februāra Ukrainā</w:t>
      </w:r>
      <w:r w:rsidR="00654D1A" w:rsidRPr="00C43E3C">
        <w:rPr>
          <w:rFonts w:ascii="Times New Roman" w:hAnsi="Times New Roman"/>
          <w:szCs w:val="24"/>
          <w:lang w:val="lv-LV"/>
        </w:rPr>
        <w:t xml:space="preserve"> joprojām</w:t>
      </w:r>
      <w:r w:rsidRPr="00C43E3C">
        <w:rPr>
          <w:rFonts w:ascii="Times New Roman" w:hAnsi="Times New Roman"/>
          <w:szCs w:val="24"/>
          <w:lang w:val="lv-LV"/>
        </w:rPr>
        <w:t xml:space="preserve"> turpinās Krievijas Federācijas uzsākta plaša mēroga nežēlīga karadarbība. Ogres novada pašvaldība </w:t>
      </w:r>
      <w:r w:rsidR="00354C9C" w:rsidRPr="00C43E3C">
        <w:rPr>
          <w:rFonts w:ascii="Times New Roman" w:hAnsi="Times New Roman"/>
          <w:szCs w:val="24"/>
          <w:lang w:val="lv-LV"/>
        </w:rPr>
        <w:t xml:space="preserve">(turpmāk – Pašvaldība) </w:t>
      </w:r>
      <w:r w:rsidRPr="00C43E3C">
        <w:rPr>
          <w:rFonts w:ascii="Times New Roman" w:hAnsi="Times New Roman"/>
          <w:szCs w:val="24"/>
          <w:lang w:val="lv-LV"/>
        </w:rPr>
        <w:t>kopā ar novada iedzīvotājiem, uzņēmējiem, iestādēm un biedrībām pastāvīgi organizē palīdzības sūtījumus Ukrainai</w:t>
      </w:r>
      <w:r w:rsidR="00654D1A" w:rsidRPr="00C43E3C">
        <w:rPr>
          <w:rFonts w:ascii="Times New Roman" w:hAnsi="Times New Roman"/>
          <w:szCs w:val="24"/>
          <w:lang w:val="lv-LV"/>
        </w:rPr>
        <w:t xml:space="preserve"> no paša</w:t>
      </w:r>
      <w:r w:rsidR="00205B4D" w:rsidRPr="00C43E3C">
        <w:rPr>
          <w:rFonts w:ascii="Times New Roman" w:hAnsi="Times New Roman"/>
          <w:szCs w:val="24"/>
          <w:lang w:val="lv-LV"/>
        </w:rPr>
        <w:t xml:space="preserve"> </w:t>
      </w:r>
      <w:r w:rsidR="00654D1A" w:rsidRPr="00C43E3C">
        <w:rPr>
          <w:rFonts w:ascii="Times New Roman" w:hAnsi="Times New Roman"/>
          <w:szCs w:val="24"/>
          <w:lang w:val="lv-LV"/>
        </w:rPr>
        <w:t>karadarbības sākuma.</w:t>
      </w:r>
    </w:p>
    <w:p w14:paraId="1AAAE107" w14:textId="3B791856" w:rsidR="00205B4D" w:rsidRPr="00C43E3C" w:rsidRDefault="003416B1" w:rsidP="00327388">
      <w:pPr>
        <w:pStyle w:val="BodyText"/>
        <w:spacing w:after="0"/>
        <w:ind w:firstLine="720"/>
        <w:jc w:val="both"/>
        <w:rPr>
          <w:rFonts w:ascii="Times New Roman" w:hAnsi="Times New Roman"/>
          <w:szCs w:val="24"/>
          <w:lang w:val="lv-LV"/>
        </w:rPr>
      </w:pPr>
      <w:r w:rsidRPr="00C43E3C">
        <w:rPr>
          <w:rFonts w:ascii="Times New Roman" w:hAnsi="Times New Roman"/>
          <w:szCs w:val="24"/>
          <w:lang w:val="lv-LV"/>
        </w:rPr>
        <w:t>Militārajam konfliktam vēl ar vien turpinoties, palielinās Ukrainas valsts bruņoto spēku un citu dienestu nepieciešamība pēc lietojamiem transportlīdzekļiem.</w:t>
      </w:r>
    </w:p>
    <w:p w14:paraId="08531CB5" w14:textId="77777777" w:rsidR="0011324C" w:rsidRPr="00C43E3C" w:rsidRDefault="00327388" w:rsidP="00327388">
      <w:pPr>
        <w:pStyle w:val="BodyText"/>
        <w:tabs>
          <w:tab w:val="left" w:pos="567"/>
          <w:tab w:val="left" w:pos="709"/>
          <w:tab w:val="left" w:pos="851"/>
        </w:tabs>
        <w:spacing w:after="0"/>
        <w:jc w:val="both"/>
        <w:rPr>
          <w:rFonts w:ascii="Times New Roman" w:hAnsi="Times New Roman"/>
          <w:szCs w:val="24"/>
          <w:lang w:val="lv-LV"/>
        </w:rPr>
      </w:pPr>
      <w:r w:rsidRPr="00C43E3C">
        <w:rPr>
          <w:rFonts w:ascii="Times New Roman" w:hAnsi="Times New Roman"/>
          <w:szCs w:val="24"/>
          <w:lang w:val="lv-LV"/>
        </w:rPr>
        <w:tab/>
      </w:r>
      <w:r w:rsidRPr="00C43E3C">
        <w:rPr>
          <w:rFonts w:ascii="Times New Roman" w:hAnsi="Times New Roman"/>
          <w:szCs w:val="24"/>
          <w:lang w:val="lv-LV"/>
        </w:rPr>
        <w:tab/>
      </w:r>
      <w:r w:rsidR="00A404C9" w:rsidRPr="00C43E3C">
        <w:rPr>
          <w:rFonts w:ascii="Times New Roman" w:hAnsi="Times New Roman"/>
          <w:szCs w:val="24"/>
          <w:lang w:val="lv-LV"/>
        </w:rPr>
        <w:t>Pašvaldība</w:t>
      </w:r>
      <w:r w:rsidR="00354C9C" w:rsidRPr="00C43E3C">
        <w:rPr>
          <w:rFonts w:ascii="Times New Roman" w:hAnsi="Times New Roman"/>
          <w:szCs w:val="24"/>
          <w:lang w:val="lv-LV"/>
        </w:rPr>
        <w:t>s</w:t>
      </w:r>
      <w:r w:rsidRPr="00C43E3C">
        <w:rPr>
          <w:rFonts w:ascii="Times New Roman" w:hAnsi="Times New Roman"/>
          <w:szCs w:val="24"/>
          <w:lang w:val="lv-LV"/>
        </w:rPr>
        <w:t xml:space="preserve"> </w:t>
      </w:r>
      <w:r w:rsidR="00A404C9" w:rsidRPr="00C43E3C">
        <w:rPr>
          <w:rFonts w:ascii="Times New Roman" w:hAnsi="Times New Roman"/>
          <w:szCs w:val="24"/>
          <w:lang w:val="lv-LV"/>
        </w:rPr>
        <w:t>īpašumā</w:t>
      </w:r>
      <w:r w:rsidRPr="00C43E3C">
        <w:rPr>
          <w:rFonts w:ascii="Times New Roman" w:hAnsi="Times New Roman"/>
          <w:szCs w:val="24"/>
          <w:lang w:val="lv-LV"/>
        </w:rPr>
        <w:t xml:space="preserve"> atrodas</w:t>
      </w:r>
      <w:r w:rsidR="00C9273F" w:rsidRPr="00C43E3C">
        <w:rPr>
          <w:rFonts w:ascii="Times New Roman" w:hAnsi="Times New Roman"/>
          <w:szCs w:val="24"/>
          <w:lang w:val="lv-LV"/>
        </w:rPr>
        <w:t xml:space="preserve"> transportlīdzek</w:t>
      </w:r>
      <w:r w:rsidR="00E13008" w:rsidRPr="00C43E3C">
        <w:rPr>
          <w:rFonts w:ascii="Times New Roman" w:hAnsi="Times New Roman"/>
          <w:szCs w:val="24"/>
          <w:lang w:val="lv-LV"/>
        </w:rPr>
        <w:t>ļi</w:t>
      </w:r>
      <w:r w:rsidR="0011324C" w:rsidRPr="00C43E3C">
        <w:rPr>
          <w:rFonts w:ascii="Times New Roman" w:hAnsi="Times New Roman"/>
          <w:szCs w:val="24"/>
          <w:lang w:val="lv-LV"/>
        </w:rPr>
        <w:t>:</w:t>
      </w:r>
    </w:p>
    <w:p w14:paraId="3AE55054" w14:textId="4AFC63E5" w:rsidR="00122BC4" w:rsidRPr="00C43E3C" w:rsidRDefault="00C43E3C" w:rsidP="0011324C">
      <w:pPr>
        <w:pStyle w:val="BodyText"/>
        <w:numPr>
          <w:ilvl w:val="0"/>
          <w:numId w:val="20"/>
        </w:numPr>
        <w:tabs>
          <w:tab w:val="left" w:pos="360"/>
          <w:tab w:val="left" w:pos="851"/>
        </w:tabs>
        <w:spacing w:after="0"/>
        <w:ind w:left="709" w:hanging="349"/>
        <w:jc w:val="both"/>
        <w:rPr>
          <w:rFonts w:ascii="Times New Roman" w:hAnsi="Times New Roman"/>
          <w:szCs w:val="24"/>
          <w:lang w:val="lv-LV"/>
        </w:rPr>
      </w:pPr>
      <w:r>
        <w:rPr>
          <w:rFonts w:ascii="Times New Roman" w:hAnsi="Times New Roman"/>
          <w:szCs w:val="24"/>
          <w:lang w:val="lv-LV"/>
        </w:rPr>
        <w:t>RENAULT MASTER</w:t>
      </w:r>
      <w:r w:rsidR="00122BC4" w:rsidRPr="00C43E3C">
        <w:rPr>
          <w:rFonts w:ascii="Times New Roman" w:hAnsi="Times New Roman"/>
          <w:szCs w:val="24"/>
          <w:lang w:val="lv-LV"/>
        </w:rPr>
        <w:t xml:space="preserve">, valsts reģistrācijas numurs ES2589, VIN VF1FDCUL528347065, pamatlīdzekļu uzskaites kartīte Nr. 0232_1, atlikuma vērtība </w:t>
      </w:r>
      <w:r w:rsidR="00122BC4" w:rsidRPr="00437177">
        <w:rPr>
          <w:rFonts w:ascii="Times New Roman" w:hAnsi="Times New Roman"/>
          <w:szCs w:val="24"/>
          <w:lang w:val="lv-LV"/>
        </w:rPr>
        <w:t xml:space="preserve">2026. gada </w:t>
      </w:r>
      <w:r w:rsidR="004A20B5" w:rsidRPr="00437177">
        <w:rPr>
          <w:rFonts w:ascii="Times New Roman" w:hAnsi="Times New Roman"/>
          <w:szCs w:val="24"/>
          <w:lang w:val="lv-LV"/>
        </w:rPr>
        <w:t>9. septembrī</w:t>
      </w:r>
      <w:r w:rsidR="00122BC4" w:rsidRPr="00437177">
        <w:rPr>
          <w:rFonts w:ascii="Times New Roman" w:hAnsi="Times New Roman"/>
          <w:szCs w:val="24"/>
          <w:lang w:val="lv-LV"/>
        </w:rPr>
        <w:t xml:space="preserve"> –</w:t>
      </w:r>
      <w:r w:rsidR="00122BC4" w:rsidRPr="00C43E3C">
        <w:rPr>
          <w:rFonts w:ascii="Times New Roman" w:hAnsi="Times New Roman"/>
          <w:szCs w:val="24"/>
          <w:lang w:val="lv-LV"/>
        </w:rPr>
        <w:t xml:space="preserve"> 0,00 EUR (nulle </w:t>
      </w:r>
      <w:r w:rsidR="00122BC4" w:rsidRPr="00C43E3C">
        <w:rPr>
          <w:rFonts w:ascii="Times New Roman" w:hAnsi="Times New Roman"/>
          <w:i/>
          <w:iCs/>
          <w:szCs w:val="24"/>
          <w:lang w:val="lv-LV"/>
        </w:rPr>
        <w:t>euro</w:t>
      </w:r>
      <w:r w:rsidR="00122BC4" w:rsidRPr="00C43E3C">
        <w:rPr>
          <w:rFonts w:ascii="Times New Roman" w:hAnsi="Times New Roman"/>
          <w:szCs w:val="24"/>
          <w:lang w:val="lv-LV"/>
        </w:rPr>
        <w:t>);</w:t>
      </w:r>
    </w:p>
    <w:p w14:paraId="11254B8B" w14:textId="6FAC0E58" w:rsidR="004A20B5" w:rsidRPr="00C43E3C" w:rsidRDefault="004A20B5" w:rsidP="004A20B5">
      <w:pPr>
        <w:pStyle w:val="BodyText"/>
        <w:numPr>
          <w:ilvl w:val="0"/>
          <w:numId w:val="20"/>
        </w:numPr>
        <w:tabs>
          <w:tab w:val="left" w:pos="360"/>
          <w:tab w:val="left" w:pos="851"/>
        </w:tabs>
        <w:spacing w:after="0"/>
        <w:ind w:left="709" w:hanging="349"/>
        <w:jc w:val="both"/>
        <w:rPr>
          <w:rFonts w:ascii="Times New Roman" w:hAnsi="Times New Roman"/>
          <w:szCs w:val="24"/>
          <w:lang w:val="lv-LV"/>
        </w:rPr>
      </w:pPr>
      <w:r w:rsidRPr="00C43E3C">
        <w:rPr>
          <w:rFonts w:ascii="Times New Roman" w:hAnsi="Times New Roman"/>
          <w:szCs w:val="24"/>
          <w:lang w:val="lv-LV"/>
        </w:rPr>
        <w:t>NISSAN NV200</w:t>
      </w:r>
      <w:r w:rsidRPr="00C43E3C">
        <w:rPr>
          <w:rFonts w:ascii="Times New Roman" w:hAnsi="Times New Roman"/>
          <w:szCs w:val="24"/>
          <w:lang w:val="lv-LV" w:eastAsia="ar-SA"/>
        </w:rPr>
        <w:t xml:space="preserve">, </w:t>
      </w:r>
      <w:r w:rsidRPr="00C43E3C">
        <w:rPr>
          <w:rFonts w:ascii="Times New Roman" w:hAnsi="Times New Roman"/>
          <w:szCs w:val="24"/>
          <w:lang w:val="lv-LV"/>
        </w:rPr>
        <w:t>valsts reģistrācijas numurs</w:t>
      </w:r>
      <w:r w:rsidRPr="00C43E3C">
        <w:rPr>
          <w:rFonts w:ascii="Times New Roman" w:hAnsi="Times New Roman"/>
          <w:szCs w:val="24"/>
          <w:lang w:val="lv-LV" w:eastAsia="ar-SA"/>
        </w:rPr>
        <w:t xml:space="preserve"> JE5096, VIN VSKHBAM20U0047907</w:t>
      </w:r>
      <w:r w:rsidRPr="00C43E3C">
        <w:rPr>
          <w:rFonts w:ascii="Times New Roman" w:hAnsi="Times New Roman"/>
          <w:szCs w:val="24"/>
          <w:lang w:val="lv-LV"/>
        </w:rPr>
        <w:t xml:space="preserve">, pamatlīdzekļu </w:t>
      </w:r>
      <w:r w:rsidRPr="00437177">
        <w:rPr>
          <w:rFonts w:ascii="Times New Roman" w:hAnsi="Times New Roman"/>
          <w:szCs w:val="24"/>
          <w:lang w:val="lv-LV"/>
        </w:rPr>
        <w:t xml:space="preserve">uzskaites kartīte </w:t>
      </w:r>
      <w:r w:rsidR="00437177">
        <w:rPr>
          <w:rFonts w:ascii="Times New Roman" w:hAnsi="Times New Roman"/>
          <w:szCs w:val="24"/>
          <w:lang w:val="lv-LV"/>
        </w:rPr>
        <w:t>Nr. </w:t>
      </w:r>
      <w:r w:rsidR="00437177" w:rsidRPr="00437177">
        <w:rPr>
          <w:rFonts w:ascii="Times New Roman" w:hAnsi="Times New Roman"/>
          <w:szCs w:val="24"/>
          <w:lang w:val="lv-LV"/>
        </w:rPr>
        <w:t>12310049</w:t>
      </w:r>
      <w:r w:rsidRPr="00437177">
        <w:rPr>
          <w:rFonts w:ascii="Times New Roman" w:hAnsi="Times New Roman"/>
          <w:szCs w:val="24"/>
          <w:lang w:val="lv-LV"/>
        </w:rPr>
        <w:t xml:space="preserve">, atlikuma vērtība </w:t>
      </w:r>
      <w:r w:rsidR="00437177" w:rsidRPr="00437177">
        <w:rPr>
          <w:rFonts w:ascii="Times New Roman" w:hAnsi="Times New Roman"/>
          <w:szCs w:val="24"/>
          <w:lang w:val="lv-LV"/>
        </w:rPr>
        <w:t>2026. gada 10</w:t>
      </w:r>
      <w:r w:rsidR="00836612">
        <w:rPr>
          <w:rFonts w:ascii="Times New Roman" w:hAnsi="Times New Roman"/>
          <w:szCs w:val="24"/>
          <w:lang w:val="lv-LV"/>
        </w:rPr>
        <w:t>. septembrī - </w:t>
      </w:r>
      <w:r w:rsidRPr="00437177">
        <w:rPr>
          <w:rFonts w:ascii="Times New Roman" w:hAnsi="Times New Roman"/>
          <w:szCs w:val="24"/>
          <w:lang w:val="lv-LV"/>
        </w:rPr>
        <w:t xml:space="preserve">0,00 EUR (nulle </w:t>
      </w:r>
      <w:r w:rsidRPr="00437177">
        <w:rPr>
          <w:rFonts w:ascii="Times New Roman" w:hAnsi="Times New Roman"/>
          <w:i/>
          <w:iCs/>
          <w:szCs w:val="24"/>
          <w:lang w:val="lv-LV"/>
        </w:rPr>
        <w:t>euro</w:t>
      </w:r>
      <w:r w:rsidRPr="00437177">
        <w:rPr>
          <w:rFonts w:ascii="Times New Roman" w:hAnsi="Times New Roman"/>
          <w:szCs w:val="24"/>
          <w:lang w:val="lv-LV"/>
        </w:rPr>
        <w:t>);</w:t>
      </w:r>
    </w:p>
    <w:p w14:paraId="27CEAD59" w14:textId="2EF53AB5" w:rsidR="004A20B5" w:rsidRPr="00C43E3C" w:rsidRDefault="004A20B5" w:rsidP="004A20B5">
      <w:pPr>
        <w:pStyle w:val="BodyText"/>
        <w:numPr>
          <w:ilvl w:val="0"/>
          <w:numId w:val="20"/>
        </w:numPr>
        <w:tabs>
          <w:tab w:val="left" w:pos="360"/>
          <w:tab w:val="left" w:pos="851"/>
        </w:tabs>
        <w:spacing w:after="0"/>
        <w:ind w:left="709" w:hanging="349"/>
        <w:jc w:val="both"/>
        <w:rPr>
          <w:rFonts w:ascii="Times New Roman" w:hAnsi="Times New Roman"/>
          <w:szCs w:val="24"/>
          <w:lang w:val="lv-LV"/>
        </w:rPr>
      </w:pPr>
      <w:r w:rsidRPr="00C43E3C">
        <w:rPr>
          <w:rFonts w:ascii="Times New Roman" w:hAnsi="Times New Roman"/>
          <w:szCs w:val="24"/>
          <w:lang w:val="lv-LV"/>
        </w:rPr>
        <w:t xml:space="preserve">NISSAN </w:t>
      </w:r>
      <w:r w:rsidRPr="00437177">
        <w:rPr>
          <w:rFonts w:ascii="Times New Roman" w:hAnsi="Times New Roman"/>
          <w:szCs w:val="24"/>
          <w:lang w:val="lv-LV"/>
        </w:rPr>
        <w:t>NV200</w:t>
      </w:r>
      <w:r w:rsidRPr="00437177">
        <w:rPr>
          <w:rFonts w:ascii="Times New Roman" w:hAnsi="Times New Roman"/>
          <w:szCs w:val="24"/>
          <w:lang w:val="lv-LV" w:eastAsia="ar-SA"/>
        </w:rPr>
        <w:t xml:space="preserve">, </w:t>
      </w:r>
      <w:r w:rsidRPr="00437177">
        <w:rPr>
          <w:rFonts w:ascii="Times New Roman" w:hAnsi="Times New Roman"/>
          <w:szCs w:val="24"/>
          <w:lang w:val="lv-LV"/>
        </w:rPr>
        <w:t>valsts reģistrācijas numurs</w:t>
      </w:r>
      <w:r w:rsidRPr="00437177">
        <w:rPr>
          <w:rFonts w:ascii="Times New Roman" w:hAnsi="Times New Roman"/>
          <w:szCs w:val="24"/>
          <w:lang w:val="lv-LV" w:eastAsia="ar-SA"/>
        </w:rPr>
        <w:t xml:space="preserve"> JE5101, VIN VSKHBAM20U0047761</w:t>
      </w:r>
      <w:r w:rsidRPr="00437177">
        <w:rPr>
          <w:rFonts w:ascii="Times New Roman" w:hAnsi="Times New Roman"/>
          <w:szCs w:val="24"/>
          <w:lang w:val="lv-LV"/>
        </w:rPr>
        <w:t>, pamatlīdzekļu uzskaites kartīte Nr. </w:t>
      </w:r>
      <w:r w:rsidR="00437177" w:rsidRPr="00437177">
        <w:rPr>
          <w:rFonts w:ascii="Times New Roman" w:hAnsi="Times New Roman"/>
          <w:szCs w:val="24"/>
          <w:lang w:val="lv-LV"/>
        </w:rPr>
        <w:t>12310048</w:t>
      </w:r>
      <w:r w:rsidRPr="00437177">
        <w:rPr>
          <w:rFonts w:ascii="Times New Roman" w:hAnsi="Times New Roman"/>
          <w:szCs w:val="24"/>
          <w:lang w:val="lv-LV"/>
        </w:rPr>
        <w:t xml:space="preserve">, atlikuma vērtība </w:t>
      </w:r>
      <w:r w:rsidR="00437177" w:rsidRPr="00437177">
        <w:rPr>
          <w:rFonts w:ascii="Times New Roman" w:hAnsi="Times New Roman"/>
          <w:szCs w:val="24"/>
          <w:lang w:val="lv-LV"/>
        </w:rPr>
        <w:t>2026. gada 10</w:t>
      </w:r>
      <w:r w:rsidR="00836612">
        <w:rPr>
          <w:rFonts w:ascii="Times New Roman" w:hAnsi="Times New Roman"/>
          <w:szCs w:val="24"/>
          <w:lang w:val="lv-LV"/>
        </w:rPr>
        <w:t>. septembrī - </w:t>
      </w:r>
      <w:r w:rsidRPr="00437177">
        <w:rPr>
          <w:rFonts w:ascii="Times New Roman" w:hAnsi="Times New Roman"/>
          <w:szCs w:val="24"/>
          <w:lang w:val="lv-LV"/>
        </w:rPr>
        <w:t xml:space="preserve">0,00 EUR (nulle </w:t>
      </w:r>
      <w:r w:rsidRPr="00437177">
        <w:rPr>
          <w:rFonts w:ascii="Times New Roman" w:hAnsi="Times New Roman"/>
          <w:i/>
          <w:iCs/>
          <w:szCs w:val="24"/>
          <w:lang w:val="lv-LV"/>
        </w:rPr>
        <w:t>euro</w:t>
      </w:r>
      <w:r w:rsidR="00437177">
        <w:rPr>
          <w:rFonts w:ascii="Times New Roman" w:hAnsi="Times New Roman"/>
          <w:szCs w:val="24"/>
          <w:lang w:val="lv-LV"/>
        </w:rPr>
        <w:t>).</w:t>
      </w:r>
    </w:p>
    <w:p w14:paraId="128BED15" w14:textId="265FBE63" w:rsidR="00205B4D" w:rsidRPr="00145073" w:rsidRDefault="00574C18" w:rsidP="007A5899">
      <w:pPr>
        <w:pStyle w:val="BodyText"/>
        <w:tabs>
          <w:tab w:val="left" w:pos="567"/>
          <w:tab w:val="left" w:pos="709"/>
          <w:tab w:val="left" w:pos="851"/>
        </w:tabs>
        <w:spacing w:before="120" w:after="0"/>
        <w:jc w:val="both"/>
        <w:rPr>
          <w:rFonts w:ascii="Times New Roman" w:hAnsi="Times New Roman"/>
          <w:color w:val="EE0000"/>
          <w:szCs w:val="24"/>
          <w:lang w:val="lv-LV"/>
        </w:rPr>
      </w:pPr>
      <w:r>
        <w:rPr>
          <w:rFonts w:ascii="Times New Roman" w:hAnsi="Times New Roman"/>
          <w:color w:val="EE0000"/>
          <w:szCs w:val="24"/>
          <w:lang w:val="lv-LV"/>
        </w:rPr>
        <w:tab/>
      </w:r>
      <w:r w:rsidRPr="000E691A">
        <w:rPr>
          <w:rFonts w:ascii="Times New Roman" w:hAnsi="Times New Roman"/>
          <w:szCs w:val="24"/>
          <w:lang w:val="lv-LV"/>
        </w:rPr>
        <w:t>Transportl</w:t>
      </w:r>
      <w:r w:rsidRPr="000E691A">
        <w:rPr>
          <w:rFonts w:ascii="Times New Roman" w:hAnsi="Times New Roman" w:hint="eastAsia"/>
          <w:szCs w:val="24"/>
          <w:lang w:val="lv-LV"/>
        </w:rPr>
        <w:t>ī</w:t>
      </w:r>
      <w:r w:rsidRPr="000E691A">
        <w:rPr>
          <w:rFonts w:ascii="Times New Roman" w:hAnsi="Times New Roman"/>
          <w:szCs w:val="24"/>
          <w:lang w:val="lv-LV"/>
        </w:rPr>
        <w:t>dzek</w:t>
      </w:r>
      <w:r w:rsidRPr="000E691A">
        <w:rPr>
          <w:rFonts w:ascii="Times New Roman" w:hAnsi="Times New Roman" w:hint="eastAsia"/>
          <w:szCs w:val="24"/>
          <w:lang w:val="lv-LV"/>
        </w:rPr>
        <w:t>ļ</w:t>
      </w:r>
      <w:r w:rsidRPr="000E691A">
        <w:rPr>
          <w:rFonts w:ascii="Times New Roman" w:hAnsi="Times New Roman"/>
          <w:szCs w:val="24"/>
          <w:lang w:val="lv-LV"/>
        </w:rPr>
        <w:t>u tehniskais st</w:t>
      </w:r>
      <w:r w:rsidRPr="000E691A">
        <w:rPr>
          <w:rFonts w:ascii="Times New Roman" w:hAnsi="Times New Roman" w:hint="eastAsia"/>
          <w:szCs w:val="24"/>
          <w:lang w:val="lv-LV"/>
        </w:rPr>
        <w:t>ā</w:t>
      </w:r>
      <w:r w:rsidRPr="000E691A">
        <w:rPr>
          <w:rFonts w:ascii="Times New Roman" w:hAnsi="Times New Roman"/>
          <w:szCs w:val="24"/>
          <w:lang w:val="lv-LV"/>
        </w:rPr>
        <w:t>voklis ne</w:t>
      </w:r>
      <w:r w:rsidRPr="000E691A">
        <w:rPr>
          <w:rFonts w:ascii="Times New Roman" w:hAnsi="Times New Roman" w:hint="eastAsia"/>
          <w:szCs w:val="24"/>
          <w:lang w:val="lv-LV"/>
        </w:rPr>
        <w:t>ļ</w:t>
      </w:r>
      <w:r w:rsidRPr="000E691A">
        <w:rPr>
          <w:rFonts w:ascii="Times New Roman" w:hAnsi="Times New Roman"/>
          <w:szCs w:val="24"/>
          <w:lang w:val="lv-LV"/>
        </w:rPr>
        <w:t>auj tos droši izmantot p</w:t>
      </w:r>
      <w:r w:rsidRPr="000E691A">
        <w:rPr>
          <w:rFonts w:ascii="Times New Roman" w:hAnsi="Times New Roman" w:hint="eastAsia"/>
          <w:szCs w:val="24"/>
          <w:lang w:val="lv-LV"/>
        </w:rPr>
        <w:t>ā</w:t>
      </w:r>
      <w:r w:rsidRPr="000E691A">
        <w:rPr>
          <w:rFonts w:ascii="Times New Roman" w:hAnsi="Times New Roman"/>
          <w:szCs w:val="24"/>
          <w:lang w:val="lv-LV"/>
        </w:rPr>
        <w:t>rvad</w:t>
      </w:r>
      <w:r w:rsidRPr="000E691A">
        <w:rPr>
          <w:rFonts w:ascii="Times New Roman" w:hAnsi="Times New Roman" w:hint="eastAsia"/>
          <w:szCs w:val="24"/>
          <w:lang w:val="lv-LV"/>
        </w:rPr>
        <w:t>ā</w:t>
      </w:r>
      <w:r w:rsidRPr="000E691A">
        <w:rPr>
          <w:rFonts w:ascii="Times New Roman" w:hAnsi="Times New Roman"/>
          <w:szCs w:val="24"/>
          <w:lang w:val="lv-LV"/>
        </w:rPr>
        <w:t>jumiem, un tie nav nepieciešami Pašvald</w:t>
      </w:r>
      <w:r w:rsidRPr="000E691A">
        <w:rPr>
          <w:rFonts w:ascii="Times New Roman" w:hAnsi="Times New Roman" w:hint="eastAsia"/>
          <w:szCs w:val="24"/>
          <w:lang w:val="lv-LV"/>
        </w:rPr>
        <w:t>ī</w:t>
      </w:r>
      <w:r w:rsidRPr="000E691A">
        <w:rPr>
          <w:rFonts w:ascii="Times New Roman" w:hAnsi="Times New Roman"/>
          <w:szCs w:val="24"/>
          <w:lang w:val="lv-LV"/>
        </w:rPr>
        <w:t>bas un t</w:t>
      </w:r>
      <w:r w:rsidRPr="000E691A">
        <w:rPr>
          <w:rFonts w:ascii="Times New Roman" w:hAnsi="Times New Roman" w:hint="eastAsia"/>
          <w:szCs w:val="24"/>
          <w:lang w:val="lv-LV"/>
        </w:rPr>
        <w:t>ā</w:t>
      </w:r>
      <w:r w:rsidRPr="000E691A">
        <w:rPr>
          <w:rFonts w:ascii="Times New Roman" w:hAnsi="Times New Roman"/>
          <w:szCs w:val="24"/>
          <w:lang w:val="lv-LV"/>
        </w:rPr>
        <w:t>s iest</w:t>
      </w:r>
      <w:r w:rsidRPr="000E691A">
        <w:rPr>
          <w:rFonts w:ascii="Times New Roman" w:hAnsi="Times New Roman" w:hint="eastAsia"/>
          <w:szCs w:val="24"/>
          <w:lang w:val="lv-LV"/>
        </w:rPr>
        <w:t>āž</w:t>
      </w:r>
      <w:r w:rsidRPr="000E691A">
        <w:rPr>
          <w:rFonts w:ascii="Times New Roman" w:hAnsi="Times New Roman"/>
          <w:szCs w:val="24"/>
          <w:lang w:val="lv-LV"/>
        </w:rPr>
        <w:t>u funkciju nodrošin</w:t>
      </w:r>
      <w:r w:rsidRPr="000E691A">
        <w:rPr>
          <w:rFonts w:ascii="Times New Roman" w:hAnsi="Times New Roman" w:hint="eastAsia"/>
          <w:szCs w:val="24"/>
          <w:lang w:val="lv-LV"/>
        </w:rPr>
        <w:t>āš</w:t>
      </w:r>
      <w:r w:rsidRPr="000E691A">
        <w:rPr>
          <w:rFonts w:ascii="Times New Roman" w:hAnsi="Times New Roman"/>
          <w:szCs w:val="24"/>
          <w:lang w:val="lv-LV"/>
        </w:rPr>
        <w:t xml:space="preserve">anai. </w:t>
      </w:r>
      <w:r w:rsidRPr="000E691A">
        <w:rPr>
          <w:rFonts w:ascii="Times New Roman" w:hAnsi="Times New Roman" w:hint="eastAsia"/>
          <w:szCs w:val="24"/>
          <w:lang w:val="lv-LV"/>
        </w:rPr>
        <w:t>Ņ</w:t>
      </w:r>
      <w:r w:rsidRPr="000E691A">
        <w:rPr>
          <w:rFonts w:ascii="Times New Roman" w:hAnsi="Times New Roman"/>
          <w:szCs w:val="24"/>
          <w:lang w:val="lv-LV"/>
        </w:rPr>
        <w:t>emot v</w:t>
      </w:r>
      <w:r w:rsidRPr="000E691A">
        <w:rPr>
          <w:rFonts w:ascii="Times New Roman" w:hAnsi="Times New Roman" w:hint="eastAsia"/>
          <w:szCs w:val="24"/>
          <w:lang w:val="lv-LV"/>
        </w:rPr>
        <w:t>ē</w:t>
      </w:r>
      <w:r w:rsidRPr="000E691A">
        <w:rPr>
          <w:rFonts w:ascii="Times New Roman" w:hAnsi="Times New Roman"/>
          <w:szCs w:val="24"/>
          <w:lang w:val="lv-LV"/>
        </w:rPr>
        <w:t>r</w:t>
      </w:r>
      <w:r w:rsidRPr="000E691A">
        <w:rPr>
          <w:rFonts w:ascii="Times New Roman" w:hAnsi="Times New Roman" w:hint="eastAsia"/>
          <w:szCs w:val="24"/>
          <w:lang w:val="lv-LV"/>
        </w:rPr>
        <w:t>ā</w:t>
      </w:r>
      <w:r w:rsidRPr="000E691A">
        <w:rPr>
          <w:rFonts w:ascii="Times New Roman" w:hAnsi="Times New Roman"/>
          <w:szCs w:val="24"/>
          <w:lang w:val="lv-LV"/>
        </w:rPr>
        <w:t xml:space="preserve"> Ukrainas pieaugošo vajadz</w:t>
      </w:r>
      <w:r w:rsidRPr="000E691A">
        <w:rPr>
          <w:rFonts w:ascii="Times New Roman" w:hAnsi="Times New Roman" w:hint="eastAsia"/>
          <w:szCs w:val="24"/>
          <w:lang w:val="lv-LV"/>
        </w:rPr>
        <w:t>ī</w:t>
      </w:r>
      <w:r w:rsidRPr="000E691A">
        <w:rPr>
          <w:rFonts w:ascii="Times New Roman" w:hAnsi="Times New Roman"/>
          <w:szCs w:val="24"/>
          <w:lang w:val="lv-LV"/>
        </w:rPr>
        <w:t>bu p</w:t>
      </w:r>
      <w:r w:rsidRPr="000E691A">
        <w:rPr>
          <w:rFonts w:ascii="Times New Roman" w:hAnsi="Times New Roman" w:hint="eastAsia"/>
          <w:szCs w:val="24"/>
          <w:lang w:val="lv-LV"/>
        </w:rPr>
        <w:t>ē</w:t>
      </w:r>
      <w:r w:rsidRPr="000E691A">
        <w:rPr>
          <w:rFonts w:ascii="Times New Roman" w:hAnsi="Times New Roman"/>
          <w:szCs w:val="24"/>
          <w:lang w:val="lv-LV"/>
        </w:rPr>
        <w:t>c transportl</w:t>
      </w:r>
      <w:r w:rsidRPr="000E691A">
        <w:rPr>
          <w:rFonts w:ascii="Times New Roman" w:hAnsi="Times New Roman" w:hint="eastAsia"/>
          <w:szCs w:val="24"/>
          <w:lang w:val="lv-LV"/>
        </w:rPr>
        <w:t>ī</w:t>
      </w:r>
      <w:r w:rsidRPr="000E691A">
        <w:rPr>
          <w:rFonts w:ascii="Times New Roman" w:hAnsi="Times New Roman"/>
          <w:szCs w:val="24"/>
          <w:lang w:val="lv-LV"/>
        </w:rPr>
        <w:t>dzek</w:t>
      </w:r>
      <w:r w:rsidRPr="000E691A">
        <w:rPr>
          <w:rFonts w:ascii="Times New Roman" w:hAnsi="Times New Roman" w:hint="eastAsia"/>
          <w:szCs w:val="24"/>
          <w:lang w:val="lv-LV"/>
        </w:rPr>
        <w:t>ļ</w:t>
      </w:r>
      <w:r w:rsidRPr="000E691A">
        <w:rPr>
          <w:rFonts w:ascii="Times New Roman" w:hAnsi="Times New Roman"/>
          <w:szCs w:val="24"/>
          <w:lang w:val="lv-LV"/>
        </w:rPr>
        <w:t>iem, kurus var atjaunot vai izmantot rezerves da</w:t>
      </w:r>
      <w:r w:rsidRPr="000E691A">
        <w:rPr>
          <w:rFonts w:ascii="Times New Roman" w:hAnsi="Times New Roman" w:hint="eastAsia"/>
          <w:szCs w:val="24"/>
          <w:lang w:val="lv-LV"/>
        </w:rPr>
        <w:t>ļā</w:t>
      </w:r>
      <w:r w:rsidRPr="000E691A">
        <w:rPr>
          <w:rFonts w:ascii="Times New Roman" w:hAnsi="Times New Roman"/>
          <w:szCs w:val="24"/>
          <w:lang w:val="lv-LV"/>
        </w:rPr>
        <w:t>m, ir lietder</w:t>
      </w:r>
      <w:r w:rsidRPr="000E691A">
        <w:rPr>
          <w:rFonts w:ascii="Times New Roman" w:hAnsi="Times New Roman" w:hint="eastAsia"/>
          <w:szCs w:val="24"/>
          <w:lang w:val="lv-LV"/>
        </w:rPr>
        <w:t>ī</w:t>
      </w:r>
      <w:r w:rsidRPr="000E691A">
        <w:rPr>
          <w:rFonts w:ascii="Times New Roman" w:hAnsi="Times New Roman"/>
          <w:szCs w:val="24"/>
          <w:lang w:val="lv-LV"/>
        </w:rPr>
        <w:t>gi tos nodot Ukrainas sabiedr</w:t>
      </w:r>
      <w:r w:rsidRPr="000E691A">
        <w:rPr>
          <w:rFonts w:ascii="Times New Roman" w:hAnsi="Times New Roman" w:hint="eastAsia"/>
          <w:szCs w:val="24"/>
          <w:lang w:val="lv-LV"/>
        </w:rPr>
        <w:t>ī</w:t>
      </w:r>
      <w:r w:rsidRPr="000E691A">
        <w:rPr>
          <w:rFonts w:ascii="Times New Roman" w:hAnsi="Times New Roman"/>
          <w:szCs w:val="24"/>
          <w:lang w:val="lv-LV"/>
        </w:rPr>
        <w:t>bas visp</w:t>
      </w:r>
      <w:r w:rsidRPr="000E691A">
        <w:rPr>
          <w:rFonts w:ascii="Times New Roman" w:hAnsi="Times New Roman" w:hint="eastAsia"/>
          <w:szCs w:val="24"/>
          <w:lang w:val="lv-LV"/>
        </w:rPr>
        <w:t>ā</w:t>
      </w:r>
      <w:r w:rsidRPr="000E691A">
        <w:rPr>
          <w:rFonts w:ascii="Times New Roman" w:hAnsi="Times New Roman"/>
          <w:szCs w:val="24"/>
          <w:lang w:val="lv-LV"/>
        </w:rPr>
        <w:t>r</w:t>
      </w:r>
      <w:r w:rsidRPr="000E691A">
        <w:rPr>
          <w:rFonts w:ascii="Times New Roman" w:hAnsi="Times New Roman" w:hint="eastAsia"/>
          <w:szCs w:val="24"/>
          <w:lang w:val="lv-LV"/>
        </w:rPr>
        <w:t>ē</w:t>
      </w:r>
      <w:r w:rsidRPr="000E691A">
        <w:rPr>
          <w:rFonts w:ascii="Times New Roman" w:hAnsi="Times New Roman"/>
          <w:szCs w:val="24"/>
          <w:lang w:val="lv-LV"/>
        </w:rPr>
        <w:t>jam atbalstam.</w:t>
      </w:r>
    </w:p>
    <w:p w14:paraId="250737FA" w14:textId="63ACCFDD" w:rsidR="00654D1A" w:rsidRPr="00C43E3C" w:rsidRDefault="00327388" w:rsidP="00654D1A">
      <w:pPr>
        <w:ind w:firstLine="720"/>
        <w:jc w:val="both"/>
        <w:rPr>
          <w:rFonts w:ascii="Times New Roman" w:hAnsi="Times New Roman"/>
          <w:szCs w:val="24"/>
          <w:lang w:val="lv-LV"/>
        </w:rPr>
      </w:pPr>
      <w:r w:rsidRPr="00C43E3C">
        <w:rPr>
          <w:rFonts w:ascii="Times New Roman" w:hAnsi="Times New Roman"/>
          <w:szCs w:val="24"/>
          <w:lang w:val="lv-LV"/>
        </w:rPr>
        <w:t xml:space="preserve">2022. gada 5. martā stājās spēkā </w:t>
      </w:r>
      <w:r w:rsidR="003416B1" w:rsidRPr="00C43E3C">
        <w:rPr>
          <w:rFonts w:ascii="Times New Roman" w:hAnsi="Times New Roman"/>
          <w:szCs w:val="24"/>
          <w:lang w:val="lv-LV"/>
        </w:rPr>
        <w:t>Ukrainas civiliedzīvotāju atbalsta likums, kura mērķis ir atbalsta sniegšana Ukrainas pilsoņiem un viņu ģimenes locekļiem, kuri izceļo no Ukrainas vai kuri nevar atgriezties Ukrainā Krievijas Federācijas izraisītā bruņotā konflikta dēļ šā bruņotā konflikta norises laikā, kā arī vispārēja atbalsta sniegšana Ukrainas sabiedrībai.</w:t>
      </w:r>
      <w:r w:rsidR="00654D1A" w:rsidRPr="00C43E3C">
        <w:rPr>
          <w:rFonts w:ascii="Times New Roman" w:hAnsi="Times New Roman"/>
          <w:szCs w:val="24"/>
          <w:lang w:val="lv-LV"/>
        </w:rPr>
        <w:t xml:space="preserve"> </w:t>
      </w:r>
      <w:r w:rsidR="003416B1" w:rsidRPr="00C43E3C">
        <w:rPr>
          <w:rFonts w:ascii="Times New Roman" w:hAnsi="Times New Roman"/>
          <w:szCs w:val="24"/>
          <w:lang w:val="lv-LV"/>
        </w:rPr>
        <w:t>Šajā likumā paredzētais atbalsts tiek sniegts bruņotā konflikta norises laikā.</w:t>
      </w:r>
      <w:r w:rsidR="00617EFB" w:rsidRPr="00C43E3C">
        <w:rPr>
          <w:rFonts w:ascii="Times New Roman" w:hAnsi="Times New Roman"/>
          <w:szCs w:val="24"/>
          <w:lang w:val="lv-LV"/>
        </w:rPr>
        <w:t xml:space="preserve"> </w:t>
      </w:r>
    </w:p>
    <w:p w14:paraId="31E68B9D" w14:textId="2F93D7A2" w:rsidR="003416B1" w:rsidRPr="00C43E3C" w:rsidRDefault="00654D1A" w:rsidP="00654D1A">
      <w:pPr>
        <w:ind w:firstLine="720"/>
        <w:jc w:val="both"/>
        <w:rPr>
          <w:rFonts w:ascii="Times New Roman" w:hAnsi="Times New Roman"/>
          <w:szCs w:val="24"/>
          <w:lang w:val="lv-LV"/>
        </w:rPr>
      </w:pPr>
      <w:r w:rsidRPr="00C43E3C">
        <w:rPr>
          <w:rFonts w:ascii="Times New Roman" w:hAnsi="Times New Roman"/>
          <w:szCs w:val="24"/>
          <w:lang w:val="lv-LV"/>
        </w:rPr>
        <w:t xml:space="preserve">Ukrainas civiliedzīvotāju atbalsta likuma </w:t>
      </w:r>
      <w:r w:rsidR="00617EFB" w:rsidRPr="00C43E3C">
        <w:rPr>
          <w:rFonts w:ascii="Times New Roman" w:hAnsi="Times New Roman"/>
          <w:szCs w:val="24"/>
          <w:lang w:val="lv-LV"/>
        </w:rPr>
        <w:t>11. panta otrā daļa nosaka, ka pašvaldībai, pamatojoties uz domes lēmumu, ir tiesības dāvināt (ziedot) finanšu līdzekļus vai mantu Ukrainas sabiedrības vispārējam atbalstam.</w:t>
      </w:r>
    </w:p>
    <w:p w14:paraId="02170A5F" w14:textId="4DFD53E6" w:rsidR="00C40291" w:rsidRPr="00C43E3C" w:rsidRDefault="00C40291" w:rsidP="00C40291">
      <w:pPr>
        <w:ind w:firstLine="720"/>
        <w:jc w:val="both"/>
        <w:rPr>
          <w:rFonts w:ascii="Times New Roman" w:hAnsi="Times New Roman"/>
          <w:szCs w:val="24"/>
          <w:lang w:val="lv-LV"/>
        </w:rPr>
      </w:pPr>
      <w:r w:rsidRPr="00C43E3C">
        <w:rPr>
          <w:rFonts w:ascii="Times New Roman" w:hAnsi="Times New Roman"/>
          <w:szCs w:val="24"/>
          <w:lang w:val="lv-LV"/>
        </w:rPr>
        <w:t>Pamatojoties uz Ukrainas civiliedzīvotāju atbalsta likuma 11. panta otro daļu, Pašvaldību likuma 5. panta pirmo daļu, 10. panta pirmās daļas 21. punktu un 73. panta ceturto daļu,</w:t>
      </w:r>
    </w:p>
    <w:p w14:paraId="7EC18413" w14:textId="77777777" w:rsidR="00846A2D" w:rsidRPr="00C43E3C" w:rsidRDefault="00846A2D" w:rsidP="003416B1">
      <w:pPr>
        <w:jc w:val="center"/>
        <w:rPr>
          <w:rFonts w:ascii="Times New Roman" w:hAnsi="Times New Roman"/>
          <w:b/>
          <w:szCs w:val="24"/>
          <w:lang w:val="lv-LV"/>
        </w:rPr>
      </w:pPr>
    </w:p>
    <w:p w14:paraId="3462671A" w14:textId="77777777" w:rsidR="000E691A" w:rsidRPr="000E691A" w:rsidRDefault="000E691A" w:rsidP="000E691A">
      <w:pPr>
        <w:jc w:val="center"/>
        <w:rPr>
          <w:rFonts w:ascii="Times New Roman" w:hAnsi="Times New Roman"/>
          <w:b/>
          <w:szCs w:val="24"/>
        </w:rPr>
      </w:pPr>
      <w:r w:rsidRPr="000E691A">
        <w:rPr>
          <w:rFonts w:ascii="Times New Roman" w:hAnsi="Times New Roman"/>
          <w:b/>
          <w:szCs w:val="24"/>
        </w:rPr>
        <w:t xml:space="preserve">balsojot: </w:t>
      </w:r>
      <w:r w:rsidRPr="000E691A">
        <w:rPr>
          <w:rFonts w:ascii="Times New Roman" w:hAnsi="Times New Roman"/>
          <w:b/>
          <w:noProof/>
          <w:szCs w:val="24"/>
        </w:rPr>
        <w:t xml:space="preserve">ar 20 balsīm "Par" (Andris Krauja, Artūrs Mangulis, Atvars Lakstīgala, Dace Kļaviņa, Dace Veiliņa, Dzirkstīte Žindiga, Gints Sīviņš, Ilmārs Zemnieks, Iluta Jansone, Jānis Iklāvs, Jānis Siliņš, Kārlis Ansons, Kārlis Avotiņš, Matīss Mežaks, Pāvels Kotāns, </w:t>
      </w:r>
      <w:r w:rsidRPr="000E691A">
        <w:rPr>
          <w:rFonts w:ascii="Times New Roman" w:hAnsi="Times New Roman"/>
          <w:b/>
          <w:noProof/>
          <w:szCs w:val="24"/>
        </w:rPr>
        <w:lastRenderedPageBreak/>
        <w:t>Raivis Rubīns, Raivis Ūzuls, Santa Ločmele, Sarmīte Ozoliņa, Uldis Skudra), "Pret" – nav, "Atturas" – nav, "Nepiedalās" – nav,</w:t>
      </w:r>
      <w:r w:rsidRPr="000E691A">
        <w:rPr>
          <w:rFonts w:ascii="Times New Roman" w:hAnsi="Times New Roman"/>
          <w:b/>
          <w:szCs w:val="24"/>
        </w:rPr>
        <w:t xml:space="preserve"> </w:t>
      </w:r>
    </w:p>
    <w:p w14:paraId="3E1A1382" w14:textId="77777777" w:rsidR="000E691A" w:rsidRPr="000E691A" w:rsidRDefault="000E691A" w:rsidP="000E691A">
      <w:pPr>
        <w:jc w:val="center"/>
        <w:rPr>
          <w:rFonts w:ascii="Times New Roman" w:hAnsi="Times New Roman"/>
          <w:b/>
          <w:szCs w:val="24"/>
        </w:rPr>
      </w:pPr>
      <w:r w:rsidRPr="000E691A">
        <w:rPr>
          <w:rFonts w:ascii="Times New Roman" w:hAnsi="Times New Roman"/>
          <w:szCs w:val="24"/>
          <w:lang w:val="lv-LV"/>
        </w:rPr>
        <w:t>Ogres novada pašvaldības</w:t>
      </w:r>
      <w:r w:rsidRPr="000E691A">
        <w:rPr>
          <w:rFonts w:ascii="Times New Roman" w:hAnsi="Times New Roman"/>
          <w:szCs w:val="24"/>
        </w:rPr>
        <w:t xml:space="preserve"> dome</w:t>
      </w:r>
      <w:r w:rsidRPr="000E691A">
        <w:rPr>
          <w:rFonts w:ascii="Times New Roman" w:hAnsi="Times New Roman"/>
          <w:b/>
          <w:szCs w:val="24"/>
        </w:rPr>
        <w:t xml:space="preserve"> NOLEMJ:</w:t>
      </w:r>
    </w:p>
    <w:p w14:paraId="5F82043F" w14:textId="77777777" w:rsidR="00654444" w:rsidRPr="00C43E3C" w:rsidRDefault="00654444" w:rsidP="003416B1">
      <w:pPr>
        <w:ind w:firstLine="720"/>
        <w:jc w:val="both"/>
        <w:rPr>
          <w:rFonts w:ascii="Times New Roman" w:hAnsi="Times New Roman"/>
          <w:szCs w:val="24"/>
          <w:lang w:val="lv-LV"/>
        </w:rPr>
      </w:pPr>
    </w:p>
    <w:p w14:paraId="683DAA83" w14:textId="77777777" w:rsidR="008D280D" w:rsidRPr="00C43E3C" w:rsidRDefault="00C40291" w:rsidP="00133F3A">
      <w:pPr>
        <w:pStyle w:val="ListParagraph"/>
        <w:numPr>
          <w:ilvl w:val="0"/>
          <w:numId w:val="6"/>
        </w:numPr>
        <w:ind w:left="284" w:hanging="284"/>
        <w:jc w:val="both"/>
        <w:rPr>
          <w:rFonts w:ascii="Times New Roman" w:eastAsia="Calibri" w:hAnsi="Times New Roman"/>
          <w:szCs w:val="24"/>
          <w:lang w:val="lv-LV"/>
        </w:rPr>
      </w:pPr>
      <w:bookmarkStart w:id="0" w:name="_Hlk138758163"/>
      <w:r w:rsidRPr="00C43E3C">
        <w:rPr>
          <w:rFonts w:ascii="Times New Roman" w:hAnsi="Times New Roman"/>
          <w:b/>
          <w:bCs/>
          <w:szCs w:val="24"/>
          <w:lang w:val="lv-LV"/>
        </w:rPr>
        <w:t>Atļaut</w:t>
      </w:r>
      <w:r w:rsidRPr="00C43E3C">
        <w:rPr>
          <w:rFonts w:ascii="Times New Roman" w:hAnsi="Times New Roman"/>
          <w:szCs w:val="24"/>
          <w:lang w:val="lv-LV"/>
        </w:rPr>
        <w:t xml:space="preserve"> Ogres novada pašvaldībai ziedot Ukrainas sabiedrības vispārējam atbalstam šādu mantu </w:t>
      </w:r>
      <w:r w:rsidR="008D280D" w:rsidRPr="00C43E3C">
        <w:rPr>
          <w:rFonts w:ascii="Times New Roman" w:hAnsi="Times New Roman"/>
          <w:szCs w:val="24"/>
          <w:lang w:val="lv-LV"/>
        </w:rPr>
        <w:t>–</w:t>
      </w:r>
      <w:r w:rsidRPr="00C43E3C">
        <w:rPr>
          <w:rFonts w:ascii="Times New Roman" w:hAnsi="Times New Roman"/>
          <w:szCs w:val="24"/>
          <w:lang w:val="lv-LV"/>
        </w:rPr>
        <w:t xml:space="preserve"> transportlīdzek</w:t>
      </w:r>
      <w:r w:rsidR="008D280D" w:rsidRPr="00C43E3C">
        <w:rPr>
          <w:rFonts w:ascii="Times New Roman" w:hAnsi="Times New Roman"/>
          <w:szCs w:val="24"/>
          <w:lang w:val="lv-LV"/>
        </w:rPr>
        <w:t>ļus:</w:t>
      </w:r>
      <w:r w:rsidRPr="00C43E3C">
        <w:rPr>
          <w:rFonts w:ascii="Times New Roman" w:hAnsi="Times New Roman"/>
          <w:szCs w:val="24"/>
          <w:lang w:val="lv-LV"/>
        </w:rPr>
        <w:t xml:space="preserve"> </w:t>
      </w:r>
    </w:p>
    <w:p w14:paraId="43C2165A" w14:textId="10D7377D" w:rsidR="00C43E3C" w:rsidRPr="00C43E3C" w:rsidRDefault="00C43E3C" w:rsidP="00264A65">
      <w:pPr>
        <w:pStyle w:val="BodyText"/>
        <w:numPr>
          <w:ilvl w:val="1"/>
          <w:numId w:val="6"/>
        </w:numPr>
        <w:tabs>
          <w:tab w:val="left" w:pos="360"/>
          <w:tab w:val="left" w:pos="709"/>
        </w:tabs>
        <w:spacing w:after="0"/>
        <w:ind w:left="709" w:hanging="425"/>
        <w:jc w:val="both"/>
        <w:rPr>
          <w:rFonts w:ascii="Times New Roman" w:hAnsi="Times New Roman"/>
          <w:szCs w:val="24"/>
          <w:lang w:val="lv-LV"/>
        </w:rPr>
      </w:pPr>
      <w:r>
        <w:rPr>
          <w:rFonts w:ascii="Times New Roman" w:hAnsi="Times New Roman"/>
          <w:szCs w:val="24"/>
          <w:lang w:val="lv-LV"/>
        </w:rPr>
        <w:t>RENAULT MATER</w:t>
      </w:r>
      <w:r w:rsidRPr="00C43E3C">
        <w:rPr>
          <w:rFonts w:ascii="Times New Roman" w:hAnsi="Times New Roman"/>
          <w:szCs w:val="24"/>
          <w:lang w:val="lv-LV"/>
        </w:rPr>
        <w:t>, valsts reģistrācijas numur</w:t>
      </w:r>
      <w:r>
        <w:rPr>
          <w:rFonts w:ascii="Times New Roman" w:hAnsi="Times New Roman"/>
          <w:szCs w:val="24"/>
          <w:lang w:val="lv-LV"/>
        </w:rPr>
        <w:t>s ES2589,  </w:t>
      </w:r>
      <w:r w:rsidRPr="00C43E3C">
        <w:rPr>
          <w:rFonts w:ascii="Times New Roman" w:hAnsi="Times New Roman"/>
          <w:szCs w:val="24"/>
          <w:lang w:val="lv-LV"/>
        </w:rPr>
        <w:t>VIN VF1FDCUL528347065;</w:t>
      </w:r>
    </w:p>
    <w:p w14:paraId="7A0D1989" w14:textId="1F76B35D" w:rsidR="00C43E3C" w:rsidRDefault="00C43E3C" w:rsidP="00264A65">
      <w:pPr>
        <w:pStyle w:val="BodyText"/>
        <w:numPr>
          <w:ilvl w:val="1"/>
          <w:numId w:val="6"/>
        </w:numPr>
        <w:tabs>
          <w:tab w:val="left" w:pos="360"/>
          <w:tab w:val="left" w:pos="709"/>
        </w:tabs>
        <w:spacing w:after="0"/>
        <w:ind w:left="709" w:hanging="425"/>
        <w:jc w:val="both"/>
        <w:rPr>
          <w:rFonts w:ascii="Times New Roman" w:hAnsi="Times New Roman"/>
          <w:szCs w:val="24"/>
          <w:lang w:val="lv-LV"/>
        </w:rPr>
      </w:pPr>
      <w:r w:rsidRPr="00C43E3C">
        <w:rPr>
          <w:rFonts w:ascii="Times New Roman" w:hAnsi="Times New Roman"/>
          <w:szCs w:val="24"/>
          <w:lang w:val="lv-LV"/>
        </w:rPr>
        <w:t>NISSAN NV200</w:t>
      </w:r>
      <w:r w:rsidRPr="00C43E3C">
        <w:rPr>
          <w:rFonts w:ascii="Times New Roman" w:hAnsi="Times New Roman"/>
          <w:szCs w:val="24"/>
          <w:lang w:val="lv-LV" w:eastAsia="ar-SA"/>
        </w:rPr>
        <w:t xml:space="preserve">, </w:t>
      </w:r>
      <w:r w:rsidRPr="00C43E3C">
        <w:rPr>
          <w:rFonts w:ascii="Times New Roman" w:hAnsi="Times New Roman"/>
          <w:szCs w:val="24"/>
          <w:lang w:val="lv-LV"/>
        </w:rPr>
        <w:t>valsts reģistrācijas numurs</w:t>
      </w:r>
      <w:r w:rsidRPr="00C43E3C">
        <w:rPr>
          <w:rFonts w:ascii="Times New Roman" w:hAnsi="Times New Roman"/>
          <w:szCs w:val="24"/>
          <w:lang w:val="lv-LV" w:eastAsia="ar-SA"/>
        </w:rPr>
        <w:t xml:space="preserve"> JE5096, VIN VSKHBAM20U0047907</w:t>
      </w:r>
      <w:r>
        <w:rPr>
          <w:rFonts w:ascii="Times New Roman" w:hAnsi="Times New Roman"/>
          <w:szCs w:val="24"/>
          <w:lang w:val="lv-LV"/>
        </w:rPr>
        <w:t>;</w:t>
      </w:r>
    </w:p>
    <w:p w14:paraId="4950FCD3" w14:textId="2D160D16" w:rsidR="00C43E3C" w:rsidRPr="00A47529" w:rsidRDefault="00C43E3C" w:rsidP="00264A65">
      <w:pPr>
        <w:pStyle w:val="BodyText"/>
        <w:numPr>
          <w:ilvl w:val="1"/>
          <w:numId w:val="6"/>
        </w:numPr>
        <w:tabs>
          <w:tab w:val="left" w:pos="360"/>
          <w:tab w:val="left" w:pos="709"/>
        </w:tabs>
        <w:spacing w:after="0"/>
        <w:ind w:left="709" w:hanging="425"/>
        <w:jc w:val="both"/>
        <w:rPr>
          <w:rFonts w:ascii="Times New Roman" w:hAnsi="Times New Roman"/>
          <w:szCs w:val="24"/>
          <w:lang w:val="lv-LV"/>
        </w:rPr>
      </w:pPr>
      <w:r w:rsidRPr="00A47529">
        <w:rPr>
          <w:rFonts w:ascii="Times New Roman" w:hAnsi="Times New Roman"/>
          <w:szCs w:val="24"/>
          <w:lang w:val="lv-LV"/>
        </w:rPr>
        <w:t>NISSAN NV200</w:t>
      </w:r>
      <w:r w:rsidRPr="00A47529">
        <w:rPr>
          <w:rFonts w:ascii="Times New Roman" w:hAnsi="Times New Roman"/>
          <w:szCs w:val="24"/>
          <w:lang w:val="lv-LV" w:eastAsia="ar-SA"/>
        </w:rPr>
        <w:t xml:space="preserve">, </w:t>
      </w:r>
      <w:r w:rsidRPr="00A47529">
        <w:rPr>
          <w:rFonts w:ascii="Times New Roman" w:hAnsi="Times New Roman"/>
          <w:szCs w:val="24"/>
          <w:lang w:val="lv-LV"/>
        </w:rPr>
        <w:t>valsts reģistrācijas numurs</w:t>
      </w:r>
      <w:r w:rsidRPr="00A47529">
        <w:rPr>
          <w:rFonts w:ascii="Times New Roman" w:hAnsi="Times New Roman"/>
          <w:szCs w:val="24"/>
          <w:lang w:val="lv-LV" w:eastAsia="ar-SA"/>
        </w:rPr>
        <w:t xml:space="preserve"> JE5101, VIN VSKHBAM20U0047761</w:t>
      </w:r>
      <w:r w:rsidRPr="00A47529">
        <w:rPr>
          <w:rFonts w:ascii="Times New Roman" w:hAnsi="Times New Roman"/>
          <w:szCs w:val="24"/>
          <w:lang w:val="lv-LV"/>
        </w:rPr>
        <w:t>.</w:t>
      </w:r>
    </w:p>
    <w:p w14:paraId="3B61A3D5" w14:textId="77329CD9" w:rsidR="00C40291" w:rsidRPr="00A47529" w:rsidRDefault="00C40291" w:rsidP="00C40291">
      <w:pPr>
        <w:pStyle w:val="ListParagraph"/>
        <w:numPr>
          <w:ilvl w:val="0"/>
          <w:numId w:val="6"/>
        </w:numPr>
        <w:contextualSpacing w:val="0"/>
        <w:jc w:val="both"/>
        <w:rPr>
          <w:rFonts w:ascii="Times New Roman" w:hAnsi="Times New Roman"/>
          <w:szCs w:val="24"/>
          <w:lang w:val="lv-LV"/>
        </w:rPr>
      </w:pPr>
      <w:r w:rsidRPr="00A47529">
        <w:rPr>
          <w:rFonts w:ascii="Times New Roman" w:hAnsi="Times New Roman"/>
          <w:b/>
          <w:bCs/>
          <w:szCs w:val="24"/>
          <w:lang w:val="lv-LV"/>
        </w:rPr>
        <w:t>Noteikt</w:t>
      </w:r>
      <w:r w:rsidRPr="00A47529">
        <w:rPr>
          <w:rFonts w:ascii="Times New Roman" w:hAnsi="Times New Roman"/>
          <w:szCs w:val="24"/>
          <w:lang w:val="lv-LV"/>
        </w:rPr>
        <w:t xml:space="preserve">, ka ziedojuma vērtību </w:t>
      </w:r>
      <w:r w:rsidR="00A47529" w:rsidRPr="00A47529">
        <w:rPr>
          <w:rFonts w:ascii="Times New Roman" w:hAnsi="Times New Roman"/>
          <w:szCs w:val="24"/>
          <w:lang w:val="lv-LV"/>
        </w:rPr>
        <w:t>21</w:t>
      </w:r>
      <w:r w:rsidR="00D40C43" w:rsidRPr="00A47529">
        <w:rPr>
          <w:rFonts w:ascii="Times New Roman" w:hAnsi="Times New Roman"/>
          <w:szCs w:val="24"/>
          <w:lang w:val="lv-LV"/>
        </w:rPr>
        <w:t>00</w:t>
      </w:r>
      <w:r w:rsidRPr="00A47529">
        <w:rPr>
          <w:rFonts w:ascii="Times New Roman" w:hAnsi="Times New Roman"/>
          <w:szCs w:val="24"/>
          <w:lang w:val="lv-LV"/>
        </w:rPr>
        <w:t> EUR (</w:t>
      </w:r>
      <w:r w:rsidR="00A47529" w:rsidRPr="00A47529">
        <w:rPr>
          <w:rFonts w:ascii="Times New Roman" w:hAnsi="Times New Roman"/>
          <w:szCs w:val="24"/>
          <w:lang w:val="lv-LV"/>
        </w:rPr>
        <w:t>divi</w:t>
      </w:r>
      <w:r w:rsidR="00D40C43" w:rsidRPr="00A47529">
        <w:rPr>
          <w:rFonts w:ascii="Times New Roman" w:hAnsi="Times New Roman"/>
          <w:szCs w:val="24"/>
          <w:lang w:val="lv-LV"/>
        </w:rPr>
        <w:t xml:space="preserve"> tūkstoši </w:t>
      </w:r>
      <w:r w:rsidR="00A47529" w:rsidRPr="00A47529">
        <w:rPr>
          <w:rFonts w:ascii="Times New Roman" w:hAnsi="Times New Roman"/>
          <w:szCs w:val="24"/>
          <w:lang w:val="lv-LV"/>
        </w:rPr>
        <w:t>viens simts</w:t>
      </w:r>
      <w:r w:rsidRPr="00A47529">
        <w:rPr>
          <w:rFonts w:ascii="Times New Roman" w:hAnsi="Times New Roman"/>
          <w:szCs w:val="24"/>
          <w:lang w:val="lv-LV"/>
        </w:rPr>
        <w:t xml:space="preserve"> </w:t>
      </w:r>
      <w:r w:rsidRPr="00A47529">
        <w:rPr>
          <w:rFonts w:ascii="Times New Roman" w:hAnsi="Times New Roman"/>
          <w:i/>
          <w:iCs/>
          <w:szCs w:val="24"/>
          <w:lang w:val="lv-LV"/>
        </w:rPr>
        <w:t>euro</w:t>
      </w:r>
      <w:r w:rsidRPr="00A47529">
        <w:rPr>
          <w:rFonts w:ascii="Times New Roman" w:hAnsi="Times New Roman"/>
          <w:szCs w:val="24"/>
          <w:lang w:val="lv-LV"/>
        </w:rPr>
        <w:t>) veido šādas grāmatvedības reģistros uzskaitītās izmaksas:</w:t>
      </w:r>
    </w:p>
    <w:p w14:paraId="2BD6F9F9" w14:textId="77777777" w:rsidR="00C40291" w:rsidRPr="00A47529" w:rsidRDefault="00C40291" w:rsidP="00C40291">
      <w:pPr>
        <w:pStyle w:val="ListParagraph"/>
        <w:numPr>
          <w:ilvl w:val="1"/>
          <w:numId w:val="6"/>
        </w:numPr>
        <w:contextualSpacing w:val="0"/>
        <w:jc w:val="both"/>
        <w:rPr>
          <w:rFonts w:ascii="Times New Roman" w:hAnsi="Times New Roman"/>
          <w:szCs w:val="24"/>
          <w:lang w:val="lv-LV"/>
        </w:rPr>
      </w:pPr>
      <w:r w:rsidRPr="00A47529">
        <w:rPr>
          <w:rFonts w:ascii="Times New Roman" w:hAnsi="Times New Roman"/>
          <w:szCs w:val="24"/>
          <w:lang w:val="lv-LV"/>
        </w:rPr>
        <w:t>transportlīdzekļa īpašuma tiesību pārreģistrācija;</w:t>
      </w:r>
    </w:p>
    <w:p w14:paraId="714085E5" w14:textId="77777777" w:rsidR="00C40291" w:rsidRPr="00A47529" w:rsidRDefault="00C40291" w:rsidP="00C40291">
      <w:pPr>
        <w:pStyle w:val="ListParagraph"/>
        <w:numPr>
          <w:ilvl w:val="1"/>
          <w:numId w:val="6"/>
        </w:numPr>
        <w:contextualSpacing w:val="0"/>
        <w:jc w:val="both"/>
        <w:rPr>
          <w:rFonts w:ascii="Times New Roman" w:hAnsi="Times New Roman"/>
          <w:szCs w:val="24"/>
          <w:lang w:val="lv-LV"/>
        </w:rPr>
      </w:pPr>
      <w:r w:rsidRPr="00A47529">
        <w:rPr>
          <w:rFonts w:ascii="Times New Roman" w:hAnsi="Times New Roman"/>
          <w:szCs w:val="24"/>
          <w:lang w:val="lv-LV"/>
        </w:rPr>
        <w:t>ar transportlīdzekļa transportēšanu saistītie izdevumi, tai skaitā degvielas, apdrošināšanas, maksas ceļu nodevas un muitas izdevumi, līdz ziedojuma piegādes vietai Ukrainā;</w:t>
      </w:r>
    </w:p>
    <w:p w14:paraId="535D841F" w14:textId="3F64F807" w:rsidR="00C40291" w:rsidRPr="00A47529" w:rsidRDefault="00C40291" w:rsidP="00C40291">
      <w:pPr>
        <w:pStyle w:val="ListParagraph"/>
        <w:numPr>
          <w:ilvl w:val="1"/>
          <w:numId w:val="6"/>
        </w:numPr>
        <w:contextualSpacing w:val="0"/>
        <w:jc w:val="both"/>
        <w:rPr>
          <w:rFonts w:ascii="Times New Roman" w:hAnsi="Times New Roman"/>
          <w:szCs w:val="24"/>
          <w:lang w:val="lv-LV"/>
        </w:rPr>
      </w:pPr>
      <w:r w:rsidRPr="00A47529">
        <w:rPr>
          <w:rFonts w:ascii="Times New Roman" w:hAnsi="Times New Roman"/>
          <w:szCs w:val="24"/>
          <w:lang w:val="lv-LV"/>
        </w:rPr>
        <w:t>Ogres novada pašvaldības transportlīdzekļ</w:t>
      </w:r>
      <w:r w:rsidR="00D40C43" w:rsidRPr="00A47529">
        <w:rPr>
          <w:rFonts w:ascii="Times New Roman" w:hAnsi="Times New Roman"/>
          <w:szCs w:val="24"/>
          <w:lang w:val="lv-LV"/>
        </w:rPr>
        <w:t>u</w:t>
      </w:r>
      <w:r w:rsidRPr="00A47529">
        <w:rPr>
          <w:rFonts w:ascii="Times New Roman" w:hAnsi="Times New Roman"/>
          <w:szCs w:val="24"/>
          <w:lang w:val="lv-LV"/>
        </w:rPr>
        <w:t xml:space="preserve"> vadītāj</w:t>
      </w:r>
      <w:r w:rsidR="00D40C43" w:rsidRPr="00A47529">
        <w:rPr>
          <w:rFonts w:ascii="Times New Roman" w:hAnsi="Times New Roman"/>
          <w:szCs w:val="24"/>
          <w:lang w:val="lv-LV"/>
        </w:rPr>
        <w:t>u</w:t>
      </w:r>
      <w:r w:rsidRPr="00A47529">
        <w:rPr>
          <w:rFonts w:ascii="Times New Roman" w:hAnsi="Times New Roman"/>
          <w:szCs w:val="24"/>
          <w:lang w:val="lv-LV"/>
        </w:rPr>
        <w:t xml:space="preserve"> komandējuma izdevumi, tai skaitā apdrošināšana, dienas nauda, naktsmītnes maksa, sabiedriskā transporta biļete mājupceļam.</w:t>
      </w:r>
    </w:p>
    <w:p w14:paraId="1FE3BE30" w14:textId="77777777" w:rsidR="00C54EE0" w:rsidRPr="00C43E3C" w:rsidRDefault="00C40291" w:rsidP="00C40291">
      <w:pPr>
        <w:pStyle w:val="ListParagraph"/>
        <w:numPr>
          <w:ilvl w:val="0"/>
          <w:numId w:val="6"/>
        </w:numPr>
        <w:tabs>
          <w:tab w:val="left" w:pos="0"/>
        </w:tabs>
        <w:ind w:left="357" w:hanging="357"/>
        <w:contextualSpacing w:val="0"/>
        <w:jc w:val="both"/>
        <w:rPr>
          <w:rFonts w:ascii="Times New Roman" w:hAnsi="Times New Roman"/>
          <w:sz w:val="28"/>
          <w:szCs w:val="22"/>
          <w:lang w:val="lv-LV"/>
        </w:rPr>
      </w:pPr>
      <w:r w:rsidRPr="00C43E3C">
        <w:rPr>
          <w:rFonts w:ascii="Times New Roman" w:hAnsi="Times New Roman"/>
          <w:b/>
          <w:bCs/>
          <w:szCs w:val="24"/>
          <w:lang w:val="lv-LV"/>
        </w:rPr>
        <w:t>Uzdot</w:t>
      </w:r>
      <w:r w:rsidRPr="00C43E3C">
        <w:rPr>
          <w:rFonts w:ascii="Times New Roman" w:hAnsi="Times New Roman"/>
          <w:szCs w:val="24"/>
          <w:lang w:val="lv-LV"/>
        </w:rPr>
        <w:t xml:space="preserve"> Ogres novada pašvaldības Centrālās administrācijas Finanšu nodaļai šī lēmuma 1. punktā minēto mantu</w:t>
      </w:r>
      <w:r w:rsidR="00F9199A" w:rsidRPr="00C43E3C">
        <w:rPr>
          <w:rFonts w:ascii="Times New Roman" w:hAnsi="Times New Roman"/>
          <w:szCs w:val="24"/>
          <w:lang w:val="lv-LV"/>
        </w:rPr>
        <w:t>:</w:t>
      </w:r>
      <w:r w:rsidRPr="00C43E3C">
        <w:rPr>
          <w:rFonts w:ascii="Times New Roman" w:hAnsi="Times New Roman"/>
          <w:szCs w:val="24"/>
          <w:lang w:val="lv-LV"/>
        </w:rPr>
        <w:t xml:space="preserve"> </w:t>
      </w:r>
    </w:p>
    <w:p w14:paraId="645A1467" w14:textId="235DAEE5" w:rsidR="007033D0" w:rsidRPr="007033D0" w:rsidRDefault="00C40291" w:rsidP="007033D0">
      <w:pPr>
        <w:pStyle w:val="ListParagraph"/>
        <w:numPr>
          <w:ilvl w:val="1"/>
          <w:numId w:val="6"/>
        </w:numPr>
        <w:tabs>
          <w:tab w:val="left" w:pos="0"/>
        </w:tabs>
        <w:contextualSpacing w:val="0"/>
        <w:jc w:val="both"/>
        <w:rPr>
          <w:rFonts w:ascii="Times New Roman" w:hAnsi="Times New Roman"/>
          <w:sz w:val="28"/>
          <w:szCs w:val="22"/>
          <w:lang w:val="lv-LV"/>
        </w:rPr>
      </w:pPr>
      <w:r w:rsidRPr="00C43E3C">
        <w:rPr>
          <w:rFonts w:ascii="Times New Roman" w:hAnsi="Times New Roman"/>
          <w:szCs w:val="24"/>
          <w:lang w:val="lv-LV"/>
        </w:rPr>
        <w:t>uzskaites kartīte</w:t>
      </w:r>
      <w:r w:rsidR="00C54EE0" w:rsidRPr="00C43E3C">
        <w:rPr>
          <w:rFonts w:ascii="Times New Roman" w:hAnsi="Times New Roman"/>
          <w:szCs w:val="24"/>
          <w:lang w:val="lv-LV"/>
        </w:rPr>
        <w:t>s</w:t>
      </w:r>
      <w:r w:rsidRPr="00C43E3C">
        <w:rPr>
          <w:rFonts w:ascii="Times New Roman" w:hAnsi="Times New Roman"/>
          <w:szCs w:val="24"/>
          <w:lang w:val="lv-LV"/>
        </w:rPr>
        <w:t xml:space="preserve"> Nr. </w:t>
      </w:r>
      <w:r w:rsidR="00264A65">
        <w:rPr>
          <w:rFonts w:ascii="Times New Roman" w:hAnsi="Times New Roman"/>
          <w:szCs w:val="24"/>
          <w:lang w:val="lv-LV"/>
        </w:rPr>
        <w:t>0232_1</w:t>
      </w:r>
      <w:r w:rsidRPr="00C43E3C">
        <w:rPr>
          <w:rFonts w:ascii="Times New Roman" w:hAnsi="Times New Roman"/>
          <w:szCs w:val="24"/>
          <w:lang w:val="lv-LV"/>
        </w:rPr>
        <w:t xml:space="preserve">, inventāra Nr. </w:t>
      </w:r>
      <w:r w:rsidR="00264A65">
        <w:rPr>
          <w:rFonts w:ascii="Times New Roman" w:hAnsi="Times New Roman"/>
          <w:szCs w:val="24"/>
          <w:lang w:val="lv-LV"/>
        </w:rPr>
        <w:t>0651</w:t>
      </w:r>
      <w:r w:rsidR="00F9199A" w:rsidRPr="00C43E3C">
        <w:rPr>
          <w:rFonts w:ascii="Times New Roman" w:hAnsi="Times New Roman"/>
          <w:szCs w:val="24"/>
          <w:lang w:val="lv-LV"/>
        </w:rPr>
        <w:t>;</w:t>
      </w:r>
    </w:p>
    <w:p w14:paraId="5C0B56FD" w14:textId="62E626EE" w:rsidR="007033D0" w:rsidRPr="00CD7996" w:rsidRDefault="00CD7996" w:rsidP="007033D0">
      <w:pPr>
        <w:pStyle w:val="ListParagraph"/>
        <w:numPr>
          <w:ilvl w:val="1"/>
          <w:numId w:val="6"/>
        </w:numPr>
        <w:tabs>
          <w:tab w:val="left" w:pos="0"/>
        </w:tabs>
        <w:contextualSpacing w:val="0"/>
        <w:jc w:val="both"/>
        <w:rPr>
          <w:rFonts w:ascii="Times New Roman" w:hAnsi="Times New Roman"/>
          <w:sz w:val="28"/>
          <w:szCs w:val="22"/>
          <w:lang w:val="lv-LV"/>
        </w:rPr>
      </w:pPr>
      <w:r w:rsidRPr="00437177">
        <w:rPr>
          <w:rFonts w:ascii="Times New Roman" w:hAnsi="Times New Roman"/>
          <w:szCs w:val="24"/>
          <w:lang w:val="lv-LV"/>
        </w:rPr>
        <w:t>uzskaites kartīte</w:t>
      </w:r>
      <w:r>
        <w:rPr>
          <w:rFonts w:ascii="Times New Roman" w:hAnsi="Times New Roman"/>
          <w:szCs w:val="24"/>
          <w:lang w:val="lv-LV"/>
        </w:rPr>
        <w:t>s</w:t>
      </w:r>
      <w:r w:rsidRPr="00437177">
        <w:rPr>
          <w:rFonts w:ascii="Times New Roman" w:hAnsi="Times New Roman"/>
          <w:szCs w:val="24"/>
          <w:lang w:val="lv-LV"/>
        </w:rPr>
        <w:t xml:space="preserve"> </w:t>
      </w:r>
      <w:r>
        <w:rPr>
          <w:rFonts w:ascii="Times New Roman" w:hAnsi="Times New Roman"/>
          <w:szCs w:val="24"/>
          <w:lang w:val="lv-LV"/>
        </w:rPr>
        <w:t>Nr. </w:t>
      </w:r>
      <w:r w:rsidRPr="00437177">
        <w:rPr>
          <w:rFonts w:ascii="Times New Roman" w:hAnsi="Times New Roman"/>
          <w:szCs w:val="24"/>
          <w:lang w:val="lv-LV"/>
        </w:rPr>
        <w:t>12310049</w:t>
      </w:r>
      <w:r>
        <w:rPr>
          <w:rFonts w:ascii="Times New Roman" w:hAnsi="Times New Roman"/>
          <w:szCs w:val="24"/>
          <w:lang w:val="lv-LV"/>
        </w:rPr>
        <w:t>, inventāra Nr. 12310049;</w:t>
      </w:r>
    </w:p>
    <w:p w14:paraId="746F0A2C" w14:textId="3FF7F6E6" w:rsidR="00CD7996" w:rsidRPr="007033D0" w:rsidRDefault="00CD7996" w:rsidP="00CD7996">
      <w:pPr>
        <w:pStyle w:val="ListParagraph"/>
        <w:numPr>
          <w:ilvl w:val="1"/>
          <w:numId w:val="6"/>
        </w:numPr>
        <w:tabs>
          <w:tab w:val="left" w:pos="0"/>
        </w:tabs>
        <w:contextualSpacing w:val="0"/>
        <w:jc w:val="both"/>
        <w:rPr>
          <w:rFonts w:ascii="Times New Roman" w:hAnsi="Times New Roman"/>
          <w:sz w:val="28"/>
          <w:szCs w:val="22"/>
          <w:lang w:val="lv-LV"/>
        </w:rPr>
      </w:pPr>
      <w:r w:rsidRPr="00437177">
        <w:rPr>
          <w:rFonts w:ascii="Times New Roman" w:hAnsi="Times New Roman"/>
          <w:szCs w:val="24"/>
          <w:lang w:val="lv-LV"/>
        </w:rPr>
        <w:t>uzskaites kartīte</w:t>
      </w:r>
      <w:r>
        <w:rPr>
          <w:rFonts w:ascii="Times New Roman" w:hAnsi="Times New Roman"/>
          <w:szCs w:val="24"/>
          <w:lang w:val="lv-LV"/>
        </w:rPr>
        <w:t>s</w:t>
      </w:r>
      <w:r w:rsidRPr="00437177">
        <w:rPr>
          <w:rFonts w:ascii="Times New Roman" w:hAnsi="Times New Roman"/>
          <w:szCs w:val="24"/>
          <w:lang w:val="lv-LV"/>
        </w:rPr>
        <w:t xml:space="preserve"> </w:t>
      </w:r>
      <w:r>
        <w:rPr>
          <w:rFonts w:ascii="Times New Roman" w:hAnsi="Times New Roman"/>
          <w:szCs w:val="24"/>
          <w:lang w:val="lv-LV"/>
        </w:rPr>
        <w:t>Nr. 12310048, inventāra Nr. 12310048,</w:t>
      </w:r>
    </w:p>
    <w:p w14:paraId="45A282B0" w14:textId="670697A8" w:rsidR="00C40291" w:rsidRPr="00C43E3C" w:rsidRDefault="00C40291" w:rsidP="00CD7996">
      <w:pPr>
        <w:tabs>
          <w:tab w:val="left" w:pos="0"/>
        </w:tabs>
        <w:ind w:left="360"/>
        <w:jc w:val="both"/>
        <w:rPr>
          <w:rFonts w:ascii="Times New Roman" w:hAnsi="Times New Roman"/>
          <w:sz w:val="28"/>
          <w:szCs w:val="22"/>
          <w:lang w:val="lv-LV"/>
        </w:rPr>
      </w:pPr>
      <w:r w:rsidRPr="00C43E3C">
        <w:rPr>
          <w:rFonts w:ascii="Times New Roman" w:hAnsi="Times New Roman"/>
          <w:szCs w:val="24"/>
          <w:lang w:val="lv-LV"/>
        </w:rPr>
        <w:t>izslēgt, no Ogres novada pašvaldības grāmatvedības uzskaites pēc tā</w:t>
      </w:r>
      <w:r w:rsidR="00C54EE0" w:rsidRPr="00C43E3C">
        <w:rPr>
          <w:rFonts w:ascii="Times New Roman" w:hAnsi="Times New Roman"/>
          <w:szCs w:val="24"/>
          <w:lang w:val="lv-LV"/>
        </w:rPr>
        <w:t>s</w:t>
      </w:r>
      <w:r w:rsidRPr="00C43E3C">
        <w:rPr>
          <w:rFonts w:ascii="Times New Roman" w:hAnsi="Times New Roman"/>
          <w:szCs w:val="24"/>
          <w:lang w:val="lv-LV"/>
        </w:rPr>
        <w:t xml:space="preserve"> nodošanas Ukrainas sabiedrības vispārējam atbalstam.</w:t>
      </w:r>
    </w:p>
    <w:p w14:paraId="067C6339" w14:textId="6251244C" w:rsidR="00C40291" w:rsidRPr="00C43E3C" w:rsidRDefault="00C40291" w:rsidP="00C40291">
      <w:pPr>
        <w:pStyle w:val="ListParagraph"/>
        <w:numPr>
          <w:ilvl w:val="0"/>
          <w:numId w:val="6"/>
        </w:numPr>
        <w:tabs>
          <w:tab w:val="left" w:pos="0"/>
        </w:tabs>
        <w:ind w:left="357" w:hanging="357"/>
        <w:contextualSpacing w:val="0"/>
        <w:jc w:val="both"/>
        <w:rPr>
          <w:rFonts w:ascii="Times New Roman" w:hAnsi="Times New Roman"/>
          <w:sz w:val="28"/>
          <w:szCs w:val="22"/>
          <w:lang w:val="lv-LV"/>
        </w:rPr>
      </w:pPr>
      <w:r w:rsidRPr="00C43E3C">
        <w:rPr>
          <w:rFonts w:ascii="Times New Roman" w:hAnsi="Times New Roman"/>
          <w:b/>
          <w:bCs/>
          <w:szCs w:val="24"/>
          <w:lang w:val="lv-LV"/>
        </w:rPr>
        <w:t>Uzdot</w:t>
      </w:r>
      <w:r w:rsidRPr="00C43E3C">
        <w:rPr>
          <w:rFonts w:ascii="Times New Roman" w:hAnsi="Times New Roman"/>
          <w:szCs w:val="24"/>
          <w:lang w:val="lv-LV"/>
        </w:rPr>
        <w:t xml:space="preserve"> Ogres novada pašvaldības Centrālās administrācijas Materiāltehniskā nodrošinājuma nodaļai organizēt transportlīdzekļ</w:t>
      </w:r>
      <w:r w:rsidR="00F9199A" w:rsidRPr="00C43E3C">
        <w:rPr>
          <w:rFonts w:ascii="Times New Roman" w:hAnsi="Times New Roman"/>
          <w:szCs w:val="24"/>
          <w:lang w:val="lv-LV"/>
        </w:rPr>
        <w:t>u</w:t>
      </w:r>
      <w:r w:rsidRPr="00C43E3C">
        <w:rPr>
          <w:rFonts w:ascii="Times New Roman" w:hAnsi="Times New Roman"/>
          <w:szCs w:val="24"/>
          <w:lang w:val="lv-LV"/>
        </w:rPr>
        <w:t xml:space="preserve"> remontu, ja tāds ir nepieciešams,</w:t>
      </w:r>
      <w:r w:rsidR="004D6263" w:rsidRPr="00C43E3C">
        <w:rPr>
          <w:rFonts w:ascii="Times New Roman" w:hAnsi="Times New Roman"/>
          <w:szCs w:val="24"/>
          <w:lang w:val="lv-LV"/>
        </w:rPr>
        <w:t xml:space="preserve"> lai nodrošinātu to</w:t>
      </w:r>
      <w:r w:rsidRPr="00C43E3C">
        <w:rPr>
          <w:rFonts w:ascii="Times New Roman" w:hAnsi="Times New Roman"/>
          <w:szCs w:val="24"/>
          <w:lang w:val="lv-LV"/>
        </w:rPr>
        <w:t xml:space="preserve"> dalīb</w:t>
      </w:r>
      <w:r w:rsidR="004D6263" w:rsidRPr="00C43E3C">
        <w:rPr>
          <w:rFonts w:ascii="Times New Roman" w:hAnsi="Times New Roman"/>
          <w:szCs w:val="24"/>
          <w:lang w:val="lv-LV"/>
        </w:rPr>
        <w:t>u ceļu</w:t>
      </w:r>
      <w:r w:rsidRPr="00C43E3C">
        <w:rPr>
          <w:rFonts w:ascii="Times New Roman" w:hAnsi="Times New Roman"/>
          <w:szCs w:val="24"/>
          <w:lang w:val="lv-LV"/>
        </w:rPr>
        <w:t xml:space="preserve"> satiksmē, degvielas un apdrošināšanas poli</w:t>
      </w:r>
      <w:r w:rsidR="00F9199A" w:rsidRPr="00C43E3C">
        <w:rPr>
          <w:rFonts w:ascii="Times New Roman" w:hAnsi="Times New Roman"/>
          <w:szCs w:val="24"/>
          <w:lang w:val="lv-LV"/>
        </w:rPr>
        <w:t>šu</w:t>
      </w:r>
      <w:r w:rsidRPr="00C43E3C">
        <w:rPr>
          <w:rFonts w:ascii="Times New Roman" w:hAnsi="Times New Roman"/>
          <w:szCs w:val="24"/>
          <w:lang w:val="lv-LV"/>
        </w:rPr>
        <w:t xml:space="preserve"> iegādi ceļam līdz piegādes vietai Ukrainā, reģistrācijas dokumentu noformēšanu, lai transportlīdzekli varētu transportēt uz Ukrainu.</w:t>
      </w:r>
    </w:p>
    <w:p w14:paraId="6CF7278B" w14:textId="77777777" w:rsidR="00C40291" w:rsidRPr="00701682" w:rsidRDefault="00C40291" w:rsidP="00C40291">
      <w:pPr>
        <w:pStyle w:val="ListParagraph"/>
        <w:numPr>
          <w:ilvl w:val="0"/>
          <w:numId w:val="6"/>
        </w:numPr>
        <w:contextualSpacing w:val="0"/>
        <w:jc w:val="both"/>
        <w:rPr>
          <w:rFonts w:ascii="Times New Roman" w:hAnsi="Times New Roman"/>
          <w:szCs w:val="24"/>
          <w:lang w:val="lv-LV"/>
        </w:rPr>
      </w:pPr>
      <w:r w:rsidRPr="00701682">
        <w:rPr>
          <w:rFonts w:ascii="Times New Roman" w:hAnsi="Times New Roman"/>
          <w:szCs w:val="24"/>
          <w:lang w:val="lv-LV"/>
        </w:rPr>
        <w:t>Lēmuma 2. punktā uzskaitīto izdevumu izmaksas segt no 2026. gada Ogres novada pašvaldības budžeta - izpildvaras paredzētajiem līdzekļiem, valdības funkcija 01.1101.</w:t>
      </w:r>
    </w:p>
    <w:p w14:paraId="60B4F548" w14:textId="77777777" w:rsidR="00C40291" w:rsidRPr="00C43E3C" w:rsidRDefault="00C40291" w:rsidP="00C40291">
      <w:pPr>
        <w:pStyle w:val="ListParagraph"/>
        <w:numPr>
          <w:ilvl w:val="0"/>
          <w:numId w:val="6"/>
        </w:numPr>
        <w:jc w:val="both"/>
        <w:rPr>
          <w:rFonts w:ascii="Times New Roman" w:hAnsi="Times New Roman"/>
          <w:szCs w:val="24"/>
          <w:lang w:val="lv-LV"/>
        </w:rPr>
      </w:pPr>
      <w:r w:rsidRPr="00C43E3C">
        <w:rPr>
          <w:rFonts w:ascii="Times New Roman" w:hAnsi="Times New Roman"/>
          <w:b/>
          <w:bCs/>
          <w:szCs w:val="24"/>
          <w:lang w:val="lv-LV"/>
        </w:rPr>
        <w:t>Uzdot</w:t>
      </w:r>
      <w:r w:rsidRPr="00C43E3C">
        <w:rPr>
          <w:rFonts w:ascii="Times New Roman" w:hAnsi="Times New Roman"/>
          <w:szCs w:val="24"/>
          <w:lang w:val="lv-LV"/>
        </w:rPr>
        <w:t xml:space="preserve"> Ogres novada pašvaldības domes priekšsēdētāja asistentei un atbildīgajai personai koordinācijas jautājumos par pašvaldības atbalstu Ukrainai Dacei Līvai, koordinēt šī lēmuma 1. punktā minētā ziedojuma nodošanu.</w:t>
      </w:r>
    </w:p>
    <w:p w14:paraId="1932B9AE" w14:textId="77777777" w:rsidR="00C40291" w:rsidRPr="00C43E3C" w:rsidRDefault="00C40291" w:rsidP="00C40291">
      <w:pPr>
        <w:pStyle w:val="ListParagraph"/>
        <w:numPr>
          <w:ilvl w:val="0"/>
          <w:numId w:val="6"/>
        </w:numPr>
        <w:contextualSpacing w:val="0"/>
        <w:jc w:val="both"/>
        <w:rPr>
          <w:rFonts w:ascii="Times New Roman" w:hAnsi="Times New Roman"/>
          <w:szCs w:val="24"/>
          <w:lang w:val="lv-LV"/>
        </w:rPr>
      </w:pPr>
      <w:r w:rsidRPr="00C43E3C">
        <w:rPr>
          <w:rFonts w:ascii="Times New Roman" w:hAnsi="Times New Roman"/>
          <w:szCs w:val="24"/>
          <w:lang w:val="lv-LV"/>
        </w:rPr>
        <w:t>Kontroli par lēmuma izpildi uzdot Ogres novada pašvaldības izpilddirektoram.</w:t>
      </w:r>
    </w:p>
    <w:p w14:paraId="7828EC8E" w14:textId="77777777" w:rsidR="003E3A39" w:rsidRPr="00C43E3C" w:rsidRDefault="003E3A39" w:rsidP="003416B1">
      <w:pPr>
        <w:tabs>
          <w:tab w:val="left" w:pos="7161"/>
        </w:tabs>
        <w:ind w:firstLine="720"/>
        <w:jc w:val="both"/>
        <w:rPr>
          <w:rFonts w:ascii="Times New Roman" w:hAnsi="Times New Roman"/>
          <w:szCs w:val="24"/>
          <w:lang w:val="lv-LV"/>
        </w:rPr>
      </w:pPr>
      <w:bookmarkStart w:id="1" w:name="_GoBack"/>
      <w:bookmarkEnd w:id="0"/>
      <w:bookmarkEnd w:id="1"/>
    </w:p>
    <w:p w14:paraId="5221B56B" w14:textId="77777777" w:rsidR="00D007BC" w:rsidRPr="00C43E3C" w:rsidRDefault="00D007BC" w:rsidP="003416B1">
      <w:pPr>
        <w:tabs>
          <w:tab w:val="left" w:pos="7161"/>
        </w:tabs>
        <w:ind w:firstLine="720"/>
        <w:jc w:val="both"/>
        <w:rPr>
          <w:rFonts w:ascii="Times New Roman" w:hAnsi="Times New Roman"/>
          <w:szCs w:val="24"/>
          <w:lang w:val="lv-LV"/>
        </w:rPr>
      </w:pPr>
    </w:p>
    <w:p w14:paraId="323C326B" w14:textId="77777777" w:rsidR="00732437" w:rsidRPr="00C43E3C" w:rsidRDefault="00732437" w:rsidP="00732437">
      <w:pPr>
        <w:pStyle w:val="BodyTextIndent2"/>
        <w:spacing w:after="0" w:line="240" w:lineRule="auto"/>
        <w:ind w:left="360"/>
        <w:jc w:val="right"/>
        <w:rPr>
          <w:rFonts w:ascii="Times New Roman" w:hAnsi="Times New Roman"/>
          <w:szCs w:val="24"/>
          <w:lang w:val="lv-LV"/>
        </w:rPr>
      </w:pPr>
      <w:r w:rsidRPr="00C43E3C">
        <w:rPr>
          <w:rFonts w:ascii="Times New Roman" w:hAnsi="Times New Roman"/>
          <w:szCs w:val="24"/>
          <w:lang w:val="lv-LV"/>
        </w:rPr>
        <w:t>(Sēdes vadītāja,</w:t>
      </w:r>
    </w:p>
    <w:p w14:paraId="306943FD" w14:textId="484F16CE" w:rsidR="00F90FD6" w:rsidRPr="00C43E3C" w:rsidRDefault="00257707" w:rsidP="00732437">
      <w:pPr>
        <w:pStyle w:val="BodyTextIndent2"/>
        <w:spacing w:after="0" w:line="240" w:lineRule="auto"/>
        <w:ind w:left="360"/>
        <w:jc w:val="right"/>
        <w:rPr>
          <w:rFonts w:ascii="Times New Roman" w:hAnsi="Times New Roman"/>
          <w:bCs/>
          <w:szCs w:val="24"/>
          <w:lang w:val="lv-LV"/>
        </w:rPr>
      </w:pPr>
      <w:r w:rsidRPr="00C43E3C">
        <w:rPr>
          <w:rFonts w:ascii="Times New Roman" w:hAnsi="Times New Roman"/>
          <w:szCs w:val="24"/>
          <w:lang w:val="lv-LV"/>
        </w:rPr>
        <w:t xml:space="preserve">domes priekšsēdētāja </w:t>
      </w:r>
      <w:r w:rsidR="00C40291" w:rsidRPr="00C43E3C">
        <w:rPr>
          <w:rFonts w:ascii="Times New Roman" w:hAnsi="Times New Roman"/>
          <w:szCs w:val="24"/>
          <w:lang w:val="lv-LV"/>
        </w:rPr>
        <w:t>A. Kraujas</w:t>
      </w:r>
      <w:r w:rsidRPr="00C43E3C">
        <w:rPr>
          <w:rFonts w:ascii="Times New Roman" w:hAnsi="Times New Roman"/>
          <w:szCs w:val="24"/>
          <w:lang w:val="lv-LV"/>
        </w:rPr>
        <w:t xml:space="preserve"> </w:t>
      </w:r>
      <w:r w:rsidR="00732437" w:rsidRPr="00C43E3C">
        <w:rPr>
          <w:rFonts w:ascii="Times New Roman" w:hAnsi="Times New Roman"/>
          <w:szCs w:val="24"/>
          <w:lang w:val="lv-LV"/>
        </w:rPr>
        <w:t>paraksts)</w:t>
      </w:r>
    </w:p>
    <w:sectPr w:rsidR="00F90FD6" w:rsidRPr="00C43E3C" w:rsidSect="00264A65">
      <w:pgSz w:w="11907" w:h="16840" w:code="9"/>
      <w:pgMar w:top="1134" w:right="992"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A43B1F" w14:textId="77777777" w:rsidR="00AB09D1" w:rsidRDefault="00AB09D1" w:rsidP="00C41BA3">
      <w:r>
        <w:separator/>
      </w:r>
    </w:p>
  </w:endnote>
  <w:endnote w:type="continuationSeparator" w:id="0">
    <w:p w14:paraId="54E9D713" w14:textId="77777777" w:rsidR="00AB09D1" w:rsidRDefault="00AB09D1" w:rsidP="00C4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A6FEEA" w14:textId="77777777" w:rsidR="00AB09D1" w:rsidRDefault="00AB09D1" w:rsidP="00C41BA3">
      <w:r>
        <w:separator/>
      </w:r>
    </w:p>
  </w:footnote>
  <w:footnote w:type="continuationSeparator" w:id="0">
    <w:p w14:paraId="7E5C98DD" w14:textId="77777777" w:rsidR="00AB09D1" w:rsidRDefault="00AB09D1" w:rsidP="00C41B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01605EFA"/>
    <w:multiLevelType w:val="hybridMultilevel"/>
    <w:tmpl w:val="D59AF504"/>
    <w:lvl w:ilvl="0" w:tplc="12E42E20">
      <w:start w:val="1"/>
      <w:numFmt w:val="decimal"/>
      <w:lvlText w:val="%1."/>
      <w:lvlJc w:val="left"/>
      <w:pPr>
        <w:ind w:left="360" w:hanging="360"/>
      </w:pPr>
    </w:lvl>
    <w:lvl w:ilvl="1" w:tplc="029215AE" w:tentative="1">
      <w:start w:val="1"/>
      <w:numFmt w:val="lowerLetter"/>
      <w:lvlText w:val="%2."/>
      <w:lvlJc w:val="left"/>
      <w:pPr>
        <w:ind w:left="1080" w:hanging="360"/>
      </w:pPr>
    </w:lvl>
    <w:lvl w:ilvl="2" w:tplc="30301B5C" w:tentative="1">
      <w:start w:val="1"/>
      <w:numFmt w:val="lowerRoman"/>
      <w:lvlText w:val="%3."/>
      <w:lvlJc w:val="right"/>
      <w:pPr>
        <w:ind w:left="1800" w:hanging="180"/>
      </w:pPr>
    </w:lvl>
    <w:lvl w:ilvl="3" w:tplc="F16C6750" w:tentative="1">
      <w:start w:val="1"/>
      <w:numFmt w:val="decimal"/>
      <w:lvlText w:val="%4."/>
      <w:lvlJc w:val="left"/>
      <w:pPr>
        <w:ind w:left="2520" w:hanging="360"/>
      </w:pPr>
    </w:lvl>
    <w:lvl w:ilvl="4" w:tplc="0966D264" w:tentative="1">
      <w:start w:val="1"/>
      <w:numFmt w:val="lowerLetter"/>
      <w:lvlText w:val="%5."/>
      <w:lvlJc w:val="left"/>
      <w:pPr>
        <w:ind w:left="3240" w:hanging="360"/>
      </w:pPr>
    </w:lvl>
    <w:lvl w:ilvl="5" w:tplc="DEB09D00" w:tentative="1">
      <w:start w:val="1"/>
      <w:numFmt w:val="lowerRoman"/>
      <w:lvlText w:val="%6."/>
      <w:lvlJc w:val="right"/>
      <w:pPr>
        <w:ind w:left="3960" w:hanging="180"/>
      </w:pPr>
    </w:lvl>
    <w:lvl w:ilvl="6" w:tplc="A5C88754" w:tentative="1">
      <w:start w:val="1"/>
      <w:numFmt w:val="decimal"/>
      <w:lvlText w:val="%7."/>
      <w:lvlJc w:val="left"/>
      <w:pPr>
        <w:ind w:left="4680" w:hanging="360"/>
      </w:pPr>
    </w:lvl>
    <w:lvl w:ilvl="7" w:tplc="265E3C7E" w:tentative="1">
      <w:start w:val="1"/>
      <w:numFmt w:val="lowerLetter"/>
      <w:lvlText w:val="%8."/>
      <w:lvlJc w:val="left"/>
      <w:pPr>
        <w:ind w:left="5400" w:hanging="360"/>
      </w:pPr>
    </w:lvl>
    <w:lvl w:ilvl="8" w:tplc="352C3EC4" w:tentative="1">
      <w:start w:val="1"/>
      <w:numFmt w:val="lowerRoman"/>
      <w:lvlText w:val="%9."/>
      <w:lvlJc w:val="right"/>
      <w:pPr>
        <w:ind w:left="6120" w:hanging="180"/>
      </w:pPr>
    </w:lvl>
  </w:abstractNum>
  <w:abstractNum w:abstractNumId="1" w15:restartNumberingAfterBreak="0">
    <w:nsid w:val="08D622F8"/>
    <w:multiLevelType w:val="multilevel"/>
    <w:tmpl w:val="CAEC78FC"/>
    <w:lvl w:ilvl="0">
      <w:start w:val="1"/>
      <w:numFmt w:val="decimal"/>
      <w:lvlText w:val="%1."/>
      <w:lvlJc w:val="left"/>
      <w:pPr>
        <w:ind w:left="1494" w:hanging="360"/>
      </w:pPr>
      <w:rPr>
        <w:rFonts w:hint="default"/>
        <w:strike w:val="0"/>
      </w:rPr>
    </w:lvl>
    <w:lvl w:ilvl="1">
      <w:start w:val="1"/>
      <w:numFmt w:val="decimal"/>
      <w:lvlText w:val="%1.%2."/>
      <w:lvlJc w:val="left"/>
      <w:pPr>
        <w:ind w:left="432" w:hanging="432"/>
      </w:pPr>
      <w:rPr>
        <w:rFonts w:hint="default"/>
        <w:strike w:val="0"/>
      </w:rPr>
    </w:lvl>
    <w:lvl w:ilvl="2">
      <w:start w:val="1"/>
      <w:numFmt w:val="decimal"/>
      <w:lvlText w:val="%1.%2.%3."/>
      <w:lvlJc w:val="left"/>
      <w:pPr>
        <w:ind w:left="1224" w:hanging="504"/>
      </w:pPr>
      <w:rPr>
        <w:rFonts w:hint="default"/>
        <w: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D85ACB"/>
    <w:multiLevelType w:val="hybridMultilevel"/>
    <w:tmpl w:val="D82CC6A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0AE062C1"/>
    <w:multiLevelType w:val="hybridMultilevel"/>
    <w:tmpl w:val="F0A0F0AA"/>
    <w:lvl w:ilvl="0" w:tplc="F0DCA694">
      <w:start w:val="1"/>
      <w:numFmt w:val="decimal"/>
      <w:lvlText w:val="%1."/>
      <w:lvlJc w:val="left"/>
      <w:pPr>
        <w:ind w:left="717" w:hanging="360"/>
      </w:pPr>
      <w:rPr>
        <w:rFonts w:hint="default"/>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4" w15:restartNumberingAfterBreak="0">
    <w:nsid w:val="0F5F50EA"/>
    <w:multiLevelType w:val="multilevel"/>
    <w:tmpl w:val="888014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4566714"/>
    <w:multiLevelType w:val="multilevel"/>
    <w:tmpl w:val="E758D106"/>
    <w:lvl w:ilvl="0">
      <w:start w:val="1"/>
      <w:numFmt w:val="decimal"/>
      <w:lvlText w:val="%1."/>
      <w:lvlJc w:val="left"/>
      <w:pPr>
        <w:ind w:left="1069" w:hanging="360"/>
      </w:pPr>
      <w:rPr>
        <w:b w:val="0"/>
        <w:bCs/>
      </w:rPr>
    </w:lvl>
    <w:lvl w:ilvl="1">
      <w:start w:val="1"/>
      <w:numFmt w:val="decimal"/>
      <w:isLgl/>
      <w:lvlText w:val="%1.%2."/>
      <w:lvlJc w:val="left"/>
      <w:pPr>
        <w:ind w:left="1440" w:hanging="360"/>
      </w:pPr>
      <w:rPr>
        <w:b w:val="0"/>
      </w:rPr>
    </w:lvl>
    <w:lvl w:ilvl="2">
      <w:start w:val="1"/>
      <w:numFmt w:val="decimal"/>
      <w:isLgl/>
      <w:lvlText w:val="%1.%2.%3."/>
      <w:lvlJc w:val="left"/>
      <w:pPr>
        <w:ind w:left="2160" w:hanging="720"/>
      </w:pPr>
      <w:rPr>
        <w:b w:val="0"/>
      </w:rPr>
    </w:lvl>
    <w:lvl w:ilvl="3">
      <w:start w:val="1"/>
      <w:numFmt w:val="decimal"/>
      <w:isLgl/>
      <w:lvlText w:val="%1.%2.%3.%4."/>
      <w:lvlJc w:val="left"/>
      <w:pPr>
        <w:ind w:left="2520" w:hanging="720"/>
      </w:pPr>
      <w:rPr>
        <w:b w:val="0"/>
      </w:rPr>
    </w:lvl>
    <w:lvl w:ilvl="4">
      <w:start w:val="1"/>
      <w:numFmt w:val="decimal"/>
      <w:isLgl/>
      <w:lvlText w:val="%1.%2.%3.%4.%5."/>
      <w:lvlJc w:val="left"/>
      <w:pPr>
        <w:ind w:left="3240" w:hanging="1080"/>
      </w:pPr>
      <w:rPr>
        <w:b w:val="0"/>
      </w:rPr>
    </w:lvl>
    <w:lvl w:ilvl="5">
      <w:start w:val="1"/>
      <w:numFmt w:val="decimal"/>
      <w:isLgl/>
      <w:lvlText w:val="%1.%2.%3.%4.%5.%6."/>
      <w:lvlJc w:val="left"/>
      <w:pPr>
        <w:ind w:left="3600" w:hanging="1080"/>
      </w:pPr>
      <w:rPr>
        <w:b w:val="0"/>
      </w:rPr>
    </w:lvl>
    <w:lvl w:ilvl="6">
      <w:start w:val="1"/>
      <w:numFmt w:val="decimal"/>
      <w:isLgl/>
      <w:lvlText w:val="%1.%2.%3.%4.%5.%6.%7."/>
      <w:lvlJc w:val="left"/>
      <w:pPr>
        <w:ind w:left="4320" w:hanging="1440"/>
      </w:pPr>
      <w:rPr>
        <w:b w:val="0"/>
      </w:rPr>
    </w:lvl>
    <w:lvl w:ilvl="7">
      <w:start w:val="1"/>
      <w:numFmt w:val="decimal"/>
      <w:isLgl/>
      <w:lvlText w:val="%1.%2.%3.%4.%5.%6.%7.%8."/>
      <w:lvlJc w:val="left"/>
      <w:pPr>
        <w:ind w:left="4680" w:hanging="1440"/>
      </w:pPr>
      <w:rPr>
        <w:b w:val="0"/>
      </w:rPr>
    </w:lvl>
    <w:lvl w:ilvl="8">
      <w:start w:val="1"/>
      <w:numFmt w:val="decimal"/>
      <w:isLgl/>
      <w:lvlText w:val="%1.%2.%3.%4.%5.%6.%7.%8.%9."/>
      <w:lvlJc w:val="left"/>
      <w:pPr>
        <w:ind w:left="5400" w:hanging="1800"/>
      </w:pPr>
      <w:rPr>
        <w:b w:val="0"/>
      </w:rPr>
    </w:lvl>
  </w:abstractNum>
  <w:abstractNum w:abstractNumId="6" w15:restartNumberingAfterBreak="0">
    <w:nsid w:val="1606100D"/>
    <w:multiLevelType w:val="hybridMultilevel"/>
    <w:tmpl w:val="DE1EC1E4"/>
    <w:lvl w:ilvl="0" w:tplc="DDAE0B2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6636763"/>
    <w:multiLevelType w:val="hybridMultilevel"/>
    <w:tmpl w:val="5AB660D6"/>
    <w:lvl w:ilvl="0" w:tplc="9238E6B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8AB6730"/>
    <w:multiLevelType w:val="hybridMultilevel"/>
    <w:tmpl w:val="D1122A5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9" w15:restartNumberingAfterBreak="0">
    <w:nsid w:val="3E976271"/>
    <w:multiLevelType w:val="hybridMultilevel"/>
    <w:tmpl w:val="06B0CD90"/>
    <w:lvl w:ilvl="0" w:tplc="11F2C4D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4350260F"/>
    <w:multiLevelType w:val="hybridMultilevel"/>
    <w:tmpl w:val="9AA896C8"/>
    <w:lvl w:ilvl="0" w:tplc="04260011">
      <w:start w:val="1"/>
      <w:numFmt w:val="decimal"/>
      <w:lvlText w:val="%1)"/>
      <w:lvlJc w:val="left"/>
      <w:pPr>
        <w:ind w:left="1320" w:hanging="360"/>
      </w:pPr>
    </w:lvl>
    <w:lvl w:ilvl="1" w:tplc="04260019" w:tentative="1">
      <w:start w:val="1"/>
      <w:numFmt w:val="lowerLetter"/>
      <w:lvlText w:val="%2."/>
      <w:lvlJc w:val="left"/>
      <w:pPr>
        <w:ind w:left="2040" w:hanging="360"/>
      </w:pPr>
    </w:lvl>
    <w:lvl w:ilvl="2" w:tplc="0426001B" w:tentative="1">
      <w:start w:val="1"/>
      <w:numFmt w:val="lowerRoman"/>
      <w:lvlText w:val="%3."/>
      <w:lvlJc w:val="right"/>
      <w:pPr>
        <w:ind w:left="2760" w:hanging="180"/>
      </w:pPr>
    </w:lvl>
    <w:lvl w:ilvl="3" w:tplc="0426000F" w:tentative="1">
      <w:start w:val="1"/>
      <w:numFmt w:val="decimal"/>
      <w:lvlText w:val="%4."/>
      <w:lvlJc w:val="left"/>
      <w:pPr>
        <w:ind w:left="3480" w:hanging="360"/>
      </w:pPr>
    </w:lvl>
    <w:lvl w:ilvl="4" w:tplc="04260019" w:tentative="1">
      <w:start w:val="1"/>
      <w:numFmt w:val="lowerLetter"/>
      <w:lvlText w:val="%5."/>
      <w:lvlJc w:val="left"/>
      <w:pPr>
        <w:ind w:left="4200" w:hanging="360"/>
      </w:pPr>
    </w:lvl>
    <w:lvl w:ilvl="5" w:tplc="0426001B" w:tentative="1">
      <w:start w:val="1"/>
      <w:numFmt w:val="lowerRoman"/>
      <w:lvlText w:val="%6."/>
      <w:lvlJc w:val="right"/>
      <w:pPr>
        <w:ind w:left="4920" w:hanging="180"/>
      </w:pPr>
    </w:lvl>
    <w:lvl w:ilvl="6" w:tplc="0426000F" w:tentative="1">
      <w:start w:val="1"/>
      <w:numFmt w:val="decimal"/>
      <w:lvlText w:val="%7."/>
      <w:lvlJc w:val="left"/>
      <w:pPr>
        <w:ind w:left="5640" w:hanging="360"/>
      </w:pPr>
    </w:lvl>
    <w:lvl w:ilvl="7" w:tplc="04260019" w:tentative="1">
      <w:start w:val="1"/>
      <w:numFmt w:val="lowerLetter"/>
      <w:lvlText w:val="%8."/>
      <w:lvlJc w:val="left"/>
      <w:pPr>
        <w:ind w:left="6360" w:hanging="360"/>
      </w:pPr>
    </w:lvl>
    <w:lvl w:ilvl="8" w:tplc="0426001B" w:tentative="1">
      <w:start w:val="1"/>
      <w:numFmt w:val="lowerRoman"/>
      <w:lvlText w:val="%9."/>
      <w:lvlJc w:val="right"/>
      <w:pPr>
        <w:ind w:left="7080" w:hanging="180"/>
      </w:pPr>
    </w:lvl>
  </w:abstractNum>
  <w:abstractNum w:abstractNumId="11" w15:restartNumberingAfterBreak="0">
    <w:nsid w:val="496749AB"/>
    <w:multiLevelType w:val="hybridMultilevel"/>
    <w:tmpl w:val="886E78A0"/>
    <w:lvl w:ilvl="0" w:tplc="0426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5C82667"/>
    <w:multiLevelType w:val="multilevel"/>
    <w:tmpl w:val="AE9E551E"/>
    <w:lvl w:ilvl="0">
      <w:start w:val="1"/>
      <w:numFmt w:val="decimal"/>
      <w:pStyle w:val="punkts1"/>
      <w:lvlText w:val="%1."/>
      <w:lvlJc w:val="left"/>
      <w:pPr>
        <w:ind w:left="644" w:hanging="360"/>
      </w:pPr>
      <w:rPr>
        <w:rFonts w:cs="Times New Roman" w:hint="default"/>
        <w:i w:val="0"/>
        <w:color w:val="auto"/>
      </w:rPr>
    </w:lvl>
    <w:lvl w:ilvl="1">
      <w:start w:val="1"/>
      <w:numFmt w:val="decimal"/>
      <w:pStyle w:val="punkts11"/>
      <w:lvlText w:val="%1.%2."/>
      <w:lvlJc w:val="left"/>
      <w:pPr>
        <w:ind w:left="360" w:hanging="360"/>
      </w:pPr>
      <w:rPr>
        <w:rFonts w:cs="Times New Roman" w:hint="default"/>
        <w:b w:val="0"/>
        <w:color w:val="auto"/>
      </w:rPr>
    </w:lvl>
    <w:lvl w:ilvl="2">
      <w:start w:val="1"/>
      <w:numFmt w:val="decimal"/>
      <w:pStyle w:val="punkts111"/>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62AE05DD"/>
    <w:multiLevelType w:val="hybridMultilevel"/>
    <w:tmpl w:val="477A5FA2"/>
    <w:lvl w:ilvl="0" w:tplc="0DC82628">
      <w:start w:val="1"/>
      <w:numFmt w:val="decimal"/>
      <w:lvlText w:val="%1."/>
      <w:lvlJc w:val="left"/>
      <w:pPr>
        <w:ind w:left="717" w:hanging="360"/>
      </w:pPr>
      <w:rPr>
        <w:rFonts w:hint="default"/>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14" w15:restartNumberingAfterBreak="0">
    <w:nsid w:val="63BB3B1E"/>
    <w:multiLevelType w:val="hybridMultilevel"/>
    <w:tmpl w:val="ECF61CB2"/>
    <w:lvl w:ilvl="0" w:tplc="9BD4814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91944B0"/>
    <w:multiLevelType w:val="hybridMultilevel"/>
    <w:tmpl w:val="E2FC6364"/>
    <w:lvl w:ilvl="0" w:tplc="8D9C2BF4">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DA4EF5"/>
    <w:multiLevelType w:val="hybridMultilevel"/>
    <w:tmpl w:val="82682FC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26B3683"/>
    <w:multiLevelType w:val="hybridMultilevel"/>
    <w:tmpl w:val="8B5AA50C"/>
    <w:lvl w:ilvl="0" w:tplc="E0BC43DA">
      <w:start w:val="1"/>
      <w:numFmt w:val="decimal"/>
      <w:lvlText w:val="%1."/>
      <w:lvlJc w:val="left"/>
      <w:pPr>
        <w:ind w:left="1077" w:hanging="360"/>
      </w:pPr>
      <w:rPr>
        <w:rFonts w:hint="default"/>
      </w:r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18" w15:restartNumberingAfterBreak="0">
    <w:nsid w:val="763365F7"/>
    <w:multiLevelType w:val="multilevel"/>
    <w:tmpl w:val="22CC6DCE"/>
    <w:lvl w:ilvl="0">
      <w:start w:val="1"/>
      <w:numFmt w:val="decimal"/>
      <w:lvlText w:val="%1."/>
      <w:lvlJc w:val="left"/>
      <w:pPr>
        <w:ind w:left="360" w:hanging="360"/>
      </w:pPr>
      <w:rPr>
        <w:rFonts w:hint="default"/>
      </w:r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6B25C6E"/>
    <w:multiLevelType w:val="hybridMultilevel"/>
    <w:tmpl w:val="131A0ECE"/>
    <w:lvl w:ilvl="0" w:tplc="AA3A0F38">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num w:numId="1">
    <w:abstractNumId w:val="4"/>
  </w:num>
  <w:num w:numId="2">
    <w:abstractNumId w:val="7"/>
  </w:num>
  <w:num w:numId="3">
    <w:abstractNumId w:val="0"/>
  </w:num>
  <w:num w:numId="4">
    <w:abstractNumId w:val="12"/>
  </w:num>
  <w:num w:numId="5">
    <w:abstractNumId w:val="2"/>
  </w:num>
  <w:num w:numId="6">
    <w:abstractNumId w:val="18"/>
  </w:num>
  <w:num w:numId="7">
    <w:abstractNumId w:val="6"/>
  </w:num>
  <w:num w:numId="8">
    <w:abstractNumId w:val="1"/>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7"/>
  </w:num>
  <w:num w:numId="12">
    <w:abstractNumId w:val="13"/>
  </w:num>
  <w:num w:numId="13">
    <w:abstractNumId w:val="14"/>
  </w:num>
  <w:num w:numId="14">
    <w:abstractNumId w:val="9"/>
  </w:num>
  <w:num w:numId="15">
    <w:abstractNumId w:val="10"/>
  </w:num>
  <w:num w:numId="16">
    <w:abstractNumId w:val="19"/>
  </w:num>
  <w:num w:numId="17">
    <w:abstractNumId w:val="11"/>
  </w:num>
  <w:num w:numId="18">
    <w:abstractNumId w:val="15"/>
  </w:num>
  <w:num w:numId="19">
    <w:abstractNumId w:val="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1FD"/>
    <w:rsid w:val="000136E7"/>
    <w:rsid w:val="00025A16"/>
    <w:rsid w:val="00027652"/>
    <w:rsid w:val="00035761"/>
    <w:rsid w:val="00036992"/>
    <w:rsid w:val="0005614B"/>
    <w:rsid w:val="0005681A"/>
    <w:rsid w:val="00062E15"/>
    <w:rsid w:val="00071FB8"/>
    <w:rsid w:val="00077B42"/>
    <w:rsid w:val="00090FEC"/>
    <w:rsid w:val="00092AA2"/>
    <w:rsid w:val="00096183"/>
    <w:rsid w:val="000A4A3E"/>
    <w:rsid w:val="000A6E7F"/>
    <w:rsid w:val="000B3E60"/>
    <w:rsid w:val="000B3F48"/>
    <w:rsid w:val="000D763F"/>
    <w:rsid w:val="000E5A15"/>
    <w:rsid w:val="000E691A"/>
    <w:rsid w:val="000F3F6F"/>
    <w:rsid w:val="000F4410"/>
    <w:rsid w:val="0010150B"/>
    <w:rsid w:val="001034C8"/>
    <w:rsid w:val="00107337"/>
    <w:rsid w:val="001077A7"/>
    <w:rsid w:val="00111BD5"/>
    <w:rsid w:val="0011324C"/>
    <w:rsid w:val="00114D45"/>
    <w:rsid w:val="001207C0"/>
    <w:rsid w:val="00122BC4"/>
    <w:rsid w:val="0012568B"/>
    <w:rsid w:val="001336CF"/>
    <w:rsid w:val="00133F3A"/>
    <w:rsid w:val="00145073"/>
    <w:rsid w:val="00145760"/>
    <w:rsid w:val="00146305"/>
    <w:rsid w:val="00151D1C"/>
    <w:rsid w:val="00157811"/>
    <w:rsid w:val="00157EB9"/>
    <w:rsid w:val="0016343F"/>
    <w:rsid w:val="00172C11"/>
    <w:rsid w:val="00172E13"/>
    <w:rsid w:val="0018799E"/>
    <w:rsid w:val="001912B9"/>
    <w:rsid w:val="00191871"/>
    <w:rsid w:val="0019399D"/>
    <w:rsid w:val="001942A1"/>
    <w:rsid w:val="001A37C7"/>
    <w:rsid w:val="001A57FC"/>
    <w:rsid w:val="001B04FF"/>
    <w:rsid w:val="001B3DAA"/>
    <w:rsid w:val="001B5005"/>
    <w:rsid w:val="001C1BA1"/>
    <w:rsid w:val="001D1639"/>
    <w:rsid w:val="001D55C3"/>
    <w:rsid w:val="001D6071"/>
    <w:rsid w:val="001E2B4C"/>
    <w:rsid w:val="001E532C"/>
    <w:rsid w:val="00205B4D"/>
    <w:rsid w:val="00207F6B"/>
    <w:rsid w:val="00210A1F"/>
    <w:rsid w:val="00210D52"/>
    <w:rsid w:val="00210D81"/>
    <w:rsid w:val="002564FF"/>
    <w:rsid w:val="00257707"/>
    <w:rsid w:val="00260EC1"/>
    <w:rsid w:val="00261F9D"/>
    <w:rsid w:val="0026411D"/>
    <w:rsid w:val="00264A65"/>
    <w:rsid w:val="00265FA2"/>
    <w:rsid w:val="00276EAC"/>
    <w:rsid w:val="002854F3"/>
    <w:rsid w:val="002A4B13"/>
    <w:rsid w:val="002A5700"/>
    <w:rsid w:val="002C1521"/>
    <w:rsid w:val="002D0560"/>
    <w:rsid w:val="002D1DC8"/>
    <w:rsid w:val="002D3EC0"/>
    <w:rsid w:val="002E045F"/>
    <w:rsid w:val="002E2707"/>
    <w:rsid w:val="002E4CF1"/>
    <w:rsid w:val="002F3E7E"/>
    <w:rsid w:val="0030754A"/>
    <w:rsid w:val="0031708B"/>
    <w:rsid w:val="00327388"/>
    <w:rsid w:val="0033028C"/>
    <w:rsid w:val="00330F06"/>
    <w:rsid w:val="00333E0C"/>
    <w:rsid w:val="003416B1"/>
    <w:rsid w:val="00352FEF"/>
    <w:rsid w:val="00354C9C"/>
    <w:rsid w:val="00356543"/>
    <w:rsid w:val="003567BC"/>
    <w:rsid w:val="00365678"/>
    <w:rsid w:val="00374C38"/>
    <w:rsid w:val="00376D51"/>
    <w:rsid w:val="00381F22"/>
    <w:rsid w:val="0038646B"/>
    <w:rsid w:val="00392F0D"/>
    <w:rsid w:val="003A2571"/>
    <w:rsid w:val="003B1B6E"/>
    <w:rsid w:val="003B447B"/>
    <w:rsid w:val="003B5FAA"/>
    <w:rsid w:val="003B6B10"/>
    <w:rsid w:val="003E3A39"/>
    <w:rsid w:val="003F3A31"/>
    <w:rsid w:val="003F74DF"/>
    <w:rsid w:val="00401804"/>
    <w:rsid w:val="00407744"/>
    <w:rsid w:val="00415CEE"/>
    <w:rsid w:val="00416F4F"/>
    <w:rsid w:val="004268E4"/>
    <w:rsid w:val="00432B34"/>
    <w:rsid w:val="004367C4"/>
    <w:rsid w:val="00437177"/>
    <w:rsid w:val="00444A6C"/>
    <w:rsid w:val="00445BDB"/>
    <w:rsid w:val="00456C26"/>
    <w:rsid w:val="00471DC7"/>
    <w:rsid w:val="00471E7A"/>
    <w:rsid w:val="00472ADB"/>
    <w:rsid w:val="00474662"/>
    <w:rsid w:val="00474B06"/>
    <w:rsid w:val="00493F0D"/>
    <w:rsid w:val="0049428F"/>
    <w:rsid w:val="00494ED1"/>
    <w:rsid w:val="004A0BFA"/>
    <w:rsid w:val="004A20B5"/>
    <w:rsid w:val="004A45B0"/>
    <w:rsid w:val="004A7599"/>
    <w:rsid w:val="004A7EBF"/>
    <w:rsid w:val="004B4F9C"/>
    <w:rsid w:val="004C1CAB"/>
    <w:rsid w:val="004C31FD"/>
    <w:rsid w:val="004D11CE"/>
    <w:rsid w:val="004D1BB4"/>
    <w:rsid w:val="004D617F"/>
    <w:rsid w:val="004D6263"/>
    <w:rsid w:val="004D7892"/>
    <w:rsid w:val="004E493C"/>
    <w:rsid w:val="004F0DB5"/>
    <w:rsid w:val="004F43FB"/>
    <w:rsid w:val="004F4B80"/>
    <w:rsid w:val="00504461"/>
    <w:rsid w:val="00517949"/>
    <w:rsid w:val="00526E8C"/>
    <w:rsid w:val="0053077D"/>
    <w:rsid w:val="005344CF"/>
    <w:rsid w:val="005471B7"/>
    <w:rsid w:val="00547970"/>
    <w:rsid w:val="00571C0E"/>
    <w:rsid w:val="00574C18"/>
    <w:rsid w:val="00574F9F"/>
    <w:rsid w:val="00575990"/>
    <w:rsid w:val="00595B58"/>
    <w:rsid w:val="005A7362"/>
    <w:rsid w:val="005B0219"/>
    <w:rsid w:val="005B33B3"/>
    <w:rsid w:val="005B623A"/>
    <w:rsid w:val="005C4DD4"/>
    <w:rsid w:val="005C71D6"/>
    <w:rsid w:val="005D3545"/>
    <w:rsid w:val="005F237B"/>
    <w:rsid w:val="005F70A6"/>
    <w:rsid w:val="00611ED7"/>
    <w:rsid w:val="0061273D"/>
    <w:rsid w:val="00614B46"/>
    <w:rsid w:val="00614B96"/>
    <w:rsid w:val="00617EFB"/>
    <w:rsid w:val="00625349"/>
    <w:rsid w:val="00625CE0"/>
    <w:rsid w:val="00626D28"/>
    <w:rsid w:val="00627253"/>
    <w:rsid w:val="00641B44"/>
    <w:rsid w:val="00645458"/>
    <w:rsid w:val="006464B5"/>
    <w:rsid w:val="00650C1D"/>
    <w:rsid w:val="00654319"/>
    <w:rsid w:val="00654444"/>
    <w:rsid w:val="00654D1A"/>
    <w:rsid w:val="00664BA2"/>
    <w:rsid w:val="006776EB"/>
    <w:rsid w:val="00677B6C"/>
    <w:rsid w:val="00677BD5"/>
    <w:rsid w:val="00677BE0"/>
    <w:rsid w:val="00690E06"/>
    <w:rsid w:val="00696D36"/>
    <w:rsid w:val="006A7C45"/>
    <w:rsid w:val="006B05ED"/>
    <w:rsid w:val="006B0A4D"/>
    <w:rsid w:val="006B0B36"/>
    <w:rsid w:val="006B2F0C"/>
    <w:rsid w:val="006E6849"/>
    <w:rsid w:val="006F64BE"/>
    <w:rsid w:val="00701682"/>
    <w:rsid w:val="007033D0"/>
    <w:rsid w:val="007144A3"/>
    <w:rsid w:val="00715483"/>
    <w:rsid w:val="007168D5"/>
    <w:rsid w:val="00720727"/>
    <w:rsid w:val="00732437"/>
    <w:rsid w:val="007403C0"/>
    <w:rsid w:val="0074191F"/>
    <w:rsid w:val="00756376"/>
    <w:rsid w:val="00760F70"/>
    <w:rsid w:val="0076140E"/>
    <w:rsid w:val="00763D2D"/>
    <w:rsid w:val="00767998"/>
    <w:rsid w:val="007746CB"/>
    <w:rsid w:val="0078214A"/>
    <w:rsid w:val="007954E6"/>
    <w:rsid w:val="007A47CF"/>
    <w:rsid w:val="007A5899"/>
    <w:rsid w:val="007A6756"/>
    <w:rsid w:val="007A7AA6"/>
    <w:rsid w:val="007C12B4"/>
    <w:rsid w:val="007D44B0"/>
    <w:rsid w:val="007F20FA"/>
    <w:rsid w:val="008052AD"/>
    <w:rsid w:val="00806B3A"/>
    <w:rsid w:val="008113B9"/>
    <w:rsid w:val="00825BD8"/>
    <w:rsid w:val="00830A01"/>
    <w:rsid w:val="00835A96"/>
    <w:rsid w:val="00836612"/>
    <w:rsid w:val="00836C38"/>
    <w:rsid w:val="00842D6C"/>
    <w:rsid w:val="008437C6"/>
    <w:rsid w:val="00846A2D"/>
    <w:rsid w:val="00846AB2"/>
    <w:rsid w:val="008477F9"/>
    <w:rsid w:val="00860954"/>
    <w:rsid w:val="0086173C"/>
    <w:rsid w:val="00864000"/>
    <w:rsid w:val="00864F64"/>
    <w:rsid w:val="008718FB"/>
    <w:rsid w:val="00871F67"/>
    <w:rsid w:val="00876D6D"/>
    <w:rsid w:val="00877D9D"/>
    <w:rsid w:val="00881D06"/>
    <w:rsid w:val="00883C23"/>
    <w:rsid w:val="00884AFC"/>
    <w:rsid w:val="00892E0E"/>
    <w:rsid w:val="00895033"/>
    <w:rsid w:val="008A2CF1"/>
    <w:rsid w:val="008A333E"/>
    <w:rsid w:val="008B59E9"/>
    <w:rsid w:val="008D280D"/>
    <w:rsid w:val="008D5CBD"/>
    <w:rsid w:val="008E0598"/>
    <w:rsid w:val="008E5F3E"/>
    <w:rsid w:val="008F0AA2"/>
    <w:rsid w:val="008F2469"/>
    <w:rsid w:val="0090611F"/>
    <w:rsid w:val="00910D3C"/>
    <w:rsid w:val="00914ECC"/>
    <w:rsid w:val="009165FF"/>
    <w:rsid w:val="00920DA6"/>
    <w:rsid w:val="009267FE"/>
    <w:rsid w:val="00930386"/>
    <w:rsid w:val="009356D5"/>
    <w:rsid w:val="00937EBD"/>
    <w:rsid w:val="00944A18"/>
    <w:rsid w:val="009512CD"/>
    <w:rsid w:val="00951F84"/>
    <w:rsid w:val="0095677B"/>
    <w:rsid w:val="00962FDD"/>
    <w:rsid w:val="009661C2"/>
    <w:rsid w:val="009732C5"/>
    <w:rsid w:val="00980167"/>
    <w:rsid w:val="009B061E"/>
    <w:rsid w:val="009C6EC8"/>
    <w:rsid w:val="009D252F"/>
    <w:rsid w:val="009D47A3"/>
    <w:rsid w:val="009D7C2B"/>
    <w:rsid w:val="009F565C"/>
    <w:rsid w:val="00A07598"/>
    <w:rsid w:val="00A1458D"/>
    <w:rsid w:val="00A16486"/>
    <w:rsid w:val="00A350E8"/>
    <w:rsid w:val="00A404C9"/>
    <w:rsid w:val="00A461BF"/>
    <w:rsid w:val="00A473A0"/>
    <w:rsid w:val="00A47529"/>
    <w:rsid w:val="00A60737"/>
    <w:rsid w:val="00A61858"/>
    <w:rsid w:val="00A65DFC"/>
    <w:rsid w:val="00A720EC"/>
    <w:rsid w:val="00AB09D1"/>
    <w:rsid w:val="00AC1AFB"/>
    <w:rsid w:val="00AC255C"/>
    <w:rsid w:val="00AE2D95"/>
    <w:rsid w:val="00AF3D38"/>
    <w:rsid w:val="00B00DA6"/>
    <w:rsid w:val="00B0370E"/>
    <w:rsid w:val="00B06258"/>
    <w:rsid w:val="00B06E53"/>
    <w:rsid w:val="00B17E44"/>
    <w:rsid w:val="00B23451"/>
    <w:rsid w:val="00B2581D"/>
    <w:rsid w:val="00B6369B"/>
    <w:rsid w:val="00B63A3B"/>
    <w:rsid w:val="00B64CB3"/>
    <w:rsid w:val="00B878A9"/>
    <w:rsid w:val="00B90247"/>
    <w:rsid w:val="00B91ADC"/>
    <w:rsid w:val="00B93BE8"/>
    <w:rsid w:val="00B95448"/>
    <w:rsid w:val="00BA0655"/>
    <w:rsid w:val="00BA1B4E"/>
    <w:rsid w:val="00BA4205"/>
    <w:rsid w:val="00BB1F21"/>
    <w:rsid w:val="00BB27F6"/>
    <w:rsid w:val="00BB3CD6"/>
    <w:rsid w:val="00BC2B2A"/>
    <w:rsid w:val="00BC4BA9"/>
    <w:rsid w:val="00BE1131"/>
    <w:rsid w:val="00C04904"/>
    <w:rsid w:val="00C14FAF"/>
    <w:rsid w:val="00C258D5"/>
    <w:rsid w:val="00C30893"/>
    <w:rsid w:val="00C356FD"/>
    <w:rsid w:val="00C40291"/>
    <w:rsid w:val="00C41BA3"/>
    <w:rsid w:val="00C43E3C"/>
    <w:rsid w:val="00C45DE2"/>
    <w:rsid w:val="00C54EE0"/>
    <w:rsid w:val="00C55235"/>
    <w:rsid w:val="00C55CEA"/>
    <w:rsid w:val="00C80403"/>
    <w:rsid w:val="00C8229A"/>
    <w:rsid w:val="00C90F77"/>
    <w:rsid w:val="00C9273F"/>
    <w:rsid w:val="00C92A08"/>
    <w:rsid w:val="00CA6DA6"/>
    <w:rsid w:val="00CB1C67"/>
    <w:rsid w:val="00CC2133"/>
    <w:rsid w:val="00CC2F13"/>
    <w:rsid w:val="00CC40A5"/>
    <w:rsid w:val="00CD0C2D"/>
    <w:rsid w:val="00CD2CC6"/>
    <w:rsid w:val="00CD7996"/>
    <w:rsid w:val="00CE2D6F"/>
    <w:rsid w:val="00CF31FD"/>
    <w:rsid w:val="00D007BC"/>
    <w:rsid w:val="00D11331"/>
    <w:rsid w:val="00D1382C"/>
    <w:rsid w:val="00D21D4F"/>
    <w:rsid w:val="00D22F38"/>
    <w:rsid w:val="00D2304A"/>
    <w:rsid w:val="00D3373D"/>
    <w:rsid w:val="00D40C43"/>
    <w:rsid w:val="00D5780E"/>
    <w:rsid w:val="00D77620"/>
    <w:rsid w:val="00D84AF5"/>
    <w:rsid w:val="00DA03FE"/>
    <w:rsid w:val="00DA393C"/>
    <w:rsid w:val="00DC5067"/>
    <w:rsid w:val="00DC696F"/>
    <w:rsid w:val="00DD3CBA"/>
    <w:rsid w:val="00DE220A"/>
    <w:rsid w:val="00DE45A1"/>
    <w:rsid w:val="00DE5998"/>
    <w:rsid w:val="00DF384C"/>
    <w:rsid w:val="00E02278"/>
    <w:rsid w:val="00E13008"/>
    <w:rsid w:val="00E13633"/>
    <w:rsid w:val="00E14ECA"/>
    <w:rsid w:val="00E15B4A"/>
    <w:rsid w:val="00E25894"/>
    <w:rsid w:val="00E31003"/>
    <w:rsid w:val="00E50371"/>
    <w:rsid w:val="00E5109F"/>
    <w:rsid w:val="00E54FFE"/>
    <w:rsid w:val="00E56A03"/>
    <w:rsid w:val="00E60C0F"/>
    <w:rsid w:val="00E650E8"/>
    <w:rsid w:val="00E71966"/>
    <w:rsid w:val="00E837C0"/>
    <w:rsid w:val="00E84310"/>
    <w:rsid w:val="00EA6656"/>
    <w:rsid w:val="00EB4DB9"/>
    <w:rsid w:val="00EB7F5E"/>
    <w:rsid w:val="00EC1582"/>
    <w:rsid w:val="00EC37C4"/>
    <w:rsid w:val="00EE3DC6"/>
    <w:rsid w:val="00EE6A14"/>
    <w:rsid w:val="00EE7E0C"/>
    <w:rsid w:val="00EF474C"/>
    <w:rsid w:val="00EF6C04"/>
    <w:rsid w:val="00F15294"/>
    <w:rsid w:val="00F2341A"/>
    <w:rsid w:val="00F245D9"/>
    <w:rsid w:val="00F34FB2"/>
    <w:rsid w:val="00F377A5"/>
    <w:rsid w:val="00F4676B"/>
    <w:rsid w:val="00F50A1B"/>
    <w:rsid w:val="00F50CD7"/>
    <w:rsid w:val="00F53975"/>
    <w:rsid w:val="00F57AF2"/>
    <w:rsid w:val="00F72918"/>
    <w:rsid w:val="00F90FD6"/>
    <w:rsid w:val="00F9199A"/>
    <w:rsid w:val="00F945B9"/>
    <w:rsid w:val="00F96B25"/>
    <w:rsid w:val="00FA49DB"/>
    <w:rsid w:val="00FC131C"/>
    <w:rsid w:val="00FC1627"/>
    <w:rsid w:val="00FD5592"/>
    <w:rsid w:val="00FE5C9F"/>
    <w:rsid w:val="00FF1C8A"/>
    <w:rsid w:val="00FF67B7"/>
    <w:rsid w:val="00FF72F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93E86"/>
  <w15:chartTrackingRefBased/>
  <w15:docId w15:val="{2300F36F-597A-47BB-9F83-2E7DEAE7B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1FD"/>
    <w:pPr>
      <w:spacing w:after="0" w:line="240" w:lineRule="auto"/>
    </w:pPr>
    <w:rPr>
      <w:rFonts w:ascii="RimTimes" w:eastAsia="Times New Roman" w:hAnsi="RimTimes" w:cs="Times New Roman"/>
      <w:sz w:val="24"/>
      <w:szCs w:val="20"/>
      <w:lang w:val="en-US"/>
    </w:rPr>
  </w:style>
  <w:style w:type="paragraph" w:styleId="Heading2">
    <w:name w:val="heading 2"/>
    <w:basedOn w:val="Normal"/>
    <w:next w:val="Normal"/>
    <w:link w:val="Heading2Char"/>
    <w:qFormat/>
    <w:rsid w:val="004C31FD"/>
    <w:pPr>
      <w:keepNext/>
      <w:jc w:val="center"/>
      <w:outlineLvl w:val="1"/>
    </w:pPr>
    <w:rPr>
      <w:rFonts w:ascii="Times New Roman" w:hAnsi="Times New Roman"/>
      <w:b/>
      <w:bCs/>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C31FD"/>
    <w:rPr>
      <w:rFonts w:ascii="Times New Roman" w:eastAsia="Times New Roman" w:hAnsi="Times New Roman" w:cs="Times New Roman"/>
      <w:b/>
      <w:bCs/>
      <w:sz w:val="24"/>
      <w:szCs w:val="20"/>
    </w:rPr>
  </w:style>
  <w:style w:type="paragraph" w:styleId="BodyText">
    <w:name w:val="Body Text"/>
    <w:basedOn w:val="Normal"/>
    <w:link w:val="BodyTextChar"/>
    <w:rsid w:val="004C31FD"/>
    <w:pPr>
      <w:spacing w:after="120"/>
    </w:pPr>
  </w:style>
  <w:style w:type="character" w:customStyle="1" w:styleId="BodyTextChar">
    <w:name w:val="Body Text Char"/>
    <w:basedOn w:val="DefaultParagraphFont"/>
    <w:link w:val="BodyText"/>
    <w:rsid w:val="004C31FD"/>
    <w:rPr>
      <w:rFonts w:ascii="RimTimes" w:eastAsia="Times New Roman" w:hAnsi="RimTimes" w:cs="Times New Roman"/>
      <w:sz w:val="24"/>
      <w:szCs w:val="20"/>
      <w:lang w:val="en-US"/>
    </w:rPr>
  </w:style>
  <w:style w:type="paragraph" w:styleId="BodyTextIndent2">
    <w:name w:val="Body Text Indent 2"/>
    <w:basedOn w:val="Normal"/>
    <w:link w:val="BodyTextIndent2Char"/>
    <w:unhideWhenUsed/>
    <w:rsid w:val="004C31FD"/>
    <w:pPr>
      <w:spacing w:after="120" w:line="480" w:lineRule="auto"/>
      <w:ind w:left="283"/>
    </w:pPr>
  </w:style>
  <w:style w:type="character" w:customStyle="1" w:styleId="BodyTextIndent2Char">
    <w:name w:val="Body Text Indent 2 Char"/>
    <w:basedOn w:val="DefaultParagraphFont"/>
    <w:link w:val="BodyTextIndent2"/>
    <w:rsid w:val="004C31FD"/>
    <w:rPr>
      <w:rFonts w:ascii="RimTimes" w:eastAsia="Times New Roman" w:hAnsi="RimTimes" w:cs="Times New Roman"/>
      <w:sz w:val="24"/>
      <w:szCs w:val="20"/>
      <w:lang w:val="en-US"/>
    </w:rPr>
  </w:style>
  <w:style w:type="paragraph" w:styleId="ListParagraph">
    <w:name w:val="List Paragraph"/>
    <w:basedOn w:val="Normal"/>
    <w:uiPriority w:val="34"/>
    <w:qFormat/>
    <w:rsid w:val="00E31003"/>
    <w:pPr>
      <w:ind w:left="720"/>
      <w:contextualSpacing/>
    </w:pPr>
  </w:style>
  <w:style w:type="paragraph" w:styleId="BalloonText">
    <w:name w:val="Balloon Text"/>
    <w:basedOn w:val="Normal"/>
    <w:link w:val="BalloonTextChar"/>
    <w:uiPriority w:val="99"/>
    <w:semiHidden/>
    <w:unhideWhenUsed/>
    <w:rsid w:val="000136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6E7"/>
    <w:rPr>
      <w:rFonts w:ascii="Segoe UI" w:eastAsia="Times New Roman" w:hAnsi="Segoe UI" w:cs="Segoe UI"/>
      <w:sz w:val="18"/>
      <w:szCs w:val="18"/>
      <w:lang w:val="en-US"/>
    </w:rPr>
  </w:style>
  <w:style w:type="character" w:styleId="Hyperlink">
    <w:name w:val="Hyperlink"/>
    <w:basedOn w:val="DefaultParagraphFont"/>
    <w:uiPriority w:val="99"/>
    <w:unhideWhenUsed/>
    <w:rsid w:val="0031708B"/>
    <w:rPr>
      <w:color w:val="0563C1" w:themeColor="hyperlink"/>
      <w:u w:val="single"/>
    </w:rPr>
  </w:style>
  <w:style w:type="paragraph" w:styleId="Header">
    <w:name w:val="header"/>
    <w:basedOn w:val="Normal"/>
    <w:link w:val="HeaderChar"/>
    <w:uiPriority w:val="99"/>
    <w:unhideWhenUsed/>
    <w:rsid w:val="00C41BA3"/>
    <w:pPr>
      <w:tabs>
        <w:tab w:val="center" w:pos="4153"/>
        <w:tab w:val="right" w:pos="8306"/>
      </w:tabs>
    </w:pPr>
  </w:style>
  <w:style w:type="character" w:customStyle="1" w:styleId="HeaderChar">
    <w:name w:val="Header Char"/>
    <w:basedOn w:val="DefaultParagraphFont"/>
    <w:link w:val="Header"/>
    <w:uiPriority w:val="99"/>
    <w:rsid w:val="00C41BA3"/>
    <w:rPr>
      <w:rFonts w:ascii="RimTimes" w:eastAsia="Times New Roman" w:hAnsi="RimTimes" w:cs="Times New Roman"/>
      <w:sz w:val="24"/>
      <w:szCs w:val="20"/>
      <w:lang w:val="en-US"/>
    </w:rPr>
  </w:style>
  <w:style w:type="paragraph" w:styleId="Footer">
    <w:name w:val="footer"/>
    <w:basedOn w:val="Normal"/>
    <w:link w:val="FooterChar"/>
    <w:uiPriority w:val="99"/>
    <w:unhideWhenUsed/>
    <w:rsid w:val="00C41BA3"/>
    <w:pPr>
      <w:tabs>
        <w:tab w:val="center" w:pos="4153"/>
        <w:tab w:val="right" w:pos="8306"/>
      </w:tabs>
    </w:pPr>
  </w:style>
  <w:style w:type="character" w:customStyle="1" w:styleId="FooterChar">
    <w:name w:val="Footer Char"/>
    <w:basedOn w:val="DefaultParagraphFont"/>
    <w:link w:val="Footer"/>
    <w:uiPriority w:val="99"/>
    <w:rsid w:val="00C41BA3"/>
    <w:rPr>
      <w:rFonts w:ascii="RimTimes" w:eastAsia="Times New Roman" w:hAnsi="RimTimes" w:cs="Times New Roman"/>
      <w:sz w:val="24"/>
      <w:szCs w:val="20"/>
      <w:lang w:val="en-US"/>
    </w:rPr>
  </w:style>
  <w:style w:type="character" w:styleId="Emphasis">
    <w:name w:val="Emphasis"/>
    <w:basedOn w:val="DefaultParagraphFont"/>
    <w:uiPriority w:val="20"/>
    <w:qFormat/>
    <w:rsid w:val="0086173C"/>
    <w:rPr>
      <w:i/>
      <w:iCs/>
    </w:rPr>
  </w:style>
  <w:style w:type="character" w:customStyle="1" w:styleId="UnresolvedMention1">
    <w:name w:val="Unresolved Mention1"/>
    <w:basedOn w:val="DefaultParagraphFont"/>
    <w:uiPriority w:val="99"/>
    <w:semiHidden/>
    <w:unhideWhenUsed/>
    <w:rsid w:val="00036992"/>
    <w:rPr>
      <w:color w:val="605E5C"/>
      <w:shd w:val="clear" w:color="auto" w:fill="E1DFDD"/>
    </w:rPr>
  </w:style>
  <w:style w:type="character" w:customStyle="1" w:styleId="UnresolvedMention2">
    <w:name w:val="Unresolved Mention2"/>
    <w:basedOn w:val="DefaultParagraphFont"/>
    <w:uiPriority w:val="99"/>
    <w:semiHidden/>
    <w:unhideWhenUsed/>
    <w:rsid w:val="004367C4"/>
    <w:rPr>
      <w:color w:val="605E5C"/>
      <w:shd w:val="clear" w:color="auto" w:fill="E1DFDD"/>
    </w:rPr>
  </w:style>
  <w:style w:type="paragraph" w:customStyle="1" w:styleId="punkts1">
    <w:name w:val="punkts 1"/>
    <w:basedOn w:val="Normal"/>
    <w:link w:val="punkts1Rakstz"/>
    <w:qFormat/>
    <w:rsid w:val="007746CB"/>
    <w:pPr>
      <w:widowControl w:val="0"/>
      <w:numPr>
        <w:numId w:val="4"/>
      </w:numPr>
      <w:shd w:val="clear" w:color="auto" w:fill="FFFFFF"/>
      <w:autoSpaceDE w:val="0"/>
      <w:autoSpaceDN w:val="0"/>
      <w:adjustRightInd w:val="0"/>
      <w:spacing w:before="60" w:after="60"/>
      <w:ind w:left="567" w:hanging="567"/>
      <w:jc w:val="both"/>
    </w:pPr>
    <w:rPr>
      <w:rFonts w:ascii="Times New Roman" w:eastAsia="Batang" w:hAnsi="Times New Roman"/>
      <w:bCs/>
      <w:szCs w:val="24"/>
      <w:lang w:val="lv-LV" w:eastAsia="ko-KR"/>
    </w:rPr>
  </w:style>
  <w:style w:type="paragraph" w:customStyle="1" w:styleId="punkts11">
    <w:name w:val="punkts 1.1"/>
    <w:basedOn w:val="punkts1"/>
    <w:qFormat/>
    <w:rsid w:val="007746CB"/>
    <w:pPr>
      <w:numPr>
        <w:ilvl w:val="1"/>
      </w:numPr>
      <w:ind w:left="1276" w:hanging="709"/>
    </w:pPr>
  </w:style>
  <w:style w:type="character" w:customStyle="1" w:styleId="punkts1Rakstz">
    <w:name w:val="punkts 1 Rakstz."/>
    <w:link w:val="punkts1"/>
    <w:rsid w:val="007746CB"/>
    <w:rPr>
      <w:rFonts w:ascii="Times New Roman" w:eastAsia="Batang" w:hAnsi="Times New Roman" w:cs="Times New Roman"/>
      <w:bCs/>
      <w:sz w:val="24"/>
      <w:szCs w:val="24"/>
      <w:shd w:val="clear" w:color="auto" w:fill="FFFFFF"/>
      <w:lang w:eastAsia="ko-KR"/>
    </w:rPr>
  </w:style>
  <w:style w:type="paragraph" w:customStyle="1" w:styleId="punkts111">
    <w:name w:val="punkts 1.1.1"/>
    <w:basedOn w:val="punkts11"/>
    <w:qFormat/>
    <w:rsid w:val="007746CB"/>
    <w:pPr>
      <w:numPr>
        <w:ilvl w:val="2"/>
      </w:numPr>
      <w:ind w:left="2127" w:hanging="851"/>
    </w:pPr>
  </w:style>
  <w:style w:type="paragraph" w:styleId="PlainText">
    <w:name w:val="Plain Text"/>
    <w:basedOn w:val="Normal"/>
    <w:link w:val="PlainTextChar"/>
    <w:uiPriority w:val="99"/>
    <w:unhideWhenUsed/>
    <w:rsid w:val="003B6B10"/>
    <w:rPr>
      <w:rFonts w:ascii="Calibri" w:eastAsiaTheme="minorHAnsi" w:hAnsi="Calibri" w:cstheme="minorBidi"/>
      <w:sz w:val="22"/>
      <w:szCs w:val="21"/>
      <w:lang w:val="lv-LV"/>
    </w:rPr>
  </w:style>
  <w:style w:type="character" w:customStyle="1" w:styleId="PlainTextChar">
    <w:name w:val="Plain Text Char"/>
    <w:basedOn w:val="DefaultParagraphFont"/>
    <w:link w:val="PlainText"/>
    <w:uiPriority w:val="99"/>
    <w:rsid w:val="003B6B10"/>
    <w:rPr>
      <w:rFonts w:ascii="Calibri" w:hAnsi="Calibri"/>
      <w:szCs w:val="21"/>
    </w:rPr>
  </w:style>
  <w:style w:type="paragraph" w:customStyle="1" w:styleId="naisf">
    <w:name w:val="naisf"/>
    <w:basedOn w:val="Normal"/>
    <w:rsid w:val="00157811"/>
    <w:pPr>
      <w:spacing w:before="100" w:beforeAutospacing="1" w:after="100" w:afterAutospacing="1"/>
      <w:jc w:val="both"/>
    </w:pPr>
    <w:rPr>
      <w:rFonts w:ascii="Times New Roman" w:eastAsia="Arial Unicode MS" w:hAnsi="Times New Roman"/>
      <w:szCs w:val="24"/>
      <w:lang w:val="en-GB"/>
    </w:rPr>
  </w:style>
  <w:style w:type="character" w:styleId="FollowedHyperlink">
    <w:name w:val="FollowedHyperlink"/>
    <w:basedOn w:val="DefaultParagraphFont"/>
    <w:uiPriority w:val="99"/>
    <w:semiHidden/>
    <w:unhideWhenUsed/>
    <w:rsid w:val="00493F0D"/>
    <w:rPr>
      <w:color w:val="954F72" w:themeColor="followedHyperlink"/>
      <w:u w:val="single"/>
    </w:rPr>
  </w:style>
  <w:style w:type="paragraph" w:styleId="HTMLPreformatted">
    <w:name w:val="HTML Preformatted"/>
    <w:basedOn w:val="Normal"/>
    <w:link w:val="HTMLPreformattedChar"/>
    <w:uiPriority w:val="99"/>
    <w:semiHidden/>
    <w:unhideWhenUsed/>
    <w:rsid w:val="00265FA2"/>
    <w:rPr>
      <w:rFonts w:ascii="Consolas" w:hAnsi="Consolas"/>
      <w:sz w:val="20"/>
    </w:rPr>
  </w:style>
  <w:style w:type="character" w:customStyle="1" w:styleId="HTMLPreformattedChar">
    <w:name w:val="HTML Preformatted Char"/>
    <w:basedOn w:val="DefaultParagraphFont"/>
    <w:link w:val="HTMLPreformatted"/>
    <w:uiPriority w:val="99"/>
    <w:semiHidden/>
    <w:rsid w:val="00265FA2"/>
    <w:rPr>
      <w:rFonts w:ascii="Consolas" w:eastAsia="Times New Roman" w:hAnsi="Consolas" w:cs="Times New Roman"/>
      <w:sz w:val="20"/>
      <w:szCs w:val="20"/>
      <w:lang w:val="en-US"/>
    </w:rPr>
  </w:style>
  <w:style w:type="character" w:customStyle="1" w:styleId="Neatrisintapieminana1">
    <w:name w:val="Neatrisināta pieminēšana1"/>
    <w:basedOn w:val="DefaultParagraphFont"/>
    <w:uiPriority w:val="99"/>
    <w:semiHidden/>
    <w:unhideWhenUsed/>
    <w:rsid w:val="008113B9"/>
    <w:rPr>
      <w:color w:val="605E5C"/>
      <w:shd w:val="clear" w:color="auto" w:fill="E1DFDD"/>
    </w:rPr>
  </w:style>
  <w:style w:type="paragraph" w:styleId="Revision">
    <w:name w:val="Revision"/>
    <w:hidden/>
    <w:uiPriority w:val="99"/>
    <w:semiHidden/>
    <w:rsid w:val="00E02278"/>
    <w:pPr>
      <w:spacing w:after="0" w:line="240" w:lineRule="auto"/>
    </w:pPr>
    <w:rPr>
      <w:rFonts w:ascii="RimTimes" w:eastAsia="Times New Roman" w:hAnsi="RimTimes" w:cs="Times New Roman"/>
      <w:sz w:val="24"/>
      <w:szCs w:val="20"/>
      <w:lang w:val="en-US"/>
    </w:rPr>
  </w:style>
  <w:style w:type="paragraph" w:customStyle="1" w:styleId="tv213">
    <w:name w:val="tv213"/>
    <w:basedOn w:val="Normal"/>
    <w:rsid w:val="00696D36"/>
    <w:pPr>
      <w:spacing w:before="100" w:beforeAutospacing="1" w:after="100" w:afterAutospacing="1"/>
    </w:pPr>
    <w:rPr>
      <w:rFonts w:ascii="Times New Roman" w:hAnsi="Times New Roman"/>
      <w:szCs w:val="24"/>
      <w:lang w:val="lv-LV" w:eastAsia="lv-LV"/>
    </w:rPr>
  </w:style>
  <w:style w:type="character" w:customStyle="1" w:styleId="Neatrisintapieminana2">
    <w:name w:val="Neatrisināta pieminēšana2"/>
    <w:basedOn w:val="DefaultParagraphFont"/>
    <w:uiPriority w:val="99"/>
    <w:semiHidden/>
    <w:unhideWhenUsed/>
    <w:rsid w:val="00DE5998"/>
    <w:rPr>
      <w:color w:val="605E5C"/>
      <w:shd w:val="clear" w:color="auto" w:fill="E1DFDD"/>
    </w:rPr>
  </w:style>
  <w:style w:type="paragraph" w:styleId="FootnoteText">
    <w:name w:val="footnote text"/>
    <w:basedOn w:val="Normal"/>
    <w:link w:val="FootnoteTextChar"/>
    <w:uiPriority w:val="99"/>
    <w:semiHidden/>
    <w:unhideWhenUsed/>
    <w:rsid w:val="00B23451"/>
    <w:rPr>
      <w:sz w:val="20"/>
    </w:rPr>
  </w:style>
  <w:style w:type="character" w:customStyle="1" w:styleId="FootnoteTextChar">
    <w:name w:val="Footnote Text Char"/>
    <w:basedOn w:val="DefaultParagraphFont"/>
    <w:link w:val="FootnoteText"/>
    <w:uiPriority w:val="99"/>
    <w:semiHidden/>
    <w:rsid w:val="00B23451"/>
    <w:rPr>
      <w:rFonts w:ascii="RimTimes" w:eastAsia="Times New Roman" w:hAnsi="RimTimes" w:cs="Times New Roman"/>
      <w:sz w:val="20"/>
      <w:szCs w:val="20"/>
      <w:lang w:val="en-US"/>
    </w:rPr>
  </w:style>
  <w:style w:type="character" w:styleId="FootnoteReference">
    <w:name w:val="footnote reference"/>
    <w:basedOn w:val="DefaultParagraphFont"/>
    <w:uiPriority w:val="99"/>
    <w:semiHidden/>
    <w:unhideWhenUsed/>
    <w:rsid w:val="00B234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672">
      <w:bodyDiv w:val="1"/>
      <w:marLeft w:val="0"/>
      <w:marRight w:val="0"/>
      <w:marTop w:val="0"/>
      <w:marBottom w:val="0"/>
      <w:divBdr>
        <w:top w:val="none" w:sz="0" w:space="0" w:color="auto"/>
        <w:left w:val="none" w:sz="0" w:space="0" w:color="auto"/>
        <w:bottom w:val="none" w:sz="0" w:space="0" w:color="auto"/>
        <w:right w:val="none" w:sz="0" w:space="0" w:color="auto"/>
      </w:divBdr>
    </w:div>
    <w:div w:id="141780255">
      <w:bodyDiv w:val="1"/>
      <w:marLeft w:val="0"/>
      <w:marRight w:val="0"/>
      <w:marTop w:val="0"/>
      <w:marBottom w:val="0"/>
      <w:divBdr>
        <w:top w:val="none" w:sz="0" w:space="0" w:color="auto"/>
        <w:left w:val="none" w:sz="0" w:space="0" w:color="auto"/>
        <w:bottom w:val="none" w:sz="0" w:space="0" w:color="auto"/>
        <w:right w:val="none" w:sz="0" w:space="0" w:color="auto"/>
      </w:divBdr>
    </w:div>
    <w:div w:id="168178725">
      <w:bodyDiv w:val="1"/>
      <w:marLeft w:val="0"/>
      <w:marRight w:val="0"/>
      <w:marTop w:val="0"/>
      <w:marBottom w:val="0"/>
      <w:divBdr>
        <w:top w:val="none" w:sz="0" w:space="0" w:color="auto"/>
        <w:left w:val="none" w:sz="0" w:space="0" w:color="auto"/>
        <w:bottom w:val="none" w:sz="0" w:space="0" w:color="auto"/>
        <w:right w:val="none" w:sz="0" w:space="0" w:color="auto"/>
      </w:divBdr>
    </w:div>
    <w:div w:id="257911976">
      <w:bodyDiv w:val="1"/>
      <w:marLeft w:val="0"/>
      <w:marRight w:val="0"/>
      <w:marTop w:val="0"/>
      <w:marBottom w:val="0"/>
      <w:divBdr>
        <w:top w:val="none" w:sz="0" w:space="0" w:color="auto"/>
        <w:left w:val="none" w:sz="0" w:space="0" w:color="auto"/>
        <w:bottom w:val="none" w:sz="0" w:space="0" w:color="auto"/>
        <w:right w:val="none" w:sz="0" w:space="0" w:color="auto"/>
      </w:divBdr>
    </w:div>
    <w:div w:id="303973829">
      <w:bodyDiv w:val="1"/>
      <w:marLeft w:val="0"/>
      <w:marRight w:val="0"/>
      <w:marTop w:val="0"/>
      <w:marBottom w:val="0"/>
      <w:divBdr>
        <w:top w:val="none" w:sz="0" w:space="0" w:color="auto"/>
        <w:left w:val="none" w:sz="0" w:space="0" w:color="auto"/>
        <w:bottom w:val="none" w:sz="0" w:space="0" w:color="auto"/>
        <w:right w:val="none" w:sz="0" w:space="0" w:color="auto"/>
      </w:divBdr>
    </w:div>
    <w:div w:id="342979055">
      <w:bodyDiv w:val="1"/>
      <w:marLeft w:val="0"/>
      <w:marRight w:val="0"/>
      <w:marTop w:val="0"/>
      <w:marBottom w:val="0"/>
      <w:divBdr>
        <w:top w:val="none" w:sz="0" w:space="0" w:color="auto"/>
        <w:left w:val="none" w:sz="0" w:space="0" w:color="auto"/>
        <w:bottom w:val="none" w:sz="0" w:space="0" w:color="auto"/>
        <w:right w:val="none" w:sz="0" w:space="0" w:color="auto"/>
      </w:divBdr>
    </w:div>
    <w:div w:id="430931579">
      <w:bodyDiv w:val="1"/>
      <w:marLeft w:val="0"/>
      <w:marRight w:val="0"/>
      <w:marTop w:val="0"/>
      <w:marBottom w:val="0"/>
      <w:divBdr>
        <w:top w:val="none" w:sz="0" w:space="0" w:color="auto"/>
        <w:left w:val="none" w:sz="0" w:space="0" w:color="auto"/>
        <w:bottom w:val="none" w:sz="0" w:space="0" w:color="auto"/>
        <w:right w:val="none" w:sz="0" w:space="0" w:color="auto"/>
      </w:divBdr>
    </w:div>
    <w:div w:id="574632624">
      <w:bodyDiv w:val="1"/>
      <w:marLeft w:val="0"/>
      <w:marRight w:val="0"/>
      <w:marTop w:val="0"/>
      <w:marBottom w:val="0"/>
      <w:divBdr>
        <w:top w:val="none" w:sz="0" w:space="0" w:color="auto"/>
        <w:left w:val="none" w:sz="0" w:space="0" w:color="auto"/>
        <w:bottom w:val="none" w:sz="0" w:space="0" w:color="auto"/>
        <w:right w:val="none" w:sz="0" w:space="0" w:color="auto"/>
      </w:divBdr>
    </w:div>
    <w:div w:id="596330470">
      <w:bodyDiv w:val="1"/>
      <w:marLeft w:val="0"/>
      <w:marRight w:val="0"/>
      <w:marTop w:val="0"/>
      <w:marBottom w:val="0"/>
      <w:divBdr>
        <w:top w:val="none" w:sz="0" w:space="0" w:color="auto"/>
        <w:left w:val="none" w:sz="0" w:space="0" w:color="auto"/>
        <w:bottom w:val="none" w:sz="0" w:space="0" w:color="auto"/>
        <w:right w:val="none" w:sz="0" w:space="0" w:color="auto"/>
      </w:divBdr>
    </w:div>
    <w:div w:id="644285206">
      <w:bodyDiv w:val="1"/>
      <w:marLeft w:val="0"/>
      <w:marRight w:val="0"/>
      <w:marTop w:val="0"/>
      <w:marBottom w:val="0"/>
      <w:divBdr>
        <w:top w:val="none" w:sz="0" w:space="0" w:color="auto"/>
        <w:left w:val="none" w:sz="0" w:space="0" w:color="auto"/>
        <w:bottom w:val="none" w:sz="0" w:space="0" w:color="auto"/>
        <w:right w:val="none" w:sz="0" w:space="0" w:color="auto"/>
      </w:divBdr>
    </w:div>
    <w:div w:id="735591588">
      <w:bodyDiv w:val="1"/>
      <w:marLeft w:val="0"/>
      <w:marRight w:val="0"/>
      <w:marTop w:val="0"/>
      <w:marBottom w:val="0"/>
      <w:divBdr>
        <w:top w:val="none" w:sz="0" w:space="0" w:color="auto"/>
        <w:left w:val="none" w:sz="0" w:space="0" w:color="auto"/>
        <w:bottom w:val="none" w:sz="0" w:space="0" w:color="auto"/>
        <w:right w:val="none" w:sz="0" w:space="0" w:color="auto"/>
      </w:divBdr>
    </w:div>
    <w:div w:id="842008481">
      <w:bodyDiv w:val="1"/>
      <w:marLeft w:val="0"/>
      <w:marRight w:val="0"/>
      <w:marTop w:val="0"/>
      <w:marBottom w:val="0"/>
      <w:divBdr>
        <w:top w:val="none" w:sz="0" w:space="0" w:color="auto"/>
        <w:left w:val="none" w:sz="0" w:space="0" w:color="auto"/>
        <w:bottom w:val="none" w:sz="0" w:space="0" w:color="auto"/>
        <w:right w:val="none" w:sz="0" w:space="0" w:color="auto"/>
      </w:divBdr>
    </w:div>
    <w:div w:id="853037647">
      <w:bodyDiv w:val="1"/>
      <w:marLeft w:val="0"/>
      <w:marRight w:val="0"/>
      <w:marTop w:val="0"/>
      <w:marBottom w:val="0"/>
      <w:divBdr>
        <w:top w:val="none" w:sz="0" w:space="0" w:color="auto"/>
        <w:left w:val="none" w:sz="0" w:space="0" w:color="auto"/>
        <w:bottom w:val="none" w:sz="0" w:space="0" w:color="auto"/>
        <w:right w:val="none" w:sz="0" w:space="0" w:color="auto"/>
      </w:divBdr>
    </w:div>
    <w:div w:id="863712400">
      <w:bodyDiv w:val="1"/>
      <w:marLeft w:val="0"/>
      <w:marRight w:val="0"/>
      <w:marTop w:val="0"/>
      <w:marBottom w:val="0"/>
      <w:divBdr>
        <w:top w:val="none" w:sz="0" w:space="0" w:color="auto"/>
        <w:left w:val="none" w:sz="0" w:space="0" w:color="auto"/>
        <w:bottom w:val="none" w:sz="0" w:space="0" w:color="auto"/>
        <w:right w:val="none" w:sz="0" w:space="0" w:color="auto"/>
      </w:divBdr>
    </w:div>
    <w:div w:id="1231888690">
      <w:bodyDiv w:val="1"/>
      <w:marLeft w:val="0"/>
      <w:marRight w:val="0"/>
      <w:marTop w:val="0"/>
      <w:marBottom w:val="0"/>
      <w:divBdr>
        <w:top w:val="none" w:sz="0" w:space="0" w:color="auto"/>
        <w:left w:val="none" w:sz="0" w:space="0" w:color="auto"/>
        <w:bottom w:val="none" w:sz="0" w:space="0" w:color="auto"/>
        <w:right w:val="none" w:sz="0" w:space="0" w:color="auto"/>
      </w:divBdr>
    </w:div>
    <w:div w:id="1411583555">
      <w:bodyDiv w:val="1"/>
      <w:marLeft w:val="0"/>
      <w:marRight w:val="0"/>
      <w:marTop w:val="0"/>
      <w:marBottom w:val="0"/>
      <w:divBdr>
        <w:top w:val="none" w:sz="0" w:space="0" w:color="auto"/>
        <w:left w:val="none" w:sz="0" w:space="0" w:color="auto"/>
        <w:bottom w:val="none" w:sz="0" w:space="0" w:color="auto"/>
        <w:right w:val="none" w:sz="0" w:space="0" w:color="auto"/>
      </w:divBdr>
    </w:div>
    <w:div w:id="1599213257">
      <w:bodyDiv w:val="1"/>
      <w:marLeft w:val="0"/>
      <w:marRight w:val="0"/>
      <w:marTop w:val="0"/>
      <w:marBottom w:val="0"/>
      <w:divBdr>
        <w:top w:val="none" w:sz="0" w:space="0" w:color="auto"/>
        <w:left w:val="none" w:sz="0" w:space="0" w:color="auto"/>
        <w:bottom w:val="none" w:sz="0" w:space="0" w:color="auto"/>
        <w:right w:val="none" w:sz="0" w:space="0" w:color="auto"/>
      </w:divBdr>
    </w:div>
    <w:div w:id="1802647092">
      <w:bodyDiv w:val="1"/>
      <w:marLeft w:val="0"/>
      <w:marRight w:val="0"/>
      <w:marTop w:val="0"/>
      <w:marBottom w:val="0"/>
      <w:divBdr>
        <w:top w:val="none" w:sz="0" w:space="0" w:color="auto"/>
        <w:left w:val="none" w:sz="0" w:space="0" w:color="auto"/>
        <w:bottom w:val="none" w:sz="0" w:space="0" w:color="auto"/>
        <w:right w:val="none" w:sz="0" w:space="0" w:color="auto"/>
      </w:divBdr>
    </w:div>
    <w:div w:id="213119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963C8-6B8F-4166-90A1-0412BA0D2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4404</Characters>
  <Application>Microsoft Office Word</Application>
  <DocSecurity>0</DocSecurity>
  <Lines>36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Zirnīte</dc:creator>
  <cp:keywords/>
  <dc:description/>
  <cp:lastModifiedBy>Elizabete Anna Kurpniece</cp:lastModifiedBy>
  <cp:revision>2</cp:revision>
  <cp:lastPrinted>2026-09-24T12:07:00Z</cp:lastPrinted>
  <dcterms:created xsi:type="dcterms:W3CDTF">2026-09-24T12:08:00Z</dcterms:created>
  <dcterms:modified xsi:type="dcterms:W3CDTF">2026-09-24T12:08:00Z</dcterms:modified>
</cp:coreProperties>
</file>