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884C" w14:textId="77777777" w:rsidR="00391EE9" w:rsidRPr="00375F97" w:rsidRDefault="00391EE9" w:rsidP="00391EE9">
      <w:pPr>
        <w:spacing w:after="0" w:line="240" w:lineRule="auto"/>
        <w:ind w:right="43"/>
        <w:jc w:val="center"/>
        <w:rPr>
          <w:noProof/>
          <w:lang w:val="lv-LV"/>
        </w:rPr>
      </w:pPr>
      <w:r w:rsidRPr="00375F97">
        <w:rPr>
          <w:noProof/>
          <w:lang w:val="lv-LV" w:eastAsia="lv-LV"/>
        </w:rPr>
        <w:drawing>
          <wp:inline distT="0" distB="0" distL="0" distR="0" wp14:anchorId="0A640184" wp14:editId="399ADA27">
            <wp:extent cx="607060" cy="721360"/>
            <wp:effectExtent l="0" t="0" r="2540" b="2540"/>
            <wp:docPr id="4"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526899FC" w14:textId="77777777" w:rsidR="00391EE9" w:rsidRPr="00375F97" w:rsidRDefault="00391EE9" w:rsidP="00391EE9">
      <w:pPr>
        <w:spacing w:after="0" w:line="240" w:lineRule="auto"/>
        <w:ind w:right="43"/>
        <w:jc w:val="center"/>
        <w:rPr>
          <w:rFonts w:ascii="Times New Roman" w:hAnsi="Times New Roman"/>
          <w:noProof/>
          <w:sz w:val="36"/>
          <w:lang w:val="lv-LV"/>
        </w:rPr>
      </w:pPr>
      <w:r w:rsidRPr="00375F97">
        <w:rPr>
          <w:rFonts w:ascii="Times New Roman" w:hAnsi="Times New Roman"/>
          <w:noProof/>
          <w:sz w:val="36"/>
          <w:lang w:val="lv-LV"/>
        </w:rPr>
        <w:t>OGRES  NOVADA  PAŠVALDĪBA</w:t>
      </w:r>
    </w:p>
    <w:p w14:paraId="11E8323D" w14:textId="77777777" w:rsidR="00391EE9" w:rsidRPr="00375F97" w:rsidRDefault="00391EE9" w:rsidP="00391EE9">
      <w:pPr>
        <w:spacing w:after="0" w:line="240" w:lineRule="auto"/>
        <w:ind w:right="43"/>
        <w:jc w:val="center"/>
        <w:rPr>
          <w:rFonts w:ascii="Times New Roman" w:hAnsi="Times New Roman"/>
          <w:noProof/>
          <w:sz w:val="18"/>
          <w:lang w:val="lv-LV"/>
        </w:rPr>
      </w:pPr>
      <w:r w:rsidRPr="00375F97">
        <w:rPr>
          <w:rFonts w:ascii="Times New Roman" w:hAnsi="Times New Roman"/>
          <w:noProof/>
          <w:sz w:val="18"/>
          <w:lang w:val="lv-LV"/>
        </w:rPr>
        <w:t>Reģ.Nr.90000024455, Brīvības iela 33, Ogre, Ogres nov., LV-5001</w:t>
      </w:r>
    </w:p>
    <w:p w14:paraId="13DC11E6" w14:textId="77777777" w:rsidR="00391EE9" w:rsidRPr="00375F97" w:rsidRDefault="00391EE9" w:rsidP="00391EE9">
      <w:pPr>
        <w:pBdr>
          <w:bottom w:val="single" w:sz="4" w:space="1" w:color="auto"/>
        </w:pBdr>
        <w:spacing w:after="0" w:line="240" w:lineRule="auto"/>
        <w:ind w:right="43"/>
        <w:jc w:val="center"/>
        <w:rPr>
          <w:rFonts w:ascii="Times New Roman" w:hAnsi="Times New Roman"/>
          <w:noProof/>
          <w:sz w:val="18"/>
          <w:lang w:val="lv-LV"/>
        </w:rPr>
      </w:pPr>
      <w:r w:rsidRPr="00375F97">
        <w:rPr>
          <w:rFonts w:ascii="Times New Roman" w:hAnsi="Times New Roman"/>
          <w:noProof/>
          <w:sz w:val="18"/>
          <w:lang w:val="lv-LV"/>
        </w:rPr>
        <w:t xml:space="preserve">tālrunis 65071160, </w:t>
      </w:r>
      <w:r w:rsidRPr="00375F97">
        <w:rPr>
          <w:rFonts w:ascii="Times New Roman" w:hAnsi="Times New Roman"/>
          <w:sz w:val="18"/>
          <w:lang w:val="lv-LV"/>
        </w:rPr>
        <w:t xml:space="preserve">e-pasts: ogredome@ogresnovads.lv, www.ogresnovads.lv </w:t>
      </w:r>
    </w:p>
    <w:p w14:paraId="7CA75FD2" w14:textId="77777777" w:rsidR="00391EE9" w:rsidRPr="00A23931" w:rsidRDefault="00391EE9" w:rsidP="00391EE9">
      <w:pPr>
        <w:spacing w:after="0" w:line="240" w:lineRule="auto"/>
        <w:ind w:right="43"/>
        <w:rPr>
          <w:rFonts w:ascii="Times New Roman" w:hAnsi="Times New Roman"/>
          <w:sz w:val="28"/>
          <w:szCs w:val="28"/>
          <w:lang w:val="lv-LV"/>
        </w:rPr>
      </w:pPr>
    </w:p>
    <w:p w14:paraId="3C13EF21" w14:textId="77777777" w:rsidR="00391EE9" w:rsidRPr="00375F97" w:rsidRDefault="00391EE9" w:rsidP="00391EE9">
      <w:pPr>
        <w:spacing w:after="0" w:line="240" w:lineRule="auto"/>
        <w:ind w:right="43"/>
        <w:jc w:val="center"/>
        <w:rPr>
          <w:rFonts w:ascii="Times New Roman" w:hAnsi="Times New Roman"/>
          <w:sz w:val="32"/>
          <w:szCs w:val="32"/>
          <w:lang w:val="lv-LV"/>
        </w:rPr>
      </w:pPr>
      <w:r w:rsidRPr="00375F97">
        <w:rPr>
          <w:rFonts w:ascii="Times New Roman" w:hAnsi="Times New Roman"/>
          <w:sz w:val="28"/>
          <w:szCs w:val="28"/>
          <w:lang w:val="lv-LV"/>
        </w:rPr>
        <w:t>PAŠVALDĪBAS DOMES SĒDES PROTOKOLA IZRAKSTS</w:t>
      </w:r>
    </w:p>
    <w:p w14:paraId="63C997EF" w14:textId="77777777" w:rsidR="00391EE9" w:rsidRPr="00375F97" w:rsidRDefault="00391EE9" w:rsidP="00391EE9">
      <w:pPr>
        <w:spacing w:after="0" w:line="240" w:lineRule="auto"/>
        <w:ind w:right="43"/>
        <w:rPr>
          <w:rFonts w:ascii="Times New Roman" w:hAnsi="Times New Roman"/>
          <w:sz w:val="24"/>
          <w:szCs w:val="32"/>
          <w:lang w:val="lv-LV"/>
        </w:rPr>
      </w:pPr>
    </w:p>
    <w:tbl>
      <w:tblPr>
        <w:tblW w:w="5058" w:type="pct"/>
        <w:tblLook w:val="0000" w:firstRow="0" w:lastRow="0" w:firstColumn="0" w:lastColumn="0" w:noHBand="0" w:noVBand="0"/>
      </w:tblPr>
      <w:tblGrid>
        <w:gridCol w:w="3024"/>
        <w:gridCol w:w="3023"/>
        <w:gridCol w:w="3129"/>
      </w:tblGrid>
      <w:tr w:rsidR="00391EE9" w:rsidRPr="00A458E9" w14:paraId="1424C5A3" w14:textId="77777777" w:rsidTr="008D656D">
        <w:tc>
          <w:tcPr>
            <w:tcW w:w="1648" w:type="pct"/>
          </w:tcPr>
          <w:p w14:paraId="47D68896" w14:textId="77777777" w:rsidR="00391EE9" w:rsidRPr="00A458E9" w:rsidRDefault="00391EE9" w:rsidP="00A458E9">
            <w:pPr>
              <w:spacing w:after="0" w:line="240" w:lineRule="auto"/>
              <w:ind w:right="43"/>
              <w:rPr>
                <w:rFonts w:ascii="Times New Roman" w:hAnsi="Times New Roman"/>
                <w:sz w:val="24"/>
                <w:szCs w:val="24"/>
                <w:lang w:val="lv-LV"/>
              </w:rPr>
            </w:pPr>
          </w:p>
          <w:p w14:paraId="0C42B764" w14:textId="77777777" w:rsidR="00391EE9" w:rsidRPr="00A458E9" w:rsidRDefault="00391EE9" w:rsidP="00A458E9">
            <w:pPr>
              <w:spacing w:after="0" w:line="240" w:lineRule="auto"/>
              <w:ind w:right="43"/>
              <w:rPr>
                <w:rFonts w:ascii="Times New Roman" w:hAnsi="Times New Roman"/>
                <w:sz w:val="24"/>
                <w:szCs w:val="24"/>
                <w:lang w:val="lv-LV"/>
              </w:rPr>
            </w:pPr>
            <w:r w:rsidRPr="00A458E9">
              <w:rPr>
                <w:rFonts w:ascii="Times New Roman" w:hAnsi="Times New Roman"/>
                <w:sz w:val="24"/>
                <w:szCs w:val="24"/>
                <w:lang w:val="lv-LV"/>
              </w:rPr>
              <w:t>Ogrē, Brīvības ielā 33</w:t>
            </w:r>
          </w:p>
        </w:tc>
        <w:tc>
          <w:tcPr>
            <w:tcW w:w="1647" w:type="pct"/>
          </w:tcPr>
          <w:p w14:paraId="76822315" w14:textId="77777777" w:rsidR="00391EE9" w:rsidRPr="00A458E9" w:rsidRDefault="00391EE9" w:rsidP="00A458E9">
            <w:pPr>
              <w:pStyle w:val="Virsraksts2"/>
              <w:spacing w:after="0"/>
              <w:ind w:right="43"/>
            </w:pPr>
          </w:p>
          <w:p w14:paraId="7988DFD3" w14:textId="1091708D" w:rsidR="00391EE9" w:rsidRPr="00A458E9" w:rsidRDefault="00391EE9" w:rsidP="00A458E9">
            <w:pPr>
              <w:pStyle w:val="Virsraksts2"/>
              <w:spacing w:after="0"/>
              <w:ind w:right="43"/>
              <w:rPr>
                <w:i/>
              </w:rPr>
            </w:pPr>
            <w:r w:rsidRPr="00A458E9">
              <w:t>Nr.</w:t>
            </w:r>
            <w:r w:rsidR="000872BC">
              <w:t>14</w:t>
            </w:r>
          </w:p>
        </w:tc>
        <w:tc>
          <w:tcPr>
            <w:tcW w:w="1705" w:type="pct"/>
          </w:tcPr>
          <w:p w14:paraId="12FFA3F5" w14:textId="77777777" w:rsidR="00391EE9" w:rsidRPr="00A458E9" w:rsidRDefault="00391EE9" w:rsidP="00A458E9">
            <w:pPr>
              <w:spacing w:after="0" w:line="240" w:lineRule="auto"/>
              <w:ind w:right="43"/>
              <w:jc w:val="right"/>
              <w:rPr>
                <w:rFonts w:ascii="Times New Roman" w:hAnsi="Times New Roman"/>
                <w:sz w:val="24"/>
                <w:szCs w:val="24"/>
                <w:lang w:val="lv-LV"/>
              </w:rPr>
            </w:pPr>
          </w:p>
          <w:p w14:paraId="74419CAE" w14:textId="22D984FF" w:rsidR="00391EE9" w:rsidRPr="00A458E9" w:rsidRDefault="00A23931" w:rsidP="00A458E9">
            <w:pPr>
              <w:spacing w:after="0" w:line="240" w:lineRule="auto"/>
              <w:ind w:right="43"/>
              <w:jc w:val="right"/>
              <w:rPr>
                <w:rFonts w:ascii="Times New Roman" w:hAnsi="Times New Roman"/>
                <w:sz w:val="24"/>
                <w:szCs w:val="24"/>
                <w:lang w:val="lv-LV"/>
              </w:rPr>
            </w:pPr>
            <w:r w:rsidRPr="00A458E9">
              <w:rPr>
                <w:rFonts w:ascii="Times New Roman" w:hAnsi="Times New Roman"/>
                <w:sz w:val="24"/>
                <w:szCs w:val="24"/>
                <w:lang w:val="lv-LV"/>
              </w:rPr>
              <w:t>2026</w:t>
            </w:r>
            <w:r w:rsidR="00391EE9" w:rsidRPr="00A458E9">
              <w:rPr>
                <w:rFonts w:ascii="Times New Roman" w:hAnsi="Times New Roman"/>
                <w:sz w:val="24"/>
                <w:szCs w:val="24"/>
                <w:lang w:val="lv-LV"/>
              </w:rPr>
              <w:t xml:space="preserve">.gada </w:t>
            </w:r>
            <w:r w:rsidR="000872BC">
              <w:rPr>
                <w:rFonts w:ascii="Times New Roman" w:hAnsi="Times New Roman"/>
                <w:sz w:val="24"/>
                <w:szCs w:val="24"/>
                <w:lang w:val="lv-LV"/>
              </w:rPr>
              <w:t>29</w:t>
            </w:r>
            <w:r w:rsidRPr="00A458E9">
              <w:rPr>
                <w:rFonts w:ascii="Times New Roman" w:hAnsi="Times New Roman"/>
                <w:sz w:val="24"/>
                <w:szCs w:val="24"/>
                <w:lang w:val="lv-LV"/>
              </w:rPr>
              <w:t>. oktobrī</w:t>
            </w:r>
          </w:p>
        </w:tc>
      </w:tr>
    </w:tbl>
    <w:p w14:paraId="61BEAC98" w14:textId="77777777" w:rsidR="00391EE9" w:rsidRPr="00A458E9" w:rsidRDefault="00391EE9" w:rsidP="00A458E9">
      <w:pPr>
        <w:spacing w:after="0" w:line="240" w:lineRule="auto"/>
        <w:ind w:right="43"/>
        <w:jc w:val="center"/>
        <w:rPr>
          <w:rFonts w:ascii="Times New Roman" w:hAnsi="Times New Roman"/>
          <w:b/>
          <w:sz w:val="24"/>
          <w:szCs w:val="24"/>
          <w:lang w:val="lv-LV"/>
        </w:rPr>
      </w:pPr>
    </w:p>
    <w:p w14:paraId="6AF02DC4" w14:textId="1A85978B" w:rsidR="00391EE9" w:rsidRPr="00A458E9" w:rsidRDefault="000872BC" w:rsidP="00A458E9">
      <w:pPr>
        <w:spacing w:after="0" w:line="240" w:lineRule="auto"/>
        <w:ind w:right="43"/>
        <w:jc w:val="center"/>
        <w:rPr>
          <w:rFonts w:ascii="Times New Roman" w:hAnsi="Times New Roman"/>
          <w:b/>
          <w:sz w:val="24"/>
          <w:szCs w:val="24"/>
          <w:lang w:val="lv-LV"/>
        </w:rPr>
      </w:pPr>
      <w:r>
        <w:rPr>
          <w:rFonts w:ascii="Times New Roman" w:hAnsi="Times New Roman"/>
          <w:b/>
          <w:sz w:val="24"/>
          <w:szCs w:val="24"/>
          <w:lang w:val="lv-LV"/>
        </w:rPr>
        <w:t>16</w:t>
      </w:r>
      <w:r w:rsidR="00391EE9" w:rsidRPr="00A458E9">
        <w:rPr>
          <w:rFonts w:ascii="Times New Roman" w:hAnsi="Times New Roman"/>
          <w:b/>
          <w:sz w:val="24"/>
          <w:szCs w:val="24"/>
          <w:lang w:val="lv-LV"/>
        </w:rPr>
        <w:t>.</w:t>
      </w:r>
    </w:p>
    <w:p w14:paraId="1B189D49" w14:textId="19DDB358" w:rsidR="00391EE9" w:rsidRPr="008E3C5A" w:rsidRDefault="00375F97" w:rsidP="008E3C5A">
      <w:pPr>
        <w:keepNext/>
        <w:keepLines/>
        <w:spacing w:after="0" w:line="240" w:lineRule="auto"/>
        <w:ind w:right="43"/>
        <w:jc w:val="center"/>
        <w:outlineLvl w:val="0"/>
        <w:rPr>
          <w:rFonts w:ascii="Times New Roman" w:eastAsia="Times New Roman" w:hAnsi="Times New Roman"/>
          <w:b/>
          <w:bCs/>
          <w:sz w:val="24"/>
          <w:szCs w:val="24"/>
          <w:u w:val="single"/>
          <w:lang w:val="lv-LV"/>
        </w:rPr>
      </w:pPr>
      <w:r w:rsidRPr="008E3C5A">
        <w:rPr>
          <w:rFonts w:ascii="Times New Roman" w:eastAsia="Times New Roman" w:hAnsi="Times New Roman"/>
          <w:b/>
          <w:bCs/>
          <w:sz w:val="24"/>
          <w:szCs w:val="24"/>
          <w:u w:val="single"/>
          <w:lang w:val="lv-LV"/>
        </w:rPr>
        <w:t xml:space="preserve">Par </w:t>
      </w:r>
      <w:r w:rsidR="006260FB" w:rsidRPr="008E3C5A">
        <w:rPr>
          <w:rFonts w:ascii="Times New Roman" w:eastAsia="Times New Roman" w:hAnsi="Times New Roman"/>
          <w:b/>
          <w:bCs/>
          <w:sz w:val="24"/>
          <w:szCs w:val="24"/>
          <w:u w:val="single"/>
          <w:lang w:val="lv-LV"/>
        </w:rPr>
        <w:t xml:space="preserve">grozījumiem </w:t>
      </w:r>
      <w:r w:rsidR="00A458E9" w:rsidRPr="008E3C5A">
        <w:rPr>
          <w:rFonts w:ascii="Times New Roman" w:eastAsia="Times New Roman" w:hAnsi="Times New Roman"/>
          <w:b/>
          <w:bCs/>
          <w:sz w:val="24"/>
          <w:szCs w:val="24"/>
          <w:u w:val="single"/>
          <w:lang w:val="lv-LV"/>
        </w:rPr>
        <w:t xml:space="preserve">Ogres novada pašvaldības domes </w:t>
      </w:r>
      <w:r w:rsidR="006260FB" w:rsidRPr="008E3C5A">
        <w:rPr>
          <w:rFonts w:ascii="Times New Roman" w:eastAsia="Times New Roman" w:hAnsi="Times New Roman"/>
          <w:b/>
          <w:bCs/>
          <w:sz w:val="24"/>
          <w:szCs w:val="24"/>
          <w:u w:val="single"/>
          <w:lang w:val="lv-LV"/>
        </w:rPr>
        <w:t>2025. gada 21. februāra</w:t>
      </w:r>
      <w:r w:rsidR="00A458E9" w:rsidRPr="008E3C5A">
        <w:rPr>
          <w:rFonts w:ascii="Times New Roman" w:eastAsia="Times New Roman" w:hAnsi="Times New Roman"/>
          <w:b/>
          <w:bCs/>
          <w:sz w:val="24"/>
          <w:szCs w:val="24"/>
          <w:u w:val="single"/>
          <w:lang w:val="lv-LV"/>
        </w:rPr>
        <w:t xml:space="preserve"> </w:t>
      </w:r>
      <w:r w:rsidR="006260FB" w:rsidRPr="008E3C5A">
        <w:rPr>
          <w:rFonts w:ascii="Times New Roman" w:eastAsia="Times New Roman" w:hAnsi="Times New Roman"/>
          <w:b/>
          <w:bCs/>
          <w:sz w:val="24"/>
          <w:szCs w:val="24"/>
          <w:u w:val="single"/>
          <w:lang w:val="lv-LV"/>
        </w:rPr>
        <w:t xml:space="preserve">lēmumā “Par </w:t>
      </w:r>
      <w:r w:rsidRPr="008E3C5A">
        <w:rPr>
          <w:rFonts w:ascii="Times New Roman" w:eastAsia="Times New Roman" w:hAnsi="Times New Roman"/>
          <w:b/>
          <w:bCs/>
          <w:sz w:val="24"/>
          <w:szCs w:val="24"/>
          <w:u w:val="single"/>
          <w:lang w:val="lv-LV"/>
        </w:rPr>
        <w:t>biedrības “Ikšķiles senioru skola” atbrīvošanu no nomas maksas par telpu izmantošanu</w:t>
      </w:r>
      <w:r w:rsidR="006260FB" w:rsidRPr="008E3C5A">
        <w:rPr>
          <w:rFonts w:ascii="Times New Roman" w:eastAsia="Times New Roman" w:hAnsi="Times New Roman"/>
          <w:b/>
          <w:bCs/>
          <w:sz w:val="24"/>
          <w:szCs w:val="24"/>
          <w:u w:val="single"/>
          <w:lang w:val="lv-LV"/>
        </w:rPr>
        <w:t>”</w:t>
      </w:r>
    </w:p>
    <w:p w14:paraId="1A56AE59" w14:textId="77777777" w:rsidR="00391EE9" w:rsidRPr="008E3C5A" w:rsidRDefault="00391EE9" w:rsidP="008E3C5A">
      <w:pPr>
        <w:spacing w:after="0" w:line="240" w:lineRule="auto"/>
        <w:ind w:right="43"/>
        <w:rPr>
          <w:rFonts w:ascii="Times New Roman" w:hAnsi="Times New Roman"/>
          <w:color w:val="000000" w:themeColor="text1"/>
          <w:sz w:val="24"/>
          <w:szCs w:val="24"/>
          <w:lang w:val="lv-LV"/>
        </w:rPr>
      </w:pPr>
    </w:p>
    <w:p w14:paraId="141BB771" w14:textId="3E9263D8" w:rsidR="006260FB" w:rsidRPr="008E3C5A" w:rsidRDefault="006260FB" w:rsidP="008E3C5A">
      <w:pPr>
        <w:tabs>
          <w:tab w:val="left" w:pos="709"/>
        </w:tabs>
        <w:spacing w:after="0" w:line="240" w:lineRule="auto"/>
        <w:ind w:firstLine="709"/>
        <w:jc w:val="both"/>
        <w:rPr>
          <w:rFonts w:ascii="Times New Roman" w:eastAsia="Times New Roman" w:hAnsi="Times New Roman"/>
          <w:sz w:val="24"/>
          <w:szCs w:val="24"/>
          <w:lang w:val="lv-LV"/>
        </w:rPr>
      </w:pPr>
      <w:r w:rsidRPr="008E3C5A">
        <w:rPr>
          <w:rFonts w:ascii="Times New Roman" w:eastAsia="Times New Roman" w:hAnsi="Times New Roman"/>
          <w:sz w:val="24"/>
          <w:szCs w:val="24"/>
          <w:lang w:val="lv-LV"/>
        </w:rPr>
        <w:t xml:space="preserve">Ogres novada </w:t>
      </w:r>
      <w:r w:rsidR="00A458E9" w:rsidRPr="008E3C5A">
        <w:rPr>
          <w:rFonts w:ascii="Times New Roman" w:eastAsia="Times New Roman" w:hAnsi="Times New Roman"/>
          <w:sz w:val="24"/>
          <w:szCs w:val="24"/>
          <w:lang w:val="lv-LV"/>
        </w:rPr>
        <w:t>p</w:t>
      </w:r>
      <w:r w:rsidRPr="008E3C5A">
        <w:rPr>
          <w:rFonts w:ascii="Times New Roman" w:eastAsia="Times New Roman" w:hAnsi="Times New Roman"/>
          <w:sz w:val="24"/>
          <w:szCs w:val="24"/>
          <w:lang w:val="lv-LV"/>
        </w:rPr>
        <w:t>ašvaldības</w:t>
      </w:r>
      <w:r w:rsidR="00A458E9" w:rsidRPr="008E3C5A">
        <w:rPr>
          <w:rFonts w:ascii="Times New Roman" w:eastAsia="Times New Roman" w:hAnsi="Times New Roman"/>
          <w:sz w:val="24"/>
          <w:szCs w:val="24"/>
          <w:lang w:val="lv-LV"/>
        </w:rPr>
        <w:t xml:space="preserve"> (turpmāk – Pašvaldība)</w:t>
      </w:r>
      <w:r w:rsidRPr="008E3C5A">
        <w:rPr>
          <w:rFonts w:ascii="Times New Roman" w:eastAsia="Times New Roman" w:hAnsi="Times New Roman"/>
          <w:sz w:val="24"/>
          <w:szCs w:val="24"/>
          <w:lang w:val="lv-LV"/>
        </w:rPr>
        <w:t xml:space="preserve"> dome 2025.</w:t>
      </w:r>
      <w:r w:rsidR="00A458E9" w:rsidRPr="008E3C5A">
        <w:rPr>
          <w:rFonts w:ascii="Times New Roman" w:eastAsia="Times New Roman" w:hAnsi="Times New Roman"/>
          <w:sz w:val="24"/>
          <w:szCs w:val="24"/>
          <w:lang w:val="lv-LV"/>
        </w:rPr>
        <w:t> </w:t>
      </w:r>
      <w:r w:rsidRPr="008E3C5A">
        <w:rPr>
          <w:rFonts w:ascii="Times New Roman" w:eastAsia="Times New Roman" w:hAnsi="Times New Roman"/>
          <w:sz w:val="24"/>
          <w:szCs w:val="24"/>
          <w:lang w:val="lv-LV"/>
        </w:rPr>
        <w:t>gada 21.</w:t>
      </w:r>
      <w:r w:rsidR="00A458E9" w:rsidRPr="008E3C5A">
        <w:rPr>
          <w:rFonts w:ascii="Times New Roman" w:eastAsia="Times New Roman" w:hAnsi="Times New Roman"/>
          <w:sz w:val="24"/>
          <w:szCs w:val="24"/>
          <w:lang w:val="lv-LV"/>
        </w:rPr>
        <w:t> </w:t>
      </w:r>
      <w:r w:rsidRPr="008E3C5A">
        <w:rPr>
          <w:rFonts w:ascii="Times New Roman" w:eastAsia="Times New Roman" w:hAnsi="Times New Roman"/>
          <w:sz w:val="24"/>
          <w:szCs w:val="24"/>
          <w:lang w:val="lv-LV"/>
        </w:rPr>
        <w:t>februārī pieņēma lēmumu “Par biedrības “Ikšķiles senioru skola” atbrīvošanu no nomas maksas par telpu izmantošanu”</w:t>
      </w:r>
      <w:r w:rsidR="00A458E9" w:rsidRPr="008E3C5A">
        <w:rPr>
          <w:rFonts w:ascii="Times New Roman" w:eastAsia="Times New Roman" w:hAnsi="Times New Roman"/>
          <w:sz w:val="24"/>
          <w:szCs w:val="24"/>
          <w:lang w:val="lv-LV"/>
        </w:rPr>
        <w:t xml:space="preserve"> (</w:t>
      </w:r>
      <w:r w:rsidRPr="008E3C5A">
        <w:rPr>
          <w:rFonts w:ascii="Times New Roman" w:eastAsia="Times New Roman" w:hAnsi="Times New Roman"/>
          <w:sz w:val="24"/>
          <w:szCs w:val="24"/>
          <w:lang w:val="lv-LV"/>
        </w:rPr>
        <w:t>prot</w:t>
      </w:r>
      <w:r w:rsidR="00306224">
        <w:rPr>
          <w:rFonts w:ascii="Times New Roman" w:eastAsia="Times New Roman" w:hAnsi="Times New Roman"/>
          <w:sz w:val="24"/>
          <w:szCs w:val="24"/>
          <w:lang w:val="lv-LV"/>
        </w:rPr>
        <w:t>okols</w:t>
      </w:r>
      <w:r w:rsidR="00A458E9" w:rsidRPr="008E3C5A">
        <w:rPr>
          <w:rFonts w:ascii="Times New Roman" w:eastAsia="Times New Roman" w:hAnsi="Times New Roman"/>
          <w:sz w:val="24"/>
          <w:szCs w:val="24"/>
          <w:lang w:val="lv-LV"/>
        </w:rPr>
        <w:t> </w:t>
      </w:r>
      <w:r w:rsidRPr="008E3C5A">
        <w:rPr>
          <w:rFonts w:ascii="Times New Roman" w:eastAsia="Times New Roman" w:hAnsi="Times New Roman"/>
          <w:sz w:val="24"/>
          <w:szCs w:val="24"/>
          <w:lang w:val="lv-LV"/>
        </w:rPr>
        <w:t>Nr.</w:t>
      </w:r>
      <w:r w:rsidR="00306224">
        <w:rPr>
          <w:rFonts w:ascii="Times New Roman" w:eastAsia="Times New Roman" w:hAnsi="Times New Roman"/>
          <w:sz w:val="24"/>
          <w:szCs w:val="24"/>
          <w:lang w:val="lv-LV"/>
        </w:rPr>
        <w:t> </w:t>
      </w:r>
      <w:r w:rsidRPr="008E3C5A">
        <w:rPr>
          <w:rFonts w:ascii="Times New Roman" w:eastAsia="Times New Roman" w:hAnsi="Times New Roman"/>
          <w:sz w:val="24"/>
          <w:szCs w:val="24"/>
          <w:lang w:val="lv-LV"/>
        </w:rPr>
        <w:t>2</w:t>
      </w:r>
      <w:r w:rsidR="00766465" w:rsidRPr="008E3C5A">
        <w:rPr>
          <w:rFonts w:ascii="Times New Roman" w:eastAsia="Times New Roman" w:hAnsi="Times New Roman"/>
          <w:sz w:val="24"/>
          <w:szCs w:val="24"/>
          <w:lang w:val="lv-LV"/>
        </w:rPr>
        <w:t>;</w:t>
      </w:r>
      <w:r w:rsidR="00A458E9" w:rsidRPr="008E3C5A">
        <w:rPr>
          <w:rFonts w:ascii="Times New Roman" w:eastAsia="Times New Roman" w:hAnsi="Times New Roman"/>
          <w:sz w:val="24"/>
          <w:szCs w:val="24"/>
          <w:lang w:val="lv-LV"/>
        </w:rPr>
        <w:t> </w:t>
      </w:r>
      <w:r w:rsidR="00A608D7" w:rsidRPr="008E3C5A">
        <w:rPr>
          <w:rFonts w:ascii="Times New Roman" w:eastAsia="Times New Roman" w:hAnsi="Times New Roman"/>
          <w:sz w:val="24"/>
          <w:szCs w:val="24"/>
          <w:lang w:val="lv-LV"/>
        </w:rPr>
        <w:t xml:space="preserve">9.). </w:t>
      </w:r>
      <w:r w:rsidRPr="008E3C5A">
        <w:rPr>
          <w:rFonts w:ascii="Times New Roman" w:eastAsia="Times New Roman" w:hAnsi="Times New Roman"/>
          <w:sz w:val="24"/>
          <w:szCs w:val="24"/>
          <w:lang w:val="lv-LV"/>
        </w:rPr>
        <w:t>Biedrībai “Ikšķiles senioru skola”, vienotais reģistrācijas Nr. 400083072987 (turpmāk</w:t>
      </w:r>
      <w:r w:rsidR="00A458E9" w:rsidRPr="008E3C5A">
        <w:rPr>
          <w:rFonts w:ascii="Times New Roman" w:eastAsia="Times New Roman" w:hAnsi="Times New Roman"/>
          <w:sz w:val="24"/>
          <w:szCs w:val="24"/>
          <w:lang w:val="lv-LV"/>
        </w:rPr>
        <w:t xml:space="preserve"> </w:t>
      </w:r>
      <w:r w:rsidR="00306224">
        <w:rPr>
          <w:rFonts w:ascii="Times New Roman" w:eastAsia="Times New Roman" w:hAnsi="Times New Roman"/>
          <w:sz w:val="24"/>
          <w:szCs w:val="24"/>
          <w:lang w:val="lv-LV"/>
        </w:rPr>
        <w:t>–</w:t>
      </w:r>
      <w:r w:rsidR="00A458E9" w:rsidRPr="008E3C5A">
        <w:rPr>
          <w:rFonts w:ascii="Times New Roman" w:eastAsia="Times New Roman" w:hAnsi="Times New Roman"/>
          <w:sz w:val="24"/>
          <w:szCs w:val="24"/>
          <w:lang w:val="lv-LV"/>
        </w:rPr>
        <w:t xml:space="preserve"> </w:t>
      </w:r>
      <w:r w:rsidRPr="008E3C5A">
        <w:rPr>
          <w:rFonts w:ascii="Times New Roman" w:eastAsia="Times New Roman" w:hAnsi="Times New Roman"/>
          <w:sz w:val="24"/>
          <w:szCs w:val="24"/>
          <w:lang w:val="lv-LV"/>
        </w:rPr>
        <w:t>Biedrība)</w:t>
      </w:r>
      <w:r w:rsidR="00306224">
        <w:rPr>
          <w:rFonts w:ascii="Times New Roman" w:eastAsia="Times New Roman" w:hAnsi="Times New Roman"/>
          <w:sz w:val="24"/>
          <w:szCs w:val="24"/>
          <w:lang w:val="lv-LV"/>
        </w:rPr>
        <w:t>,</w:t>
      </w:r>
      <w:r w:rsidRPr="008E3C5A">
        <w:rPr>
          <w:rFonts w:ascii="Times New Roman" w:eastAsia="Times New Roman" w:hAnsi="Times New Roman"/>
          <w:sz w:val="24"/>
          <w:szCs w:val="24"/>
          <w:lang w:val="lv-LV"/>
        </w:rPr>
        <w:t xml:space="preserve"> tika nodotas telpas lietošanā, ar mērķi organizēt senioriem bezmaksas nodarbības trīs </w:t>
      </w:r>
      <w:r w:rsidR="00A458E9" w:rsidRPr="008E3C5A">
        <w:rPr>
          <w:rFonts w:ascii="Times New Roman" w:eastAsia="Times New Roman" w:hAnsi="Times New Roman"/>
          <w:sz w:val="24"/>
          <w:szCs w:val="24"/>
          <w:lang w:val="lv-LV"/>
        </w:rPr>
        <w:t>P</w:t>
      </w:r>
      <w:r w:rsidRPr="008E3C5A">
        <w:rPr>
          <w:rFonts w:ascii="Times New Roman" w:eastAsia="Times New Roman" w:hAnsi="Times New Roman"/>
          <w:sz w:val="24"/>
          <w:szCs w:val="24"/>
          <w:lang w:val="lv-LV"/>
        </w:rPr>
        <w:t>ašvaldībai</w:t>
      </w:r>
      <w:r w:rsidR="00A458E9" w:rsidRPr="008E3C5A">
        <w:rPr>
          <w:rFonts w:ascii="Times New Roman" w:eastAsia="Times New Roman" w:hAnsi="Times New Roman"/>
          <w:sz w:val="24"/>
          <w:szCs w:val="24"/>
          <w:lang w:val="lv-LV"/>
        </w:rPr>
        <w:t> </w:t>
      </w:r>
      <w:r w:rsidRPr="008E3C5A">
        <w:rPr>
          <w:rFonts w:ascii="Times New Roman" w:eastAsia="Times New Roman" w:hAnsi="Times New Roman"/>
          <w:sz w:val="24"/>
          <w:szCs w:val="24"/>
          <w:lang w:val="lv-LV"/>
        </w:rPr>
        <w:t>piederoš</w:t>
      </w:r>
      <w:r w:rsidR="00A608D7" w:rsidRPr="008E3C5A">
        <w:rPr>
          <w:rFonts w:ascii="Times New Roman" w:eastAsia="Times New Roman" w:hAnsi="Times New Roman"/>
          <w:sz w:val="24"/>
          <w:szCs w:val="24"/>
          <w:lang w:val="lv-LV"/>
        </w:rPr>
        <w:t>aj</w:t>
      </w:r>
      <w:r w:rsidRPr="008E3C5A">
        <w:rPr>
          <w:rFonts w:ascii="Times New Roman" w:eastAsia="Times New Roman" w:hAnsi="Times New Roman"/>
          <w:sz w:val="24"/>
          <w:szCs w:val="24"/>
          <w:lang w:val="lv-LV"/>
        </w:rPr>
        <w:t>os īpašumos</w:t>
      </w:r>
      <w:r w:rsidR="00A458E9" w:rsidRPr="008E3C5A">
        <w:rPr>
          <w:rFonts w:ascii="Times New Roman" w:eastAsia="Times New Roman" w:hAnsi="Times New Roman"/>
          <w:sz w:val="24"/>
          <w:szCs w:val="24"/>
          <w:lang w:val="lv-LV"/>
        </w:rPr>
        <w:t xml:space="preserve"> -</w:t>
      </w:r>
      <w:r w:rsidRPr="008E3C5A">
        <w:rPr>
          <w:rFonts w:ascii="Times New Roman" w:eastAsia="Times New Roman" w:hAnsi="Times New Roman"/>
          <w:sz w:val="24"/>
          <w:szCs w:val="24"/>
          <w:lang w:val="lv-LV"/>
        </w:rPr>
        <w:t xml:space="preserve"> Centra laukumā 2, Ikšķilē, Ogres novadā, kadastra Nr.</w:t>
      </w:r>
      <w:r w:rsidR="00A458E9" w:rsidRPr="008E3C5A">
        <w:rPr>
          <w:rFonts w:ascii="Times New Roman" w:eastAsia="Times New Roman" w:hAnsi="Times New Roman"/>
          <w:sz w:val="24"/>
          <w:szCs w:val="24"/>
          <w:lang w:val="lv-LV"/>
        </w:rPr>
        <w:t> </w:t>
      </w:r>
      <w:r w:rsidR="00A608D7" w:rsidRPr="008E3C5A">
        <w:rPr>
          <w:rFonts w:ascii="Times New Roman" w:eastAsia="Times New Roman" w:hAnsi="Times New Roman"/>
          <w:sz w:val="24"/>
          <w:szCs w:val="24"/>
          <w:lang w:val="lv-LV"/>
        </w:rPr>
        <w:t>7405 002 0273</w:t>
      </w:r>
      <w:r w:rsidRPr="008E3C5A">
        <w:rPr>
          <w:rFonts w:ascii="Times New Roman" w:eastAsia="Times New Roman" w:hAnsi="Times New Roman"/>
          <w:sz w:val="24"/>
          <w:szCs w:val="24"/>
          <w:lang w:val="lv-LV"/>
        </w:rPr>
        <w:t>, Birzes ielā 33a, Ikšķi</w:t>
      </w:r>
      <w:r w:rsidR="00A608D7" w:rsidRPr="008E3C5A">
        <w:rPr>
          <w:rFonts w:ascii="Times New Roman" w:eastAsia="Times New Roman" w:hAnsi="Times New Roman"/>
          <w:sz w:val="24"/>
          <w:szCs w:val="24"/>
          <w:lang w:val="lv-LV"/>
        </w:rPr>
        <w:t>lē, Ogres novadā, kadastra Nr.</w:t>
      </w:r>
      <w:r w:rsidR="00A458E9" w:rsidRPr="008E3C5A">
        <w:rPr>
          <w:rFonts w:ascii="Times New Roman" w:eastAsia="Times New Roman" w:hAnsi="Times New Roman"/>
          <w:sz w:val="24"/>
          <w:szCs w:val="24"/>
          <w:lang w:val="lv-LV"/>
        </w:rPr>
        <w:t> </w:t>
      </w:r>
      <w:r w:rsidR="00A608D7" w:rsidRPr="008E3C5A">
        <w:rPr>
          <w:rFonts w:ascii="Times New Roman" w:eastAsia="Times New Roman" w:hAnsi="Times New Roman"/>
          <w:sz w:val="24"/>
          <w:szCs w:val="24"/>
          <w:lang w:val="lv-LV"/>
        </w:rPr>
        <w:t>7405 002 0523</w:t>
      </w:r>
      <w:r w:rsidRPr="008E3C5A">
        <w:rPr>
          <w:rFonts w:ascii="Times New Roman" w:eastAsia="Times New Roman" w:hAnsi="Times New Roman"/>
          <w:sz w:val="24"/>
          <w:szCs w:val="24"/>
          <w:lang w:val="lv-LV"/>
        </w:rPr>
        <w:t xml:space="preserve"> un Peldu ielā 22, Ikšķilē,</w:t>
      </w:r>
      <w:r w:rsidR="00A608D7" w:rsidRPr="008E3C5A">
        <w:rPr>
          <w:rFonts w:ascii="Times New Roman" w:eastAsia="Times New Roman" w:hAnsi="Times New Roman"/>
          <w:sz w:val="24"/>
          <w:szCs w:val="24"/>
          <w:lang w:val="lv-LV"/>
        </w:rPr>
        <w:t xml:space="preserve"> Ogres novadā, kadastra Nr.</w:t>
      </w:r>
      <w:r w:rsidR="00A458E9" w:rsidRPr="008E3C5A">
        <w:rPr>
          <w:rFonts w:ascii="Times New Roman" w:eastAsia="Times New Roman" w:hAnsi="Times New Roman"/>
          <w:sz w:val="24"/>
          <w:szCs w:val="24"/>
          <w:lang w:val="lv-LV"/>
        </w:rPr>
        <w:t> </w:t>
      </w:r>
      <w:r w:rsidR="00A608D7" w:rsidRPr="008E3C5A">
        <w:rPr>
          <w:rFonts w:ascii="Times New Roman" w:eastAsia="Times New Roman" w:hAnsi="Times New Roman"/>
          <w:sz w:val="24"/>
          <w:szCs w:val="24"/>
          <w:lang w:val="lv-LV"/>
        </w:rPr>
        <w:t>7494</w:t>
      </w:r>
      <w:r w:rsidR="00306224">
        <w:rPr>
          <w:rFonts w:ascii="Times New Roman" w:eastAsia="Times New Roman" w:hAnsi="Times New Roman"/>
          <w:sz w:val="24"/>
          <w:szCs w:val="24"/>
          <w:lang w:val="lv-LV"/>
        </w:rPr>
        <w:t> </w:t>
      </w:r>
      <w:r w:rsidR="00A608D7" w:rsidRPr="008E3C5A">
        <w:rPr>
          <w:rFonts w:ascii="Times New Roman" w:eastAsia="Times New Roman" w:hAnsi="Times New Roman"/>
          <w:sz w:val="24"/>
          <w:szCs w:val="24"/>
          <w:lang w:val="lv-LV"/>
        </w:rPr>
        <w:t>012</w:t>
      </w:r>
      <w:r w:rsidR="00306224">
        <w:rPr>
          <w:rFonts w:ascii="Times New Roman" w:eastAsia="Times New Roman" w:hAnsi="Times New Roman"/>
          <w:sz w:val="24"/>
          <w:szCs w:val="24"/>
          <w:lang w:val="lv-LV"/>
        </w:rPr>
        <w:t> </w:t>
      </w:r>
      <w:r w:rsidR="00A608D7" w:rsidRPr="008E3C5A">
        <w:rPr>
          <w:rFonts w:ascii="Times New Roman" w:eastAsia="Times New Roman" w:hAnsi="Times New Roman"/>
          <w:sz w:val="24"/>
          <w:szCs w:val="24"/>
          <w:lang w:val="lv-LV"/>
        </w:rPr>
        <w:t>0551</w:t>
      </w:r>
      <w:r w:rsidRPr="008E3C5A">
        <w:rPr>
          <w:rFonts w:ascii="Times New Roman" w:eastAsia="Times New Roman" w:hAnsi="Times New Roman"/>
          <w:sz w:val="24"/>
          <w:szCs w:val="24"/>
          <w:lang w:val="lv-LV"/>
        </w:rPr>
        <w:t>.</w:t>
      </w:r>
    </w:p>
    <w:p w14:paraId="37A4EA58" w14:textId="63838F54" w:rsidR="00375F97" w:rsidRPr="008E3C5A" w:rsidRDefault="00A458E9" w:rsidP="008E3C5A">
      <w:pPr>
        <w:tabs>
          <w:tab w:val="left" w:pos="709"/>
        </w:tabs>
        <w:spacing w:after="0" w:line="240" w:lineRule="auto"/>
        <w:ind w:firstLine="709"/>
        <w:jc w:val="both"/>
        <w:rPr>
          <w:rFonts w:ascii="Times New Roman" w:eastAsia="Times New Roman" w:hAnsi="Times New Roman"/>
          <w:sz w:val="24"/>
          <w:szCs w:val="24"/>
          <w:lang w:val="lv-LV"/>
        </w:rPr>
      </w:pPr>
      <w:r w:rsidRPr="008E3C5A">
        <w:rPr>
          <w:rFonts w:ascii="Times New Roman" w:eastAsia="Times New Roman" w:hAnsi="Times New Roman"/>
          <w:sz w:val="24"/>
          <w:szCs w:val="24"/>
          <w:lang w:val="lv-LV"/>
        </w:rPr>
        <w:t>Ogres novada</w:t>
      </w:r>
      <w:r w:rsidR="00A608D7" w:rsidRPr="008E3C5A">
        <w:rPr>
          <w:rFonts w:ascii="Times New Roman" w:eastAsia="Times New Roman" w:hAnsi="Times New Roman"/>
          <w:sz w:val="24"/>
          <w:szCs w:val="24"/>
          <w:lang w:val="lv-LV"/>
        </w:rPr>
        <w:t xml:space="preserve"> Ikšķiles pilsētas un Tīnūžu pagasta</w:t>
      </w:r>
      <w:r w:rsidRPr="008E3C5A">
        <w:rPr>
          <w:rFonts w:ascii="Times New Roman" w:eastAsia="Times New Roman" w:hAnsi="Times New Roman"/>
          <w:sz w:val="24"/>
          <w:szCs w:val="24"/>
          <w:lang w:val="lv-LV"/>
        </w:rPr>
        <w:t xml:space="preserve"> apvienības</w:t>
      </w:r>
      <w:r w:rsidR="00A608D7" w:rsidRPr="008E3C5A">
        <w:rPr>
          <w:rFonts w:ascii="Times New Roman" w:eastAsia="Times New Roman" w:hAnsi="Times New Roman"/>
          <w:sz w:val="24"/>
          <w:szCs w:val="24"/>
          <w:lang w:val="lv-LV"/>
        </w:rPr>
        <w:t xml:space="preserve"> pārvaldē (turpmāk</w:t>
      </w:r>
      <w:r w:rsidRPr="008E3C5A">
        <w:rPr>
          <w:rFonts w:ascii="Times New Roman" w:eastAsia="Times New Roman" w:hAnsi="Times New Roman"/>
          <w:sz w:val="24"/>
          <w:szCs w:val="24"/>
          <w:lang w:val="lv-LV"/>
        </w:rPr>
        <w:t> </w:t>
      </w:r>
      <w:r w:rsidR="00306224">
        <w:rPr>
          <w:rFonts w:ascii="Times New Roman" w:eastAsia="Times New Roman" w:hAnsi="Times New Roman"/>
          <w:sz w:val="24"/>
          <w:szCs w:val="24"/>
          <w:lang w:val="lv-LV"/>
        </w:rPr>
        <w:t>–</w:t>
      </w:r>
      <w:r w:rsidRPr="008E3C5A">
        <w:rPr>
          <w:rFonts w:ascii="Times New Roman" w:eastAsia="Times New Roman" w:hAnsi="Times New Roman"/>
          <w:sz w:val="24"/>
          <w:szCs w:val="24"/>
          <w:lang w:val="lv-LV"/>
        </w:rPr>
        <w:t> </w:t>
      </w:r>
      <w:r w:rsidR="00A608D7" w:rsidRPr="008E3C5A">
        <w:rPr>
          <w:rFonts w:ascii="Times New Roman" w:eastAsia="Times New Roman" w:hAnsi="Times New Roman"/>
          <w:sz w:val="24"/>
          <w:szCs w:val="24"/>
          <w:lang w:val="lv-LV"/>
        </w:rPr>
        <w:t>Pārvalde)</w:t>
      </w:r>
      <w:r w:rsidR="00375F97" w:rsidRPr="008E3C5A">
        <w:rPr>
          <w:rFonts w:ascii="Times New Roman" w:eastAsia="Times New Roman" w:hAnsi="Times New Roman"/>
          <w:sz w:val="24"/>
          <w:szCs w:val="24"/>
          <w:lang w:val="lv-LV"/>
        </w:rPr>
        <w:t xml:space="preserve"> </w:t>
      </w:r>
      <w:r w:rsidR="006260FB" w:rsidRPr="008E3C5A">
        <w:rPr>
          <w:rFonts w:ascii="Times New Roman" w:eastAsia="Times New Roman" w:hAnsi="Times New Roman"/>
          <w:sz w:val="24"/>
          <w:szCs w:val="24"/>
          <w:lang w:val="lv-LV"/>
        </w:rPr>
        <w:t>saņemts</w:t>
      </w:r>
      <w:r w:rsidRPr="008E3C5A">
        <w:rPr>
          <w:rFonts w:ascii="Times New Roman" w:eastAsia="Times New Roman" w:hAnsi="Times New Roman"/>
          <w:sz w:val="24"/>
          <w:szCs w:val="24"/>
          <w:lang w:val="lv-LV"/>
        </w:rPr>
        <w:t xml:space="preserve"> </w:t>
      </w:r>
      <w:r w:rsidR="006260FB" w:rsidRPr="008E3C5A">
        <w:rPr>
          <w:rFonts w:ascii="Times New Roman" w:eastAsia="Times New Roman" w:hAnsi="Times New Roman"/>
          <w:sz w:val="24"/>
          <w:szCs w:val="24"/>
          <w:lang w:val="lv-LV"/>
        </w:rPr>
        <w:t>2026.</w:t>
      </w:r>
      <w:r w:rsidRPr="008E3C5A">
        <w:rPr>
          <w:rFonts w:ascii="Times New Roman" w:eastAsia="Times New Roman" w:hAnsi="Times New Roman"/>
          <w:sz w:val="24"/>
          <w:szCs w:val="24"/>
          <w:lang w:val="lv-LV"/>
        </w:rPr>
        <w:t> </w:t>
      </w:r>
      <w:r w:rsidR="006260FB" w:rsidRPr="008E3C5A">
        <w:rPr>
          <w:rFonts w:ascii="Times New Roman" w:eastAsia="Times New Roman" w:hAnsi="Times New Roman"/>
          <w:sz w:val="24"/>
          <w:szCs w:val="24"/>
          <w:lang w:val="lv-LV"/>
        </w:rPr>
        <w:t>gada 6.</w:t>
      </w:r>
      <w:r w:rsidRPr="008E3C5A">
        <w:rPr>
          <w:rFonts w:ascii="Times New Roman" w:eastAsia="Times New Roman" w:hAnsi="Times New Roman"/>
          <w:sz w:val="24"/>
          <w:szCs w:val="24"/>
          <w:lang w:val="lv-LV"/>
        </w:rPr>
        <w:t> </w:t>
      </w:r>
      <w:r w:rsidR="006260FB" w:rsidRPr="008E3C5A">
        <w:rPr>
          <w:rFonts w:ascii="Times New Roman" w:eastAsia="Times New Roman" w:hAnsi="Times New Roman"/>
          <w:sz w:val="24"/>
          <w:szCs w:val="24"/>
          <w:lang w:val="lv-LV"/>
        </w:rPr>
        <w:t>oktobra</w:t>
      </w:r>
      <w:r w:rsidRPr="008E3C5A">
        <w:rPr>
          <w:rFonts w:ascii="Times New Roman" w:eastAsia="Times New Roman" w:hAnsi="Times New Roman"/>
          <w:sz w:val="24"/>
          <w:szCs w:val="24"/>
          <w:lang w:val="lv-LV"/>
        </w:rPr>
        <w:t xml:space="preserve"> Biedrības</w:t>
      </w:r>
      <w:r w:rsidR="006260FB" w:rsidRPr="008E3C5A">
        <w:rPr>
          <w:rFonts w:ascii="Times New Roman" w:eastAsia="Times New Roman" w:hAnsi="Times New Roman"/>
          <w:sz w:val="24"/>
          <w:szCs w:val="24"/>
          <w:lang w:val="lv-LV"/>
        </w:rPr>
        <w:t xml:space="preserve"> </w:t>
      </w:r>
      <w:r w:rsidR="00375F97" w:rsidRPr="008E3C5A">
        <w:rPr>
          <w:rFonts w:ascii="Times New Roman" w:eastAsia="Times New Roman" w:hAnsi="Times New Roman"/>
          <w:sz w:val="24"/>
          <w:szCs w:val="24"/>
          <w:lang w:val="lv-LV"/>
        </w:rPr>
        <w:t xml:space="preserve">valdes locekles Sanitas </w:t>
      </w:r>
      <w:proofErr w:type="spellStart"/>
      <w:r w:rsidR="00375F97" w:rsidRPr="008E3C5A">
        <w:rPr>
          <w:rFonts w:ascii="Times New Roman" w:eastAsia="Times New Roman" w:hAnsi="Times New Roman"/>
          <w:sz w:val="24"/>
          <w:szCs w:val="24"/>
          <w:lang w:val="lv-LV"/>
        </w:rPr>
        <w:t>Bertmanes</w:t>
      </w:r>
      <w:proofErr w:type="spellEnd"/>
      <w:r w:rsidR="00375F97" w:rsidRPr="008E3C5A">
        <w:rPr>
          <w:rFonts w:ascii="Times New Roman" w:eastAsia="Times New Roman" w:hAnsi="Times New Roman"/>
          <w:sz w:val="24"/>
          <w:szCs w:val="24"/>
          <w:lang w:val="lv-LV"/>
        </w:rPr>
        <w:t xml:space="preserve"> iesniegums (reģistr</w:t>
      </w:r>
      <w:r w:rsidR="00306224">
        <w:rPr>
          <w:rFonts w:ascii="Times New Roman" w:eastAsia="Times New Roman" w:hAnsi="Times New Roman"/>
          <w:sz w:val="24"/>
          <w:szCs w:val="24"/>
          <w:lang w:val="lv-LV"/>
        </w:rPr>
        <w:t>ācijas</w:t>
      </w:r>
      <w:r w:rsidR="00375F97" w:rsidRPr="008E3C5A">
        <w:rPr>
          <w:rFonts w:ascii="Times New Roman" w:eastAsia="Times New Roman" w:hAnsi="Times New Roman"/>
          <w:sz w:val="24"/>
          <w:szCs w:val="24"/>
          <w:lang w:val="lv-LV"/>
        </w:rPr>
        <w:t xml:space="preserve"> Nr.</w:t>
      </w:r>
      <w:r w:rsidRPr="008E3C5A">
        <w:rPr>
          <w:rFonts w:ascii="Times New Roman" w:eastAsia="Times New Roman" w:hAnsi="Times New Roman"/>
          <w:sz w:val="24"/>
          <w:szCs w:val="24"/>
          <w:lang w:val="lv-LV"/>
        </w:rPr>
        <w:t> </w:t>
      </w:r>
      <w:r w:rsidR="00375F97" w:rsidRPr="008E3C5A">
        <w:rPr>
          <w:rFonts w:ascii="Times New Roman" w:eastAsia="Times New Roman" w:hAnsi="Times New Roman"/>
          <w:sz w:val="24"/>
          <w:szCs w:val="24"/>
          <w:lang w:val="lv-LV"/>
        </w:rPr>
        <w:t xml:space="preserve">1-4.1/165) ar lūgumu </w:t>
      </w:r>
      <w:r w:rsidR="000C30A5" w:rsidRPr="008E3C5A">
        <w:rPr>
          <w:rFonts w:ascii="Times New Roman" w:eastAsia="Times New Roman" w:hAnsi="Times New Roman"/>
          <w:sz w:val="24"/>
          <w:szCs w:val="24"/>
          <w:lang w:val="lv-LV"/>
        </w:rPr>
        <w:t xml:space="preserve">papildus </w:t>
      </w:r>
      <w:r w:rsidR="00375F97" w:rsidRPr="008E3C5A">
        <w:rPr>
          <w:rFonts w:ascii="Times New Roman" w:eastAsia="Times New Roman" w:hAnsi="Times New Roman"/>
          <w:sz w:val="24"/>
          <w:szCs w:val="24"/>
          <w:lang w:val="lv-LV"/>
        </w:rPr>
        <w:t xml:space="preserve">piešķirt </w:t>
      </w:r>
      <w:r w:rsidR="000C30A5" w:rsidRPr="008E3C5A">
        <w:rPr>
          <w:rFonts w:ascii="Times New Roman" w:eastAsia="Times New Roman" w:hAnsi="Times New Roman"/>
          <w:sz w:val="24"/>
          <w:szCs w:val="24"/>
          <w:lang w:val="lv-LV"/>
        </w:rPr>
        <w:t>Biedrībai telpas interešu grupu nodarbību īstenošanai, angļu valodas nodarbību īstenošanai un senioru skolas vingrošanas nodarbību īstenošanai projekta “Ikšķiles senioru skola zināšanu krustpunktā”</w:t>
      </w:r>
      <w:r w:rsidR="001D424D" w:rsidRPr="008E3C5A">
        <w:rPr>
          <w:rFonts w:ascii="Times New Roman" w:eastAsia="Times New Roman" w:hAnsi="Times New Roman"/>
          <w:sz w:val="24"/>
          <w:szCs w:val="24"/>
          <w:lang w:val="lv-LV"/>
        </w:rPr>
        <w:t> </w:t>
      </w:r>
      <w:r w:rsidR="000C30A5" w:rsidRPr="008E3C5A">
        <w:rPr>
          <w:rFonts w:ascii="Times New Roman" w:eastAsia="Times New Roman" w:hAnsi="Times New Roman"/>
          <w:sz w:val="24"/>
          <w:szCs w:val="24"/>
          <w:lang w:val="lv-LV"/>
        </w:rPr>
        <w:t>Nr.</w:t>
      </w:r>
      <w:r w:rsidR="001D424D" w:rsidRPr="008E3C5A">
        <w:rPr>
          <w:rFonts w:ascii="Times New Roman" w:eastAsia="Times New Roman" w:hAnsi="Times New Roman"/>
          <w:sz w:val="24"/>
          <w:szCs w:val="24"/>
          <w:lang w:val="lv-LV"/>
        </w:rPr>
        <w:t> </w:t>
      </w:r>
      <w:r w:rsidR="000C30A5" w:rsidRPr="008E3C5A">
        <w:rPr>
          <w:rFonts w:ascii="Times New Roman" w:eastAsia="Times New Roman" w:hAnsi="Times New Roman"/>
          <w:sz w:val="24"/>
          <w:szCs w:val="24"/>
          <w:lang w:val="lv-LV"/>
        </w:rPr>
        <w:t>2026.LV/</w:t>
      </w:r>
      <w:proofErr w:type="spellStart"/>
      <w:r w:rsidR="000C30A5" w:rsidRPr="008E3C5A">
        <w:rPr>
          <w:rFonts w:ascii="Times New Roman" w:eastAsia="Times New Roman" w:hAnsi="Times New Roman"/>
          <w:sz w:val="24"/>
          <w:szCs w:val="24"/>
          <w:lang w:val="lv-LV"/>
        </w:rPr>
        <w:t>SenSk</w:t>
      </w:r>
      <w:proofErr w:type="spellEnd"/>
      <w:r w:rsidR="000C30A5" w:rsidRPr="008E3C5A">
        <w:rPr>
          <w:rFonts w:ascii="Times New Roman" w:eastAsia="Times New Roman" w:hAnsi="Times New Roman"/>
          <w:sz w:val="24"/>
          <w:szCs w:val="24"/>
          <w:lang w:val="lv-LV"/>
        </w:rPr>
        <w:t>/066 ietvar</w:t>
      </w:r>
      <w:r w:rsidR="00A608D7" w:rsidRPr="008E3C5A">
        <w:rPr>
          <w:rFonts w:ascii="Times New Roman" w:eastAsia="Times New Roman" w:hAnsi="Times New Roman"/>
          <w:sz w:val="24"/>
          <w:szCs w:val="24"/>
          <w:lang w:val="lv-LV"/>
        </w:rPr>
        <w:t>os, tostarp iesniegumā norādīti vēlamie Pašvaldības īpašumi</w:t>
      </w:r>
      <w:r w:rsidR="000C30A5" w:rsidRPr="008E3C5A">
        <w:rPr>
          <w:rFonts w:ascii="Times New Roman" w:eastAsia="Times New Roman" w:hAnsi="Times New Roman"/>
          <w:sz w:val="24"/>
          <w:szCs w:val="24"/>
          <w:lang w:val="lv-LV"/>
        </w:rPr>
        <w:t>: t</w:t>
      </w:r>
      <w:r w:rsidR="00375F97" w:rsidRPr="008E3C5A">
        <w:rPr>
          <w:rFonts w:ascii="Times New Roman" w:eastAsia="Times New Roman" w:hAnsi="Times New Roman"/>
          <w:sz w:val="24"/>
          <w:szCs w:val="24"/>
          <w:lang w:val="lv-LV"/>
        </w:rPr>
        <w:t>elp</w:t>
      </w:r>
      <w:r w:rsidR="000C30A5" w:rsidRPr="008E3C5A">
        <w:rPr>
          <w:rFonts w:ascii="Times New Roman" w:eastAsia="Times New Roman" w:hAnsi="Times New Roman"/>
          <w:sz w:val="24"/>
          <w:szCs w:val="24"/>
          <w:lang w:val="lv-LV"/>
        </w:rPr>
        <w:t>a</w:t>
      </w:r>
      <w:r w:rsidR="00375F97" w:rsidRPr="008E3C5A">
        <w:rPr>
          <w:rFonts w:ascii="Times New Roman" w:eastAsia="Times New Roman" w:hAnsi="Times New Roman"/>
          <w:sz w:val="24"/>
          <w:szCs w:val="24"/>
          <w:lang w:val="lv-LV"/>
        </w:rPr>
        <w:t xml:space="preserve"> Ikšķiles pilsētas bibliotēkas 3.</w:t>
      </w:r>
      <w:r w:rsidR="001D424D" w:rsidRPr="008E3C5A">
        <w:rPr>
          <w:rFonts w:ascii="Times New Roman" w:eastAsia="Times New Roman" w:hAnsi="Times New Roman"/>
          <w:sz w:val="24"/>
          <w:szCs w:val="24"/>
          <w:lang w:val="lv-LV"/>
        </w:rPr>
        <w:t> </w:t>
      </w:r>
      <w:r w:rsidR="00375F97" w:rsidRPr="008E3C5A">
        <w:rPr>
          <w:rFonts w:ascii="Times New Roman" w:eastAsia="Times New Roman" w:hAnsi="Times New Roman"/>
          <w:sz w:val="24"/>
          <w:szCs w:val="24"/>
          <w:lang w:val="lv-LV"/>
        </w:rPr>
        <w:t>stāvā, Skolas ielā 4, Ikšķilē, Ogres novadā</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 xml:space="preserve"> zāl</w:t>
      </w:r>
      <w:r w:rsidR="000C30A5" w:rsidRPr="008E3C5A">
        <w:rPr>
          <w:rFonts w:ascii="Times New Roman" w:eastAsia="Times New Roman" w:hAnsi="Times New Roman"/>
          <w:sz w:val="24"/>
          <w:szCs w:val="24"/>
          <w:lang w:val="lv-LV"/>
        </w:rPr>
        <w:t>e</w:t>
      </w:r>
      <w:r w:rsidR="00375F97" w:rsidRPr="008E3C5A">
        <w:rPr>
          <w:rFonts w:ascii="Times New Roman" w:eastAsia="Times New Roman" w:hAnsi="Times New Roman"/>
          <w:sz w:val="24"/>
          <w:szCs w:val="24"/>
          <w:lang w:val="lv-LV"/>
        </w:rPr>
        <w:t xml:space="preserve"> Peldu ielā 22, Ikšķilē, Ogres novadā</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 xml:space="preserve"> zāl</w:t>
      </w:r>
      <w:r w:rsidR="000C30A5" w:rsidRPr="008E3C5A">
        <w:rPr>
          <w:rFonts w:ascii="Times New Roman" w:eastAsia="Times New Roman" w:hAnsi="Times New Roman"/>
          <w:sz w:val="24"/>
          <w:szCs w:val="24"/>
          <w:lang w:val="lv-LV"/>
        </w:rPr>
        <w:t>e</w:t>
      </w:r>
      <w:r w:rsidR="00375F97" w:rsidRPr="008E3C5A">
        <w:rPr>
          <w:rFonts w:ascii="Times New Roman" w:eastAsia="Times New Roman" w:hAnsi="Times New Roman"/>
          <w:sz w:val="24"/>
          <w:szCs w:val="24"/>
          <w:lang w:val="lv-LV"/>
        </w:rPr>
        <w:t xml:space="preserve"> Daugavas prospektā 34, Ikšķilē, Ogres novadā (turpmāk</w:t>
      </w:r>
      <w:r w:rsidR="001D424D" w:rsidRPr="008E3C5A">
        <w:rPr>
          <w:rFonts w:ascii="Times New Roman" w:eastAsia="Times New Roman" w:hAnsi="Times New Roman"/>
          <w:sz w:val="24"/>
          <w:szCs w:val="24"/>
          <w:lang w:val="lv-LV"/>
        </w:rPr>
        <w:t xml:space="preserve"> </w:t>
      </w:r>
      <w:r w:rsidR="00306224">
        <w:rPr>
          <w:rFonts w:ascii="Times New Roman" w:eastAsia="Times New Roman" w:hAnsi="Times New Roman"/>
          <w:sz w:val="24"/>
          <w:szCs w:val="24"/>
          <w:lang w:val="lv-LV"/>
        </w:rPr>
        <w:t>–</w:t>
      </w:r>
      <w:r w:rsidR="001D424D" w:rsidRPr="008E3C5A">
        <w:rPr>
          <w:rFonts w:ascii="Times New Roman" w:eastAsia="Times New Roman" w:hAnsi="Times New Roman"/>
          <w:sz w:val="24"/>
          <w:szCs w:val="24"/>
          <w:lang w:val="lv-LV"/>
        </w:rPr>
        <w:t xml:space="preserve"> </w:t>
      </w:r>
      <w:r w:rsidR="00375F97" w:rsidRPr="008E3C5A">
        <w:rPr>
          <w:rFonts w:ascii="Times New Roman" w:eastAsia="Times New Roman" w:hAnsi="Times New Roman"/>
          <w:sz w:val="24"/>
          <w:szCs w:val="24"/>
          <w:lang w:val="lv-LV"/>
        </w:rPr>
        <w:t>Telpas)</w:t>
      </w:r>
      <w:r w:rsidR="000C30A5" w:rsidRPr="008E3C5A">
        <w:rPr>
          <w:rFonts w:ascii="Times New Roman" w:eastAsia="Times New Roman" w:hAnsi="Times New Roman"/>
          <w:sz w:val="24"/>
          <w:szCs w:val="24"/>
          <w:lang w:val="lv-LV"/>
        </w:rPr>
        <w:t xml:space="preserve">, </w:t>
      </w:r>
      <w:r w:rsidR="00375F97" w:rsidRPr="008E3C5A">
        <w:rPr>
          <w:rFonts w:ascii="Times New Roman" w:eastAsia="Times New Roman" w:hAnsi="Times New Roman"/>
          <w:sz w:val="24"/>
          <w:szCs w:val="24"/>
          <w:lang w:val="lv-LV"/>
        </w:rPr>
        <w:t>nepiemērojot nomas maksu</w:t>
      </w:r>
      <w:r w:rsidR="000C30A5" w:rsidRPr="008E3C5A">
        <w:rPr>
          <w:rFonts w:ascii="Times New Roman" w:eastAsia="Times New Roman" w:hAnsi="Times New Roman"/>
          <w:sz w:val="24"/>
          <w:szCs w:val="24"/>
          <w:lang w:val="lv-LV"/>
        </w:rPr>
        <w:t xml:space="preserve"> </w:t>
      </w:r>
      <w:r w:rsidR="00375F97" w:rsidRPr="008E3C5A">
        <w:rPr>
          <w:rFonts w:ascii="Times New Roman" w:eastAsia="Times New Roman" w:hAnsi="Times New Roman"/>
          <w:sz w:val="24"/>
          <w:szCs w:val="24"/>
          <w:lang w:val="lv-LV"/>
        </w:rPr>
        <w:t xml:space="preserve">Biedrības nodarbību organizēšanai </w:t>
      </w:r>
      <w:r w:rsidR="000C30A5" w:rsidRPr="008E3C5A">
        <w:rPr>
          <w:rFonts w:ascii="Times New Roman" w:eastAsia="Times New Roman" w:hAnsi="Times New Roman"/>
          <w:sz w:val="24"/>
          <w:szCs w:val="24"/>
          <w:lang w:val="lv-LV"/>
        </w:rPr>
        <w:t xml:space="preserve">attiecīgi šādos laikos: </w:t>
      </w:r>
      <w:r w:rsidR="00375F97" w:rsidRPr="008E3C5A">
        <w:rPr>
          <w:rFonts w:ascii="Times New Roman" w:eastAsia="Times New Roman" w:hAnsi="Times New Roman"/>
          <w:sz w:val="24"/>
          <w:szCs w:val="24"/>
          <w:lang w:val="lv-LV"/>
        </w:rPr>
        <w:t>otrdienās no 10</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30 līdz 12</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00 un trešdienās no 12</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30</w:t>
      </w:r>
      <w:r w:rsidR="00306224">
        <w:rPr>
          <w:rFonts w:ascii="Times New Roman" w:eastAsia="Times New Roman" w:hAnsi="Times New Roman"/>
          <w:sz w:val="24"/>
          <w:szCs w:val="24"/>
          <w:lang w:val="lv-LV"/>
        </w:rPr>
        <w:t> </w:t>
      </w:r>
      <w:r w:rsidR="00375F97" w:rsidRPr="008E3C5A">
        <w:rPr>
          <w:rFonts w:ascii="Times New Roman" w:eastAsia="Times New Roman" w:hAnsi="Times New Roman"/>
          <w:sz w:val="24"/>
          <w:szCs w:val="24"/>
          <w:lang w:val="lv-LV"/>
        </w:rPr>
        <w:t>līdz</w:t>
      </w:r>
      <w:r w:rsidR="00306224">
        <w:rPr>
          <w:rFonts w:ascii="Times New Roman" w:eastAsia="Times New Roman" w:hAnsi="Times New Roman"/>
          <w:sz w:val="24"/>
          <w:szCs w:val="24"/>
          <w:lang w:val="lv-LV"/>
        </w:rPr>
        <w:t> </w:t>
      </w:r>
      <w:r w:rsidR="00375F97" w:rsidRPr="008E3C5A">
        <w:rPr>
          <w:rFonts w:ascii="Times New Roman" w:eastAsia="Times New Roman" w:hAnsi="Times New Roman"/>
          <w:sz w:val="24"/>
          <w:szCs w:val="24"/>
          <w:lang w:val="lv-LV"/>
        </w:rPr>
        <w:t>14</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00</w:t>
      </w:r>
      <w:r w:rsidR="000C30A5" w:rsidRPr="008E3C5A">
        <w:rPr>
          <w:rFonts w:ascii="Times New Roman" w:eastAsia="Times New Roman" w:hAnsi="Times New Roman"/>
          <w:sz w:val="24"/>
          <w:szCs w:val="24"/>
          <w:lang w:val="lv-LV"/>
        </w:rPr>
        <w:t xml:space="preserve">, </w:t>
      </w:r>
      <w:r w:rsidR="00375F97" w:rsidRPr="008E3C5A">
        <w:rPr>
          <w:rFonts w:ascii="Times New Roman" w:eastAsia="Times New Roman" w:hAnsi="Times New Roman"/>
          <w:sz w:val="24"/>
          <w:szCs w:val="24"/>
          <w:lang w:val="lv-LV"/>
        </w:rPr>
        <w:t>otrdienās un ceturtdienās no 9</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00 līdz 11</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00</w:t>
      </w:r>
      <w:r w:rsidR="000C30A5" w:rsidRPr="008E3C5A">
        <w:rPr>
          <w:rFonts w:ascii="Times New Roman" w:eastAsia="Times New Roman" w:hAnsi="Times New Roman"/>
          <w:sz w:val="24"/>
          <w:szCs w:val="24"/>
          <w:lang w:val="lv-LV"/>
        </w:rPr>
        <w:t xml:space="preserve">, </w:t>
      </w:r>
      <w:r w:rsidR="00375F97" w:rsidRPr="008E3C5A">
        <w:rPr>
          <w:rFonts w:ascii="Times New Roman" w:eastAsia="Times New Roman" w:hAnsi="Times New Roman"/>
          <w:sz w:val="24"/>
          <w:szCs w:val="24"/>
          <w:lang w:val="lv-LV"/>
        </w:rPr>
        <w:t>piektdienās no 11</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00 līdz 12</w:t>
      </w:r>
      <w:r w:rsidR="001D424D" w:rsidRPr="008E3C5A">
        <w:rPr>
          <w:rFonts w:ascii="Times New Roman" w:eastAsia="Times New Roman" w:hAnsi="Times New Roman"/>
          <w:sz w:val="24"/>
          <w:szCs w:val="24"/>
          <w:lang w:val="lv-LV"/>
        </w:rPr>
        <w:t>.</w:t>
      </w:r>
      <w:r w:rsidR="00375F97" w:rsidRPr="008E3C5A">
        <w:rPr>
          <w:rFonts w:ascii="Times New Roman" w:eastAsia="Times New Roman" w:hAnsi="Times New Roman"/>
          <w:sz w:val="24"/>
          <w:szCs w:val="24"/>
          <w:lang w:val="lv-LV"/>
        </w:rPr>
        <w:t>30</w:t>
      </w:r>
      <w:r w:rsidR="000C30A5" w:rsidRPr="008E3C5A">
        <w:rPr>
          <w:rFonts w:ascii="Times New Roman" w:eastAsia="Times New Roman" w:hAnsi="Times New Roman"/>
          <w:sz w:val="24"/>
          <w:szCs w:val="24"/>
          <w:lang w:val="lv-LV"/>
        </w:rPr>
        <w:t>.</w:t>
      </w:r>
    </w:p>
    <w:p w14:paraId="4CBEF567" w14:textId="28C3A728" w:rsidR="00375F97" w:rsidRPr="008E3C5A" w:rsidRDefault="00375F97" w:rsidP="008E3C5A">
      <w:pPr>
        <w:tabs>
          <w:tab w:val="left" w:pos="709"/>
        </w:tabs>
        <w:spacing w:after="0" w:line="240" w:lineRule="auto"/>
        <w:ind w:firstLine="709"/>
        <w:jc w:val="both"/>
        <w:rPr>
          <w:rFonts w:ascii="Times New Roman" w:eastAsia="Times New Roman" w:hAnsi="Times New Roman"/>
          <w:sz w:val="24"/>
          <w:szCs w:val="24"/>
          <w:lang w:val="lv-LV"/>
        </w:rPr>
      </w:pPr>
      <w:r w:rsidRPr="008E3C5A">
        <w:rPr>
          <w:rFonts w:ascii="Times New Roman" w:eastAsia="Times New Roman" w:hAnsi="Times New Roman"/>
          <w:sz w:val="24"/>
          <w:szCs w:val="24"/>
          <w:lang w:val="lv-LV"/>
        </w:rPr>
        <w:t xml:space="preserve">Biedrība darbojas ar mērķi veicināt aktīvu, veselīgu un iekļaujošu novecošanos Ogres novadā un tā apkārtnē, īstenojot mūžizglītības, sabiedriskās līdzdalības un kopienas aktivitātes senioriem, pensijas un </w:t>
      </w:r>
      <w:proofErr w:type="spellStart"/>
      <w:r w:rsidRPr="008E3C5A">
        <w:rPr>
          <w:rFonts w:ascii="Times New Roman" w:eastAsia="Times New Roman" w:hAnsi="Times New Roman"/>
          <w:sz w:val="24"/>
          <w:szCs w:val="24"/>
          <w:lang w:val="lv-LV"/>
        </w:rPr>
        <w:t>pirmspensijas</w:t>
      </w:r>
      <w:proofErr w:type="spellEnd"/>
      <w:r w:rsidRPr="008E3C5A">
        <w:rPr>
          <w:rFonts w:ascii="Times New Roman" w:eastAsia="Times New Roman" w:hAnsi="Times New Roman"/>
          <w:sz w:val="24"/>
          <w:szCs w:val="24"/>
          <w:lang w:val="lv-LV"/>
        </w:rPr>
        <w:t xml:space="preserve"> vecuma iedzīvotājiem.</w:t>
      </w:r>
      <w:r w:rsidR="001D424D" w:rsidRPr="008E3C5A">
        <w:rPr>
          <w:rFonts w:ascii="Times New Roman" w:eastAsia="Times New Roman" w:hAnsi="Times New Roman"/>
          <w:sz w:val="24"/>
          <w:szCs w:val="24"/>
          <w:lang w:val="lv-LV"/>
        </w:rPr>
        <w:t> </w:t>
      </w:r>
      <w:r w:rsidRPr="008E3C5A">
        <w:rPr>
          <w:rFonts w:ascii="Times New Roman" w:hAnsi="Times New Roman"/>
          <w:bCs/>
          <w:sz w:val="24"/>
          <w:szCs w:val="24"/>
          <w:lang w:val="lv-LV"/>
        </w:rPr>
        <w:t xml:space="preserve">Biedrība piedāvā regulāras </w:t>
      </w:r>
      <w:r w:rsidRPr="008E3C5A">
        <w:rPr>
          <w:rFonts w:ascii="Times New Roman" w:eastAsia="Times New Roman" w:hAnsi="Times New Roman"/>
          <w:sz w:val="24"/>
          <w:szCs w:val="24"/>
          <w:lang w:val="lv-LV"/>
        </w:rPr>
        <w:t>nodarbības Ogres novada iedzīvotājiem.</w:t>
      </w:r>
      <w:r w:rsidR="001D424D" w:rsidRPr="008E3C5A">
        <w:rPr>
          <w:rFonts w:ascii="Times New Roman" w:eastAsia="Times New Roman" w:hAnsi="Times New Roman"/>
          <w:sz w:val="24"/>
          <w:szCs w:val="24"/>
          <w:lang w:val="lv-LV"/>
        </w:rPr>
        <w:t> </w:t>
      </w:r>
      <w:r w:rsidRPr="008E3C5A">
        <w:rPr>
          <w:rFonts w:ascii="Times New Roman" w:eastAsia="Times New Roman" w:hAnsi="Times New Roman"/>
          <w:sz w:val="24"/>
          <w:szCs w:val="24"/>
          <w:lang w:val="lv-LV"/>
        </w:rPr>
        <w:t xml:space="preserve">Biedrības nodarbības </w:t>
      </w:r>
      <w:r w:rsidR="001D424D" w:rsidRPr="008E3C5A">
        <w:rPr>
          <w:rFonts w:ascii="Times New Roman" w:eastAsia="Times New Roman" w:hAnsi="Times New Roman"/>
          <w:sz w:val="24"/>
          <w:szCs w:val="24"/>
          <w:lang w:val="lv-LV"/>
        </w:rPr>
        <w:t xml:space="preserve">šobrīd </w:t>
      </w:r>
      <w:r w:rsidRPr="008E3C5A">
        <w:rPr>
          <w:rFonts w:ascii="Times New Roman" w:eastAsia="Times New Roman" w:hAnsi="Times New Roman"/>
          <w:sz w:val="24"/>
          <w:szCs w:val="24"/>
          <w:lang w:val="lv-LV"/>
        </w:rPr>
        <w:t>apmeklē jau vairāk nekā 120 novada seniori no Ikšķiles, Tīnūžiem</w:t>
      </w:r>
      <w:r w:rsidR="00784112" w:rsidRPr="008E3C5A">
        <w:rPr>
          <w:rFonts w:ascii="Times New Roman" w:eastAsia="Times New Roman" w:hAnsi="Times New Roman"/>
          <w:sz w:val="24"/>
          <w:szCs w:val="24"/>
          <w:lang w:val="lv-LV"/>
        </w:rPr>
        <w:t xml:space="preserve"> un</w:t>
      </w:r>
      <w:r w:rsidRPr="008E3C5A">
        <w:rPr>
          <w:rFonts w:ascii="Times New Roman" w:eastAsia="Times New Roman" w:hAnsi="Times New Roman"/>
          <w:sz w:val="24"/>
          <w:szCs w:val="24"/>
          <w:lang w:val="lv-LV"/>
        </w:rPr>
        <w:t xml:space="preserve"> Ogres. </w:t>
      </w:r>
    </w:p>
    <w:p w14:paraId="54D95C8A" w14:textId="6F48108A" w:rsidR="00375F97" w:rsidRPr="008E3C5A" w:rsidRDefault="00375F97" w:rsidP="008E3C5A">
      <w:pPr>
        <w:tabs>
          <w:tab w:val="left" w:pos="709"/>
        </w:tabs>
        <w:spacing w:after="0" w:line="240" w:lineRule="auto"/>
        <w:ind w:firstLine="709"/>
        <w:jc w:val="both"/>
        <w:rPr>
          <w:rFonts w:ascii="Times New Roman" w:hAnsi="Times New Roman"/>
          <w:bCs/>
          <w:sz w:val="24"/>
          <w:szCs w:val="24"/>
          <w:lang w:val="lv-LV"/>
        </w:rPr>
      </w:pPr>
      <w:r w:rsidRPr="008E3C5A">
        <w:rPr>
          <w:rFonts w:ascii="Times New Roman" w:eastAsia="Times New Roman" w:hAnsi="Times New Roman"/>
          <w:sz w:val="24"/>
          <w:szCs w:val="24"/>
          <w:lang w:val="lv-LV"/>
        </w:rPr>
        <w:t>Publiskas</w:t>
      </w:r>
      <w:r w:rsidRPr="008E3C5A">
        <w:rPr>
          <w:rFonts w:ascii="Times New Roman" w:hAnsi="Times New Roman"/>
          <w:bCs/>
          <w:sz w:val="24"/>
          <w:szCs w:val="24"/>
          <w:lang w:val="lv-LV"/>
        </w:rPr>
        <w:t xml:space="preserve"> personas finanšu līdzekļu un mantas izšķērdēšanas novēršanas likuma (turpmāk</w:t>
      </w:r>
      <w:r w:rsidR="001D424D" w:rsidRPr="008E3C5A">
        <w:rPr>
          <w:rFonts w:ascii="Times New Roman" w:hAnsi="Times New Roman"/>
          <w:bCs/>
          <w:sz w:val="24"/>
          <w:szCs w:val="24"/>
          <w:lang w:val="lv-LV"/>
        </w:rPr>
        <w:t xml:space="preserve"> </w:t>
      </w:r>
      <w:r w:rsidR="00306224">
        <w:rPr>
          <w:rFonts w:ascii="Times New Roman" w:hAnsi="Times New Roman"/>
          <w:bCs/>
          <w:sz w:val="24"/>
          <w:szCs w:val="24"/>
          <w:lang w:val="lv-LV"/>
        </w:rPr>
        <w:t>–</w:t>
      </w:r>
      <w:r w:rsidR="001D424D" w:rsidRPr="008E3C5A">
        <w:rPr>
          <w:rFonts w:ascii="Times New Roman" w:hAnsi="Times New Roman"/>
          <w:bCs/>
          <w:sz w:val="24"/>
          <w:szCs w:val="24"/>
          <w:lang w:val="lv-LV"/>
        </w:rPr>
        <w:t xml:space="preserve"> </w:t>
      </w:r>
      <w:r w:rsidRPr="008E3C5A">
        <w:rPr>
          <w:rFonts w:ascii="Times New Roman" w:hAnsi="Times New Roman"/>
          <w:bCs/>
          <w:sz w:val="24"/>
          <w:szCs w:val="24"/>
          <w:lang w:val="lv-LV"/>
        </w:rPr>
        <w:t>Likums) 2. panta pirmā daļa noteic, ka publiska persona rīkojas ar saviem finanšu līdzekļiem un mantu likumīgi, tas ir, jebkura rīcība ar publiskas personas finanšu līdzekļiem un mantu atbilst ārējos normatīvajos aktos paredzētajam mērķim, kā arī normatīvajos aktos noteiktajai kārtībai.</w:t>
      </w:r>
    </w:p>
    <w:p w14:paraId="31BFF818" w14:textId="04C2AC4F" w:rsidR="00375F97" w:rsidRPr="008E3C5A" w:rsidRDefault="00375F97" w:rsidP="008E3C5A">
      <w:pPr>
        <w:spacing w:after="0" w:line="240" w:lineRule="auto"/>
        <w:ind w:right="45" w:firstLine="709"/>
        <w:jc w:val="both"/>
        <w:rPr>
          <w:rFonts w:ascii="Times New Roman" w:hAnsi="Times New Roman"/>
          <w:bCs/>
          <w:sz w:val="24"/>
          <w:szCs w:val="24"/>
          <w:lang w:val="lv-LV"/>
        </w:rPr>
      </w:pPr>
      <w:r w:rsidRPr="008E3C5A">
        <w:rPr>
          <w:rFonts w:ascii="Times New Roman" w:hAnsi="Times New Roman"/>
          <w:bCs/>
          <w:sz w:val="24"/>
          <w:szCs w:val="24"/>
          <w:lang w:val="lv-LV"/>
        </w:rPr>
        <w:t>Likuma 5.</w:t>
      </w:r>
      <w:r w:rsidR="001D424D" w:rsidRPr="008E3C5A">
        <w:rPr>
          <w:rFonts w:ascii="Times New Roman" w:hAnsi="Times New Roman"/>
          <w:bCs/>
          <w:sz w:val="24"/>
          <w:szCs w:val="24"/>
          <w:lang w:val="lv-LV"/>
        </w:rPr>
        <w:t> </w:t>
      </w:r>
      <w:r w:rsidRPr="008E3C5A">
        <w:rPr>
          <w:rFonts w:ascii="Times New Roman" w:hAnsi="Times New Roman"/>
          <w:bCs/>
          <w:sz w:val="24"/>
          <w:szCs w:val="24"/>
          <w:lang w:val="lv-LV"/>
        </w:rPr>
        <w:t>panta pirmā daļa noteic, ka publiskas personas mantu aizliegts nodot privātpersonai vai kapitālsabiedrībai bezatlīdzības lietošanā. Šā panta otrās daļas 4.</w:t>
      </w:r>
      <w:r w:rsidRPr="008E3C5A">
        <w:rPr>
          <w:rFonts w:ascii="Times New Roman" w:hAnsi="Times New Roman"/>
          <w:bCs/>
          <w:sz w:val="24"/>
          <w:szCs w:val="24"/>
          <w:vertAlign w:val="superscript"/>
          <w:lang w:val="lv-LV"/>
        </w:rPr>
        <w:t>1</w:t>
      </w:r>
      <w:r w:rsidR="00390324" w:rsidRPr="008E3C5A">
        <w:rPr>
          <w:rFonts w:ascii="Times New Roman" w:hAnsi="Times New Roman"/>
          <w:bCs/>
          <w:sz w:val="24"/>
          <w:szCs w:val="24"/>
          <w:lang w:val="lv-LV"/>
        </w:rPr>
        <w:t> </w:t>
      </w:r>
      <w:r w:rsidRPr="008E3C5A">
        <w:rPr>
          <w:rFonts w:ascii="Times New Roman" w:hAnsi="Times New Roman"/>
          <w:bCs/>
          <w:sz w:val="24"/>
          <w:szCs w:val="24"/>
          <w:lang w:val="lv-LV"/>
        </w:rPr>
        <w:t>punktā noteikts, ka šā panta pirmās daļas noteikumi neattiecas uz gadījumiem, kad atvasināta publiska persona savu mantu nodod lietošanā sabiedriskā labuma organizācijai vai sociālajam uzņēmumam.</w:t>
      </w:r>
    </w:p>
    <w:p w14:paraId="2C9D8204" w14:textId="655A8A65" w:rsidR="00375F97" w:rsidRPr="008E3C5A" w:rsidRDefault="00375F97" w:rsidP="008E3C5A">
      <w:pPr>
        <w:tabs>
          <w:tab w:val="left" w:pos="709"/>
        </w:tabs>
        <w:spacing w:after="0" w:line="240" w:lineRule="auto"/>
        <w:ind w:right="45" w:firstLine="709"/>
        <w:jc w:val="both"/>
        <w:rPr>
          <w:rFonts w:ascii="Times New Roman" w:hAnsi="Times New Roman"/>
          <w:bCs/>
          <w:sz w:val="24"/>
          <w:szCs w:val="24"/>
          <w:lang w:val="lv-LV"/>
        </w:rPr>
      </w:pPr>
      <w:r w:rsidRPr="008E3C5A">
        <w:rPr>
          <w:rFonts w:ascii="Times New Roman" w:hAnsi="Times New Roman"/>
          <w:bCs/>
          <w:sz w:val="24"/>
          <w:szCs w:val="24"/>
          <w:lang w:val="lv-LV"/>
        </w:rPr>
        <w:lastRenderedPageBreak/>
        <w:t>Pamatojoties uz Valsts ieņēmuma dienesta publiskojamo datu bāzes informāciju, Biedrībai no 2022.</w:t>
      </w:r>
      <w:r w:rsidR="00390324" w:rsidRPr="008E3C5A">
        <w:rPr>
          <w:rFonts w:ascii="Times New Roman" w:hAnsi="Times New Roman"/>
          <w:bCs/>
          <w:sz w:val="24"/>
          <w:szCs w:val="24"/>
          <w:lang w:val="lv-LV"/>
        </w:rPr>
        <w:t> </w:t>
      </w:r>
      <w:r w:rsidRPr="008E3C5A">
        <w:rPr>
          <w:rFonts w:ascii="Times New Roman" w:hAnsi="Times New Roman"/>
          <w:bCs/>
          <w:sz w:val="24"/>
          <w:szCs w:val="24"/>
          <w:lang w:val="lv-LV"/>
        </w:rPr>
        <w:t>gada 14.</w:t>
      </w:r>
      <w:r w:rsidR="00390324" w:rsidRPr="008E3C5A">
        <w:rPr>
          <w:rFonts w:ascii="Times New Roman" w:hAnsi="Times New Roman"/>
          <w:bCs/>
          <w:sz w:val="24"/>
          <w:szCs w:val="24"/>
          <w:lang w:val="lv-LV"/>
        </w:rPr>
        <w:t> </w:t>
      </w:r>
      <w:r w:rsidRPr="008E3C5A">
        <w:rPr>
          <w:rFonts w:ascii="Times New Roman" w:hAnsi="Times New Roman"/>
          <w:bCs/>
          <w:sz w:val="24"/>
          <w:szCs w:val="24"/>
          <w:lang w:val="lv-LV"/>
        </w:rPr>
        <w:t xml:space="preserve">oktobra piešķirts sabiedriskā labuma organizācijas statuss šādās darbības jomās: sabiedrības, it īpaši trūcīgo un sociāli </w:t>
      </w:r>
      <w:proofErr w:type="spellStart"/>
      <w:r w:rsidRPr="008E3C5A">
        <w:rPr>
          <w:rFonts w:ascii="Times New Roman" w:hAnsi="Times New Roman"/>
          <w:bCs/>
          <w:sz w:val="24"/>
          <w:szCs w:val="24"/>
          <w:lang w:val="lv-LV"/>
        </w:rPr>
        <w:t>mazaizsargāto</w:t>
      </w:r>
      <w:proofErr w:type="spellEnd"/>
      <w:r w:rsidRPr="008E3C5A">
        <w:rPr>
          <w:rFonts w:ascii="Times New Roman" w:hAnsi="Times New Roman"/>
          <w:bCs/>
          <w:sz w:val="24"/>
          <w:szCs w:val="24"/>
          <w:lang w:val="lv-LV"/>
        </w:rPr>
        <w:t xml:space="preserve"> personu grupu, sociālās labklājības celšana</w:t>
      </w:r>
      <w:r w:rsidR="00390324" w:rsidRPr="008E3C5A">
        <w:rPr>
          <w:rFonts w:ascii="Times New Roman" w:hAnsi="Times New Roman"/>
          <w:bCs/>
          <w:sz w:val="24"/>
          <w:szCs w:val="24"/>
          <w:lang w:val="lv-LV"/>
        </w:rPr>
        <w:t>,</w:t>
      </w:r>
      <w:r w:rsidRPr="008E3C5A">
        <w:rPr>
          <w:rFonts w:ascii="Times New Roman" w:hAnsi="Times New Roman"/>
          <w:bCs/>
          <w:sz w:val="24"/>
          <w:szCs w:val="24"/>
          <w:lang w:val="lv-LV"/>
        </w:rPr>
        <w:t xml:space="preserve"> izglītības veicināšana. </w:t>
      </w:r>
    </w:p>
    <w:p w14:paraId="3191B05E" w14:textId="7E475217" w:rsidR="00375F97" w:rsidRPr="008E3C5A" w:rsidRDefault="00375F97" w:rsidP="008E3C5A">
      <w:pPr>
        <w:tabs>
          <w:tab w:val="left" w:pos="709"/>
        </w:tabs>
        <w:spacing w:after="0" w:line="240" w:lineRule="auto"/>
        <w:ind w:right="45" w:firstLine="709"/>
        <w:jc w:val="both"/>
        <w:rPr>
          <w:rFonts w:ascii="Times New Roman" w:hAnsi="Times New Roman"/>
          <w:bCs/>
          <w:sz w:val="24"/>
          <w:szCs w:val="24"/>
          <w:lang w:val="lv-LV"/>
        </w:rPr>
      </w:pPr>
      <w:r w:rsidRPr="008E3C5A">
        <w:rPr>
          <w:rFonts w:ascii="Times New Roman" w:hAnsi="Times New Roman"/>
          <w:bCs/>
          <w:sz w:val="24"/>
          <w:szCs w:val="24"/>
          <w:lang w:val="lv-LV"/>
        </w:rPr>
        <w:t xml:space="preserve">Likuma 5. panta trešā daļa noteic, </w:t>
      </w:r>
      <w:r w:rsidR="00390324" w:rsidRPr="008E3C5A">
        <w:rPr>
          <w:rFonts w:ascii="Times New Roman" w:hAnsi="Times New Roman"/>
          <w:bCs/>
          <w:sz w:val="24"/>
          <w:szCs w:val="24"/>
          <w:lang w:val="lv-LV"/>
        </w:rPr>
        <w:t xml:space="preserve">- </w:t>
      </w:r>
      <w:r w:rsidRPr="008E3C5A">
        <w:rPr>
          <w:rFonts w:ascii="Times New Roman" w:hAnsi="Times New Roman"/>
          <w:bCs/>
          <w:sz w:val="24"/>
          <w:szCs w:val="24"/>
          <w:lang w:val="lv-LV"/>
        </w:rPr>
        <w:t>ja publiskas personas mantu nodod bezatlīdzības lietošanā, par to tiek pieņemts lēmums.</w:t>
      </w:r>
    </w:p>
    <w:p w14:paraId="3D27C29E" w14:textId="41698570" w:rsidR="00375F97" w:rsidRPr="008E3C5A" w:rsidRDefault="00375F97" w:rsidP="008E3C5A">
      <w:pPr>
        <w:tabs>
          <w:tab w:val="left" w:pos="709"/>
        </w:tabs>
        <w:spacing w:after="0" w:line="240" w:lineRule="auto"/>
        <w:ind w:right="45" w:firstLine="709"/>
        <w:jc w:val="both"/>
        <w:rPr>
          <w:rFonts w:ascii="Times New Roman" w:hAnsi="Times New Roman"/>
          <w:bCs/>
          <w:sz w:val="24"/>
          <w:szCs w:val="24"/>
          <w:lang w:val="lv-LV"/>
        </w:rPr>
      </w:pPr>
      <w:r w:rsidRPr="008E3C5A">
        <w:rPr>
          <w:rFonts w:ascii="Times New Roman" w:hAnsi="Times New Roman"/>
          <w:bCs/>
          <w:sz w:val="24"/>
          <w:szCs w:val="24"/>
          <w:lang w:val="lv-LV"/>
        </w:rPr>
        <w:t>Ievērojot sabiedrības intereses un lietderības apsvērumus,</w:t>
      </w:r>
      <w:r w:rsidR="00784112" w:rsidRPr="008E3C5A">
        <w:rPr>
          <w:rFonts w:ascii="Times New Roman" w:hAnsi="Times New Roman"/>
          <w:bCs/>
          <w:sz w:val="24"/>
          <w:szCs w:val="24"/>
          <w:lang w:val="lv-LV"/>
        </w:rPr>
        <w:t xml:space="preserve"> veicinot senioru fizisko un mentālo veselību,</w:t>
      </w:r>
      <w:r w:rsidRPr="008E3C5A">
        <w:rPr>
          <w:rFonts w:ascii="Times New Roman" w:hAnsi="Times New Roman"/>
          <w:bCs/>
          <w:sz w:val="24"/>
          <w:szCs w:val="24"/>
          <w:lang w:val="lv-LV"/>
        </w:rPr>
        <w:t xml:space="preserve"> kā arī</w:t>
      </w:r>
      <w:r w:rsidR="00784112" w:rsidRPr="008E3C5A">
        <w:rPr>
          <w:rFonts w:ascii="Times New Roman" w:hAnsi="Times New Roman"/>
          <w:bCs/>
          <w:sz w:val="24"/>
          <w:szCs w:val="24"/>
          <w:lang w:val="lv-LV"/>
        </w:rPr>
        <w:t xml:space="preserve"> ievērojot</w:t>
      </w:r>
      <w:r w:rsidRPr="008E3C5A">
        <w:rPr>
          <w:rFonts w:ascii="Times New Roman" w:hAnsi="Times New Roman"/>
          <w:bCs/>
          <w:sz w:val="24"/>
          <w:szCs w:val="24"/>
          <w:lang w:val="lv-LV"/>
        </w:rPr>
        <w:t xml:space="preserve"> Pašvaldību likuma 4. panta pirmās daļas 4. un 6. punktā noteikto, </w:t>
      </w:r>
      <w:r w:rsidR="00784112" w:rsidRPr="008E3C5A">
        <w:rPr>
          <w:rFonts w:ascii="Times New Roman" w:hAnsi="Times New Roman"/>
          <w:bCs/>
          <w:sz w:val="24"/>
          <w:szCs w:val="24"/>
          <w:lang w:val="lv-LV"/>
        </w:rPr>
        <w:t>ir</w:t>
      </w:r>
      <w:r w:rsidRPr="008E3C5A">
        <w:rPr>
          <w:rFonts w:ascii="Times New Roman" w:hAnsi="Times New Roman"/>
          <w:bCs/>
          <w:sz w:val="24"/>
          <w:szCs w:val="24"/>
          <w:lang w:val="lv-LV"/>
        </w:rPr>
        <w:t xml:space="preserve"> lietderīgi </w:t>
      </w:r>
      <w:r w:rsidR="00784112" w:rsidRPr="008E3C5A">
        <w:rPr>
          <w:rFonts w:ascii="Times New Roman" w:hAnsi="Times New Roman"/>
          <w:bCs/>
          <w:sz w:val="24"/>
          <w:szCs w:val="24"/>
          <w:lang w:val="lv-LV"/>
        </w:rPr>
        <w:t>nodot</w:t>
      </w:r>
      <w:r w:rsidRPr="008E3C5A">
        <w:rPr>
          <w:rFonts w:ascii="Times New Roman" w:hAnsi="Times New Roman"/>
          <w:bCs/>
          <w:sz w:val="24"/>
          <w:szCs w:val="24"/>
          <w:lang w:val="lv-LV"/>
        </w:rPr>
        <w:t xml:space="preserve"> Biedrībai</w:t>
      </w:r>
      <w:r w:rsidR="00784112" w:rsidRPr="008E3C5A">
        <w:rPr>
          <w:rFonts w:ascii="Times New Roman" w:hAnsi="Times New Roman"/>
          <w:bCs/>
          <w:sz w:val="24"/>
          <w:szCs w:val="24"/>
          <w:lang w:val="lv-LV"/>
        </w:rPr>
        <w:t xml:space="preserve"> lietošanā papildus telpas.</w:t>
      </w:r>
      <w:r w:rsidRPr="008E3C5A">
        <w:rPr>
          <w:rFonts w:ascii="Times New Roman" w:hAnsi="Times New Roman"/>
          <w:bCs/>
          <w:sz w:val="24"/>
          <w:szCs w:val="24"/>
          <w:lang w:val="lv-LV"/>
        </w:rPr>
        <w:t xml:space="preserve"> </w:t>
      </w:r>
    </w:p>
    <w:p w14:paraId="3961F147" w14:textId="74B18634" w:rsidR="00375F97" w:rsidRPr="008E3C5A" w:rsidRDefault="00306224" w:rsidP="008E3C5A">
      <w:pPr>
        <w:tabs>
          <w:tab w:val="left" w:pos="709"/>
        </w:tabs>
        <w:spacing w:after="0" w:line="240" w:lineRule="auto"/>
        <w:ind w:right="45" w:firstLine="709"/>
        <w:jc w:val="both"/>
        <w:rPr>
          <w:rFonts w:ascii="Times New Roman" w:hAnsi="Times New Roman"/>
          <w:bCs/>
          <w:sz w:val="24"/>
          <w:szCs w:val="24"/>
          <w:lang w:val="lv-LV"/>
        </w:rPr>
      </w:pPr>
      <w:r>
        <w:rPr>
          <w:rFonts w:ascii="Times New Roman" w:hAnsi="Times New Roman"/>
          <w:bCs/>
          <w:sz w:val="24"/>
          <w:szCs w:val="24"/>
          <w:lang w:val="lv-LV"/>
        </w:rPr>
        <w:t>P</w:t>
      </w:r>
      <w:r w:rsidR="00375F97" w:rsidRPr="008E3C5A">
        <w:rPr>
          <w:rFonts w:ascii="Times New Roman" w:hAnsi="Times New Roman"/>
          <w:bCs/>
          <w:sz w:val="24"/>
          <w:szCs w:val="24"/>
          <w:lang w:val="lv-LV"/>
        </w:rPr>
        <w:t>amatojoties uz Publiskas personas finanšu līdzekļu un mantas izšķērdēšanas novēršanas likuma 5. panta otrās daļas 4.</w:t>
      </w:r>
      <w:r w:rsidR="00375F97" w:rsidRPr="008E3C5A">
        <w:rPr>
          <w:rFonts w:ascii="Times New Roman" w:hAnsi="Times New Roman"/>
          <w:bCs/>
          <w:sz w:val="24"/>
          <w:szCs w:val="24"/>
          <w:vertAlign w:val="superscript"/>
          <w:lang w:val="lv-LV"/>
        </w:rPr>
        <w:t>1</w:t>
      </w:r>
      <w:r w:rsidR="00375F97" w:rsidRPr="008E3C5A">
        <w:rPr>
          <w:rFonts w:ascii="Times New Roman" w:hAnsi="Times New Roman"/>
          <w:bCs/>
          <w:sz w:val="24"/>
          <w:szCs w:val="24"/>
          <w:lang w:val="lv-LV"/>
        </w:rPr>
        <w:t xml:space="preserve"> punktu, trešo daļu, Pašvaldību likuma 4. panta pirmās daļas 4., 6.</w:t>
      </w:r>
      <w:r w:rsidR="00390324" w:rsidRPr="008E3C5A">
        <w:rPr>
          <w:rFonts w:ascii="Times New Roman" w:hAnsi="Times New Roman"/>
          <w:bCs/>
          <w:sz w:val="24"/>
          <w:szCs w:val="24"/>
          <w:lang w:val="lv-LV"/>
        </w:rPr>
        <w:t> </w:t>
      </w:r>
      <w:r w:rsidR="00375F97" w:rsidRPr="008E3C5A">
        <w:rPr>
          <w:rFonts w:ascii="Times New Roman" w:hAnsi="Times New Roman"/>
          <w:bCs/>
          <w:sz w:val="24"/>
          <w:szCs w:val="24"/>
          <w:lang w:val="lv-LV"/>
        </w:rPr>
        <w:t>punktu, 10.</w:t>
      </w:r>
      <w:r w:rsidR="00390324" w:rsidRPr="008E3C5A">
        <w:rPr>
          <w:rFonts w:ascii="Times New Roman" w:hAnsi="Times New Roman"/>
          <w:bCs/>
          <w:sz w:val="24"/>
          <w:szCs w:val="24"/>
          <w:lang w:val="lv-LV"/>
        </w:rPr>
        <w:t> </w:t>
      </w:r>
      <w:r w:rsidR="00375F97" w:rsidRPr="008E3C5A">
        <w:rPr>
          <w:rFonts w:ascii="Times New Roman" w:hAnsi="Times New Roman"/>
          <w:bCs/>
          <w:sz w:val="24"/>
          <w:szCs w:val="24"/>
          <w:lang w:val="lv-LV"/>
        </w:rPr>
        <w:t>panta pirmās daļas 21.</w:t>
      </w:r>
      <w:r w:rsidR="00390324" w:rsidRPr="008E3C5A">
        <w:rPr>
          <w:rFonts w:ascii="Times New Roman" w:hAnsi="Times New Roman"/>
          <w:bCs/>
          <w:sz w:val="24"/>
          <w:szCs w:val="24"/>
          <w:lang w:val="lv-LV"/>
        </w:rPr>
        <w:t> </w:t>
      </w:r>
      <w:r w:rsidR="00375F97" w:rsidRPr="008E3C5A">
        <w:rPr>
          <w:rFonts w:ascii="Times New Roman" w:hAnsi="Times New Roman"/>
          <w:bCs/>
          <w:sz w:val="24"/>
          <w:szCs w:val="24"/>
          <w:lang w:val="lv-LV"/>
        </w:rPr>
        <w:t>punktu un 73.</w:t>
      </w:r>
      <w:r w:rsidR="00390324" w:rsidRPr="008E3C5A">
        <w:rPr>
          <w:rFonts w:ascii="Times New Roman" w:hAnsi="Times New Roman"/>
          <w:bCs/>
          <w:sz w:val="24"/>
          <w:szCs w:val="24"/>
          <w:lang w:val="lv-LV"/>
        </w:rPr>
        <w:t> </w:t>
      </w:r>
      <w:r w:rsidR="00375F97" w:rsidRPr="008E3C5A">
        <w:rPr>
          <w:rFonts w:ascii="Times New Roman" w:hAnsi="Times New Roman"/>
          <w:bCs/>
          <w:sz w:val="24"/>
          <w:szCs w:val="24"/>
          <w:lang w:val="lv-LV"/>
        </w:rPr>
        <w:t>panta ceturto daļu,</w:t>
      </w:r>
    </w:p>
    <w:p w14:paraId="7F614885" w14:textId="77777777" w:rsidR="00391EE9" w:rsidRPr="008E3C5A" w:rsidRDefault="00391EE9" w:rsidP="008E3C5A">
      <w:pPr>
        <w:spacing w:after="0" w:line="240" w:lineRule="auto"/>
        <w:ind w:right="43"/>
        <w:rPr>
          <w:rFonts w:ascii="Times New Roman" w:hAnsi="Times New Roman"/>
          <w:sz w:val="24"/>
          <w:szCs w:val="24"/>
          <w:lang w:val="lv-LV"/>
        </w:rPr>
      </w:pPr>
    </w:p>
    <w:p w14:paraId="0E903C40" w14:textId="616827B8" w:rsidR="00107A9A" w:rsidRPr="00107A9A" w:rsidRDefault="00107A9A" w:rsidP="00107A9A">
      <w:pPr>
        <w:spacing w:after="0" w:line="240" w:lineRule="auto"/>
        <w:jc w:val="center"/>
        <w:rPr>
          <w:rFonts w:ascii="Times New Roman" w:hAnsi="Times New Roman"/>
          <w:b/>
          <w:bCs/>
          <w:iCs/>
          <w:sz w:val="24"/>
          <w:szCs w:val="24"/>
          <w:lang w:val="lv-LV"/>
        </w:rPr>
      </w:pPr>
      <w:r w:rsidRPr="00107A9A">
        <w:rPr>
          <w:rFonts w:ascii="Times New Roman" w:hAnsi="Times New Roman"/>
          <w:b/>
          <w:bCs/>
          <w:iCs/>
          <w:sz w:val="24"/>
          <w:szCs w:val="24"/>
          <w:lang w:val="lv-LV"/>
        </w:rPr>
        <w:t xml:space="preserve">balsojot: ar 16 balsīm "Par" (Andris Krauja, Artūrs Mangulis, Atvars Lakstīgala, Dace Kļaviņa, Dace Veiliņa, Dzirkstīte </w:t>
      </w:r>
      <w:proofErr w:type="spellStart"/>
      <w:r w:rsidRPr="00107A9A">
        <w:rPr>
          <w:rFonts w:ascii="Times New Roman" w:hAnsi="Times New Roman"/>
          <w:b/>
          <w:bCs/>
          <w:iCs/>
          <w:sz w:val="24"/>
          <w:szCs w:val="24"/>
          <w:lang w:val="lv-LV"/>
        </w:rPr>
        <w:t>Žindiga</w:t>
      </w:r>
      <w:proofErr w:type="spellEnd"/>
      <w:r w:rsidRPr="00107A9A">
        <w:rPr>
          <w:rFonts w:ascii="Times New Roman" w:hAnsi="Times New Roman"/>
          <w:b/>
          <w:bCs/>
          <w:iCs/>
          <w:sz w:val="24"/>
          <w:szCs w:val="24"/>
          <w:lang w:val="lv-LV"/>
        </w:rPr>
        <w:t xml:space="preserve">, Gints </w:t>
      </w:r>
      <w:proofErr w:type="spellStart"/>
      <w:r w:rsidRPr="00107A9A">
        <w:rPr>
          <w:rFonts w:ascii="Times New Roman" w:hAnsi="Times New Roman"/>
          <w:b/>
          <w:bCs/>
          <w:iCs/>
          <w:sz w:val="24"/>
          <w:szCs w:val="24"/>
          <w:lang w:val="lv-LV"/>
        </w:rPr>
        <w:t>Sīviņš</w:t>
      </w:r>
      <w:proofErr w:type="spellEnd"/>
      <w:r w:rsidRPr="00107A9A">
        <w:rPr>
          <w:rFonts w:ascii="Times New Roman" w:hAnsi="Times New Roman"/>
          <w:b/>
          <w:bCs/>
          <w:iCs/>
          <w:sz w:val="24"/>
          <w:szCs w:val="24"/>
          <w:lang w:val="lv-LV"/>
        </w:rPr>
        <w:t xml:space="preserve">, Ilmārs Zemnieks, Jānis </w:t>
      </w:r>
      <w:proofErr w:type="spellStart"/>
      <w:r w:rsidRPr="00107A9A">
        <w:rPr>
          <w:rFonts w:ascii="Times New Roman" w:hAnsi="Times New Roman"/>
          <w:b/>
          <w:bCs/>
          <w:iCs/>
          <w:sz w:val="24"/>
          <w:szCs w:val="24"/>
          <w:lang w:val="lv-LV"/>
        </w:rPr>
        <w:t>Iklāvs</w:t>
      </w:r>
      <w:proofErr w:type="spellEnd"/>
      <w:r w:rsidRPr="00107A9A">
        <w:rPr>
          <w:rFonts w:ascii="Times New Roman" w:hAnsi="Times New Roman"/>
          <w:b/>
          <w:bCs/>
          <w:iCs/>
          <w:sz w:val="24"/>
          <w:szCs w:val="24"/>
          <w:lang w:val="lv-LV"/>
        </w:rPr>
        <w:t xml:space="preserve">, Kārlis Ansons, Mariss Martinsons, Matīss Mežaks, Pāvels Kotāns, Rūdolfs </w:t>
      </w:r>
      <w:proofErr w:type="spellStart"/>
      <w:r w:rsidRPr="00107A9A">
        <w:rPr>
          <w:rFonts w:ascii="Times New Roman" w:hAnsi="Times New Roman"/>
          <w:b/>
          <w:bCs/>
          <w:iCs/>
          <w:sz w:val="24"/>
          <w:szCs w:val="24"/>
          <w:lang w:val="lv-LV"/>
        </w:rPr>
        <w:t>Kudļa</w:t>
      </w:r>
      <w:proofErr w:type="spellEnd"/>
      <w:r w:rsidRPr="00107A9A">
        <w:rPr>
          <w:rFonts w:ascii="Times New Roman" w:hAnsi="Times New Roman"/>
          <w:b/>
          <w:bCs/>
          <w:iCs/>
          <w:sz w:val="24"/>
          <w:szCs w:val="24"/>
          <w:lang w:val="lv-LV"/>
        </w:rPr>
        <w:t>, Sarmīte Ozoliņa, Uldis Skudra), "Pret" – nav, "Atturas" – nav, "Nepiedalās" – nav</w:t>
      </w:r>
      <w:r>
        <w:rPr>
          <w:rFonts w:ascii="Times New Roman" w:hAnsi="Times New Roman"/>
          <w:b/>
          <w:bCs/>
          <w:iCs/>
          <w:sz w:val="24"/>
          <w:szCs w:val="24"/>
          <w:lang w:val="lv-LV"/>
        </w:rPr>
        <w:t>,</w:t>
      </w:r>
      <w:r w:rsidRPr="00107A9A">
        <w:rPr>
          <w:rFonts w:ascii="Times New Roman" w:hAnsi="Times New Roman"/>
          <w:b/>
          <w:bCs/>
          <w:iCs/>
          <w:sz w:val="24"/>
          <w:szCs w:val="24"/>
          <w:lang w:val="lv-LV"/>
        </w:rPr>
        <w:t xml:space="preserve"> </w:t>
      </w:r>
    </w:p>
    <w:p w14:paraId="793417E4" w14:textId="78C3F64E" w:rsidR="00375F97" w:rsidRDefault="00107A9A" w:rsidP="008E3C5A">
      <w:pPr>
        <w:spacing w:after="0" w:line="240" w:lineRule="auto"/>
        <w:jc w:val="center"/>
        <w:rPr>
          <w:rFonts w:ascii="Times New Roman" w:hAnsi="Times New Roman"/>
          <w:b/>
          <w:bCs/>
          <w:iCs/>
          <w:sz w:val="24"/>
          <w:szCs w:val="24"/>
          <w:lang w:val="lv-LV"/>
        </w:rPr>
      </w:pPr>
      <w:r w:rsidRPr="00107A9A">
        <w:rPr>
          <w:rFonts w:ascii="Times New Roman" w:hAnsi="Times New Roman"/>
          <w:iCs/>
          <w:sz w:val="24"/>
          <w:szCs w:val="24"/>
          <w:lang w:val="lv-LV"/>
        </w:rPr>
        <w:t>Ogres novada pašvaldības dome</w:t>
      </w:r>
      <w:r w:rsidRPr="00107A9A">
        <w:rPr>
          <w:rFonts w:ascii="Times New Roman" w:hAnsi="Times New Roman"/>
          <w:b/>
          <w:bCs/>
          <w:iCs/>
          <w:sz w:val="24"/>
          <w:szCs w:val="24"/>
          <w:lang w:val="lv-LV"/>
        </w:rPr>
        <w:t xml:space="preserve"> NOLEMJ:</w:t>
      </w:r>
    </w:p>
    <w:p w14:paraId="73C82CB6" w14:textId="77777777" w:rsidR="00107A9A" w:rsidRPr="008E3C5A" w:rsidRDefault="00107A9A" w:rsidP="008E3C5A">
      <w:pPr>
        <w:spacing w:after="0" w:line="240" w:lineRule="auto"/>
        <w:jc w:val="center"/>
        <w:rPr>
          <w:rFonts w:ascii="Times New Roman" w:eastAsia="Times New Roman" w:hAnsi="Times New Roman"/>
          <w:b/>
          <w:iCs/>
          <w:color w:val="000000"/>
          <w:sz w:val="24"/>
          <w:szCs w:val="24"/>
          <w:lang w:val="lv-LV"/>
        </w:rPr>
      </w:pPr>
    </w:p>
    <w:p w14:paraId="24239BCC" w14:textId="74C667F2" w:rsidR="00784112" w:rsidRPr="008E3C5A" w:rsidRDefault="00784112" w:rsidP="008E3C5A">
      <w:pPr>
        <w:pStyle w:val="Sarakstarindkopa"/>
        <w:numPr>
          <w:ilvl w:val="0"/>
          <w:numId w:val="2"/>
        </w:numPr>
        <w:ind w:left="142" w:hanging="284"/>
        <w:jc w:val="both"/>
        <w:rPr>
          <w:b/>
          <w:bCs/>
        </w:rPr>
      </w:pPr>
      <w:r w:rsidRPr="008E3C5A">
        <w:rPr>
          <w:b/>
          <w:bCs/>
        </w:rPr>
        <w:t>Izdarīt</w:t>
      </w:r>
      <w:r w:rsidRPr="008E3C5A">
        <w:t xml:space="preserve"> Ogres novada pašvaldības domes 2025.</w:t>
      </w:r>
      <w:r w:rsidR="008C2E1B">
        <w:t> </w:t>
      </w:r>
      <w:r w:rsidRPr="008E3C5A">
        <w:t>gada 21.</w:t>
      </w:r>
      <w:r w:rsidR="008C2E1B">
        <w:t xml:space="preserve"> </w:t>
      </w:r>
      <w:r w:rsidRPr="008E3C5A">
        <w:t>februāra lēmumā “Par biedrības “Ikšķiles senioru skola” atbrīvošanu no nomas maksas par telpu izmantošanu” (protokols</w:t>
      </w:r>
      <w:r w:rsidR="00306224">
        <w:t> </w:t>
      </w:r>
      <w:r w:rsidRPr="008E3C5A">
        <w:t>Nr.</w:t>
      </w:r>
      <w:r w:rsidR="00390324" w:rsidRPr="008E3C5A">
        <w:t> </w:t>
      </w:r>
      <w:r w:rsidRPr="008E3C5A">
        <w:t>2; 9.) (turpmāk</w:t>
      </w:r>
      <w:r w:rsidR="00306224">
        <w:t xml:space="preserve"> –</w:t>
      </w:r>
      <w:r w:rsidRPr="008E3C5A">
        <w:t xml:space="preserve"> Lēmums) šādus grozījumus:</w:t>
      </w:r>
    </w:p>
    <w:p w14:paraId="189DC08E" w14:textId="4D54357E" w:rsidR="00D430F2" w:rsidRPr="008E3C5A" w:rsidRDefault="00306224" w:rsidP="008E3C5A">
      <w:pPr>
        <w:pStyle w:val="Sarakstarindkopa"/>
        <w:numPr>
          <w:ilvl w:val="1"/>
          <w:numId w:val="2"/>
        </w:numPr>
        <w:jc w:val="both"/>
      </w:pPr>
      <w:r>
        <w:t>i</w:t>
      </w:r>
      <w:r w:rsidR="00D430F2" w:rsidRPr="008E3C5A">
        <w:t>zteikt Lēmuma</w:t>
      </w:r>
      <w:r w:rsidR="00087733">
        <w:t xml:space="preserve"> lemjošās daļas </w:t>
      </w:r>
      <w:r w:rsidR="00D430F2" w:rsidRPr="008E3C5A">
        <w:t>1.2. apakšpunktu šādā redakcijā:</w:t>
      </w:r>
    </w:p>
    <w:p w14:paraId="3B75AFD1" w14:textId="73AD9EDA" w:rsidR="00D430F2" w:rsidRPr="008E3C5A" w:rsidRDefault="00D430F2" w:rsidP="008E3C5A">
      <w:pPr>
        <w:pStyle w:val="Sarakstarindkopa"/>
        <w:ind w:left="547"/>
        <w:jc w:val="both"/>
      </w:pPr>
      <w:r w:rsidRPr="008E3C5A">
        <w:t>“</w:t>
      </w:r>
      <w:r w:rsidR="004F49BE" w:rsidRPr="008E3C5A">
        <w:t xml:space="preserve">1.2. </w:t>
      </w:r>
      <w:r w:rsidRPr="008E3C5A">
        <w:t>Peldu ielā 22, Ikšķilē, Ogres novadā, kadastra numurs 7494 012 0551, sastāvā esošās ēkas (būves) ar kadastra apzīmējumu 7494 012 0551 001 telpu Nr.</w:t>
      </w:r>
      <w:r w:rsidR="00390324" w:rsidRPr="008E3C5A">
        <w:t> </w:t>
      </w:r>
      <w:r w:rsidRPr="008E3C5A">
        <w:t>27 (zāli) ar kopējo platību 232,17 m</w:t>
      </w:r>
      <w:r w:rsidRPr="008E3C5A">
        <w:rPr>
          <w:vertAlign w:val="superscript"/>
        </w:rPr>
        <w:t xml:space="preserve">2 </w:t>
      </w:r>
      <w:r w:rsidRPr="008E3C5A">
        <w:t xml:space="preserve">(turpmāk </w:t>
      </w:r>
      <w:r w:rsidR="00390324" w:rsidRPr="008E3C5A">
        <w:t>-</w:t>
      </w:r>
      <w:r w:rsidRPr="008E3C5A">
        <w:t xml:space="preserve"> Telpa Nr. 2), nodarbībām otrdienās un ceturtdienās no</w:t>
      </w:r>
      <w:r w:rsidR="00306224">
        <w:t xml:space="preserve"> plkst. </w:t>
      </w:r>
      <w:r w:rsidRPr="008E3C5A">
        <w:t>9.00</w:t>
      </w:r>
      <w:r w:rsidR="00306224">
        <w:t>-</w:t>
      </w:r>
      <w:r w:rsidRPr="008E3C5A">
        <w:t>11</w:t>
      </w:r>
      <w:r w:rsidR="004F49BE" w:rsidRPr="008E3C5A">
        <w:t>.</w:t>
      </w:r>
      <w:r w:rsidRPr="008E3C5A">
        <w:t>00</w:t>
      </w:r>
      <w:r w:rsidR="00087733">
        <w:t>.</w:t>
      </w:r>
      <w:r w:rsidRPr="008E3C5A">
        <w:t>”</w:t>
      </w:r>
      <w:r w:rsidR="00087733">
        <w:t>;</w:t>
      </w:r>
    </w:p>
    <w:p w14:paraId="530439F3" w14:textId="3D641E82" w:rsidR="00784112" w:rsidRPr="008E3C5A" w:rsidRDefault="00306224" w:rsidP="008E3C5A">
      <w:pPr>
        <w:pStyle w:val="Sarakstarindkopa"/>
        <w:numPr>
          <w:ilvl w:val="1"/>
          <w:numId w:val="2"/>
        </w:numPr>
        <w:jc w:val="both"/>
      </w:pPr>
      <w:r>
        <w:t>p</w:t>
      </w:r>
      <w:r w:rsidR="00784112" w:rsidRPr="008E3C5A">
        <w:t>apildināt Lēmuma</w:t>
      </w:r>
      <w:r w:rsidR="00D430F2" w:rsidRPr="008E3C5A">
        <w:t xml:space="preserve"> lemjošās daļas</w:t>
      </w:r>
      <w:r w:rsidR="00784112" w:rsidRPr="008E3C5A">
        <w:t xml:space="preserve"> 1</w:t>
      </w:r>
      <w:r w:rsidR="007914D9" w:rsidRPr="008E3C5A">
        <w:t>.</w:t>
      </w:r>
      <w:r w:rsidR="00087733">
        <w:t> </w:t>
      </w:r>
      <w:r w:rsidR="00A608D7" w:rsidRPr="008E3C5A">
        <w:t>punktu ar 1.4</w:t>
      </w:r>
      <w:r w:rsidR="00087733">
        <w:t>.</w:t>
      </w:r>
      <w:r w:rsidR="00A608D7" w:rsidRPr="008E3C5A">
        <w:t xml:space="preserve"> un 1.5</w:t>
      </w:r>
      <w:r w:rsidR="00087733">
        <w:t>. </w:t>
      </w:r>
      <w:r w:rsidR="00A608D7" w:rsidRPr="008E3C5A">
        <w:t>apakšpunktiem</w:t>
      </w:r>
      <w:r w:rsidR="00784112" w:rsidRPr="008E3C5A">
        <w:t xml:space="preserve"> šādā redakcijā:</w:t>
      </w:r>
    </w:p>
    <w:p w14:paraId="5709D13F" w14:textId="747501FC" w:rsidR="00784112" w:rsidRPr="008E3C5A" w:rsidRDefault="00784112" w:rsidP="008E3C5A">
      <w:pPr>
        <w:pStyle w:val="Sarakstarindkopa"/>
        <w:ind w:left="547"/>
        <w:jc w:val="both"/>
      </w:pPr>
      <w:r w:rsidRPr="008E3C5A">
        <w:t>“1.4. Skolas ielā 4, Ikšķilē, Ogres novadā, kadastra numurs 7405 002 0517, sastāvā esošās ēkas (būves) ar kadastra apzīmējumu 7405 002 0517 001 telpu Nr.</w:t>
      </w:r>
      <w:r w:rsidR="007914D9" w:rsidRPr="008E3C5A">
        <w:t> </w:t>
      </w:r>
      <w:r w:rsidRPr="008E3C5A">
        <w:t>38 ar kopējo platību 75,6 m</w:t>
      </w:r>
      <w:r w:rsidRPr="008E3C5A">
        <w:rPr>
          <w:vertAlign w:val="superscript"/>
        </w:rPr>
        <w:t>2</w:t>
      </w:r>
      <w:r w:rsidRPr="008E3C5A">
        <w:t xml:space="preserve"> (turpmāk </w:t>
      </w:r>
      <w:r w:rsidR="00306224">
        <w:t>–</w:t>
      </w:r>
      <w:r w:rsidR="007914D9" w:rsidRPr="008E3C5A">
        <w:t xml:space="preserve"> </w:t>
      </w:r>
      <w:r w:rsidRPr="008E3C5A">
        <w:t xml:space="preserve">Telpa Nr. </w:t>
      </w:r>
      <w:r w:rsidR="00D430F2" w:rsidRPr="008E3C5A">
        <w:t>4</w:t>
      </w:r>
      <w:r w:rsidRPr="008E3C5A">
        <w:t>), nodarbībām otrdienās  no</w:t>
      </w:r>
      <w:r w:rsidR="00306224">
        <w:t xml:space="preserve"> plkst.</w:t>
      </w:r>
      <w:r w:rsidRPr="008E3C5A">
        <w:t xml:space="preserve"> 10</w:t>
      </w:r>
      <w:r w:rsidR="00D430F2" w:rsidRPr="008E3C5A">
        <w:t>.</w:t>
      </w:r>
      <w:r w:rsidRPr="008E3C5A">
        <w:t>30</w:t>
      </w:r>
      <w:r w:rsidR="007914D9" w:rsidRPr="008E3C5A">
        <w:t xml:space="preserve"> - </w:t>
      </w:r>
      <w:r w:rsidRPr="008E3C5A">
        <w:t>12</w:t>
      </w:r>
      <w:r w:rsidR="00D430F2" w:rsidRPr="008E3C5A">
        <w:t>.</w:t>
      </w:r>
      <w:r w:rsidRPr="008E3C5A">
        <w:t>00 un trešdienās no</w:t>
      </w:r>
      <w:r w:rsidR="00306224">
        <w:t xml:space="preserve"> plkst.</w:t>
      </w:r>
      <w:r w:rsidRPr="008E3C5A">
        <w:t xml:space="preserve"> 12</w:t>
      </w:r>
      <w:r w:rsidR="00D430F2" w:rsidRPr="008E3C5A">
        <w:t>.</w:t>
      </w:r>
      <w:r w:rsidRPr="008E3C5A">
        <w:t>30</w:t>
      </w:r>
      <w:r w:rsidR="004F49BE" w:rsidRPr="008E3C5A">
        <w:t xml:space="preserve"> </w:t>
      </w:r>
      <w:r w:rsidR="00D430F2" w:rsidRPr="008E3C5A">
        <w:t xml:space="preserve">- </w:t>
      </w:r>
      <w:r w:rsidRPr="008E3C5A">
        <w:t>14</w:t>
      </w:r>
      <w:r w:rsidR="00D430F2" w:rsidRPr="008E3C5A">
        <w:t>.</w:t>
      </w:r>
      <w:r w:rsidRPr="008E3C5A">
        <w:t>00;</w:t>
      </w:r>
    </w:p>
    <w:p w14:paraId="2DE5C2E9" w14:textId="15244A64" w:rsidR="004F49BE" w:rsidRPr="008E3C5A" w:rsidRDefault="00784112" w:rsidP="008E3C5A">
      <w:pPr>
        <w:pStyle w:val="Sarakstarindkopa"/>
        <w:ind w:left="547"/>
        <w:jc w:val="both"/>
      </w:pPr>
      <w:r w:rsidRPr="008E3C5A">
        <w:t>1.5. Daugavas prospektā 34, Ikšķilē, Ogres novadā, kadastra numurs 7405 002 0309, sastāvā esošās ēkas (būves) ar kadastra apzīmējumu 7405 002 0309 007 telpu Nr.</w:t>
      </w:r>
      <w:r w:rsidR="00306224">
        <w:t xml:space="preserve"> </w:t>
      </w:r>
      <w:r w:rsidRPr="008E3C5A">
        <w:t>1 ar kopējo platību 87,1 m</w:t>
      </w:r>
      <w:r w:rsidRPr="008E3C5A">
        <w:rPr>
          <w:vertAlign w:val="superscript"/>
        </w:rPr>
        <w:t>2</w:t>
      </w:r>
      <w:r w:rsidRPr="008E3C5A">
        <w:t xml:space="preserve"> (turpmāk</w:t>
      </w:r>
      <w:r w:rsidR="008E3C5A" w:rsidRPr="008E3C5A">
        <w:t xml:space="preserve"> </w:t>
      </w:r>
      <w:r w:rsidR="00306224">
        <w:t>–</w:t>
      </w:r>
      <w:r w:rsidR="008E3C5A" w:rsidRPr="008E3C5A">
        <w:t xml:space="preserve"> </w:t>
      </w:r>
      <w:r w:rsidRPr="008E3C5A">
        <w:t>Telpa Nr.</w:t>
      </w:r>
      <w:r w:rsidR="008E3C5A" w:rsidRPr="008E3C5A">
        <w:t> </w:t>
      </w:r>
      <w:r w:rsidR="00D430F2" w:rsidRPr="008E3C5A">
        <w:t>5</w:t>
      </w:r>
      <w:r w:rsidRPr="008E3C5A">
        <w:t>)</w:t>
      </w:r>
      <w:r w:rsidR="007914D9" w:rsidRPr="008E3C5A">
        <w:t>, </w:t>
      </w:r>
      <w:r w:rsidRPr="008E3C5A">
        <w:t>nodarbībām piektdienās no plkst.</w:t>
      </w:r>
      <w:r w:rsidR="007914D9" w:rsidRPr="008E3C5A">
        <w:t> </w:t>
      </w:r>
      <w:r w:rsidRPr="008E3C5A">
        <w:t>11</w:t>
      </w:r>
      <w:r w:rsidR="00D430F2" w:rsidRPr="008E3C5A">
        <w:t>.</w:t>
      </w:r>
      <w:r w:rsidRPr="008E3C5A">
        <w:t>00</w:t>
      </w:r>
      <w:r w:rsidR="007914D9" w:rsidRPr="008E3C5A">
        <w:t> </w:t>
      </w:r>
      <w:r w:rsidR="004F49BE" w:rsidRPr="008E3C5A">
        <w:t xml:space="preserve"> </w:t>
      </w:r>
      <w:r w:rsidR="00D430F2" w:rsidRPr="008E3C5A">
        <w:t xml:space="preserve">- </w:t>
      </w:r>
      <w:r w:rsidR="007914D9" w:rsidRPr="008E3C5A">
        <w:t> </w:t>
      </w:r>
      <w:r w:rsidRPr="008E3C5A">
        <w:t>12</w:t>
      </w:r>
      <w:r w:rsidR="00D430F2" w:rsidRPr="008E3C5A">
        <w:t>.</w:t>
      </w:r>
      <w:r w:rsidRPr="008E3C5A">
        <w:t>30</w:t>
      </w:r>
      <w:r w:rsidR="008E3C5A" w:rsidRPr="008E3C5A">
        <w:t>.</w:t>
      </w:r>
      <w:r w:rsidRPr="008E3C5A">
        <w:t>”</w:t>
      </w:r>
      <w:r w:rsidR="00087733">
        <w:t>;</w:t>
      </w:r>
    </w:p>
    <w:p w14:paraId="79A532F8" w14:textId="2D0BFE36" w:rsidR="00E677C0" w:rsidRPr="008E3C5A" w:rsidRDefault="00306224" w:rsidP="008E3C5A">
      <w:pPr>
        <w:pStyle w:val="Sarakstarindkopa"/>
        <w:numPr>
          <w:ilvl w:val="1"/>
          <w:numId w:val="2"/>
        </w:numPr>
        <w:jc w:val="both"/>
      </w:pPr>
      <w:r>
        <w:t>i</w:t>
      </w:r>
      <w:r w:rsidR="00E677C0" w:rsidRPr="008E3C5A">
        <w:t>zteikt Lēmuma</w:t>
      </w:r>
      <w:r w:rsidR="00087733">
        <w:t xml:space="preserve"> lemjošās</w:t>
      </w:r>
      <w:r w:rsidR="008C2E1B">
        <w:t xml:space="preserve"> daļas</w:t>
      </w:r>
      <w:r w:rsidR="00E677C0" w:rsidRPr="008E3C5A">
        <w:t xml:space="preserve"> 3.</w:t>
      </w:r>
      <w:r w:rsidR="008C2E1B">
        <w:t> </w:t>
      </w:r>
      <w:r w:rsidR="00E677C0" w:rsidRPr="008E3C5A">
        <w:t>punktu šādā redakcijā:</w:t>
      </w:r>
    </w:p>
    <w:p w14:paraId="34C8024E" w14:textId="40243728" w:rsidR="004F49BE" w:rsidRPr="008E3C5A" w:rsidRDefault="00E677C0" w:rsidP="008E3C5A">
      <w:pPr>
        <w:pStyle w:val="Sarakstarindkopa"/>
        <w:ind w:left="547"/>
        <w:jc w:val="both"/>
      </w:pPr>
      <w:r w:rsidRPr="008E3C5A">
        <w:t>“</w:t>
      </w:r>
      <w:r w:rsidR="004F49BE" w:rsidRPr="008E3C5A">
        <w:t xml:space="preserve">3. </w:t>
      </w:r>
      <w:r w:rsidRPr="008E3C5A">
        <w:rPr>
          <w:b/>
          <w:bCs/>
        </w:rPr>
        <w:t>Noteikt</w:t>
      </w:r>
      <w:r w:rsidRPr="008E3C5A">
        <w:t xml:space="preserve"> Telpu lietošanas mērķi - biedrības “Ikšķiles senioru skola” dalībnieku nodarbību organizēšanai un projekta “Ikšķiles senioru skola zināšanu krustpunktā” </w:t>
      </w:r>
      <w:r w:rsidR="00A608D7" w:rsidRPr="008E3C5A">
        <w:t xml:space="preserve">          Nr.</w:t>
      </w:r>
      <w:r w:rsidR="008E3C5A" w:rsidRPr="008E3C5A">
        <w:t> </w:t>
      </w:r>
      <w:r w:rsidRPr="008E3C5A">
        <w:t>2026.LV/</w:t>
      </w:r>
      <w:proofErr w:type="spellStart"/>
      <w:r w:rsidRPr="008E3C5A">
        <w:t>SenSk</w:t>
      </w:r>
      <w:proofErr w:type="spellEnd"/>
      <w:r w:rsidRPr="008E3C5A">
        <w:t>/066</w:t>
      </w:r>
      <w:r w:rsidR="008E3C5A" w:rsidRPr="008E3C5A">
        <w:t> </w:t>
      </w:r>
      <w:r w:rsidRPr="008E3C5A">
        <w:t>īstenošanai:</w:t>
      </w:r>
      <w:r w:rsidR="008E3C5A" w:rsidRPr="008E3C5A">
        <w:t> </w:t>
      </w:r>
      <w:r w:rsidRPr="008E3C5A">
        <w:t>interešu grupu nodarbībām, angļu valodas nodarbībām, senioru skolas vingrošanas nodarbībām.”</w:t>
      </w:r>
      <w:r w:rsidR="00306224">
        <w:t>;</w:t>
      </w:r>
    </w:p>
    <w:p w14:paraId="0DE2616F" w14:textId="5F66D12C" w:rsidR="00D430F2" w:rsidRPr="008E3C5A" w:rsidRDefault="00306224" w:rsidP="008E3C5A">
      <w:pPr>
        <w:pStyle w:val="Sarakstarindkopa"/>
        <w:numPr>
          <w:ilvl w:val="1"/>
          <w:numId w:val="2"/>
        </w:numPr>
        <w:jc w:val="both"/>
      </w:pPr>
      <w:r>
        <w:t>i</w:t>
      </w:r>
      <w:r w:rsidR="00E03366" w:rsidRPr="008E3C5A">
        <w:t>zteikt</w:t>
      </w:r>
      <w:r w:rsidR="00D430F2" w:rsidRPr="008E3C5A">
        <w:t xml:space="preserve"> Lēmuma lemjošās daļas 5.</w:t>
      </w:r>
      <w:r w:rsidR="00087733">
        <w:t> </w:t>
      </w:r>
      <w:r w:rsidR="004F49BE" w:rsidRPr="008E3C5A">
        <w:t>p</w:t>
      </w:r>
      <w:r w:rsidR="00D430F2" w:rsidRPr="008E3C5A">
        <w:t>unktu šādā redakcijā:</w:t>
      </w:r>
    </w:p>
    <w:p w14:paraId="543591A7" w14:textId="2A62CC7F" w:rsidR="00E677C0" w:rsidRPr="008E3C5A" w:rsidRDefault="00E677C0" w:rsidP="008E3C5A">
      <w:pPr>
        <w:pStyle w:val="Sarakstarindkopa"/>
        <w:ind w:left="547"/>
        <w:jc w:val="both"/>
      </w:pPr>
      <w:r w:rsidRPr="008E3C5A">
        <w:t xml:space="preserve">“5. </w:t>
      </w:r>
      <w:r w:rsidRPr="008E3C5A">
        <w:rPr>
          <w:b/>
          <w:bCs/>
        </w:rPr>
        <w:t>Noteikt</w:t>
      </w:r>
      <w:r w:rsidRPr="008E3C5A">
        <w:t>, ka patapinājuma līgums par Telpas Nr. 1; Nr. 2; Nr. 3; Nr.</w:t>
      </w:r>
      <w:r w:rsidR="004F49BE" w:rsidRPr="008E3C5A">
        <w:t xml:space="preserve"> </w:t>
      </w:r>
      <w:r w:rsidRPr="008E3C5A">
        <w:t>4 un Nr.</w:t>
      </w:r>
      <w:r w:rsidR="004F49BE" w:rsidRPr="008E3C5A">
        <w:t xml:space="preserve"> </w:t>
      </w:r>
      <w:r w:rsidRPr="008E3C5A">
        <w:t>5 lietošanu tiek izbeigts un tās nododamas Pašvaldībai, ja:</w:t>
      </w:r>
    </w:p>
    <w:p w14:paraId="26219FCB" w14:textId="1B054C65" w:rsidR="00E677C0" w:rsidRPr="008E3C5A" w:rsidRDefault="00E677C0" w:rsidP="008E3C5A">
      <w:pPr>
        <w:pStyle w:val="Sarakstarindkopa"/>
        <w:ind w:left="547"/>
        <w:jc w:val="both"/>
      </w:pPr>
      <w:r w:rsidRPr="008E3C5A">
        <w:t>5.1. Telpas Nr. 1; Nr. 2; Nr. 3; Nr.</w:t>
      </w:r>
      <w:r w:rsidR="004F49BE" w:rsidRPr="008E3C5A">
        <w:t xml:space="preserve"> </w:t>
      </w:r>
      <w:r w:rsidRPr="008E3C5A">
        <w:t>4 un Nr.</w:t>
      </w:r>
      <w:r w:rsidR="004F49BE" w:rsidRPr="008E3C5A">
        <w:t xml:space="preserve"> </w:t>
      </w:r>
      <w:r w:rsidRPr="008E3C5A">
        <w:t xml:space="preserve">5 tiek izmantotas pretēji to nodošanas lietošanā mērķim vai tiek pārkāpti līguma noteikumi; </w:t>
      </w:r>
    </w:p>
    <w:p w14:paraId="72FBE657" w14:textId="77777777" w:rsidR="00E677C0" w:rsidRPr="008E3C5A" w:rsidRDefault="00E677C0" w:rsidP="008E3C5A">
      <w:pPr>
        <w:pStyle w:val="Sarakstarindkopa"/>
        <w:ind w:left="547"/>
        <w:jc w:val="both"/>
      </w:pPr>
      <w:r w:rsidRPr="008E3C5A">
        <w:t>5.2. Biedrībai tiek anulēts sabiedriskā labuma organizācijas statuss;</w:t>
      </w:r>
    </w:p>
    <w:p w14:paraId="431696CC" w14:textId="06737814" w:rsidR="00784112" w:rsidRPr="008E3C5A" w:rsidRDefault="00E677C0" w:rsidP="008E3C5A">
      <w:pPr>
        <w:pStyle w:val="Sarakstarindkopa"/>
        <w:ind w:left="547"/>
        <w:jc w:val="both"/>
        <w:rPr>
          <w:b/>
          <w:bCs/>
        </w:rPr>
      </w:pPr>
      <w:r w:rsidRPr="008E3C5A">
        <w:t>5.3. Telpas Nr. 1; Nr. 2; Nr. 3; Nr.</w:t>
      </w:r>
      <w:r w:rsidR="004F49BE" w:rsidRPr="008E3C5A">
        <w:t xml:space="preserve"> </w:t>
      </w:r>
      <w:r w:rsidRPr="008E3C5A">
        <w:t>4 un Nr.</w:t>
      </w:r>
      <w:r w:rsidR="004F49BE" w:rsidRPr="008E3C5A">
        <w:t xml:space="preserve"> </w:t>
      </w:r>
      <w:r w:rsidRPr="008E3C5A">
        <w:t>5 ir nepieciešamas Pašvaldībai savu funkciju nodrošināšanai.”</w:t>
      </w:r>
      <w:r w:rsidR="00306224">
        <w:t>.</w:t>
      </w:r>
    </w:p>
    <w:p w14:paraId="6EEF390C" w14:textId="1B96EC7B" w:rsidR="00117280" w:rsidRDefault="00375F97" w:rsidP="00117280">
      <w:pPr>
        <w:pStyle w:val="Sarakstarindkopa"/>
        <w:numPr>
          <w:ilvl w:val="0"/>
          <w:numId w:val="2"/>
        </w:numPr>
        <w:ind w:right="43"/>
        <w:jc w:val="both"/>
        <w:rPr>
          <w:bCs/>
        </w:rPr>
      </w:pPr>
      <w:r w:rsidRPr="00117280">
        <w:rPr>
          <w:b/>
        </w:rPr>
        <w:t>Uzdot</w:t>
      </w:r>
      <w:r w:rsidRPr="00117280">
        <w:rPr>
          <w:bCs/>
        </w:rPr>
        <w:t xml:space="preserve"> Ogres novada Ikšķiles pilsētas un Tīnūžu pagasta apvienības pārvaldei organizēt </w:t>
      </w:r>
      <w:r w:rsidR="00857D1E" w:rsidRPr="00117280">
        <w:rPr>
          <w:bCs/>
        </w:rPr>
        <w:t>Vienošanās pie 2025.</w:t>
      </w:r>
      <w:r w:rsidR="008C2E1B" w:rsidRPr="00117280">
        <w:rPr>
          <w:bCs/>
        </w:rPr>
        <w:t> </w:t>
      </w:r>
      <w:r w:rsidR="00857D1E" w:rsidRPr="00117280">
        <w:rPr>
          <w:bCs/>
        </w:rPr>
        <w:t>gada 10.</w:t>
      </w:r>
      <w:r w:rsidR="008C2E1B" w:rsidRPr="00117280">
        <w:rPr>
          <w:bCs/>
        </w:rPr>
        <w:t> </w:t>
      </w:r>
      <w:r w:rsidR="00857D1E" w:rsidRPr="00117280">
        <w:rPr>
          <w:bCs/>
        </w:rPr>
        <w:t xml:space="preserve">marta </w:t>
      </w:r>
      <w:r w:rsidRPr="00117280">
        <w:rPr>
          <w:bCs/>
        </w:rPr>
        <w:t>patapinājuma līgum</w:t>
      </w:r>
      <w:r w:rsidR="00857D1E" w:rsidRPr="00117280">
        <w:rPr>
          <w:bCs/>
        </w:rPr>
        <w:t>a Nr.</w:t>
      </w:r>
      <w:r w:rsidR="008C2E1B" w:rsidRPr="00117280">
        <w:rPr>
          <w:bCs/>
        </w:rPr>
        <w:t> </w:t>
      </w:r>
      <w:r w:rsidR="00857D1E" w:rsidRPr="00117280">
        <w:rPr>
          <w:bCs/>
        </w:rPr>
        <w:t xml:space="preserve">10-7.2/2025-63 slēgšanu </w:t>
      </w:r>
      <w:r w:rsidRPr="00117280">
        <w:rPr>
          <w:bCs/>
        </w:rPr>
        <w:t xml:space="preserve">par </w:t>
      </w:r>
      <w:r w:rsidRPr="00117280">
        <w:rPr>
          <w:bCs/>
        </w:rPr>
        <w:lastRenderedPageBreak/>
        <w:t>Telpu nodošanu lietošanā, nepiemērojot nomas maksu Biedrībai, atbilstoši šim lēmumam un normatīvajiem aktiem.</w:t>
      </w:r>
    </w:p>
    <w:p w14:paraId="2C9E2CCC" w14:textId="77777777" w:rsidR="00117280" w:rsidRDefault="00117280" w:rsidP="00117280">
      <w:pPr>
        <w:widowControl/>
        <w:numPr>
          <w:ilvl w:val="0"/>
          <w:numId w:val="2"/>
        </w:numPr>
        <w:spacing w:after="0" w:line="240" w:lineRule="auto"/>
        <w:jc w:val="both"/>
        <w:rPr>
          <w:rFonts w:ascii="Times New Roman" w:eastAsia="Times New Roman" w:hAnsi="Times New Roman"/>
          <w:sz w:val="24"/>
          <w:szCs w:val="24"/>
          <w:lang w:val="lv-LV"/>
        </w:rPr>
      </w:pPr>
      <w:r w:rsidRPr="00117280">
        <w:rPr>
          <w:rFonts w:ascii="Times New Roman" w:hAnsi="Times New Roman"/>
          <w:b/>
          <w:bCs/>
          <w:sz w:val="24"/>
          <w:szCs w:val="24"/>
          <w:lang w:val="lv-LV"/>
        </w:rPr>
        <w:t>Uzdot</w:t>
      </w:r>
      <w:r w:rsidRPr="00117280">
        <w:rPr>
          <w:rFonts w:ascii="Times New Roman" w:hAnsi="Times New Roman"/>
          <w:sz w:val="24"/>
          <w:szCs w:val="24"/>
          <w:lang w:val="lv-LV"/>
        </w:rPr>
        <w:t xml:space="preserve"> Ogres novada pašvaldības Centrālās administrācijas Kancelejai nodrošināt </w:t>
      </w:r>
      <w:r>
        <w:rPr>
          <w:rFonts w:ascii="Times New Roman" w:hAnsi="Times New Roman"/>
          <w:sz w:val="24"/>
          <w:szCs w:val="24"/>
          <w:lang w:val="lv-LV"/>
        </w:rPr>
        <w:t>Lēmuma</w:t>
      </w:r>
      <w:r w:rsidRPr="00117280">
        <w:rPr>
          <w:rFonts w:ascii="Times New Roman" w:hAnsi="Times New Roman"/>
          <w:sz w:val="24"/>
          <w:szCs w:val="24"/>
          <w:lang w:val="lv-LV"/>
        </w:rPr>
        <w:t xml:space="preserve"> aktuālo redakciju.</w:t>
      </w:r>
    </w:p>
    <w:p w14:paraId="266074E9" w14:textId="432CE6C7" w:rsidR="00375F97" w:rsidRPr="00117280" w:rsidRDefault="00375F97" w:rsidP="00117280">
      <w:pPr>
        <w:widowControl/>
        <w:numPr>
          <w:ilvl w:val="0"/>
          <w:numId w:val="2"/>
        </w:numPr>
        <w:spacing w:after="0" w:line="240" w:lineRule="auto"/>
        <w:jc w:val="both"/>
        <w:rPr>
          <w:rFonts w:ascii="Times New Roman" w:eastAsia="Times New Roman" w:hAnsi="Times New Roman"/>
          <w:sz w:val="24"/>
          <w:szCs w:val="24"/>
          <w:lang w:val="lv-LV"/>
        </w:rPr>
      </w:pPr>
      <w:r w:rsidRPr="00117280">
        <w:rPr>
          <w:rFonts w:ascii="Times New Roman" w:hAnsi="Times New Roman"/>
          <w:b/>
          <w:sz w:val="24"/>
          <w:szCs w:val="24"/>
          <w:lang w:val="lv-LV"/>
        </w:rPr>
        <w:t>Kontroli</w:t>
      </w:r>
      <w:r w:rsidRPr="00117280">
        <w:rPr>
          <w:rFonts w:ascii="Times New Roman" w:hAnsi="Times New Roman"/>
          <w:bCs/>
          <w:sz w:val="24"/>
          <w:szCs w:val="24"/>
          <w:lang w:val="lv-LV"/>
        </w:rPr>
        <w:t xml:space="preserve"> par lēmuma izpildi uzdot Ogres novada pašvaldības izpilddirektoram.</w:t>
      </w:r>
    </w:p>
    <w:p w14:paraId="5D71C903" w14:textId="77777777" w:rsidR="00375F97" w:rsidRPr="008E3C5A" w:rsidRDefault="00375F97" w:rsidP="008E3C5A">
      <w:pPr>
        <w:autoSpaceDE w:val="0"/>
        <w:autoSpaceDN w:val="0"/>
        <w:adjustRightInd w:val="0"/>
        <w:spacing w:after="0" w:line="240" w:lineRule="auto"/>
        <w:ind w:left="142" w:right="43" w:hanging="284"/>
        <w:jc w:val="both"/>
        <w:rPr>
          <w:rFonts w:ascii="Times New Roman" w:eastAsia="Times New Roman" w:hAnsi="Times New Roman"/>
          <w:sz w:val="24"/>
          <w:szCs w:val="24"/>
          <w:lang w:val="lv-LV" w:eastAsia="lv-LV"/>
        </w:rPr>
      </w:pPr>
    </w:p>
    <w:p w14:paraId="7AF2A0B0" w14:textId="77777777" w:rsidR="00391EE9" w:rsidRPr="008E3C5A" w:rsidRDefault="00391EE9" w:rsidP="008E3C5A">
      <w:pPr>
        <w:pStyle w:val="Pamattekstaatkpe2"/>
        <w:spacing w:after="0" w:line="240" w:lineRule="auto"/>
        <w:ind w:left="0" w:right="43"/>
        <w:jc w:val="right"/>
        <w:rPr>
          <w:rFonts w:ascii="Times New Roman" w:hAnsi="Times New Roman" w:cs="Times New Roman"/>
          <w:sz w:val="24"/>
          <w:szCs w:val="24"/>
        </w:rPr>
      </w:pPr>
      <w:r w:rsidRPr="008E3C5A">
        <w:rPr>
          <w:rFonts w:ascii="Times New Roman" w:hAnsi="Times New Roman" w:cs="Times New Roman"/>
          <w:sz w:val="24"/>
          <w:szCs w:val="24"/>
        </w:rPr>
        <w:t>(Sēdes vadītāja,</w:t>
      </w:r>
    </w:p>
    <w:p w14:paraId="0F74AED6" w14:textId="107001D3" w:rsidR="00391EE9" w:rsidRPr="008E3C5A" w:rsidRDefault="00391EE9" w:rsidP="008E3C5A">
      <w:pPr>
        <w:spacing w:after="0" w:line="240" w:lineRule="auto"/>
        <w:ind w:right="43"/>
        <w:jc w:val="right"/>
        <w:rPr>
          <w:rFonts w:ascii="Times New Roman" w:hAnsi="Times New Roman"/>
          <w:sz w:val="24"/>
          <w:szCs w:val="24"/>
          <w:lang w:val="lv-LV"/>
        </w:rPr>
      </w:pPr>
      <w:r w:rsidRPr="008E3C5A">
        <w:rPr>
          <w:rFonts w:ascii="Times New Roman" w:hAnsi="Times New Roman"/>
          <w:sz w:val="24"/>
          <w:szCs w:val="24"/>
          <w:lang w:val="lv-LV"/>
        </w:rPr>
        <w:t xml:space="preserve">domes priekšsēdētāja </w:t>
      </w:r>
      <w:r w:rsidR="00A23931" w:rsidRPr="008E3C5A">
        <w:rPr>
          <w:rFonts w:ascii="Times New Roman" w:hAnsi="Times New Roman"/>
          <w:color w:val="000000"/>
          <w:sz w:val="24"/>
          <w:szCs w:val="24"/>
          <w:lang w:val="lv-LV"/>
        </w:rPr>
        <w:t>A. Kraujas</w:t>
      </w:r>
      <w:r w:rsidRPr="008E3C5A">
        <w:rPr>
          <w:rFonts w:ascii="Times New Roman" w:hAnsi="Times New Roman"/>
          <w:i/>
          <w:color w:val="000000"/>
          <w:sz w:val="24"/>
          <w:szCs w:val="24"/>
          <w:lang w:val="lv-LV"/>
        </w:rPr>
        <w:t xml:space="preserve"> </w:t>
      </w:r>
      <w:r w:rsidRPr="008E3C5A">
        <w:rPr>
          <w:rFonts w:ascii="Times New Roman" w:hAnsi="Times New Roman"/>
          <w:sz w:val="24"/>
          <w:szCs w:val="24"/>
          <w:lang w:val="lv-LV"/>
        </w:rPr>
        <w:t>paraksts)</w:t>
      </w:r>
    </w:p>
    <w:sectPr w:rsidR="00391EE9" w:rsidRPr="008E3C5A" w:rsidSect="00087733">
      <w:foot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17E4B" w14:textId="77777777" w:rsidR="001628DE" w:rsidRDefault="001628DE" w:rsidP="00087733">
      <w:pPr>
        <w:spacing w:after="0" w:line="240" w:lineRule="auto"/>
      </w:pPr>
      <w:r>
        <w:separator/>
      </w:r>
    </w:p>
  </w:endnote>
  <w:endnote w:type="continuationSeparator" w:id="0">
    <w:p w14:paraId="50D70E7F" w14:textId="77777777" w:rsidR="001628DE" w:rsidRDefault="001628DE" w:rsidP="0008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AA50" w14:textId="1FC95F5F" w:rsidR="00087733" w:rsidRPr="00087733" w:rsidRDefault="00087733">
    <w:pPr>
      <w:pStyle w:val="Kjene"/>
      <w:jc w:val="center"/>
      <w:rPr>
        <w:rFonts w:ascii="Times New Roman" w:hAnsi="Times New Roman"/>
      </w:rPr>
    </w:pPr>
  </w:p>
  <w:p w14:paraId="5E1623E3" w14:textId="77777777" w:rsidR="00087733" w:rsidRDefault="0008773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C7545" w14:textId="77777777" w:rsidR="001628DE" w:rsidRDefault="001628DE" w:rsidP="00087733">
      <w:pPr>
        <w:spacing w:after="0" w:line="240" w:lineRule="auto"/>
      </w:pPr>
      <w:r>
        <w:separator/>
      </w:r>
    </w:p>
  </w:footnote>
  <w:footnote w:type="continuationSeparator" w:id="0">
    <w:p w14:paraId="5AF82A65" w14:textId="77777777" w:rsidR="001628DE" w:rsidRDefault="001628DE" w:rsidP="00087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501DB"/>
    <w:multiLevelType w:val="multilevel"/>
    <w:tmpl w:val="EB12B736"/>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5CAC79AF"/>
    <w:multiLevelType w:val="hybridMultilevel"/>
    <w:tmpl w:val="9EF6EE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3F427E6"/>
    <w:multiLevelType w:val="hybridMultilevel"/>
    <w:tmpl w:val="B85081C2"/>
    <w:lvl w:ilvl="0" w:tplc="0426000F">
      <w:start w:val="1"/>
      <w:numFmt w:val="decimal"/>
      <w:lvlText w:val="%1."/>
      <w:lvlJc w:val="left"/>
      <w:pPr>
        <w:ind w:left="578" w:hanging="360"/>
      </w:pPr>
    </w:lvl>
    <w:lvl w:ilvl="1" w:tplc="04260019" w:tentative="1">
      <w:start w:val="1"/>
      <w:numFmt w:val="lowerLetter"/>
      <w:lvlText w:val="%2."/>
      <w:lvlJc w:val="left"/>
      <w:pPr>
        <w:ind w:left="1298" w:hanging="360"/>
      </w:pPr>
    </w:lvl>
    <w:lvl w:ilvl="2" w:tplc="0426001B" w:tentative="1">
      <w:start w:val="1"/>
      <w:numFmt w:val="lowerRoman"/>
      <w:lvlText w:val="%3."/>
      <w:lvlJc w:val="right"/>
      <w:pPr>
        <w:ind w:left="2018" w:hanging="180"/>
      </w:pPr>
    </w:lvl>
    <w:lvl w:ilvl="3" w:tplc="0426000F" w:tentative="1">
      <w:start w:val="1"/>
      <w:numFmt w:val="decimal"/>
      <w:lvlText w:val="%4."/>
      <w:lvlJc w:val="left"/>
      <w:pPr>
        <w:ind w:left="2738" w:hanging="360"/>
      </w:pPr>
    </w:lvl>
    <w:lvl w:ilvl="4" w:tplc="04260019" w:tentative="1">
      <w:start w:val="1"/>
      <w:numFmt w:val="lowerLetter"/>
      <w:lvlText w:val="%5."/>
      <w:lvlJc w:val="left"/>
      <w:pPr>
        <w:ind w:left="3458" w:hanging="360"/>
      </w:pPr>
    </w:lvl>
    <w:lvl w:ilvl="5" w:tplc="0426001B" w:tentative="1">
      <w:start w:val="1"/>
      <w:numFmt w:val="lowerRoman"/>
      <w:lvlText w:val="%6."/>
      <w:lvlJc w:val="right"/>
      <w:pPr>
        <w:ind w:left="4178" w:hanging="180"/>
      </w:pPr>
    </w:lvl>
    <w:lvl w:ilvl="6" w:tplc="0426000F" w:tentative="1">
      <w:start w:val="1"/>
      <w:numFmt w:val="decimal"/>
      <w:lvlText w:val="%7."/>
      <w:lvlJc w:val="left"/>
      <w:pPr>
        <w:ind w:left="4898" w:hanging="360"/>
      </w:pPr>
    </w:lvl>
    <w:lvl w:ilvl="7" w:tplc="04260019" w:tentative="1">
      <w:start w:val="1"/>
      <w:numFmt w:val="lowerLetter"/>
      <w:lvlText w:val="%8."/>
      <w:lvlJc w:val="left"/>
      <w:pPr>
        <w:ind w:left="5618" w:hanging="360"/>
      </w:pPr>
    </w:lvl>
    <w:lvl w:ilvl="8" w:tplc="0426001B" w:tentative="1">
      <w:start w:val="1"/>
      <w:numFmt w:val="lowerRoman"/>
      <w:lvlText w:val="%9."/>
      <w:lvlJc w:val="right"/>
      <w:pPr>
        <w:ind w:left="6338" w:hanging="180"/>
      </w:pPr>
    </w:lvl>
  </w:abstractNum>
  <w:abstractNum w:abstractNumId="3" w15:restartNumberingAfterBreak="0">
    <w:nsid w:val="76810993"/>
    <w:multiLevelType w:val="multilevel"/>
    <w:tmpl w:val="A802E7A6"/>
    <w:lvl w:ilvl="0">
      <w:start w:val="1"/>
      <w:numFmt w:val="decimal"/>
      <w:lvlText w:val="%1."/>
      <w:lvlJc w:val="left"/>
      <w:pPr>
        <w:ind w:left="218" w:hanging="360"/>
      </w:pPr>
      <w:rPr>
        <w:rFonts w:ascii="Times New Roman" w:eastAsiaTheme="minorHAnsi" w:hAnsi="Times New Roman" w:cstheme="minorBidi"/>
        <w:b w:val="0"/>
        <w:bCs w:val="0"/>
        <w:color w:val="auto"/>
      </w:rPr>
    </w:lvl>
    <w:lvl w:ilvl="1">
      <w:start w:val="1"/>
      <w:numFmt w:val="decimal"/>
      <w:isLgl/>
      <w:lvlText w:val="%1.%2."/>
      <w:lvlJc w:val="left"/>
      <w:pPr>
        <w:ind w:left="547" w:hanging="40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2074" w:hanging="1080"/>
      </w:pPr>
      <w:rPr>
        <w:rFonts w:hint="default"/>
      </w:rPr>
    </w:lvl>
    <w:lvl w:ilvl="5">
      <w:start w:val="1"/>
      <w:numFmt w:val="decimal"/>
      <w:isLgl/>
      <w:lvlText w:val="%1.%2.%3.%4.%5.%6."/>
      <w:lvlJc w:val="left"/>
      <w:pPr>
        <w:ind w:left="2358" w:hanging="1080"/>
      </w:pPr>
      <w:rPr>
        <w:rFonts w:hint="default"/>
      </w:rPr>
    </w:lvl>
    <w:lvl w:ilvl="6">
      <w:start w:val="1"/>
      <w:numFmt w:val="decimal"/>
      <w:isLgl/>
      <w:lvlText w:val="%1.%2.%3.%4.%5.%6.%7."/>
      <w:lvlJc w:val="left"/>
      <w:pPr>
        <w:ind w:left="3002" w:hanging="1440"/>
      </w:pPr>
      <w:rPr>
        <w:rFonts w:hint="default"/>
      </w:rPr>
    </w:lvl>
    <w:lvl w:ilvl="7">
      <w:start w:val="1"/>
      <w:numFmt w:val="decimal"/>
      <w:isLgl/>
      <w:lvlText w:val="%1.%2.%3.%4.%5.%6.%7.%8."/>
      <w:lvlJc w:val="left"/>
      <w:pPr>
        <w:ind w:left="3286" w:hanging="1440"/>
      </w:pPr>
      <w:rPr>
        <w:rFonts w:hint="default"/>
      </w:rPr>
    </w:lvl>
    <w:lvl w:ilvl="8">
      <w:start w:val="1"/>
      <w:numFmt w:val="decimal"/>
      <w:isLgl/>
      <w:lvlText w:val="%1.%2.%3.%4.%5.%6.%7.%8.%9."/>
      <w:lvlJc w:val="left"/>
      <w:pPr>
        <w:ind w:left="3930" w:hanging="1800"/>
      </w:pPr>
      <w:rPr>
        <w:rFonts w:hint="default"/>
      </w:rPr>
    </w:lvl>
  </w:abstractNum>
  <w:num w:numId="1" w16cid:durableId="1424719534">
    <w:abstractNumId w:val="1"/>
  </w:num>
  <w:num w:numId="2" w16cid:durableId="1588075806">
    <w:abstractNumId w:val="3"/>
  </w:num>
  <w:num w:numId="3" w16cid:durableId="516162128">
    <w:abstractNumId w:val="2"/>
  </w:num>
  <w:num w:numId="4" w16cid:durableId="957679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E9"/>
    <w:rsid w:val="000872BC"/>
    <w:rsid w:val="00087733"/>
    <w:rsid w:val="000C30A5"/>
    <w:rsid w:val="00107A9A"/>
    <w:rsid w:val="00117280"/>
    <w:rsid w:val="001628DE"/>
    <w:rsid w:val="001D424D"/>
    <w:rsid w:val="002673B0"/>
    <w:rsid w:val="00306224"/>
    <w:rsid w:val="00353D17"/>
    <w:rsid w:val="00375F97"/>
    <w:rsid w:val="00390324"/>
    <w:rsid w:val="00391EE9"/>
    <w:rsid w:val="003A4EE5"/>
    <w:rsid w:val="003E4485"/>
    <w:rsid w:val="004A0549"/>
    <w:rsid w:val="004E1CC5"/>
    <w:rsid w:val="004F49BE"/>
    <w:rsid w:val="006260FB"/>
    <w:rsid w:val="006F72B1"/>
    <w:rsid w:val="00766465"/>
    <w:rsid w:val="00784112"/>
    <w:rsid w:val="007914D9"/>
    <w:rsid w:val="007E1F71"/>
    <w:rsid w:val="00857D1E"/>
    <w:rsid w:val="008A262C"/>
    <w:rsid w:val="008C2E1B"/>
    <w:rsid w:val="008E3C5A"/>
    <w:rsid w:val="00A23931"/>
    <w:rsid w:val="00A458E9"/>
    <w:rsid w:val="00A608D7"/>
    <w:rsid w:val="00B5164D"/>
    <w:rsid w:val="00B72C4B"/>
    <w:rsid w:val="00BA5EB8"/>
    <w:rsid w:val="00C53340"/>
    <w:rsid w:val="00D430F2"/>
    <w:rsid w:val="00E03366"/>
    <w:rsid w:val="00E677C0"/>
    <w:rsid w:val="00E71644"/>
    <w:rsid w:val="00F723E8"/>
    <w:rsid w:val="00F91670"/>
    <w:rsid w:val="00FC21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69BFE"/>
  <w15:chartTrackingRefBased/>
  <w15:docId w15:val="{2ADFB2AF-F3B5-4041-AE43-E4ECA87D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1EE9"/>
    <w:pPr>
      <w:widowControl w:val="0"/>
      <w:spacing w:after="200" w:line="276" w:lineRule="auto"/>
    </w:pPr>
    <w:rPr>
      <w:rFonts w:ascii="Calibri" w:eastAsia="Calibri" w:hAnsi="Calibri" w:cs="Times New Roman"/>
      <w:lang w:val="en-US"/>
    </w:rPr>
  </w:style>
  <w:style w:type="paragraph" w:styleId="Virsraksts1">
    <w:name w:val="heading 1"/>
    <w:basedOn w:val="Parasts"/>
    <w:next w:val="Parasts"/>
    <w:link w:val="Virsraksts1Rakstz"/>
    <w:uiPriority w:val="9"/>
    <w:qFormat/>
    <w:rsid w:val="00391E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qFormat/>
    <w:rsid w:val="00391EE9"/>
    <w:pPr>
      <w:keepNext/>
      <w:widowControl/>
      <w:spacing w:after="120" w:line="240" w:lineRule="auto"/>
      <w:jc w:val="center"/>
      <w:outlineLvl w:val="1"/>
    </w:pPr>
    <w:rPr>
      <w:rFonts w:ascii="Times New Roman" w:eastAsia="Times New Roman" w:hAnsi="Times New Roman"/>
      <w:b/>
      <w:sz w:val="24"/>
      <w:szCs w:val="24"/>
      <w:lang w:val="lv-LV"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91EE9"/>
    <w:rPr>
      <w:rFonts w:asciiTheme="majorHAnsi" w:eastAsiaTheme="majorEastAsia" w:hAnsiTheme="majorHAnsi" w:cstheme="majorBidi"/>
      <w:color w:val="2E74B5" w:themeColor="accent1" w:themeShade="BF"/>
      <w:sz w:val="32"/>
      <w:szCs w:val="32"/>
      <w:lang w:val="en-US"/>
    </w:rPr>
  </w:style>
  <w:style w:type="character" w:customStyle="1" w:styleId="Virsraksts2Rakstz">
    <w:name w:val="Virsraksts 2 Rakstz."/>
    <w:basedOn w:val="Noklusjumarindkopasfonts"/>
    <w:link w:val="Virsraksts2"/>
    <w:rsid w:val="00391EE9"/>
    <w:rPr>
      <w:rFonts w:ascii="Times New Roman" w:eastAsia="Times New Roman" w:hAnsi="Times New Roman" w:cs="Times New Roman"/>
      <w:b/>
      <w:sz w:val="24"/>
      <w:szCs w:val="24"/>
      <w:lang w:eastAsia="lv-LV"/>
    </w:rPr>
  </w:style>
  <w:style w:type="paragraph" w:styleId="Sarakstarindkopa">
    <w:name w:val="List Paragraph"/>
    <w:basedOn w:val="Parasts"/>
    <w:uiPriority w:val="34"/>
    <w:qFormat/>
    <w:rsid w:val="00391EE9"/>
    <w:pPr>
      <w:widowControl/>
      <w:spacing w:after="0" w:line="240" w:lineRule="auto"/>
      <w:ind w:left="720"/>
      <w:contextualSpacing/>
    </w:pPr>
    <w:rPr>
      <w:rFonts w:ascii="Times New Roman" w:eastAsia="Times New Roman" w:hAnsi="Times New Roman"/>
      <w:sz w:val="24"/>
      <w:szCs w:val="24"/>
      <w:lang w:val="lv-LV" w:eastAsia="lv-LV"/>
    </w:rPr>
  </w:style>
  <w:style w:type="paragraph" w:styleId="Galvene">
    <w:name w:val="header"/>
    <w:basedOn w:val="Parasts"/>
    <w:link w:val="GalveneRakstz"/>
    <w:uiPriority w:val="99"/>
    <w:unhideWhenUsed/>
    <w:rsid w:val="00391EE9"/>
    <w:pPr>
      <w:tabs>
        <w:tab w:val="center" w:pos="4320"/>
        <w:tab w:val="right" w:pos="8640"/>
      </w:tabs>
      <w:spacing w:after="0" w:line="240" w:lineRule="auto"/>
    </w:pPr>
    <w:rPr>
      <w:lang w:val="lv-LV"/>
    </w:rPr>
  </w:style>
  <w:style w:type="character" w:customStyle="1" w:styleId="GalveneRakstz">
    <w:name w:val="Galvene Rakstz."/>
    <w:basedOn w:val="Noklusjumarindkopasfonts"/>
    <w:link w:val="Galvene"/>
    <w:uiPriority w:val="99"/>
    <w:rsid w:val="00391EE9"/>
    <w:rPr>
      <w:rFonts w:ascii="Calibri" w:eastAsia="Calibri" w:hAnsi="Calibri" w:cs="Times New Roman"/>
    </w:rPr>
  </w:style>
  <w:style w:type="table" w:styleId="Reatabula">
    <w:name w:val="Table Grid"/>
    <w:basedOn w:val="Parastatabula"/>
    <w:uiPriority w:val="59"/>
    <w:rsid w:val="00391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semiHidden/>
    <w:unhideWhenUsed/>
    <w:rsid w:val="00391EE9"/>
    <w:pPr>
      <w:autoSpaceDE w:val="0"/>
      <w:autoSpaceDN w:val="0"/>
      <w:adjustRightInd w:val="0"/>
      <w:spacing w:after="120" w:line="480" w:lineRule="auto"/>
      <w:ind w:left="283"/>
    </w:pPr>
    <w:rPr>
      <w:rFonts w:ascii="Arial" w:eastAsia="Times New Roman" w:hAnsi="Arial" w:cs="Arial"/>
      <w:sz w:val="20"/>
      <w:szCs w:val="20"/>
      <w:lang w:val="lv-LV" w:eastAsia="lv-LV"/>
    </w:rPr>
  </w:style>
  <w:style w:type="character" w:customStyle="1" w:styleId="Pamattekstaatkpe2Rakstz">
    <w:name w:val="Pamatteksta atkāpe 2 Rakstz."/>
    <w:basedOn w:val="Noklusjumarindkopasfonts"/>
    <w:link w:val="Pamattekstaatkpe2"/>
    <w:semiHidden/>
    <w:rsid w:val="00391EE9"/>
    <w:rPr>
      <w:rFonts w:ascii="Arial" w:eastAsia="Times New Roman" w:hAnsi="Arial" w:cs="Arial"/>
      <w:sz w:val="20"/>
      <w:szCs w:val="20"/>
      <w:lang w:eastAsia="lv-LV"/>
    </w:rPr>
  </w:style>
  <w:style w:type="character" w:styleId="Komentraatsauce">
    <w:name w:val="annotation reference"/>
    <w:basedOn w:val="Noklusjumarindkopasfonts"/>
    <w:uiPriority w:val="99"/>
    <w:semiHidden/>
    <w:unhideWhenUsed/>
    <w:rsid w:val="00375F97"/>
    <w:rPr>
      <w:sz w:val="16"/>
      <w:szCs w:val="16"/>
    </w:rPr>
  </w:style>
  <w:style w:type="paragraph" w:styleId="Komentrateksts">
    <w:name w:val="annotation text"/>
    <w:basedOn w:val="Parasts"/>
    <w:link w:val="KomentratekstsRakstz"/>
    <w:uiPriority w:val="99"/>
    <w:semiHidden/>
    <w:unhideWhenUsed/>
    <w:rsid w:val="00375F97"/>
    <w:pPr>
      <w:widowControl/>
      <w:spacing w:after="160" w:line="240" w:lineRule="auto"/>
    </w:pPr>
    <w:rPr>
      <w:rFonts w:asciiTheme="minorHAnsi" w:eastAsiaTheme="minorHAnsi" w:hAnsiTheme="minorHAnsi" w:cstheme="minorBidi"/>
      <w:sz w:val="20"/>
      <w:szCs w:val="20"/>
      <w:lang w:val="lv-LV"/>
    </w:rPr>
  </w:style>
  <w:style w:type="character" w:customStyle="1" w:styleId="KomentratekstsRakstz">
    <w:name w:val="Komentāra teksts Rakstz."/>
    <w:basedOn w:val="Noklusjumarindkopasfonts"/>
    <w:link w:val="Komentrateksts"/>
    <w:uiPriority w:val="99"/>
    <w:semiHidden/>
    <w:rsid w:val="00375F97"/>
    <w:rPr>
      <w:sz w:val="20"/>
      <w:szCs w:val="20"/>
    </w:rPr>
  </w:style>
  <w:style w:type="paragraph" w:styleId="Balonteksts">
    <w:name w:val="Balloon Text"/>
    <w:basedOn w:val="Parasts"/>
    <w:link w:val="BalontekstsRakstz"/>
    <w:uiPriority w:val="99"/>
    <w:semiHidden/>
    <w:unhideWhenUsed/>
    <w:rsid w:val="00A2393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23931"/>
    <w:rPr>
      <w:rFonts w:ascii="Segoe UI" w:eastAsia="Calibri" w:hAnsi="Segoe UI" w:cs="Segoe UI"/>
      <w:sz w:val="18"/>
      <w:szCs w:val="18"/>
      <w:lang w:val="en-US"/>
    </w:rPr>
  </w:style>
  <w:style w:type="paragraph" w:styleId="Kjene">
    <w:name w:val="footer"/>
    <w:basedOn w:val="Parasts"/>
    <w:link w:val="KjeneRakstz"/>
    <w:uiPriority w:val="99"/>
    <w:unhideWhenUsed/>
    <w:rsid w:val="0008773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87733"/>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4517</Words>
  <Characters>2575</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Hermane</dc:creator>
  <cp:keywords/>
  <dc:description/>
  <cp:lastModifiedBy>Agnese Puisīte</cp:lastModifiedBy>
  <cp:revision>2</cp:revision>
  <cp:lastPrinted>2026-10-30T08:49:00Z</cp:lastPrinted>
  <dcterms:created xsi:type="dcterms:W3CDTF">2026-10-30T08:51:00Z</dcterms:created>
  <dcterms:modified xsi:type="dcterms:W3CDTF">2026-10-30T08:51:00Z</dcterms:modified>
</cp:coreProperties>
</file>