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8FA" w:rsidRPr="004F7E90" w:rsidRDefault="002A08FA" w:rsidP="002A08FA">
      <w:pPr>
        <w:jc w:val="center"/>
        <w:rPr>
          <w:noProof/>
          <w:lang w:val="lv-LV" w:eastAsia="lv-LV"/>
        </w:rPr>
      </w:pPr>
      <w:r w:rsidRPr="004F7E90">
        <w:rPr>
          <w:noProof/>
          <w:lang w:val="lv-LV" w:eastAsia="lv-LV"/>
        </w:rPr>
        <w:drawing>
          <wp:inline distT="0" distB="0" distL="0" distR="0" wp14:anchorId="5FE12B4E" wp14:editId="5C473F6D">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2A08FA" w:rsidRPr="004F7E90" w:rsidRDefault="002A08FA" w:rsidP="002A08FA">
      <w:pPr>
        <w:jc w:val="center"/>
        <w:rPr>
          <w:noProof/>
          <w:sz w:val="12"/>
          <w:szCs w:val="28"/>
          <w:lang w:val="lv-LV"/>
        </w:rPr>
      </w:pPr>
    </w:p>
    <w:p w:rsidR="002A08FA" w:rsidRPr="004F7E90" w:rsidRDefault="002A08FA" w:rsidP="002A08FA">
      <w:pPr>
        <w:jc w:val="center"/>
        <w:rPr>
          <w:noProof/>
          <w:sz w:val="36"/>
          <w:lang w:val="lv-LV"/>
        </w:rPr>
      </w:pPr>
      <w:r w:rsidRPr="004F7E90">
        <w:rPr>
          <w:noProof/>
          <w:sz w:val="36"/>
          <w:lang w:val="lv-LV"/>
        </w:rPr>
        <w:t>OGRES  NOVADA  PAŠVALDĪBA</w:t>
      </w:r>
    </w:p>
    <w:p w:rsidR="002A08FA" w:rsidRPr="004F7E90" w:rsidRDefault="002A08FA" w:rsidP="002A08FA">
      <w:pPr>
        <w:jc w:val="center"/>
        <w:rPr>
          <w:noProof/>
          <w:sz w:val="18"/>
          <w:lang w:val="lv-LV"/>
        </w:rPr>
      </w:pPr>
      <w:r w:rsidRPr="004F7E90">
        <w:rPr>
          <w:noProof/>
          <w:sz w:val="18"/>
          <w:lang w:val="lv-LV"/>
        </w:rPr>
        <w:t>Reģ.Nr.90000024455, Brīvības iela 33, Ogre, Ogres nov., LV-5001</w:t>
      </w:r>
    </w:p>
    <w:p w:rsidR="002A08FA" w:rsidRPr="004F7E90" w:rsidRDefault="002A08FA" w:rsidP="002A08FA">
      <w:pPr>
        <w:pBdr>
          <w:bottom w:val="single" w:sz="4" w:space="1" w:color="auto"/>
        </w:pBdr>
        <w:jc w:val="center"/>
        <w:rPr>
          <w:noProof/>
          <w:sz w:val="18"/>
          <w:lang w:val="lv-LV"/>
        </w:rPr>
      </w:pPr>
      <w:r w:rsidRPr="004F7E90">
        <w:rPr>
          <w:noProof/>
          <w:sz w:val="18"/>
          <w:lang w:val="lv-LV"/>
        </w:rPr>
        <w:t xml:space="preserve">tālrunis 65071160, fakss 65071161, </w:t>
      </w:r>
      <w:r w:rsidRPr="004F7E90">
        <w:rPr>
          <w:sz w:val="18"/>
          <w:lang w:val="lv-LV"/>
        </w:rPr>
        <w:t xml:space="preserve">e-pasts: ogredome@ogresnovads.lv, www.ogresnovads.lv </w:t>
      </w:r>
    </w:p>
    <w:p w:rsidR="002A08FA" w:rsidRPr="004F7E90" w:rsidRDefault="002A08FA" w:rsidP="002A08FA">
      <w:pPr>
        <w:pStyle w:val="Subtitle"/>
        <w:jc w:val="left"/>
        <w:rPr>
          <w:rFonts w:ascii="Times New Roman" w:hAnsi="Times New Roman"/>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2A08FA" w:rsidRPr="004F7E90" w:rsidTr="00BA799E">
        <w:trPr>
          <w:trHeight w:val="1855"/>
        </w:trPr>
        <w:tc>
          <w:tcPr>
            <w:tcW w:w="9180" w:type="dxa"/>
            <w:tcBorders>
              <w:top w:val="single" w:sz="4" w:space="0" w:color="auto"/>
              <w:left w:val="single" w:sz="4" w:space="0" w:color="auto"/>
              <w:bottom w:val="nil"/>
              <w:right w:val="single" w:sz="4" w:space="0" w:color="auto"/>
            </w:tcBorders>
            <w:shd w:val="clear" w:color="auto" w:fill="auto"/>
          </w:tcPr>
          <w:p w:rsidR="002A08FA" w:rsidRPr="004F7E90" w:rsidRDefault="002A08FA" w:rsidP="00BA799E">
            <w:pPr>
              <w:rPr>
                <w:b/>
                <w:sz w:val="20"/>
                <w:szCs w:val="20"/>
                <w:lang w:val="lv-LV"/>
              </w:rPr>
            </w:pPr>
            <w:r w:rsidRPr="004F7E90">
              <w:rPr>
                <w:b/>
                <w:sz w:val="20"/>
                <w:szCs w:val="20"/>
                <w:lang w:val="lv-LV"/>
              </w:rPr>
              <w:t>Tiesību akta pase</w:t>
            </w:r>
          </w:p>
          <w:p w:rsidR="002A08FA" w:rsidRPr="004F7E90" w:rsidRDefault="002A08FA" w:rsidP="00BA799E">
            <w:pPr>
              <w:rPr>
                <w:sz w:val="20"/>
                <w:szCs w:val="20"/>
                <w:lang w:val="lv-LV"/>
              </w:rPr>
            </w:pPr>
            <w:r w:rsidRPr="004F7E90">
              <w:rPr>
                <w:sz w:val="20"/>
                <w:szCs w:val="20"/>
                <w:lang w:val="lv-LV"/>
              </w:rPr>
              <w:t xml:space="preserve">Izdevējs: Ogres novada pašvaldības dome </w:t>
            </w:r>
          </w:p>
          <w:p w:rsidR="002A08FA" w:rsidRPr="004F7E90" w:rsidRDefault="002A08FA" w:rsidP="00BA799E">
            <w:pPr>
              <w:rPr>
                <w:sz w:val="20"/>
                <w:szCs w:val="20"/>
                <w:lang w:val="lv-LV"/>
              </w:rPr>
            </w:pPr>
            <w:r w:rsidRPr="004F7E90">
              <w:rPr>
                <w:sz w:val="20"/>
                <w:szCs w:val="20"/>
                <w:lang w:val="lv-LV"/>
              </w:rPr>
              <w:t>Veids: Iekšējais normatīvais akts</w:t>
            </w:r>
          </w:p>
          <w:p w:rsidR="002A08FA" w:rsidRPr="004F7E90" w:rsidRDefault="002A08FA" w:rsidP="00BA799E">
            <w:pPr>
              <w:rPr>
                <w:sz w:val="20"/>
                <w:szCs w:val="20"/>
                <w:lang w:val="lv-LV"/>
              </w:rPr>
            </w:pPr>
            <w:r w:rsidRPr="004F7E90">
              <w:rPr>
                <w:sz w:val="20"/>
                <w:szCs w:val="20"/>
                <w:lang w:val="lv-LV"/>
              </w:rPr>
              <w:t>Numurs: 3/2017</w:t>
            </w:r>
          </w:p>
          <w:p w:rsidR="002A08FA" w:rsidRPr="004F7E90" w:rsidRDefault="002A08FA" w:rsidP="00BA799E">
            <w:pPr>
              <w:rPr>
                <w:sz w:val="20"/>
                <w:szCs w:val="20"/>
                <w:lang w:val="lv-LV"/>
              </w:rPr>
            </w:pPr>
            <w:r w:rsidRPr="004F7E90">
              <w:rPr>
                <w:sz w:val="20"/>
                <w:szCs w:val="20"/>
                <w:lang w:val="lv-LV"/>
              </w:rPr>
              <w:t>Pieņemts: 19.01.2017.</w:t>
            </w:r>
          </w:p>
          <w:p w:rsidR="002A08FA" w:rsidRPr="004F7E90" w:rsidRDefault="002A08FA" w:rsidP="00BA799E">
            <w:pPr>
              <w:rPr>
                <w:sz w:val="20"/>
                <w:szCs w:val="20"/>
                <w:lang w:val="lv-LV"/>
              </w:rPr>
            </w:pPr>
            <w:r w:rsidRPr="004F7E90">
              <w:rPr>
                <w:sz w:val="20"/>
                <w:szCs w:val="20"/>
                <w:lang w:val="lv-LV"/>
              </w:rPr>
              <w:t>Stājas spēkā: 20.01.2017.</w:t>
            </w:r>
          </w:p>
          <w:p w:rsidR="002A08FA" w:rsidRPr="004F7E90" w:rsidRDefault="002A08FA" w:rsidP="00BA799E">
            <w:pPr>
              <w:rPr>
                <w:sz w:val="20"/>
                <w:szCs w:val="20"/>
                <w:lang w:val="lv-LV"/>
              </w:rPr>
            </w:pPr>
          </w:p>
          <w:p w:rsidR="002A08FA" w:rsidRPr="004F7E90" w:rsidRDefault="002A08FA" w:rsidP="00BA799E">
            <w:pPr>
              <w:rPr>
                <w:sz w:val="20"/>
                <w:szCs w:val="20"/>
                <w:lang w:val="lv-LV"/>
              </w:rPr>
            </w:pPr>
            <w:r w:rsidRPr="004F7E90">
              <w:rPr>
                <w:sz w:val="20"/>
                <w:szCs w:val="20"/>
                <w:lang w:val="lv-LV"/>
              </w:rPr>
              <w:t>Grozījumi:</w:t>
            </w:r>
          </w:p>
          <w:p w:rsidR="002A08FA" w:rsidRPr="004F7E90" w:rsidRDefault="002A08FA" w:rsidP="00BA799E">
            <w:pPr>
              <w:rPr>
                <w:sz w:val="20"/>
                <w:szCs w:val="20"/>
                <w:lang w:val="lv-LV"/>
              </w:rPr>
            </w:pPr>
            <w:r w:rsidRPr="004F7E90">
              <w:rPr>
                <w:sz w:val="20"/>
                <w:szCs w:val="20"/>
                <w:lang w:val="lv-LV"/>
              </w:rPr>
              <w:t>21.12.2017. Nolikums  Nr.23/2017/ stājas spēkā 22.12.2017.</w:t>
            </w:r>
          </w:p>
          <w:p w:rsidR="002A08FA" w:rsidRPr="004F7E90" w:rsidRDefault="002A08FA" w:rsidP="00BA799E">
            <w:pPr>
              <w:rPr>
                <w:sz w:val="16"/>
                <w:szCs w:val="16"/>
                <w:lang w:val="lv-LV"/>
              </w:rPr>
            </w:pPr>
          </w:p>
        </w:tc>
      </w:tr>
      <w:tr w:rsidR="002A08FA" w:rsidRPr="004F7E90" w:rsidTr="00BA799E">
        <w:tc>
          <w:tcPr>
            <w:tcW w:w="9180" w:type="dxa"/>
            <w:tcBorders>
              <w:top w:val="nil"/>
              <w:left w:val="single" w:sz="4" w:space="0" w:color="auto"/>
              <w:bottom w:val="nil"/>
              <w:right w:val="single" w:sz="4" w:space="0" w:color="auto"/>
            </w:tcBorders>
            <w:shd w:val="clear" w:color="auto" w:fill="auto"/>
          </w:tcPr>
          <w:p w:rsidR="002A08FA" w:rsidRPr="004F7E90" w:rsidRDefault="002A08FA" w:rsidP="00BA799E">
            <w:pPr>
              <w:jc w:val="center"/>
              <w:rPr>
                <w:b/>
                <w:color w:val="FF0000"/>
                <w:sz w:val="20"/>
                <w:szCs w:val="20"/>
                <w:lang w:val="lv-LV"/>
              </w:rPr>
            </w:pPr>
            <w:r w:rsidRPr="004F7E90">
              <w:rPr>
                <w:b/>
                <w:color w:val="FF0000"/>
                <w:sz w:val="20"/>
                <w:szCs w:val="20"/>
                <w:lang w:val="lv-LV"/>
              </w:rPr>
              <w:t>Spēkā esošā redakcija</w:t>
            </w:r>
          </w:p>
        </w:tc>
      </w:tr>
      <w:tr w:rsidR="002A08FA" w:rsidRPr="004F7E90" w:rsidTr="00BA799E">
        <w:tc>
          <w:tcPr>
            <w:tcW w:w="9180" w:type="dxa"/>
            <w:tcBorders>
              <w:top w:val="nil"/>
              <w:left w:val="single" w:sz="4" w:space="0" w:color="auto"/>
              <w:bottom w:val="single" w:sz="4" w:space="0" w:color="auto"/>
              <w:right w:val="single" w:sz="4" w:space="0" w:color="auto"/>
            </w:tcBorders>
            <w:shd w:val="clear" w:color="auto" w:fill="auto"/>
          </w:tcPr>
          <w:p w:rsidR="002A08FA" w:rsidRPr="004F7E90" w:rsidRDefault="002A08FA" w:rsidP="00BA799E">
            <w:pPr>
              <w:rPr>
                <w:sz w:val="16"/>
                <w:szCs w:val="16"/>
                <w:lang w:val="lv-LV"/>
              </w:rPr>
            </w:pPr>
          </w:p>
          <w:p w:rsidR="002A08FA" w:rsidRPr="004F7E90" w:rsidRDefault="002A08FA" w:rsidP="00BA799E">
            <w:pPr>
              <w:rPr>
                <w:sz w:val="20"/>
                <w:szCs w:val="20"/>
                <w:lang w:val="lv-LV"/>
              </w:rPr>
            </w:pPr>
          </w:p>
        </w:tc>
      </w:tr>
    </w:tbl>
    <w:p w:rsidR="002A08FA" w:rsidRPr="004F7E90" w:rsidRDefault="002A08FA" w:rsidP="002A08FA">
      <w:pPr>
        <w:pStyle w:val="Title"/>
        <w:rPr>
          <w:b w:val="0"/>
          <w:lang w:val="lv-LV"/>
        </w:rPr>
      </w:pPr>
    </w:p>
    <w:p w:rsidR="002A08FA" w:rsidRPr="004F7E90" w:rsidRDefault="002A08FA" w:rsidP="002A08FA">
      <w:pPr>
        <w:jc w:val="right"/>
        <w:rPr>
          <w:rFonts w:eastAsia="Calibri"/>
          <w:lang w:val="lv-LV"/>
        </w:rPr>
      </w:pPr>
      <w:r w:rsidRPr="004F7E90">
        <w:rPr>
          <w:lang w:val="lv-LV"/>
        </w:rPr>
        <w:t>APSTIPRINĀTS</w:t>
      </w:r>
    </w:p>
    <w:p w:rsidR="002A08FA" w:rsidRPr="004F7E90" w:rsidRDefault="002A08FA" w:rsidP="002A08FA">
      <w:pPr>
        <w:jc w:val="right"/>
        <w:rPr>
          <w:lang w:val="lv-LV"/>
        </w:rPr>
      </w:pPr>
      <w:r w:rsidRPr="004F7E90">
        <w:rPr>
          <w:lang w:val="lv-LV"/>
        </w:rPr>
        <w:t>ar Ogres novada pašvaldības domes</w:t>
      </w:r>
    </w:p>
    <w:p w:rsidR="002A08FA" w:rsidRPr="004F7E90" w:rsidRDefault="002A08FA" w:rsidP="002A08FA">
      <w:pPr>
        <w:jc w:val="right"/>
        <w:rPr>
          <w:lang w:val="lv-LV"/>
        </w:rPr>
      </w:pPr>
      <w:r w:rsidRPr="004F7E90">
        <w:rPr>
          <w:lang w:val="lv-LV"/>
        </w:rPr>
        <w:t xml:space="preserve">19.01.2017.lēmumu </w:t>
      </w:r>
    </w:p>
    <w:p w:rsidR="002A08FA" w:rsidRPr="004F7E90" w:rsidRDefault="002A08FA" w:rsidP="002A08FA">
      <w:pPr>
        <w:jc w:val="right"/>
        <w:rPr>
          <w:lang w:val="lv-LV"/>
        </w:rPr>
      </w:pPr>
      <w:r w:rsidRPr="004F7E90">
        <w:rPr>
          <w:lang w:val="lv-LV"/>
        </w:rPr>
        <w:t>(protokols Nr.1; 16.§)</w:t>
      </w:r>
    </w:p>
    <w:p w:rsidR="002A08FA" w:rsidRPr="004F7E90" w:rsidRDefault="002A08FA" w:rsidP="002A08FA">
      <w:pPr>
        <w:pStyle w:val="Title"/>
        <w:jc w:val="right"/>
        <w:rPr>
          <w:lang w:val="lv-LV"/>
        </w:rPr>
      </w:pPr>
    </w:p>
    <w:p w:rsidR="002A08FA" w:rsidRPr="004F7E90" w:rsidRDefault="002A08FA" w:rsidP="002A08FA">
      <w:pPr>
        <w:pStyle w:val="Title"/>
        <w:rPr>
          <w:b w:val="0"/>
          <w:lang w:val="lv-LV"/>
        </w:rPr>
      </w:pPr>
      <w:r w:rsidRPr="004F7E90">
        <w:rPr>
          <w:b w:val="0"/>
          <w:lang w:val="lv-LV"/>
        </w:rPr>
        <w:t>NOLIKUMS</w:t>
      </w:r>
    </w:p>
    <w:p w:rsidR="002A08FA" w:rsidRPr="004F7E90" w:rsidRDefault="002A08FA" w:rsidP="002A08FA">
      <w:pPr>
        <w:pStyle w:val="Title"/>
        <w:rPr>
          <w:b w:val="0"/>
          <w:lang w:val="lv-LV"/>
        </w:rPr>
      </w:pPr>
      <w:r w:rsidRPr="004F7E90">
        <w:rPr>
          <w:b w:val="0"/>
          <w:lang w:val="lv-LV"/>
        </w:rPr>
        <w:t>Ogrē</w:t>
      </w:r>
    </w:p>
    <w:tbl>
      <w:tblPr>
        <w:tblW w:w="5000" w:type="pct"/>
        <w:tblLook w:val="0000" w:firstRow="0" w:lastRow="0" w:firstColumn="0" w:lastColumn="0" w:noHBand="0" w:noVBand="0"/>
      </w:tblPr>
      <w:tblGrid>
        <w:gridCol w:w="2977"/>
        <w:gridCol w:w="2977"/>
        <w:gridCol w:w="2975"/>
      </w:tblGrid>
      <w:tr w:rsidR="002A08FA" w:rsidRPr="004F7E90" w:rsidTr="00BA799E">
        <w:tc>
          <w:tcPr>
            <w:tcW w:w="1667" w:type="pct"/>
          </w:tcPr>
          <w:p w:rsidR="002A08FA" w:rsidRPr="004F7E90" w:rsidRDefault="002A08FA" w:rsidP="00BA799E">
            <w:pPr>
              <w:pStyle w:val="Title"/>
              <w:jc w:val="left"/>
              <w:rPr>
                <w:b w:val="0"/>
                <w:lang w:val="lv-LV"/>
              </w:rPr>
            </w:pPr>
          </w:p>
          <w:p w:rsidR="002A08FA" w:rsidRPr="004F7E90" w:rsidRDefault="002A08FA" w:rsidP="00BA799E">
            <w:pPr>
              <w:pStyle w:val="Title"/>
              <w:jc w:val="left"/>
              <w:rPr>
                <w:b w:val="0"/>
                <w:lang w:val="lv-LV"/>
              </w:rPr>
            </w:pPr>
            <w:r w:rsidRPr="004F7E90">
              <w:rPr>
                <w:b w:val="0"/>
                <w:lang w:val="lv-LV"/>
              </w:rPr>
              <w:t>2017.gada 19.janvārī</w:t>
            </w:r>
          </w:p>
        </w:tc>
        <w:tc>
          <w:tcPr>
            <w:tcW w:w="1667" w:type="pct"/>
          </w:tcPr>
          <w:p w:rsidR="002A08FA" w:rsidRPr="004F7E90" w:rsidRDefault="002A08FA" w:rsidP="00BA799E">
            <w:pPr>
              <w:pStyle w:val="Heading4"/>
              <w:jc w:val="right"/>
              <w:rPr>
                <w:b w:val="0"/>
                <w:bCs w:val="0"/>
              </w:rPr>
            </w:pPr>
          </w:p>
        </w:tc>
        <w:tc>
          <w:tcPr>
            <w:tcW w:w="1666" w:type="pct"/>
          </w:tcPr>
          <w:p w:rsidR="002A08FA" w:rsidRPr="004F7E90" w:rsidRDefault="002A08FA" w:rsidP="00BA799E">
            <w:pPr>
              <w:pStyle w:val="Heading4"/>
              <w:jc w:val="right"/>
              <w:rPr>
                <w:b w:val="0"/>
                <w:bCs w:val="0"/>
              </w:rPr>
            </w:pPr>
            <w:r w:rsidRPr="004F7E90">
              <w:rPr>
                <w:b w:val="0"/>
                <w:bCs w:val="0"/>
              </w:rPr>
              <w:t>Nr.3/2017</w:t>
            </w:r>
          </w:p>
        </w:tc>
      </w:tr>
    </w:tbl>
    <w:p w:rsidR="002A08FA" w:rsidRPr="004F7E90" w:rsidRDefault="002A08FA" w:rsidP="002A08FA">
      <w:pPr>
        <w:jc w:val="center"/>
        <w:rPr>
          <w:sz w:val="28"/>
          <w:szCs w:val="28"/>
          <w:lang w:val="lv-LV"/>
        </w:rPr>
      </w:pPr>
    </w:p>
    <w:p w:rsidR="002A08FA" w:rsidRPr="004F7E90" w:rsidRDefault="002A08FA" w:rsidP="002A08FA">
      <w:pPr>
        <w:jc w:val="center"/>
        <w:rPr>
          <w:sz w:val="28"/>
          <w:szCs w:val="28"/>
          <w:lang w:val="lv-LV"/>
        </w:rPr>
      </w:pPr>
    </w:p>
    <w:p w:rsidR="002A08FA" w:rsidRPr="004F7E90" w:rsidRDefault="002A08FA" w:rsidP="002A08FA">
      <w:pPr>
        <w:jc w:val="center"/>
        <w:rPr>
          <w:lang w:val="lv-LV"/>
        </w:rPr>
      </w:pPr>
      <w:r w:rsidRPr="004F7E90">
        <w:rPr>
          <w:b/>
          <w:sz w:val="28"/>
          <w:szCs w:val="28"/>
          <w:lang w:val="lv-LV"/>
        </w:rPr>
        <w:t>Jaunatnes lietu konsultatīvās komisijas nolikums</w:t>
      </w:r>
    </w:p>
    <w:p w:rsidR="002A08FA" w:rsidRPr="004F7E90" w:rsidRDefault="002A08FA" w:rsidP="002A08FA">
      <w:pPr>
        <w:jc w:val="center"/>
        <w:rPr>
          <w:szCs w:val="28"/>
          <w:lang w:val="lv-LV"/>
        </w:rPr>
      </w:pPr>
    </w:p>
    <w:p w:rsidR="002A08FA" w:rsidRPr="004F7E90" w:rsidRDefault="002A08FA" w:rsidP="002A08FA">
      <w:pPr>
        <w:jc w:val="right"/>
        <w:rPr>
          <w:lang w:val="lv-LV"/>
        </w:rPr>
      </w:pPr>
      <w:r w:rsidRPr="004F7E90">
        <w:rPr>
          <w:color w:val="000000"/>
          <w:lang w:val="lv-LV"/>
        </w:rPr>
        <w:t>Izdoti saskaņā ar</w:t>
      </w:r>
      <w:r w:rsidRPr="004F7E90">
        <w:rPr>
          <w:lang w:val="lv-LV"/>
        </w:rPr>
        <w:t xml:space="preserve"> </w:t>
      </w:r>
    </w:p>
    <w:p w:rsidR="002A08FA" w:rsidRPr="004F7E90" w:rsidRDefault="002A08FA" w:rsidP="002A08FA">
      <w:pPr>
        <w:pStyle w:val="WW-Normal"/>
        <w:jc w:val="right"/>
      </w:pPr>
      <w:r w:rsidRPr="004F7E90">
        <w:t xml:space="preserve">Jaunatnes likuma 5.panta otrās daļas 3.punktu </w:t>
      </w:r>
    </w:p>
    <w:p w:rsidR="002A08FA" w:rsidRPr="004F7E90" w:rsidRDefault="002A08FA" w:rsidP="002A08FA">
      <w:pPr>
        <w:pStyle w:val="WW-Normal"/>
        <w:jc w:val="right"/>
      </w:pPr>
      <w:r w:rsidRPr="004F7E90">
        <w:t>likuma „Par pašvaldībām” 61.panta pirmo un trešo daļu</w:t>
      </w:r>
    </w:p>
    <w:p w:rsidR="002A08FA" w:rsidRPr="004F7E90" w:rsidRDefault="002A08FA" w:rsidP="002A08FA">
      <w:pPr>
        <w:jc w:val="center"/>
        <w:rPr>
          <w:lang w:val="lv-LV"/>
        </w:rPr>
      </w:pPr>
    </w:p>
    <w:p w:rsidR="002A08FA" w:rsidRPr="004F7E90" w:rsidRDefault="002A08FA" w:rsidP="002A08FA">
      <w:pPr>
        <w:jc w:val="center"/>
        <w:rPr>
          <w:lang w:val="lv-LV"/>
        </w:rPr>
      </w:pPr>
    </w:p>
    <w:p w:rsidR="002A08FA" w:rsidRPr="004F7E90" w:rsidRDefault="002A08FA" w:rsidP="002A08FA">
      <w:pPr>
        <w:jc w:val="center"/>
        <w:rPr>
          <w:b/>
          <w:bCs/>
          <w:lang w:val="lv-LV"/>
        </w:rPr>
      </w:pPr>
      <w:r w:rsidRPr="004F7E90">
        <w:rPr>
          <w:b/>
          <w:bCs/>
          <w:lang w:val="lv-LV"/>
        </w:rPr>
        <w:t>I. Vispārīgie jautājumi</w:t>
      </w:r>
    </w:p>
    <w:p w:rsidR="002A08FA" w:rsidRPr="004F7E90" w:rsidRDefault="002A08FA" w:rsidP="002A08FA">
      <w:pPr>
        <w:pStyle w:val="Sarakstarindkopa1"/>
        <w:numPr>
          <w:ilvl w:val="0"/>
          <w:numId w:val="1"/>
        </w:numPr>
        <w:ind w:left="426" w:hanging="426"/>
        <w:jc w:val="both"/>
        <w:rPr>
          <w:bCs/>
          <w:lang w:val="lv-LV"/>
        </w:rPr>
      </w:pPr>
      <w:r w:rsidRPr="004F7E90">
        <w:rPr>
          <w:bCs/>
          <w:lang w:val="lv-LV"/>
        </w:rPr>
        <w:t>Noteikumi nosaka Ogres novada Jaunatnes lietu konsultatīvās komisijas (turpmāk tekstā – Komisija) darbības mērķus, uzdevumus un tiesības, struktūru un darba organizāciju.</w:t>
      </w:r>
    </w:p>
    <w:p w:rsidR="002A08FA" w:rsidRPr="004F7E90" w:rsidRDefault="002A08FA" w:rsidP="002A08FA">
      <w:pPr>
        <w:pStyle w:val="Sarakstarindkopa1"/>
        <w:numPr>
          <w:ilvl w:val="0"/>
          <w:numId w:val="1"/>
        </w:numPr>
        <w:ind w:left="426" w:hanging="426"/>
        <w:jc w:val="both"/>
        <w:rPr>
          <w:bCs/>
          <w:lang w:val="lv-LV"/>
        </w:rPr>
      </w:pPr>
      <w:r w:rsidRPr="004F7E90">
        <w:rPr>
          <w:lang w:val="lv-LV"/>
        </w:rPr>
        <w:t xml:space="preserve">Komisija ir Ogres novada pašvaldības (turpmāk tekstā – Pašvaldība) domes konsultatīva  institūcija ar jaunatnes lietām saistīto jautājumu risināšanai Ogres novadā. Komisijas </w:t>
      </w:r>
      <w:r w:rsidRPr="004F7E90">
        <w:rPr>
          <w:color w:val="000000"/>
          <w:lang w:val="lv-LV"/>
        </w:rPr>
        <w:t>mērķis ir veicināt Pašvaldības darba ar jaunatni saskaņotu īstenošanu, sekmējot Ogres novada jauniešu iniciatīvas un līdzdalību lēmumu pieņemšanā.</w:t>
      </w:r>
    </w:p>
    <w:p w:rsidR="002A08FA" w:rsidRPr="004F7E90" w:rsidRDefault="002A08FA" w:rsidP="002A08FA">
      <w:pPr>
        <w:numPr>
          <w:ilvl w:val="0"/>
          <w:numId w:val="1"/>
        </w:numPr>
        <w:ind w:left="426" w:hanging="426"/>
        <w:jc w:val="both"/>
        <w:rPr>
          <w:lang w:val="lv-LV"/>
        </w:rPr>
      </w:pPr>
      <w:r w:rsidRPr="004F7E90">
        <w:rPr>
          <w:color w:val="000000"/>
          <w:lang w:val="lv-LV"/>
        </w:rPr>
        <w:t>Komisijas lēmumiem ir ieteikuma raksturs.</w:t>
      </w:r>
    </w:p>
    <w:p w:rsidR="002A08FA" w:rsidRPr="004F7E90" w:rsidRDefault="002A08FA" w:rsidP="002A08FA">
      <w:pPr>
        <w:ind w:left="284" w:hanging="284"/>
        <w:jc w:val="both"/>
        <w:rPr>
          <w:b/>
          <w:lang w:val="lv-LV"/>
        </w:rPr>
      </w:pPr>
    </w:p>
    <w:p w:rsidR="002A08FA" w:rsidRPr="004F7E90" w:rsidRDefault="002A08FA" w:rsidP="002A08FA">
      <w:pPr>
        <w:jc w:val="center"/>
        <w:rPr>
          <w:b/>
          <w:lang w:val="lv-LV"/>
        </w:rPr>
      </w:pPr>
      <w:r w:rsidRPr="004F7E90">
        <w:rPr>
          <w:b/>
          <w:lang w:val="lv-LV"/>
        </w:rPr>
        <w:t>III. Komisijas uzdevumi un tiesības</w:t>
      </w:r>
    </w:p>
    <w:p w:rsidR="002A08FA" w:rsidRPr="004F7E90" w:rsidRDefault="002A08FA" w:rsidP="002A08FA">
      <w:pPr>
        <w:jc w:val="both"/>
        <w:rPr>
          <w:lang w:val="lv-LV"/>
        </w:rPr>
      </w:pPr>
    </w:p>
    <w:p w:rsidR="002A08FA" w:rsidRPr="004F7E90" w:rsidRDefault="002A08FA" w:rsidP="002A08FA">
      <w:pPr>
        <w:numPr>
          <w:ilvl w:val="0"/>
          <w:numId w:val="2"/>
        </w:numPr>
        <w:jc w:val="both"/>
        <w:rPr>
          <w:color w:val="000000"/>
          <w:lang w:val="lv-LV"/>
        </w:rPr>
      </w:pPr>
      <w:r w:rsidRPr="004F7E90">
        <w:rPr>
          <w:color w:val="000000"/>
          <w:lang w:val="lv-LV"/>
        </w:rPr>
        <w:t xml:space="preserve">Komisijai ir šādi uzdevumi: </w:t>
      </w:r>
    </w:p>
    <w:p w:rsidR="002A08FA" w:rsidRPr="004F7E90" w:rsidRDefault="002A08FA" w:rsidP="002A08FA">
      <w:pPr>
        <w:numPr>
          <w:ilvl w:val="1"/>
          <w:numId w:val="2"/>
        </w:numPr>
        <w:jc w:val="both"/>
        <w:rPr>
          <w:color w:val="000000"/>
          <w:lang w:val="lv-LV"/>
        </w:rPr>
      </w:pPr>
      <w:r w:rsidRPr="004F7E90">
        <w:rPr>
          <w:color w:val="000000"/>
          <w:lang w:val="lv-LV"/>
        </w:rPr>
        <w:lastRenderedPageBreak/>
        <w:t>nodrošināt un veicināt Pašvaldības un tās iestāžu, biedrību un nodibinājumu sadarbību un interešu saskaņošanu jaunatnes politikas jautājumos;</w:t>
      </w:r>
    </w:p>
    <w:p w:rsidR="002A08FA" w:rsidRPr="004F7E90" w:rsidRDefault="002A08FA" w:rsidP="002A08FA">
      <w:pPr>
        <w:numPr>
          <w:ilvl w:val="1"/>
          <w:numId w:val="2"/>
        </w:numPr>
        <w:jc w:val="both"/>
        <w:rPr>
          <w:color w:val="000000"/>
          <w:lang w:val="lv-LV"/>
        </w:rPr>
      </w:pPr>
      <w:r w:rsidRPr="004F7E90">
        <w:rPr>
          <w:color w:val="000000"/>
          <w:lang w:val="lv-LV"/>
        </w:rPr>
        <w:t xml:space="preserve">analizēt un aktualizēt informāciju par Ogres novada jauniešu problēmām, vajadzībām un interesēm; </w:t>
      </w:r>
    </w:p>
    <w:p w:rsidR="002A08FA" w:rsidRPr="004F7E90" w:rsidRDefault="002A08FA" w:rsidP="002A08FA">
      <w:pPr>
        <w:numPr>
          <w:ilvl w:val="1"/>
          <w:numId w:val="2"/>
        </w:numPr>
        <w:jc w:val="both"/>
        <w:rPr>
          <w:color w:val="000000"/>
          <w:lang w:val="lv-LV"/>
        </w:rPr>
      </w:pPr>
      <w:r w:rsidRPr="004F7E90">
        <w:rPr>
          <w:color w:val="000000"/>
          <w:lang w:val="lv-LV"/>
        </w:rPr>
        <w:t>izstrādāt priekšlikumus Pašvaldībai jauniešu iesaistīšanai Ogres novada politiskās, ekonomiskās, sociālās, izglītības un kultūras dzīves aktivitātēs;</w:t>
      </w:r>
    </w:p>
    <w:p w:rsidR="002A08FA" w:rsidRPr="004F7E90" w:rsidRDefault="002A08FA" w:rsidP="002A08FA">
      <w:pPr>
        <w:numPr>
          <w:ilvl w:val="1"/>
          <w:numId w:val="2"/>
        </w:numPr>
        <w:jc w:val="both"/>
        <w:rPr>
          <w:color w:val="000000"/>
          <w:lang w:val="lv-LV"/>
        </w:rPr>
      </w:pPr>
      <w:r w:rsidRPr="004F7E90">
        <w:rPr>
          <w:color w:val="000000"/>
          <w:lang w:val="lv-LV"/>
        </w:rPr>
        <w:t xml:space="preserve">izstrādāt un iesniegt priekšlikumus un ieteikt prioritātes Pašvaldības un valsts institūcijām jaunatnes politikas īstenošanai un pilnveidei; </w:t>
      </w:r>
    </w:p>
    <w:p w:rsidR="002A08FA" w:rsidRPr="004F7E90" w:rsidRDefault="002A08FA" w:rsidP="002A08FA">
      <w:pPr>
        <w:numPr>
          <w:ilvl w:val="1"/>
          <w:numId w:val="2"/>
        </w:numPr>
        <w:jc w:val="both"/>
        <w:rPr>
          <w:color w:val="000000"/>
          <w:lang w:val="lv-LV"/>
        </w:rPr>
      </w:pPr>
      <w:r w:rsidRPr="004F7E90">
        <w:rPr>
          <w:lang w:val="lv-LV"/>
        </w:rPr>
        <w:t>izvērtēt programmas un projektus jauniešiem aktuālu vajadzību, interešu un problēmu  risināšanai.</w:t>
      </w:r>
    </w:p>
    <w:p w:rsidR="002A08FA" w:rsidRPr="004F7E90" w:rsidRDefault="002A08FA" w:rsidP="002A08FA">
      <w:pPr>
        <w:numPr>
          <w:ilvl w:val="0"/>
          <w:numId w:val="2"/>
        </w:numPr>
        <w:ind w:left="426" w:hanging="426"/>
        <w:jc w:val="both"/>
        <w:rPr>
          <w:color w:val="000000"/>
          <w:lang w:val="lv-LV"/>
        </w:rPr>
      </w:pPr>
      <w:r w:rsidRPr="004F7E90">
        <w:rPr>
          <w:color w:val="000000"/>
          <w:lang w:val="lv-LV"/>
        </w:rPr>
        <w:t xml:space="preserve">Komisijai ir šādas tiesības: </w:t>
      </w:r>
    </w:p>
    <w:p w:rsidR="002A08FA" w:rsidRPr="004F7E90" w:rsidRDefault="002A08FA" w:rsidP="002A08FA">
      <w:pPr>
        <w:numPr>
          <w:ilvl w:val="1"/>
          <w:numId w:val="2"/>
        </w:numPr>
        <w:jc w:val="both"/>
        <w:rPr>
          <w:bCs/>
          <w:lang w:val="lv-LV"/>
        </w:rPr>
      </w:pPr>
      <w:r w:rsidRPr="004F7E90">
        <w:rPr>
          <w:bCs/>
          <w:lang w:val="lv-LV"/>
        </w:rPr>
        <w:t xml:space="preserve">uzaicināt piedalīties komisijas sēdēs ar padomdevēja tiesībām ekspertus un amatpersonas konsultāciju sniegšanai un ieteikumu sagatavošanai darbam ar jaunatnes politiku saistītajos jautājumos; </w:t>
      </w:r>
    </w:p>
    <w:p w:rsidR="002A08FA" w:rsidRPr="004F7E90" w:rsidRDefault="002A08FA" w:rsidP="002A08FA">
      <w:pPr>
        <w:numPr>
          <w:ilvl w:val="1"/>
          <w:numId w:val="2"/>
        </w:numPr>
        <w:jc w:val="both"/>
        <w:rPr>
          <w:bCs/>
          <w:lang w:val="lv-LV"/>
        </w:rPr>
      </w:pPr>
      <w:r w:rsidRPr="004F7E90">
        <w:rPr>
          <w:bCs/>
          <w:lang w:val="lv-LV"/>
        </w:rPr>
        <w:t xml:space="preserve">ar Pašvaldības starpniecību pieprasīt un saņemt no valsts un Pašvaldības iestādēm komisijas uzdevumu izpildei nepieciešamo informāciju; </w:t>
      </w:r>
    </w:p>
    <w:p w:rsidR="002A08FA" w:rsidRPr="004F7E90" w:rsidRDefault="002A08FA" w:rsidP="002A08FA">
      <w:pPr>
        <w:numPr>
          <w:ilvl w:val="1"/>
          <w:numId w:val="2"/>
        </w:numPr>
        <w:jc w:val="both"/>
        <w:rPr>
          <w:bCs/>
          <w:lang w:val="lv-LV"/>
        </w:rPr>
      </w:pPr>
      <w:r w:rsidRPr="004F7E90">
        <w:rPr>
          <w:bCs/>
          <w:lang w:val="lv-LV"/>
        </w:rPr>
        <w:t>izstrādāt priekšlikumus par nepieciešamajiem grozījumiem normatīvajos aktos un valsts jaunatnes politikas attīstības plānošanas dokumentos;</w:t>
      </w:r>
    </w:p>
    <w:p w:rsidR="002A08FA" w:rsidRPr="004F7E90" w:rsidRDefault="002A08FA" w:rsidP="002A08FA">
      <w:pPr>
        <w:numPr>
          <w:ilvl w:val="0"/>
          <w:numId w:val="2"/>
        </w:numPr>
        <w:jc w:val="both"/>
        <w:rPr>
          <w:bCs/>
          <w:lang w:val="lv-LV"/>
        </w:rPr>
      </w:pPr>
      <w:r w:rsidRPr="004F7E90">
        <w:rPr>
          <w:bCs/>
          <w:lang w:val="lv-LV"/>
        </w:rPr>
        <w:t>Komisijai nav tiesību patstāvīgi veikt finanšu darbības.</w:t>
      </w:r>
    </w:p>
    <w:p w:rsidR="002A08FA" w:rsidRPr="004F7E90" w:rsidRDefault="002A08FA" w:rsidP="002A08FA">
      <w:pPr>
        <w:jc w:val="center"/>
        <w:rPr>
          <w:b/>
          <w:bCs/>
          <w:lang w:val="lv-LV"/>
        </w:rPr>
      </w:pPr>
    </w:p>
    <w:p w:rsidR="002A08FA" w:rsidRPr="004F7E90" w:rsidRDefault="002A08FA" w:rsidP="002A08FA">
      <w:pPr>
        <w:jc w:val="center"/>
        <w:rPr>
          <w:b/>
          <w:lang w:val="lv-LV"/>
        </w:rPr>
      </w:pPr>
      <w:r w:rsidRPr="004F7E90">
        <w:rPr>
          <w:b/>
          <w:bCs/>
          <w:lang w:val="lv-LV"/>
        </w:rPr>
        <w:t>IV. Komisijas struktūra</w:t>
      </w:r>
    </w:p>
    <w:p w:rsidR="002A08FA" w:rsidRPr="004F7E90" w:rsidRDefault="002A08FA" w:rsidP="002A08FA">
      <w:pPr>
        <w:ind w:left="360"/>
        <w:rPr>
          <w:b/>
          <w:lang w:val="lv-LV"/>
        </w:rPr>
      </w:pPr>
    </w:p>
    <w:p w:rsidR="002A08FA" w:rsidRPr="004F7E90" w:rsidRDefault="002A08FA" w:rsidP="002A08FA">
      <w:pPr>
        <w:pStyle w:val="Sarakstarindkopa1"/>
        <w:numPr>
          <w:ilvl w:val="0"/>
          <w:numId w:val="2"/>
        </w:numPr>
        <w:ind w:left="426" w:hanging="426"/>
        <w:jc w:val="both"/>
        <w:rPr>
          <w:bCs/>
          <w:lang w:val="lv-LV"/>
        </w:rPr>
      </w:pPr>
      <w:r w:rsidRPr="004F7E90">
        <w:rPr>
          <w:lang w:val="lv-LV"/>
        </w:rPr>
        <w:t>Komisiju veido ne mazāk kā desmit locekļu sastāvā, tajā iekļaujot ne mazāk kā piecus pārstāvjus no jauniešu iniciatīvas grupām, biedrībām un nodibinājumiem, kas veic darbu ar jaunatni, un vismaz piecus ar jaunatnes jomu saistītus Pašvaldības institūciju pārstāvjus.</w:t>
      </w:r>
    </w:p>
    <w:p w:rsidR="002A08FA" w:rsidRPr="00323FD8" w:rsidRDefault="002A08FA" w:rsidP="002A08FA">
      <w:pPr>
        <w:pStyle w:val="Sarakstarindkopa1"/>
        <w:ind w:left="0"/>
        <w:jc w:val="both"/>
        <w:rPr>
          <w:bCs/>
          <w:sz w:val="20"/>
          <w:szCs w:val="20"/>
          <w:lang w:val="lv-LV"/>
        </w:rPr>
      </w:pPr>
      <w:r w:rsidRPr="00323FD8">
        <w:rPr>
          <w:i/>
          <w:sz w:val="20"/>
          <w:szCs w:val="20"/>
          <w:lang w:val="lv-LV"/>
        </w:rPr>
        <w:t>21.12.2017. nolikuma Nr.23/2017 redakcijā, stājas spēkā 22.12.2017.</w:t>
      </w:r>
    </w:p>
    <w:p w:rsidR="002A08FA" w:rsidRPr="004F7E90" w:rsidRDefault="002A08FA" w:rsidP="002A08FA">
      <w:pPr>
        <w:numPr>
          <w:ilvl w:val="0"/>
          <w:numId w:val="2"/>
        </w:numPr>
        <w:ind w:left="426" w:hanging="426"/>
        <w:jc w:val="both"/>
        <w:rPr>
          <w:lang w:val="lv-LV"/>
        </w:rPr>
      </w:pPr>
      <w:r w:rsidRPr="004F7E90">
        <w:rPr>
          <w:lang w:val="lv-LV"/>
        </w:rPr>
        <w:t>Komisijas sastāvu ar rīkojumu apstiprina Pašvaldības domes priekšsēdētājs.</w:t>
      </w:r>
    </w:p>
    <w:p w:rsidR="002A08FA" w:rsidRDefault="002A08FA" w:rsidP="002A08FA">
      <w:pPr>
        <w:numPr>
          <w:ilvl w:val="0"/>
          <w:numId w:val="2"/>
        </w:numPr>
        <w:ind w:left="426" w:hanging="426"/>
        <w:jc w:val="both"/>
        <w:rPr>
          <w:lang w:val="lv-LV"/>
        </w:rPr>
      </w:pPr>
      <w:r>
        <w:rPr>
          <w:lang w:val="lv-LV"/>
        </w:rPr>
        <w:t>Izslēgts</w:t>
      </w:r>
    </w:p>
    <w:p w:rsidR="002A08FA" w:rsidRPr="00323FD8" w:rsidRDefault="002A08FA" w:rsidP="002A08FA">
      <w:pPr>
        <w:pStyle w:val="Sarakstarindkopa1"/>
        <w:ind w:left="0"/>
        <w:jc w:val="both"/>
        <w:rPr>
          <w:bCs/>
          <w:sz w:val="20"/>
          <w:szCs w:val="20"/>
          <w:lang w:val="lv-LV"/>
        </w:rPr>
      </w:pPr>
      <w:r w:rsidRPr="00323FD8">
        <w:rPr>
          <w:i/>
          <w:sz w:val="20"/>
          <w:szCs w:val="20"/>
          <w:lang w:val="lv-LV"/>
        </w:rPr>
        <w:t>21.12.2017. nolikuma Nr.23/2017 redakcijā, stājas spēkā 22.12.2017.</w:t>
      </w:r>
    </w:p>
    <w:p w:rsidR="002A08FA" w:rsidRPr="00D94367" w:rsidRDefault="002A08FA" w:rsidP="002A08FA">
      <w:pPr>
        <w:numPr>
          <w:ilvl w:val="0"/>
          <w:numId w:val="2"/>
        </w:numPr>
        <w:ind w:left="426" w:hanging="426"/>
        <w:jc w:val="both"/>
        <w:rPr>
          <w:lang w:val="lv-LV"/>
        </w:rPr>
      </w:pPr>
      <w:r w:rsidRPr="0049153C">
        <w:t>Komisija no sava vidus ar vienkāršu balsu vairākumu ievēl Komisijas vadītāj</w:t>
      </w:r>
      <w:r>
        <w:t xml:space="preserve">u, Komisijas vadītāja vietnieku </w:t>
      </w:r>
      <w:r w:rsidRPr="0049153C">
        <w:t>un Komisijas sekretāru.</w:t>
      </w:r>
    </w:p>
    <w:p w:rsidR="002A08FA" w:rsidRPr="00323FD8" w:rsidRDefault="002A08FA" w:rsidP="002A08FA">
      <w:pPr>
        <w:pStyle w:val="Sarakstarindkopa1"/>
        <w:ind w:left="0"/>
        <w:jc w:val="both"/>
        <w:rPr>
          <w:bCs/>
          <w:sz w:val="20"/>
          <w:szCs w:val="20"/>
          <w:lang w:val="lv-LV"/>
        </w:rPr>
      </w:pPr>
      <w:r w:rsidRPr="00323FD8">
        <w:rPr>
          <w:i/>
          <w:sz w:val="20"/>
          <w:szCs w:val="20"/>
          <w:lang w:val="lv-LV"/>
        </w:rPr>
        <w:t>21.12.2017. nolikuma Nr.23/2017 redakcijā, stājas spēkā 22.12.2017.</w:t>
      </w:r>
    </w:p>
    <w:p w:rsidR="002A08FA" w:rsidRPr="004F7E90" w:rsidRDefault="002A08FA" w:rsidP="002A08FA">
      <w:pPr>
        <w:numPr>
          <w:ilvl w:val="0"/>
          <w:numId w:val="2"/>
        </w:numPr>
        <w:ind w:left="426" w:hanging="426"/>
        <w:jc w:val="both"/>
        <w:rPr>
          <w:lang w:val="lv-LV"/>
        </w:rPr>
      </w:pPr>
      <w:r w:rsidRPr="004F7E90">
        <w:rPr>
          <w:lang w:val="lv-LV"/>
        </w:rPr>
        <w:t>Komisijas sēdes protokolē Komisijas sekretārs.</w:t>
      </w:r>
    </w:p>
    <w:p w:rsidR="002A08FA" w:rsidRPr="004F7E90" w:rsidRDefault="002A08FA" w:rsidP="002A08FA">
      <w:pPr>
        <w:numPr>
          <w:ilvl w:val="0"/>
          <w:numId w:val="2"/>
        </w:numPr>
        <w:ind w:left="426" w:hanging="426"/>
        <w:jc w:val="both"/>
        <w:rPr>
          <w:lang w:val="lv-LV"/>
        </w:rPr>
      </w:pPr>
      <w:r w:rsidRPr="004F7E90">
        <w:rPr>
          <w:lang w:val="lv-LV"/>
        </w:rPr>
        <w:t>Pārstāvjus darbam Komisijā pilnvaro attiecīgā institūcija vai organizācija. Ja sākotnēji deleģētā pārstāvja dalība komisijas sēdē nav iespējama, attiecīgā institūcija vai organizācija pilnvaro dalībai citu pārstāvi.</w:t>
      </w:r>
    </w:p>
    <w:p w:rsidR="002A08FA" w:rsidRPr="004F7E90" w:rsidRDefault="002A08FA" w:rsidP="002A08FA">
      <w:pPr>
        <w:pStyle w:val="BodyTextIndent3"/>
        <w:ind w:firstLine="0"/>
        <w:jc w:val="center"/>
      </w:pPr>
    </w:p>
    <w:p w:rsidR="002A08FA" w:rsidRPr="004F7E90" w:rsidRDefault="002A08FA" w:rsidP="002A08FA">
      <w:pPr>
        <w:pStyle w:val="BodyTextIndent3"/>
        <w:ind w:firstLine="0"/>
        <w:jc w:val="center"/>
      </w:pPr>
      <w:r w:rsidRPr="004F7E90">
        <w:t>V. Komisijas darba organizācija</w:t>
      </w:r>
    </w:p>
    <w:p w:rsidR="002A08FA" w:rsidRPr="004F7E90" w:rsidRDefault="002A08FA" w:rsidP="002A08FA">
      <w:pPr>
        <w:pStyle w:val="BodyTextIndent3"/>
        <w:ind w:left="360" w:firstLine="0"/>
      </w:pPr>
    </w:p>
    <w:p w:rsidR="002A08FA" w:rsidRPr="004F7E90" w:rsidRDefault="002A08FA" w:rsidP="002A08FA">
      <w:pPr>
        <w:pStyle w:val="BodyTextIndent3"/>
        <w:numPr>
          <w:ilvl w:val="0"/>
          <w:numId w:val="3"/>
        </w:numPr>
        <w:rPr>
          <w:b w:val="0"/>
        </w:rPr>
      </w:pPr>
      <w:r w:rsidRPr="004F7E90">
        <w:rPr>
          <w:b w:val="0"/>
        </w:rPr>
        <w:t xml:space="preserve">Komisijas vadītājs: </w:t>
      </w:r>
    </w:p>
    <w:p w:rsidR="002A08FA" w:rsidRPr="004F7E90" w:rsidRDefault="002A08FA" w:rsidP="002A08FA">
      <w:pPr>
        <w:pStyle w:val="BodyTextIndent3"/>
        <w:numPr>
          <w:ilvl w:val="1"/>
          <w:numId w:val="3"/>
        </w:numPr>
        <w:ind w:left="993" w:hanging="633"/>
        <w:rPr>
          <w:b w:val="0"/>
        </w:rPr>
      </w:pPr>
      <w:r w:rsidRPr="004F7E90">
        <w:rPr>
          <w:b w:val="0"/>
        </w:rPr>
        <w:t xml:space="preserve">plāno un organizē komisijas darbu; </w:t>
      </w:r>
    </w:p>
    <w:p w:rsidR="002A08FA" w:rsidRPr="004F7E90" w:rsidRDefault="002A08FA" w:rsidP="002A08FA">
      <w:pPr>
        <w:pStyle w:val="BodyTextIndent3"/>
        <w:numPr>
          <w:ilvl w:val="1"/>
          <w:numId w:val="3"/>
        </w:numPr>
        <w:ind w:left="993" w:hanging="633"/>
        <w:rPr>
          <w:b w:val="0"/>
        </w:rPr>
      </w:pPr>
      <w:r w:rsidRPr="004F7E90">
        <w:rPr>
          <w:b w:val="0"/>
        </w:rPr>
        <w:t>sagatavo un apstiprina komisijas sēžu darba kārtību;</w:t>
      </w:r>
    </w:p>
    <w:p w:rsidR="002A08FA" w:rsidRPr="004F7E90" w:rsidRDefault="002A08FA" w:rsidP="002A08FA">
      <w:pPr>
        <w:pStyle w:val="BodyTextIndent3"/>
        <w:numPr>
          <w:ilvl w:val="1"/>
          <w:numId w:val="3"/>
        </w:numPr>
        <w:ind w:left="993" w:hanging="633"/>
        <w:rPr>
          <w:b w:val="0"/>
        </w:rPr>
      </w:pPr>
      <w:r w:rsidRPr="004F7E90">
        <w:rPr>
          <w:b w:val="0"/>
        </w:rPr>
        <w:t xml:space="preserve">sasauc un vada komisijas sēdes; </w:t>
      </w:r>
    </w:p>
    <w:p w:rsidR="002A08FA" w:rsidRPr="004F7E90" w:rsidRDefault="002A08FA" w:rsidP="002A08FA">
      <w:pPr>
        <w:pStyle w:val="BodyTextIndent3"/>
        <w:numPr>
          <w:ilvl w:val="1"/>
          <w:numId w:val="3"/>
        </w:numPr>
        <w:ind w:left="993" w:hanging="633"/>
        <w:rPr>
          <w:b w:val="0"/>
        </w:rPr>
      </w:pPr>
      <w:r w:rsidRPr="004F7E90">
        <w:rPr>
          <w:b w:val="0"/>
        </w:rPr>
        <w:t>paraksta sēžu protokolus un citus komisijā sagatavotus dokumentus.</w:t>
      </w:r>
    </w:p>
    <w:p w:rsidR="002A08FA" w:rsidRPr="004F7E90" w:rsidRDefault="002A08FA" w:rsidP="002A08FA">
      <w:pPr>
        <w:pStyle w:val="BodyTextIndent3"/>
        <w:numPr>
          <w:ilvl w:val="0"/>
          <w:numId w:val="3"/>
        </w:numPr>
        <w:rPr>
          <w:b w:val="0"/>
        </w:rPr>
      </w:pPr>
      <w:r w:rsidRPr="004F7E90">
        <w:rPr>
          <w:b w:val="0"/>
        </w:rPr>
        <w:t xml:space="preserve">Komisijas vadītāja pienākumus viņa prombūtnes laikā pilda Komisijas vadītāja vietnieks. </w:t>
      </w:r>
    </w:p>
    <w:p w:rsidR="002A08FA" w:rsidRPr="004F7E90" w:rsidRDefault="002A08FA" w:rsidP="002A08FA">
      <w:pPr>
        <w:pStyle w:val="BodyTextIndent3"/>
        <w:numPr>
          <w:ilvl w:val="0"/>
          <w:numId w:val="3"/>
        </w:numPr>
        <w:rPr>
          <w:b w:val="0"/>
        </w:rPr>
      </w:pPr>
      <w:r w:rsidRPr="004F7E90">
        <w:rPr>
          <w:b w:val="0"/>
        </w:rPr>
        <w:t xml:space="preserve">Komisijas vadītājs sēdes sasauc ne retāk kā divas reizes gadā. Komisijas vadītājs sasauc ārkārtas sēdi, ja to ierosina vismaz pieci Komisijas locekļi. </w:t>
      </w:r>
    </w:p>
    <w:p w:rsidR="002A08FA" w:rsidRPr="004F7E90" w:rsidRDefault="002A08FA" w:rsidP="002A08FA">
      <w:pPr>
        <w:pStyle w:val="BodyTextIndent3"/>
        <w:numPr>
          <w:ilvl w:val="0"/>
          <w:numId w:val="3"/>
        </w:numPr>
        <w:rPr>
          <w:b w:val="0"/>
        </w:rPr>
      </w:pPr>
      <w:r w:rsidRPr="004F7E90">
        <w:rPr>
          <w:b w:val="0"/>
          <w:color w:val="000000"/>
        </w:rPr>
        <w:t xml:space="preserve">Komisijas vadītājs nosaka Komisijas sēdes vietu, laiku, datumu, un sagatavoto darba kārtību un uzaicinājumu uz Komisijas </w:t>
      </w:r>
      <w:r w:rsidRPr="004F7E90">
        <w:rPr>
          <w:b w:val="0"/>
          <w:bCs w:val="0"/>
        </w:rPr>
        <w:t>sēdi nosūta ne vēlāk kā trīs darba dienas pirms plānotā Komisijas sēdes datuma.</w:t>
      </w:r>
    </w:p>
    <w:p w:rsidR="002A08FA" w:rsidRPr="004F7E90" w:rsidRDefault="002A08FA" w:rsidP="002A08FA">
      <w:pPr>
        <w:pStyle w:val="BodyTextIndent3"/>
        <w:numPr>
          <w:ilvl w:val="0"/>
          <w:numId w:val="3"/>
        </w:numPr>
        <w:rPr>
          <w:b w:val="0"/>
        </w:rPr>
      </w:pPr>
      <w:r w:rsidRPr="004F7E90">
        <w:rPr>
          <w:b w:val="0"/>
        </w:rPr>
        <w:lastRenderedPageBreak/>
        <w:t>Komisija lēmumus pieņem ar vienkāršu balsu vairākumu, atklāti balsojot. Katram Komisijas loceklim ir viena balss. Ja balsu skaits sadalās vienādi, izšķirošā ir Komisijas vadītāja balss.</w:t>
      </w:r>
    </w:p>
    <w:p w:rsidR="002A08FA" w:rsidRPr="004F7E90" w:rsidRDefault="002A08FA" w:rsidP="002A08FA">
      <w:pPr>
        <w:pStyle w:val="BodyTextIndent3"/>
        <w:numPr>
          <w:ilvl w:val="0"/>
          <w:numId w:val="4"/>
        </w:numPr>
        <w:rPr>
          <w:b w:val="0"/>
        </w:rPr>
      </w:pPr>
      <w:r w:rsidRPr="004F7E90">
        <w:rPr>
          <w:b w:val="0"/>
        </w:rPr>
        <w:t xml:space="preserve">Komisijas locekļi: </w:t>
      </w:r>
    </w:p>
    <w:p w:rsidR="002A08FA" w:rsidRPr="004F7E90" w:rsidRDefault="002A08FA" w:rsidP="002A08FA">
      <w:pPr>
        <w:pStyle w:val="BodyTextIndent3"/>
        <w:numPr>
          <w:ilvl w:val="1"/>
          <w:numId w:val="4"/>
        </w:numPr>
        <w:ind w:left="993" w:hanging="633"/>
        <w:rPr>
          <w:b w:val="0"/>
        </w:rPr>
      </w:pPr>
      <w:r w:rsidRPr="004F7E90">
        <w:rPr>
          <w:b w:val="0"/>
        </w:rPr>
        <w:t xml:space="preserve">informē Komisiju par viņu pārstāvētās iestādes, struktūrvienības vai organizācijas viedokli Komisijas sēdē izskatāmajā jautājumā; </w:t>
      </w:r>
    </w:p>
    <w:p w:rsidR="002A08FA" w:rsidRPr="004F7E90" w:rsidRDefault="002A08FA" w:rsidP="002A08FA">
      <w:pPr>
        <w:pStyle w:val="BodyTextIndent3"/>
        <w:numPr>
          <w:ilvl w:val="1"/>
          <w:numId w:val="4"/>
        </w:numPr>
        <w:ind w:left="993" w:hanging="633"/>
        <w:rPr>
          <w:b w:val="0"/>
        </w:rPr>
      </w:pPr>
      <w:r w:rsidRPr="004F7E90">
        <w:rPr>
          <w:b w:val="0"/>
        </w:rPr>
        <w:t>izsaka priekšlikumus jaunatnes politikas pilnveidei un sniedz ierosinājumus jaunām politikas iniciatīvām Pašvaldībā un valstī;</w:t>
      </w:r>
    </w:p>
    <w:p w:rsidR="002A08FA" w:rsidRPr="004F7E90" w:rsidRDefault="002A08FA" w:rsidP="002A08FA">
      <w:pPr>
        <w:pStyle w:val="BodyTextIndent3"/>
        <w:numPr>
          <w:ilvl w:val="1"/>
          <w:numId w:val="4"/>
        </w:numPr>
        <w:ind w:left="993" w:hanging="633"/>
        <w:rPr>
          <w:b w:val="0"/>
        </w:rPr>
      </w:pPr>
      <w:r w:rsidRPr="004F7E90">
        <w:rPr>
          <w:b w:val="0"/>
        </w:rPr>
        <w:t xml:space="preserve">informē viņu pārstāvēto iestādi, struktūrvienību vai organizāciju par Komisijas pieņemtajiem lēmumiem. </w:t>
      </w:r>
    </w:p>
    <w:p w:rsidR="002A08FA" w:rsidRPr="004F7E90" w:rsidRDefault="002A08FA" w:rsidP="002A08FA">
      <w:pPr>
        <w:pStyle w:val="BodyTextIndent3"/>
        <w:numPr>
          <w:ilvl w:val="0"/>
          <w:numId w:val="4"/>
        </w:numPr>
        <w:rPr>
          <w:b w:val="0"/>
        </w:rPr>
      </w:pPr>
      <w:r w:rsidRPr="004F7E90">
        <w:rPr>
          <w:b w:val="0"/>
        </w:rPr>
        <w:t>Komisija ir lemttiesīga, ja tās sēdē piedalās vairāk nekā puse no Komisijas locekļiem.</w:t>
      </w:r>
    </w:p>
    <w:p w:rsidR="002A08FA" w:rsidRPr="004F7E90" w:rsidRDefault="002A08FA" w:rsidP="002A08FA">
      <w:pPr>
        <w:pStyle w:val="BodyTextIndent3"/>
        <w:numPr>
          <w:ilvl w:val="0"/>
          <w:numId w:val="4"/>
        </w:numPr>
        <w:rPr>
          <w:b w:val="0"/>
        </w:rPr>
      </w:pPr>
      <w:r w:rsidRPr="004F7E90">
        <w:rPr>
          <w:b w:val="0"/>
        </w:rPr>
        <w:t xml:space="preserve">Komisijas sēdes ir atklātas un tiek protokolētas. Komisijas sēdes protokolā norāda darba kārtību, sēdes dalībniekus un personas, kuras piedalījušās debatēs par attiecīgo jautājumu, kā arī pieņemtos lēmumus. </w:t>
      </w:r>
    </w:p>
    <w:p w:rsidR="002A08FA" w:rsidRPr="004F7E90" w:rsidRDefault="002A08FA" w:rsidP="002A08FA">
      <w:pPr>
        <w:pStyle w:val="Sarakstarindkopa1"/>
        <w:numPr>
          <w:ilvl w:val="0"/>
          <w:numId w:val="4"/>
        </w:numPr>
        <w:ind w:left="426" w:hanging="426"/>
        <w:jc w:val="both"/>
        <w:rPr>
          <w:bCs/>
          <w:lang w:val="lv-LV"/>
        </w:rPr>
      </w:pPr>
      <w:r w:rsidRPr="004F7E90">
        <w:rPr>
          <w:bCs/>
          <w:lang w:val="lv-LV"/>
        </w:rPr>
        <w:t>Komisijas sēžu protokolus un lēmumus noformē piecu darbdienu laikā pēc attiecīgās sēdes. Komisijas sēdes protokolu paraksta Komisijas sēdes vadītājs un Komisijas sekretārs.</w:t>
      </w:r>
    </w:p>
    <w:p w:rsidR="002A08FA" w:rsidRPr="004F7E90" w:rsidRDefault="002A08FA" w:rsidP="002A08FA">
      <w:pPr>
        <w:pStyle w:val="Sarakstarindkopa1"/>
        <w:numPr>
          <w:ilvl w:val="0"/>
          <w:numId w:val="4"/>
        </w:numPr>
        <w:jc w:val="both"/>
        <w:rPr>
          <w:bCs/>
          <w:lang w:val="lv-LV"/>
        </w:rPr>
      </w:pPr>
      <w:r w:rsidRPr="004F7E90">
        <w:rPr>
          <w:bCs/>
          <w:lang w:val="lv-LV"/>
        </w:rPr>
        <w:t>Komisijas sēdes protokola oriģinālu glabā Pārvaldē, tā kopiju nosūta elektroniskā veidā visiem Komisijas locekļiem.</w:t>
      </w:r>
    </w:p>
    <w:p w:rsidR="002A08FA" w:rsidRPr="004F7E90" w:rsidRDefault="002A08FA" w:rsidP="002A08FA">
      <w:pPr>
        <w:pStyle w:val="BodyTextIndent3"/>
        <w:numPr>
          <w:ilvl w:val="0"/>
          <w:numId w:val="4"/>
        </w:numPr>
        <w:rPr>
          <w:b w:val="0"/>
        </w:rPr>
      </w:pPr>
      <w:r w:rsidRPr="004F7E90">
        <w:rPr>
          <w:b w:val="0"/>
        </w:rPr>
        <w:t>Ja kāds no Komisijas locekļiem nepiekrīt pieņemtajam lēmumam vai protokola ierakstam, attiecīgā Komisijas locekļa atsevišķo viedokli pēc viņa pieprasījuma ieraksta protokolā.</w:t>
      </w:r>
    </w:p>
    <w:p w:rsidR="002A08FA" w:rsidRPr="00ED2078" w:rsidRDefault="002A08FA" w:rsidP="002A08FA">
      <w:pPr>
        <w:pStyle w:val="BodyTextIndent3"/>
        <w:numPr>
          <w:ilvl w:val="0"/>
          <w:numId w:val="4"/>
        </w:numPr>
        <w:rPr>
          <w:b w:val="0"/>
        </w:rPr>
      </w:pPr>
      <w:r w:rsidRPr="00ED2078">
        <w:rPr>
          <w:b w:val="0"/>
        </w:rPr>
        <w:t>Komisija pieņemtos lēmumus, sagatavotos atzinumus un ieteikumus, pēc vajadzības, iesniedz Pašvaldības domes Izglītības, kultūras un sporta jautājumu komitejai izskatīšanai un izvērtēšanai.</w:t>
      </w:r>
    </w:p>
    <w:p w:rsidR="002A08FA" w:rsidRPr="00EE106D" w:rsidRDefault="002A08FA" w:rsidP="002A08FA">
      <w:pPr>
        <w:pStyle w:val="Sarakstarindkopa1"/>
        <w:ind w:left="0"/>
        <w:jc w:val="both"/>
        <w:rPr>
          <w:bCs/>
          <w:sz w:val="20"/>
          <w:szCs w:val="20"/>
          <w:lang w:val="lv-LV"/>
        </w:rPr>
      </w:pPr>
      <w:r w:rsidRPr="00323FD8">
        <w:rPr>
          <w:i/>
          <w:sz w:val="20"/>
          <w:szCs w:val="20"/>
          <w:lang w:val="lv-LV"/>
        </w:rPr>
        <w:t>21.12.20</w:t>
      </w:r>
      <w:r w:rsidRPr="00EE106D">
        <w:rPr>
          <w:i/>
          <w:sz w:val="20"/>
          <w:szCs w:val="20"/>
          <w:lang w:val="lv-LV"/>
        </w:rPr>
        <w:t>17. nolikuma Nr.23/2017 redakcijā, stājas spēkā 22.12.2017.</w:t>
      </w:r>
    </w:p>
    <w:p w:rsidR="002A08FA" w:rsidRDefault="002A08FA" w:rsidP="002A08FA">
      <w:pPr>
        <w:pStyle w:val="BodyTextIndent3"/>
        <w:numPr>
          <w:ilvl w:val="0"/>
          <w:numId w:val="4"/>
        </w:numPr>
        <w:rPr>
          <w:b w:val="0"/>
        </w:rPr>
      </w:pPr>
      <w:r w:rsidRPr="00EE106D">
        <w:rPr>
          <w:b w:val="0"/>
        </w:rPr>
        <w:t>Komisija strādā bez atlīdzības, izņemot Komisijas sekretāru, kas saņem atlīdzību pašvaldības noteiktajā kārtībā.</w:t>
      </w:r>
    </w:p>
    <w:p w:rsidR="002A08FA" w:rsidRPr="00EE106D" w:rsidRDefault="002A08FA" w:rsidP="002A08FA">
      <w:pPr>
        <w:pStyle w:val="BodyTextIndent3"/>
        <w:ind w:firstLine="0"/>
        <w:rPr>
          <w:b w:val="0"/>
          <w:i/>
        </w:rPr>
      </w:pPr>
      <w:r w:rsidRPr="00EE106D">
        <w:rPr>
          <w:b w:val="0"/>
          <w:i/>
          <w:sz w:val="20"/>
          <w:szCs w:val="20"/>
        </w:rPr>
        <w:t>21.12.2017. nolikuma Nr.23/2017 redakcijā, stājas spēkā 22.12.2017.</w:t>
      </w:r>
    </w:p>
    <w:p w:rsidR="002A08FA" w:rsidRPr="004F7E90" w:rsidRDefault="002A08FA" w:rsidP="002A08FA">
      <w:pPr>
        <w:jc w:val="both"/>
        <w:rPr>
          <w:lang w:val="lv-LV"/>
        </w:rPr>
      </w:pPr>
    </w:p>
    <w:p w:rsidR="002A08FA" w:rsidRPr="004F7E90" w:rsidRDefault="002A08FA" w:rsidP="002A08FA">
      <w:pPr>
        <w:pStyle w:val="Sarakstarindkopa1"/>
        <w:jc w:val="center"/>
        <w:rPr>
          <w:b/>
          <w:bCs/>
          <w:lang w:val="lv-LV"/>
        </w:rPr>
      </w:pPr>
      <w:r w:rsidRPr="004F7E90">
        <w:rPr>
          <w:b/>
          <w:bCs/>
          <w:lang w:val="lv-LV"/>
        </w:rPr>
        <w:t>VI. Noslēguma jautājums</w:t>
      </w:r>
    </w:p>
    <w:p w:rsidR="002A08FA" w:rsidRPr="004F7E90" w:rsidRDefault="002A08FA" w:rsidP="002A08FA">
      <w:pPr>
        <w:pStyle w:val="Sarakstarindkopa1"/>
        <w:ind w:left="360"/>
        <w:jc w:val="both"/>
        <w:rPr>
          <w:bCs/>
          <w:lang w:val="lv-LV"/>
        </w:rPr>
      </w:pPr>
    </w:p>
    <w:p w:rsidR="002A08FA" w:rsidRPr="004F7E90" w:rsidRDefault="002A08FA" w:rsidP="002A08FA">
      <w:pPr>
        <w:pStyle w:val="ListParagraph"/>
        <w:numPr>
          <w:ilvl w:val="0"/>
          <w:numId w:val="5"/>
        </w:numPr>
        <w:contextualSpacing/>
        <w:jc w:val="both"/>
        <w:rPr>
          <w:bCs/>
          <w:lang w:val="lv-LV"/>
        </w:rPr>
      </w:pPr>
      <w:r w:rsidRPr="004F7E90">
        <w:rPr>
          <w:bCs/>
          <w:lang w:val="lv-LV"/>
        </w:rPr>
        <w:t xml:space="preserve">Atzīt par spēku zaudējušu Ogres novada pašvaldības Jaunatnes lietu konsultatīvās komisijas nolikumu (apstiprināts ar Ogres novada pašvaldības 2013.gada 18.jūlija sēdes lēmumu “Par </w:t>
      </w:r>
      <w:r w:rsidRPr="004F7E90">
        <w:rPr>
          <w:lang w:val="lv-LV"/>
        </w:rPr>
        <w:t>Ogres novada pašvaldības jaunatnes lietu konsultatīvo komisiju</w:t>
      </w:r>
      <w:r w:rsidRPr="004F7E90">
        <w:rPr>
          <w:bCs/>
          <w:lang w:val="lv-LV"/>
        </w:rPr>
        <w:t>” (protokols Nr.11; 45.§)).</w:t>
      </w:r>
    </w:p>
    <w:p w:rsidR="002A08FA" w:rsidRPr="004F7E90" w:rsidRDefault="002A08FA" w:rsidP="002A08FA">
      <w:pPr>
        <w:ind w:left="2880" w:hanging="2880"/>
        <w:jc w:val="both"/>
        <w:rPr>
          <w:lang w:val="lv-LV"/>
        </w:rPr>
      </w:pPr>
    </w:p>
    <w:p w:rsidR="002A08FA" w:rsidRPr="004F7E90" w:rsidRDefault="002A08FA" w:rsidP="002A08FA">
      <w:pPr>
        <w:ind w:left="2880" w:hanging="2880"/>
        <w:jc w:val="both"/>
        <w:rPr>
          <w:lang w:val="lv-LV"/>
        </w:rPr>
      </w:pPr>
    </w:p>
    <w:p w:rsidR="002A08FA" w:rsidRPr="004F7E90" w:rsidRDefault="002A08FA" w:rsidP="002A08FA">
      <w:pPr>
        <w:shd w:val="clear" w:color="auto" w:fill="FFFFFF"/>
        <w:tabs>
          <w:tab w:val="left" w:pos="346"/>
        </w:tabs>
        <w:spacing w:after="100" w:afterAutospacing="1"/>
        <w:jc w:val="both"/>
        <w:rPr>
          <w:bCs/>
          <w:color w:val="000000"/>
          <w:lang w:val="lv-LV"/>
        </w:rPr>
      </w:pPr>
      <w:r w:rsidRPr="004F7E90">
        <w:rPr>
          <w:lang w:val="lv-LV"/>
        </w:rPr>
        <w:t>Domes priekšsēdētājs                                                                                            A.Mangulis</w:t>
      </w:r>
    </w:p>
    <w:p w:rsidR="002A08FA" w:rsidRPr="004F7E90" w:rsidRDefault="002A08FA" w:rsidP="002A08FA">
      <w:pPr>
        <w:rPr>
          <w:lang w:val="lv-LV"/>
        </w:rPr>
      </w:pPr>
    </w:p>
    <w:p w:rsidR="002A08FA" w:rsidRDefault="002A08FA" w:rsidP="002A08FA"/>
    <w:p w:rsidR="00573CA1" w:rsidRDefault="00573CA1">
      <w:bookmarkStart w:id="0" w:name="_GoBack"/>
      <w:bookmarkEnd w:id="0"/>
    </w:p>
    <w:sectPr w:rsidR="00573CA1" w:rsidSect="002B252D">
      <w:footerReference w:type="even" r:id="rId6"/>
      <w:footerReference w:type="default" r:id="rId7"/>
      <w:pgSz w:w="11906" w:h="16838"/>
      <w:pgMar w:top="1134" w:right="1134" w:bottom="1134" w:left="1843"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Helvetic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77" w:rsidRDefault="002A08FA">
    <w:pPr>
      <w:pStyle w:val="Footer"/>
      <w:framePr w:h="0"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rPr>
      <w:t>1</w:t>
    </w:r>
    <w:r>
      <w:fldChar w:fldCharType="end"/>
    </w:r>
  </w:p>
  <w:p w:rsidR="00CE5C77" w:rsidRDefault="002A08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77" w:rsidRDefault="002A08FA">
    <w:pPr>
      <w:pStyle w:val="Footer"/>
      <w:framePr w:h="0"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noProof/>
      </w:rPr>
      <w:t>1</w:t>
    </w:r>
    <w:r>
      <w:fldChar w:fldCharType="end"/>
    </w:r>
  </w:p>
  <w:p w:rsidR="00CE5C77" w:rsidRDefault="002A08FA">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20DC7"/>
    <w:multiLevelType w:val="hybridMultilevel"/>
    <w:tmpl w:val="8F204764"/>
    <w:lvl w:ilvl="0" w:tplc="70422414">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D879B2"/>
    <w:multiLevelType w:val="multilevel"/>
    <w:tmpl w:val="48DCA476"/>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CB763E"/>
    <w:multiLevelType w:val="multilevel"/>
    <w:tmpl w:val="6E08B49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4A47F09"/>
    <w:multiLevelType w:val="multilevel"/>
    <w:tmpl w:val="C78243AC"/>
    <w:lvl w:ilvl="0">
      <w:start w:val="2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0141F7E"/>
    <w:multiLevelType w:val="multilevel"/>
    <w:tmpl w:val="0AB4DC18"/>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FA"/>
    <w:rsid w:val="002A08FA"/>
    <w:rsid w:val="00573C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0446C-9C60-4CC5-A470-E727DB43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8FA"/>
    <w:pPr>
      <w:spacing w:after="0" w:line="240" w:lineRule="auto"/>
    </w:pPr>
    <w:rPr>
      <w:rFonts w:ascii="Times New Roman" w:eastAsia="Times New Roman" w:hAnsi="Times New Roman" w:cs="Times New Roman"/>
      <w:sz w:val="24"/>
      <w:szCs w:val="24"/>
      <w:lang w:val="en-GB"/>
    </w:rPr>
  </w:style>
  <w:style w:type="paragraph" w:styleId="Heading4">
    <w:name w:val="heading 4"/>
    <w:basedOn w:val="Normal"/>
    <w:next w:val="Normal"/>
    <w:link w:val="Heading4Char"/>
    <w:qFormat/>
    <w:rsid w:val="002A08FA"/>
    <w:pPr>
      <w:keepNext/>
      <w:suppressAutoHyphens/>
      <w:jc w:val="center"/>
      <w:outlineLvl w:val="3"/>
    </w:pPr>
    <w:rPr>
      <w:b/>
      <w:bCs/>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A08FA"/>
    <w:rPr>
      <w:rFonts w:ascii="Times New Roman" w:eastAsia="Times New Roman" w:hAnsi="Times New Roman" w:cs="Times New Roman"/>
      <w:b/>
      <w:bCs/>
      <w:sz w:val="24"/>
      <w:szCs w:val="24"/>
      <w:lang w:eastAsia="ar-SA"/>
    </w:rPr>
  </w:style>
  <w:style w:type="character" w:styleId="PageNumber">
    <w:name w:val="page number"/>
    <w:basedOn w:val="DefaultParagraphFont"/>
    <w:rsid w:val="002A08FA"/>
  </w:style>
  <w:style w:type="paragraph" w:customStyle="1" w:styleId="WW-Normal">
    <w:name w:val="WW-Normal"/>
    <w:rsid w:val="002A08FA"/>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Footer">
    <w:name w:val="footer"/>
    <w:basedOn w:val="Normal"/>
    <w:link w:val="FooterChar"/>
    <w:rsid w:val="002A08FA"/>
    <w:pPr>
      <w:tabs>
        <w:tab w:val="center" w:pos="4153"/>
        <w:tab w:val="right" w:pos="8306"/>
      </w:tabs>
    </w:pPr>
  </w:style>
  <w:style w:type="character" w:customStyle="1" w:styleId="FooterChar">
    <w:name w:val="Footer Char"/>
    <w:basedOn w:val="DefaultParagraphFont"/>
    <w:link w:val="Footer"/>
    <w:rsid w:val="002A08FA"/>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2A08FA"/>
    <w:pPr>
      <w:ind w:firstLine="720"/>
      <w:jc w:val="both"/>
    </w:pPr>
    <w:rPr>
      <w:b/>
      <w:bCs/>
      <w:lang w:val="lv-LV"/>
    </w:rPr>
  </w:style>
  <w:style w:type="character" w:customStyle="1" w:styleId="BodyTextIndent3Char">
    <w:name w:val="Body Text Indent 3 Char"/>
    <w:basedOn w:val="DefaultParagraphFont"/>
    <w:link w:val="BodyTextIndent3"/>
    <w:rsid w:val="002A08FA"/>
    <w:rPr>
      <w:rFonts w:ascii="Times New Roman" w:eastAsia="Times New Roman" w:hAnsi="Times New Roman" w:cs="Times New Roman"/>
      <w:b/>
      <w:bCs/>
      <w:sz w:val="24"/>
      <w:szCs w:val="24"/>
    </w:rPr>
  </w:style>
  <w:style w:type="paragraph" w:customStyle="1" w:styleId="Sarakstarindkopa1">
    <w:name w:val="Saraksta rindkopa1"/>
    <w:basedOn w:val="Normal"/>
    <w:uiPriority w:val="99"/>
    <w:qFormat/>
    <w:rsid w:val="002A08FA"/>
    <w:pPr>
      <w:ind w:left="720"/>
      <w:contextualSpacing/>
    </w:pPr>
    <w:rPr>
      <w:lang w:val="en-US"/>
    </w:rPr>
  </w:style>
  <w:style w:type="paragraph" w:styleId="ListParagraph">
    <w:name w:val="List Paragraph"/>
    <w:basedOn w:val="Normal"/>
    <w:uiPriority w:val="34"/>
    <w:qFormat/>
    <w:rsid w:val="002A08FA"/>
    <w:pPr>
      <w:ind w:left="720"/>
    </w:pPr>
  </w:style>
  <w:style w:type="paragraph" w:styleId="Title">
    <w:name w:val="Title"/>
    <w:basedOn w:val="Normal"/>
    <w:link w:val="TitleChar"/>
    <w:uiPriority w:val="99"/>
    <w:qFormat/>
    <w:rsid w:val="002A08FA"/>
    <w:pPr>
      <w:jc w:val="center"/>
    </w:pPr>
    <w:rPr>
      <w:rFonts w:eastAsia="Calibri"/>
      <w:b/>
      <w:bCs/>
      <w:lang w:val="en-US" w:eastAsia="x-none"/>
    </w:rPr>
  </w:style>
  <w:style w:type="character" w:customStyle="1" w:styleId="TitleChar">
    <w:name w:val="Title Char"/>
    <w:basedOn w:val="DefaultParagraphFont"/>
    <w:link w:val="Title"/>
    <w:uiPriority w:val="99"/>
    <w:rsid w:val="002A08FA"/>
    <w:rPr>
      <w:rFonts w:ascii="Times New Roman" w:eastAsia="Calibri" w:hAnsi="Times New Roman" w:cs="Times New Roman"/>
      <w:b/>
      <w:bCs/>
      <w:sz w:val="24"/>
      <w:szCs w:val="24"/>
      <w:lang w:val="en-US" w:eastAsia="x-none"/>
    </w:rPr>
  </w:style>
  <w:style w:type="paragraph" w:styleId="Subtitle">
    <w:name w:val="Subtitle"/>
    <w:basedOn w:val="Normal"/>
    <w:next w:val="BodyText"/>
    <w:link w:val="SubtitleChar"/>
    <w:qFormat/>
    <w:rsid w:val="002A08FA"/>
    <w:pPr>
      <w:suppressAutoHyphens/>
      <w:jc w:val="center"/>
    </w:pPr>
    <w:rPr>
      <w:rFonts w:ascii="RimHelvetica" w:hAnsi="RimHelvetica"/>
      <w:b/>
      <w:sz w:val="28"/>
      <w:szCs w:val="20"/>
      <w:lang w:val="lv-LV" w:eastAsia="ar-SA"/>
    </w:rPr>
  </w:style>
  <w:style w:type="character" w:customStyle="1" w:styleId="SubtitleChar">
    <w:name w:val="Subtitle Char"/>
    <w:basedOn w:val="DefaultParagraphFont"/>
    <w:link w:val="Subtitle"/>
    <w:rsid w:val="002A08FA"/>
    <w:rPr>
      <w:rFonts w:ascii="RimHelvetica" w:eastAsia="Times New Roman" w:hAnsi="RimHelvetica" w:cs="Times New Roman"/>
      <w:b/>
      <w:sz w:val="28"/>
      <w:szCs w:val="20"/>
      <w:lang w:eastAsia="ar-SA"/>
    </w:rPr>
  </w:style>
  <w:style w:type="paragraph" w:styleId="BodyText">
    <w:name w:val="Body Text"/>
    <w:basedOn w:val="Normal"/>
    <w:link w:val="BodyTextChar"/>
    <w:uiPriority w:val="99"/>
    <w:semiHidden/>
    <w:unhideWhenUsed/>
    <w:rsid w:val="002A08FA"/>
    <w:pPr>
      <w:spacing w:after="120"/>
    </w:pPr>
  </w:style>
  <w:style w:type="character" w:customStyle="1" w:styleId="BodyTextChar">
    <w:name w:val="Body Text Char"/>
    <w:basedOn w:val="DefaultParagraphFont"/>
    <w:link w:val="BodyText"/>
    <w:uiPriority w:val="99"/>
    <w:semiHidden/>
    <w:rsid w:val="002A08F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4084</Words>
  <Characters>2328</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2018-01-04T11:15:00Z</dcterms:created>
  <dcterms:modified xsi:type="dcterms:W3CDTF">2018-01-04T11:16:00Z</dcterms:modified>
</cp:coreProperties>
</file>