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DCF" w:rsidRDefault="00944DCF"/>
    <w:p w:rsidR="00944DCF" w:rsidRDefault="00944DCF">
      <w:pPr>
        <w:jc w:val="both"/>
        <w:rPr>
          <w:sz w:val="28"/>
        </w:rPr>
      </w:pPr>
      <w:r>
        <w:rPr>
          <w:sz w:val="28"/>
        </w:rPr>
        <w:t xml:space="preserve">                               PASKAIDROJUMA</w:t>
      </w:r>
      <w:proofErr w:type="gramStart"/>
      <w:r>
        <w:rPr>
          <w:sz w:val="28"/>
        </w:rPr>
        <w:t xml:space="preserve">  </w:t>
      </w:r>
      <w:proofErr w:type="gramEnd"/>
      <w:r>
        <w:rPr>
          <w:sz w:val="28"/>
        </w:rPr>
        <w:t xml:space="preserve">RAKSTS.  </w:t>
      </w:r>
    </w:p>
    <w:p w:rsidR="00944DCF" w:rsidRPr="00ED07EA" w:rsidRDefault="00944DCF" w:rsidP="00ED07EA">
      <w:pPr>
        <w:jc w:val="center"/>
        <w:rPr>
          <w:sz w:val="28"/>
        </w:rPr>
      </w:pPr>
      <w:r>
        <w:rPr>
          <w:sz w:val="28"/>
        </w:rPr>
        <w:t>(SAT)</w:t>
      </w:r>
    </w:p>
    <w:p w:rsidR="00461417" w:rsidRPr="008C4FBD" w:rsidRDefault="00461417" w:rsidP="00E45F2E">
      <w:pPr>
        <w:spacing w:line="276" w:lineRule="auto"/>
        <w:jc w:val="both"/>
        <w:rPr>
          <w:b/>
          <w:sz w:val="24"/>
        </w:rPr>
      </w:pPr>
      <w:r>
        <w:rPr>
          <w:b/>
          <w:sz w:val="24"/>
        </w:rPr>
        <w:t>1</w:t>
      </w:r>
      <w:r w:rsidR="00944DCF">
        <w:rPr>
          <w:b/>
          <w:sz w:val="24"/>
        </w:rPr>
        <w:t>.</w:t>
      </w:r>
      <w:proofErr w:type="gramStart"/>
      <w:r w:rsidR="00944DCF">
        <w:rPr>
          <w:b/>
          <w:sz w:val="24"/>
        </w:rPr>
        <w:t xml:space="preserve">  </w:t>
      </w:r>
      <w:proofErr w:type="gramEnd"/>
      <w:r w:rsidR="00944DCF">
        <w:rPr>
          <w:b/>
          <w:sz w:val="24"/>
        </w:rPr>
        <w:t>Siltumtrases montāža.</w:t>
      </w:r>
      <w:r w:rsidR="00A85FDA">
        <w:rPr>
          <w:b/>
          <w:sz w:val="24"/>
        </w:rPr>
        <w:t xml:space="preserve">  </w:t>
      </w:r>
    </w:p>
    <w:p w:rsidR="005C09B0" w:rsidRDefault="00461417" w:rsidP="00A21596">
      <w:pPr>
        <w:spacing w:line="360" w:lineRule="auto"/>
        <w:jc w:val="both"/>
        <w:rPr>
          <w:sz w:val="24"/>
        </w:rPr>
      </w:pPr>
      <w:r>
        <w:rPr>
          <w:sz w:val="24"/>
        </w:rPr>
        <w:t xml:space="preserve">Siltumtīklu rekonstrukcijas projekts izstrādāts saskaņā ar </w:t>
      </w:r>
      <w:r w:rsidR="00B75DD9">
        <w:rPr>
          <w:sz w:val="24"/>
        </w:rPr>
        <w:t>Ogres novada pašvaldības</w:t>
      </w:r>
      <w:r w:rsidR="005C09B0">
        <w:rPr>
          <w:sz w:val="24"/>
        </w:rPr>
        <w:t xml:space="preserve"> Madlienas pagasta pārvaldes Madlienas</w:t>
      </w:r>
      <w:r w:rsidR="005C088B">
        <w:rPr>
          <w:sz w:val="24"/>
        </w:rPr>
        <w:t xml:space="preserve"> </w:t>
      </w:r>
      <w:r w:rsidR="002B760A">
        <w:rPr>
          <w:sz w:val="24"/>
        </w:rPr>
        <w:t>būvvaldes plānošanas un arhitektūras uzdevumu</w:t>
      </w:r>
      <w:proofErr w:type="gramStart"/>
      <w:r w:rsidR="002B760A">
        <w:rPr>
          <w:sz w:val="24"/>
        </w:rPr>
        <w:t xml:space="preserve"> </w:t>
      </w:r>
      <w:r w:rsidR="005C09B0">
        <w:rPr>
          <w:sz w:val="24"/>
        </w:rPr>
        <w:t xml:space="preserve"> </w:t>
      </w:r>
      <w:proofErr w:type="gramEnd"/>
      <w:r w:rsidR="005C09B0">
        <w:rPr>
          <w:sz w:val="24"/>
        </w:rPr>
        <w:t>Nr.34</w:t>
      </w:r>
      <w:r w:rsidR="0049660C">
        <w:rPr>
          <w:sz w:val="24"/>
        </w:rPr>
        <w:t xml:space="preserve"> un projektēšanas uzdevumu</w:t>
      </w:r>
      <w:r w:rsidR="005C09B0">
        <w:rPr>
          <w:sz w:val="24"/>
        </w:rPr>
        <w:t>.</w:t>
      </w:r>
    </w:p>
    <w:p w:rsidR="000F010D" w:rsidRDefault="00461417" w:rsidP="00A21596">
      <w:pPr>
        <w:spacing w:line="360" w:lineRule="auto"/>
        <w:ind w:firstLine="284"/>
        <w:jc w:val="both"/>
        <w:rPr>
          <w:sz w:val="24"/>
        </w:rPr>
      </w:pPr>
      <w:r>
        <w:rPr>
          <w:sz w:val="24"/>
        </w:rPr>
        <w:t xml:space="preserve">Projektā paredzēts veikt </w:t>
      </w:r>
      <w:r w:rsidR="005C09B0">
        <w:rPr>
          <w:b/>
          <w:sz w:val="24"/>
        </w:rPr>
        <w:t>siltumtrašu rekonstrukcij</w:t>
      </w:r>
      <w:r w:rsidR="008277C1">
        <w:rPr>
          <w:b/>
          <w:sz w:val="24"/>
        </w:rPr>
        <w:t>u</w:t>
      </w:r>
      <w:r w:rsidR="005C09B0">
        <w:rPr>
          <w:b/>
          <w:sz w:val="24"/>
        </w:rPr>
        <w:t xml:space="preserve"> Ogres novada</w:t>
      </w:r>
      <w:r w:rsidR="00CB67EC">
        <w:rPr>
          <w:b/>
          <w:sz w:val="24"/>
        </w:rPr>
        <w:t>,</w:t>
      </w:r>
      <w:r w:rsidR="005C09B0">
        <w:rPr>
          <w:b/>
          <w:sz w:val="24"/>
        </w:rPr>
        <w:t xml:space="preserve"> Madlienas pagasta</w:t>
      </w:r>
      <w:r w:rsidR="00CB67EC">
        <w:rPr>
          <w:b/>
          <w:sz w:val="24"/>
        </w:rPr>
        <w:t>,</w:t>
      </w:r>
      <w:r w:rsidR="005C09B0">
        <w:rPr>
          <w:b/>
          <w:sz w:val="24"/>
        </w:rPr>
        <w:t xml:space="preserve"> Madlienas ciemā.</w:t>
      </w:r>
      <w:r w:rsidR="008277C1">
        <w:rPr>
          <w:b/>
          <w:sz w:val="24"/>
        </w:rPr>
        <w:t xml:space="preserve"> Tehniskais projekts sadalīts daļās</w:t>
      </w:r>
      <w:proofErr w:type="gramStart"/>
      <w:r w:rsidR="008277C1">
        <w:rPr>
          <w:b/>
          <w:sz w:val="24"/>
        </w:rPr>
        <w:t xml:space="preserve"> un</w:t>
      </w:r>
      <w:proofErr w:type="gramEnd"/>
      <w:r w:rsidR="008277C1">
        <w:rPr>
          <w:b/>
          <w:sz w:val="24"/>
        </w:rPr>
        <w:t xml:space="preserve"> šajā projektā tiek izdalīta 1.kārta</w:t>
      </w:r>
    </w:p>
    <w:p w:rsidR="00D40DAB" w:rsidRPr="00F3566E" w:rsidRDefault="00787833" w:rsidP="00A21596">
      <w:pPr>
        <w:spacing w:line="276" w:lineRule="auto"/>
        <w:ind w:firstLine="284"/>
        <w:jc w:val="both"/>
        <w:rPr>
          <w:color w:val="FF0000"/>
          <w:sz w:val="24"/>
          <w:szCs w:val="24"/>
        </w:rPr>
      </w:pPr>
      <w:r>
        <w:rPr>
          <w:sz w:val="24"/>
        </w:rPr>
        <w:t xml:space="preserve">Kopējais projektējamās siltumtrases garums no rūpnieciski izolētām </w:t>
      </w:r>
      <w:r w:rsidR="009A4522">
        <w:rPr>
          <w:sz w:val="24"/>
        </w:rPr>
        <w:t xml:space="preserve">2.sērijas </w:t>
      </w:r>
      <w:r>
        <w:rPr>
          <w:sz w:val="24"/>
        </w:rPr>
        <w:t xml:space="preserve">caurulēm </w:t>
      </w:r>
      <w:r w:rsidR="008277C1">
        <w:rPr>
          <w:sz w:val="24"/>
        </w:rPr>
        <w:t xml:space="preserve">1.kārtā </w:t>
      </w:r>
      <w:bookmarkStart w:id="0" w:name="_GoBack"/>
      <w:bookmarkEnd w:id="0"/>
      <w:r>
        <w:rPr>
          <w:sz w:val="24"/>
        </w:rPr>
        <w:t>ar</w:t>
      </w:r>
      <w:r w:rsidR="00D278A9" w:rsidRPr="00D278A9">
        <w:rPr>
          <w:sz w:val="32"/>
          <w:szCs w:val="32"/>
        </w:rPr>
        <w:t xml:space="preserve"> </w:t>
      </w:r>
      <w:r w:rsidR="00D278A9" w:rsidRPr="00787833">
        <w:rPr>
          <w:sz w:val="32"/>
          <w:szCs w:val="32"/>
        </w:rPr>
        <w:t>ᴓ</w:t>
      </w:r>
      <w:r w:rsidR="00D278A9">
        <w:rPr>
          <w:sz w:val="24"/>
          <w:szCs w:val="24"/>
        </w:rPr>
        <w:t>168</w:t>
      </w:r>
      <w:r w:rsidR="00D278A9" w:rsidRPr="00787833">
        <w:rPr>
          <w:sz w:val="24"/>
          <w:szCs w:val="24"/>
        </w:rPr>
        <w:t>/</w:t>
      </w:r>
      <w:r w:rsidR="00D278A9">
        <w:rPr>
          <w:sz w:val="24"/>
          <w:szCs w:val="24"/>
        </w:rPr>
        <w:t>280 – 108m,</w:t>
      </w:r>
      <w:r>
        <w:rPr>
          <w:sz w:val="24"/>
        </w:rPr>
        <w:t xml:space="preserve"> </w:t>
      </w:r>
      <w:r w:rsidR="00D40DAB" w:rsidRPr="00787833">
        <w:rPr>
          <w:sz w:val="32"/>
          <w:szCs w:val="32"/>
        </w:rPr>
        <w:t>ᴓ</w:t>
      </w:r>
      <w:r w:rsidR="00D40DAB">
        <w:rPr>
          <w:sz w:val="24"/>
          <w:szCs w:val="24"/>
        </w:rPr>
        <w:t>1</w:t>
      </w:r>
      <w:r w:rsidR="009E32EA">
        <w:rPr>
          <w:sz w:val="24"/>
          <w:szCs w:val="24"/>
        </w:rPr>
        <w:t>39</w:t>
      </w:r>
      <w:r w:rsidR="00D40DAB" w:rsidRPr="00787833">
        <w:rPr>
          <w:sz w:val="24"/>
          <w:szCs w:val="24"/>
        </w:rPr>
        <w:t>/</w:t>
      </w:r>
      <w:r w:rsidR="00D40DAB">
        <w:rPr>
          <w:sz w:val="24"/>
          <w:szCs w:val="24"/>
        </w:rPr>
        <w:t>25</w:t>
      </w:r>
      <w:r w:rsidR="009E32EA">
        <w:rPr>
          <w:sz w:val="24"/>
          <w:szCs w:val="24"/>
        </w:rPr>
        <w:t>0</w:t>
      </w:r>
      <w:r w:rsidR="00D40DAB">
        <w:rPr>
          <w:sz w:val="24"/>
          <w:szCs w:val="24"/>
        </w:rPr>
        <w:t xml:space="preserve"> – </w:t>
      </w:r>
      <w:r w:rsidR="009E32EA">
        <w:rPr>
          <w:sz w:val="24"/>
          <w:szCs w:val="24"/>
        </w:rPr>
        <w:t>204</w:t>
      </w:r>
      <w:r w:rsidR="00D40DAB">
        <w:rPr>
          <w:sz w:val="24"/>
          <w:szCs w:val="24"/>
        </w:rPr>
        <w:t>m,</w:t>
      </w:r>
      <w:r w:rsidR="00B846E0">
        <w:rPr>
          <w:sz w:val="24"/>
          <w:szCs w:val="24"/>
        </w:rPr>
        <w:t xml:space="preserve"> </w:t>
      </w:r>
      <w:r w:rsidR="00D40DAB" w:rsidRPr="00787833">
        <w:rPr>
          <w:sz w:val="32"/>
          <w:szCs w:val="32"/>
        </w:rPr>
        <w:t>ᴓ</w:t>
      </w:r>
      <w:r w:rsidR="009E32EA">
        <w:rPr>
          <w:sz w:val="24"/>
          <w:szCs w:val="24"/>
        </w:rPr>
        <w:t>114</w:t>
      </w:r>
      <w:r w:rsidR="00D40DAB" w:rsidRPr="00787833">
        <w:rPr>
          <w:sz w:val="24"/>
          <w:szCs w:val="24"/>
        </w:rPr>
        <w:t>/</w:t>
      </w:r>
      <w:r w:rsidR="009E32EA">
        <w:rPr>
          <w:sz w:val="24"/>
          <w:szCs w:val="24"/>
        </w:rPr>
        <w:t>225</w:t>
      </w:r>
      <w:r w:rsidR="00D40DAB">
        <w:rPr>
          <w:sz w:val="24"/>
          <w:szCs w:val="24"/>
        </w:rPr>
        <w:t xml:space="preserve"> – </w:t>
      </w:r>
      <w:r w:rsidR="00453916">
        <w:rPr>
          <w:sz w:val="24"/>
          <w:szCs w:val="24"/>
        </w:rPr>
        <w:t>240</w:t>
      </w:r>
      <w:r w:rsidR="00D40DAB">
        <w:rPr>
          <w:sz w:val="24"/>
          <w:szCs w:val="24"/>
        </w:rPr>
        <w:t>m,</w:t>
      </w:r>
      <w:r w:rsidR="00B846E0">
        <w:rPr>
          <w:sz w:val="24"/>
          <w:szCs w:val="24"/>
        </w:rPr>
        <w:t xml:space="preserve"> </w:t>
      </w:r>
      <w:r w:rsidR="00D40DAB" w:rsidRPr="00787833">
        <w:rPr>
          <w:sz w:val="32"/>
          <w:szCs w:val="32"/>
        </w:rPr>
        <w:t>ᴓ</w:t>
      </w:r>
      <w:r w:rsidR="009E32EA">
        <w:rPr>
          <w:sz w:val="24"/>
          <w:szCs w:val="24"/>
        </w:rPr>
        <w:t>88</w:t>
      </w:r>
      <w:r w:rsidR="00D40DAB" w:rsidRPr="00787833">
        <w:rPr>
          <w:sz w:val="24"/>
          <w:szCs w:val="24"/>
        </w:rPr>
        <w:t>/1</w:t>
      </w:r>
      <w:r w:rsidR="009E32EA">
        <w:rPr>
          <w:sz w:val="24"/>
          <w:szCs w:val="24"/>
        </w:rPr>
        <w:t>8</w:t>
      </w:r>
      <w:r w:rsidR="00D40DAB" w:rsidRPr="00787833">
        <w:rPr>
          <w:sz w:val="24"/>
          <w:szCs w:val="24"/>
        </w:rPr>
        <w:t>0</w:t>
      </w:r>
      <w:r w:rsidR="009E32EA">
        <w:rPr>
          <w:sz w:val="24"/>
          <w:szCs w:val="24"/>
        </w:rPr>
        <w:t xml:space="preserve"> – </w:t>
      </w:r>
      <w:r w:rsidR="008277C1">
        <w:rPr>
          <w:sz w:val="24"/>
          <w:szCs w:val="24"/>
        </w:rPr>
        <w:t>198</w:t>
      </w:r>
      <w:r w:rsidR="00D40DAB">
        <w:rPr>
          <w:sz w:val="24"/>
          <w:szCs w:val="24"/>
        </w:rPr>
        <w:t>m,</w:t>
      </w:r>
      <w:r w:rsidR="00B846E0">
        <w:rPr>
          <w:sz w:val="24"/>
          <w:szCs w:val="24"/>
        </w:rPr>
        <w:t xml:space="preserve"> </w:t>
      </w:r>
      <w:r w:rsidRPr="00787833">
        <w:rPr>
          <w:sz w:val="32"/>
          <w:szCs w:val="32"/>
        </w:rPr>
        <w:t>ᴓ</w:t>
      </w:r>
      <w:r w:rsidR="00B846E0">
        <w:rPr>
          <w:sz w:val="24"/>
          <w:szCs w:val="24"/>
        </w:rPr>
        <w:t>76</w:t>
      </w:r>
      <w:r w:rsidRPr="00787833">
        <w:rPr>
          <w:sz w:val="24"/>
          <w:szCs w:val="24"/>
        </w:rPr>
        <w:t>/</w:t>
      </w:r>
      <w:r w:rsidR="00D40DAB">
        <w:rPr>
          <w:sz w:val="24"/>
          <w:szCs w:val="24"/>
        </w:rPr>
        <w:t>1</w:t>
      </w:r>
      <w:r w:rsidR="00B846E0">
        <w:rPr>
          <w:sz w:val="24"/>
          <w:szCs w:val="24"/>
        </w:rPr>
        <w:t>60</w:t>
      </w:r>
      <w:r>
        <w:rPr>
          <w:sz w:val="24"/>
          <w:szCs w:val="24"/>
        </w:rPr>
        <w:t xml:space="preserve"> </w:t>
      </w:r>
      <w:r w:rsidRPr="00787833">
        <w:rPr>
          <w:sz w:val="24"/>
          <w:szCs w:val="24"/>
        </w:rPr>
        <w:t xml:space="preserve">- </w:t>
      </w:r>
      <w:r w:rsidR="008277C1">
        <w:rPr>
          <w:sz w:val="24"/>
          <w:szCs w:val="24"/>
        </w:rPr>
        <w:t>288</w:t>
      </w:r>
      <w:r w:rsidRPr="00787833">
        <w:rPr>
          <w:sz w:val="24"/>
          <w:szCs w:val="24"/>
        </w:rPr>
        <w:t>m</w:t>
      </w:r>
      <w:r w:rsidR="00B846E0">
        <w:rPr>
          <w:sz w:val="24"/>
          <w:szCs w:val="24"/>
        </w:rPr>
        <w:t xml:space="preserve">, </w:t>
      </w:r>
      <w:r w:rsidR="00B846E0" w:rsidRPr="00787833">
        <w:rPr>
          <w:sz w:val="32"/>
          <w:szCs w:val="32"/>
        </w:rPr>
        <w:t>ᴓ</w:t>
      </w:r>
      <w:r w:rsidR="00B846E0">
        <w:rPr>
          <w:sz w:val="24"/>
          <w:szCs w:val="24"/>
        </w:rPr>
        <w:t>60</w:t>
      </w:r>
      <w:r w:rsidR="00B846E0" w:rsidRPr="00787833">
        <w:rPr>
          <w:sz w:val="24"/>
          <w:szCs w:val="24"/>
        </w:rPr>
        <w:t>/</w:t>
      </w:r>
      <w:r w:rsidR="00B846E0">
        <w:rPr>
          <w:sz w:val="24"/>
          <w:szCs w:val="24"/>
        </w:rPr>
        <w:t xml:space="preserve">140 </w:t>
      </w:r>
      <w:r w:rsidR="00B846E0" w:rsidRPr="00787833">
        <w:rPr>
          <w:sz w:val="24"/>
          <w:szCs w:val="24"/>
        </w:rPr>
        <w:t xml:space="preserve">- </w:t>
      </w:r>
      <w:r w:rsidR="00B846E0">
        <w:rPr>
          <w:sz w:val="24"/>
          <w:szCs w:val="24"/>
        </w:rPr>
        <w:t>486</w:t>
      </w:r>
      <w:r w:rsidR="00B846E0" w:rsidRPr="00787833">
        <w:rPr>
          <w:sz w:val="24"/>
          <w:szCs w:val="24"/>
        </w:rPr>
        <w:t>m</w:t>
      </w:r>
      <w:r w:rsidR="00B846E0">
        <w:rPr>
          <w:sz w:val="24"/>
          <w:szCs w:val="24"/>
        </w:rPr>
        <w:t xml:space="preserve">, </w:t>
      </w:r>
      <w:r w:rsidR="00B846E0" w:rsidRPr="00787833">
        <w:rPr>
          <w:sz w:val="32"/>
          <w:szCs w:val="32"/>
        </w:rPr>
        <w:t>ᴓ</w:t>
      </w:r>
      <w:r w:rsidR="00B846E0">
        <w:rPr>
          <w:sz w:val="24"/>
          <w:szCs w:val="24"/>
        </w:rPr>
        <w:t>48</w:t>
      </w:r>
      <w:r w:rsidR="00B846E0" w:rsidRPr="00787833">
        <w:rPr>
          <w:sz w:val="24"/>
          <w:szCs w:val="24"/>
        </w:rPr>
        <w:t>/</w:t>
      </w:r>
      <w:r w:rsidR="00B846E0">
        <w:rPr>
          <w:sz w:val="24"/>
          <w:szCs w:val="24"/>
        </w:rPr>
        <w:t xml:space="preserve">125 </w:t>
      </w:r>
      <w:r w:rsidR="00B846E0" w:rsidRPr="00787833">
        <w:rPr>
          <w:sz w:val="24"/>
          <w:szCs w:val="24"/>
        </w:rPr>
        <w:t xml:space="preserve">- </w:t>
      </w:r>
      <w:r w:rsidR="00B846E0">
        <w:rPr>
          <w:sz w:val="24"/>
          <w:szCs w:val="24"/>
        </w:rPr>
        <w:t>330</w:t>
      </w:r>
      <w:r w:rsidR="00B846E0" w:rsidRPr="00787833">
        <w:rPr>
          <w:sz w:val="24"/>
          <w:szCs w:val="24"/>
        </w:rPr>
        <w:t>m</w:t>
      </w:r>
      <w:r w:rsidR="00B846E0">
        <w:rPr>
          <w:sz w:val="24"/>
          <w:szCs w:val="24"/>
        </w:rPr>
        <w:t xml:space="preserve">, </w:t>
      </w:r>
      <w:r w:rsidR="00B846E0" w:rsidRPr="00787833">
        <w:rPr>
          <w:sz w:val="32"/>
          <w:szCs w:val="32"/>
        </w:rPr>
        <w:t>ᴓ</w:t>
      </w:r>
      <w:r w:rsidR="00B846E0">
        <w:rPr>
          <w:sz w:val="24"/>
          <w:szCs w:val="24"/>
        </w:rPr>
        <w:t>42</w:t>
      </w:r>
      <w:r w:rsidR="00B846E0" w:rsidRPr="00787833">
        <w:rPr>
          <w:sz w:val="24"/>
          <w:szCs w:val="24"/>
        </w:rPr>
        <w:t>/</w:t>
      </w:r>
      <w:r w:rsidR="00B846E0">
        <w:rPr>
          <w:sz w:val="24"/>
          <w:szCs w:val="24"/>
        </w:rPr>
        <w:t xml:space="preserve">125 </w:t>
      </w:r>
      <w:r w:rsidR="00B846E0" w:rsidRPr="00787833">
        <w:rPr>
          <w:sz w:val="24"/>
          <w:szCs w:val="24"/>
        </w:rPr>
        <w:t xml:space="preserve">- </w:t>
      </w:r>
      <w:r w:rsidR="00B846E0">
        <w:rPr>
          <w:sz w:val="24"/>
          <w:szCs w:val="24"/>
        </w:rPr>
        <w:t>84</w:t>
      </w:r>
      <w:r w:rsidR="00B846E0" w:rsidRPr="00787833">
        <w:rPr>
          <w:sz w:val="24"/>
          <w:szCs w:val="24"/>
        </w:rPr>
        <w:t>m</w:t>
      </w:r>
      <w:r w:rsidR="00B846E0">
        <w:rPr>
          <w:sz w:val="24"/>
          <w:szCs w:val="24"/>
        </w:rPr>
        <w:t xml:space="preserve">, </w:t>
      </w:r>
      <w:r w:rsidR="00B846E0" w:rsidRPr="00787833">
        <w:rPr>
          <w:sz w:val="32"/>
          <w:szCs w:val="32"/>
        </w:rPr>
        <w:t>ᴓ</w:t>
      </w:r>
      <w:r w:rsidR="00B846E0">
        <w:rPr>
          <w:sz w:val="24"/>
          <w:szCs w:val="24"/>
        </w:rPr>
        <w:t>33</w:t>
      </w:r>
      <w:r w:rsidR="00B846E0" w:rsidRPr="00787833">
        <w:rPr>
          <w:sz w:val="24"/>
          <w:szCs w:val="24"/>
        </w:rPr>
        <w:t>/</w:t>
      </w:r>
      <w:r w:rsidR="00B846E0">
        <w:rPr>
          <w:sz w:val="24"/>
          <w:szCs w:val="24"/>
        </w:rPr>
        <w:t xml:space="preserve">110 </w:t>
      </w:r>
      <w:r w:rsidR="00B846E0" w:rsidRPr="00787833">
        <w:rPr>
          <w:sz w:val="24"/>
          <w:szCs w:val="24"/>
        </w:rPr>
        <w:t xml:space="preserve">- </w:t>
      </w:r>
      <w:r w:rsidR="00B846E0">
        <w:rPr>
          <w:sz w:val="24"/>
          <w:szCs w:val="24"/>
        </w:rPr>
        <w:t>114</w:t>
      </w:r>
      <w:r w:rsidR="00B846E0" w:rsidRPr="00787833">
        <w:rPr>
          <w:sz w:val="24"/>
          <w:szCs w:val="24"/>
        </w:rPr>
        <w:t>m</w:t>
      </w:r>
      <w:r w:rsidR="00B846E0">
        <w:rPr>
          <w:sz w:val="24"/>
          <w:szCs w:val="24"/>
        </w:rPr>
        <w:t xml:space="preserve">, </w:t>
      </w:r>
      <w:r w:rsidR="00B846E0" w:rsidRPr="00787833">
        <w:rPr>
          <w:sz w:val="32"/>
          <w:szCs w:val="32"/>
        </w:rPr>
        <w:t>ᴓ</w:t>
      </w:r>
      <w:r w:rsidR="00B846E0">
        <w:rPr>
          <w:sz w:val="24"/>
          <w:szCs w:val="24"/>
        </w:rPr>
        <w:t>26</w:t>
      </w:r>
      <w:r w:rsidR="00B846E0" w:rsidRPr="00787833">
        <w:rPr>
          <w:sz w:val="24"/>
          <w:szCs w:val="24"/>
        </w:rPr>
        <w:t>/</w:t>
      </w:r>
      <w:r w:rsidR="00B846E0">
        <w:rPr>
          <w:sz w:val="24"/>
          <w:szCs w:val="24"/>
        </w:rPr>
        <w:t xml:space="preserve">110 </w:t>
      </w:r>
      <w:r w:rsidR="00B846E0" w:rsidRPr="00787833">
        <w:rPr>
          <w:sz w:val="24"/>
          <w:szCs w:val="24"/>
        </w:rPr>
        <w:t xml:space="preserve">- </w:t>
      </w:r>
      <w:r w:rsidR="00B846E0">
        <w:rPr>
          <w:sz w:val="24"/>
          <w:szCs w:val="24"/>
        </w:rPr>
        <w:t>102</w:t>
      </w:r>
      <w:r w:rsidR="00B846E0" w:rsidRPr="00787833">
        <w:rPr>
          <w:sz w:val="24"/>
          <w:szCs w:val="24"/>
        </w:rPr>
        <w:t>m</w:t>
      </w:r>
      <w:r w:rsidR="00AB27E5">
        <w:rPr>
          <w:sz w:val="24"/>
          <w:szCs w:val="24"/>
        </w:rPr>
        <w:t>.</w:t>
      </w:r>
      <w:r w:rsidR="00093366">
        <w:rPr>
          <w:sz w:val="24"/>
          <w:szCs w:val="24"/>
        </w:rPr>
        <w:t xml:space="preserve"> Pa pagrabiem ar metināmā tērauda caurulēm ar akmens vates čaulu izolāciju ar PVC pārklājumu </w:t>
      </w:r>
      <w:r w:rsidR="00093366" w:rsidRPr="00787833">
        <w:rPr>
          <w:sz w:val="32"/>
          <w:szCs w:val="32"/>
        </w:rPr>
        <w:t>ᴓ</w:t>
      </w:r>
      <w:r w:rsidR="00093366">
        <w:rPr>
          <w:sz w:val="24"/>
          <w:szCs w:val="24"/>
        </w:rPr>
        <w:t xml:space="preserve">60.3x2.9 - </w:t>
      </w:r>
      <w:r w:rsidR="006B24DC">
        <w:rPr>
          <w:sz w:val="24"/>
          <w:szCs w:val="24"/>
        </w:rPr>
        <w:t>14</w:t>
      </w:r>
      <w:r w:rsidR="00093366">
        <w:rPr>
          <w:sz w:val="24"/>
          <w:szCs w:val="24"/>
        </w:rPr>
        <w:t xml:space="preserve">m, </w:t>
      </w:r>
      <w:r w:rsidR="00093366" w:rsidRPr="00787833">
        <w:rPr>
          <w:sz w:val="32"/>
          <w:szCs w:val="32"/>
        </w:rPr>
        <w:t>ᴓ</w:t>
      </w:r>
      <w:r w:rsidR="00093366">
        <w:rPr>
          <w:sz w:val="24"/>
          <w:szCs w:val="24"/>
        </w:rPr>
        <w:t>76.1x2.9 –</w:t>
      </w:r>
      <w:r w:rsidR="006B24DC">
        <w:rPr>
          <w:sz w:val="24"/>
          <w:szCs w:val="24"/>
        </w:rPr>
        <w:t xml:space="preserve"> 1</w:t>
      </w:r>
      <w:r w:rsidR="00093366">
        <w:rPr>
          <w:sz w:val="24"/>
          <w:szCs w:val="24"/>
        </w:rPr>
        <w:t xml:space="preserve">5m, </w:t>
      </w:r>
      <w:r w:rsidR="00093366" w:rsidRPr="00787833">
        <w:rPr>
          <w:sz w:val="32"/>
          <w:szCs w:val="32"/>
        </w:rPr>
        <w:t>ᴓ</w:t>
      </w:r>
      <w:r w:rsidR="00093366">
        <w:rPr>
          <w:sz w:val="24"/>
          <w:szCs w:val="24"/>
        </w:rPr>
        <w:t>88</w:t>
      </w:r>
      <w:r w:rsidR="006B24DC">
        <w:rPr>
          <w:sz w:val="24"/>
          <w:szCs w:val="24"/>
        </w:rPr>
        <w:t>.9x3.2 -12</w:t>
      </w:r>
      <w:r w:rsidR="00093366">
        <w:rPr>
          <w:sz w:val="24"/>
          <w:szCs w:val="24"/>
        </w:rPr>
        <w:t>m.</w:t>
      </w:r>
      <w:r w:rsidR="00F3566E">
        <w:rPr>
          <w:sz w:val="24"/>
          <w:szCs w:val="24"/>
        </w:rPr>
        <w:t xml:space="preserve"> Kopējais siltumtrases garums </w:t>
      </w:r>
      <w:r w:rsidR="00F3566E" w:rsidRPr="00453916">
        <w:rPr>
          <w:sz w:val="24"/>
          <w:szCs w:val="24"/>
        </w:rPr>
        <w:t xml:space="preserve">l = </w:t>
      </w:r>
      <w:r w:rsidR="00D278A9">
        <w:rPr>
          <w:sz w:val="24"/>
          <w:szCs w:val="24"/>
        </w:rPr>
        <w:t>2</w:t>
      </w:r>
      <w:r w:rsidR="008277C1">
        <w:rPr>
          <w:sz w:val="24"/>
          <w:szCs w:val="24"/>
        </w:rPr>
        <w:t>154</w:t>
      </w:r>
      <w:r w:rsidR="00F3566E" w:rsidRPr="00453916">
        <w:rPr>
          <w:sz w:val="24"/>
          <w:szCs w:val="24"/>
        </w:rPr>
        <w:t>m</w:t>
      </w:r>
    </w:p>
    <w:p w:rsidR="00944DCF" w:rsidRDefault="00944DCF" w:rsidP="0049660C">
      <w:pPr>
        <w:spacing w:line="360" w:lineRule="auto"/>
        <w:ind w:firstLine="284"/>
        <w:jc w:val="both"/>
        <w:rPr>
          <w:sz w:val="24"/>
        </w:rPr>
      </w:pPr>
      <w:r>
        <w:rPr>
          <w:sz w:val="24"/>
        </w:rPr>
        <w:t xml:space="preserve">Montāžas veids – </w:t>
      </w:r>
      <w:r w:rsidR="001527D0">
        <w:rPr>
          <w:sz w:val="24"/>
        </w:rPr>
        <w:t>bezkanāla</w:t>
      </w:r>
      <w:r w:rsidR="00BE53FA">
        <w:rPr>
          <w:sz w:val="24"/>
        </w:rPr>
        <w:t xml:space="preserve"> cauruļvadu montāža.</w:t>
      </w:r>
    </w:p>
    <w:p w:rsidR="00093366" w:rsidRDefault="00487BAE" w:rsidP="0049660C">
      <w:pPr>
        <w:spacing w:line="360" w:lineRule="auto"/>
        <w:ind w:firstLine="284"/>
        <w:jc w:val="both"/>
        <w:rPr>
          <w:sz w:val="24"/>
        </w:rPr>
      </w:pPr>
      <w:r>
        <w:rPr>
          <w:sz w:val="24"/>
        </w:rPr>
        <w:t>Izbūvējot siltumtīklus ē</w:t>
      </w:r>
      <w:r w:rsidR="00093366">
        <w:rPr>
          <w:sz w:val="24"/>
        </w:rPr>
        <w:t>ku pagra</w:t>
      </w:r>
      <w:r>
        <w:rPr>
          <w:sz w:val="24"/>
        </w:rPr>
        <w:t>bos (Madarās, Dimantos, Viršos), cauruļvadu stiprināt uz betona pamatnēm ar slīdošajiem balstiem</w:t>
      </w:r>
      <w:r w:rsidR="00093366">
        <w:rPr>
          <w:sz w:val="24"/>
        </w:rPr>
        <w:t xml:space="preserve">. </w:t>
      </w:r>
      <w:r w:rsidR="00221EB6">
        <w:rPr>
          <w:sz w:val="24"/>
        </w:rPr>
        <w:t xml:space="preserve">Attālums starp </w:t>
      </w:r>
      <w:r>
        <w:rPr>
          <w:sz w:val="24"/>
        </w:rPr>
        <w:t xml:space="preserve">slīdošajiem </w:t>
      </w:r>
      <w:r w:rsidR="00221EB6">
        <w:rPr>
          <w:sz w:val="24"/>
        </w:rPr>
        <w:t xml:space="preserve">balstiem </w:t>
      </w:r>
      <w:r w:rsidR="00221EB6" w:rsidRPr="00787833">
        <w:rPr>
          <w:sz w:val="32"/>
          <w:szCs w:val="32"/>
        </w:rPr>
        <w:t>ᴓ</w:t>
      </w:r>
      <w:r w:rsidR="00221EB6">
        <w:rPr>
          <w:sz w:val="24"/>
          <w:szCs w:val="24"/>
        </w:rPr>
        <w:t xml:space="preserve">60.3x2.9 ir 3m, </w:t>
      </w:r>
      <w:r w:rsidR="00221EB6" w:rsidRPr="00787833">
        <w:rPr>
          <w:sz w:val="32"/>
          <w:szCs w:val="32"/>
        </w:rPr>
        <w:t>ᴓ</w:t>
      </w:r>
      <w:r w:rsidR="00221EB6">
        <w:rPr>
          <w:sz w:val="24"/>
          <w:szCs w:val="24"/>
        </w:rPr>
        <w:t xml:space="preserve">76.1x2.9 ir 3.5m, </w:t>
      </w:r>
      <w:r w:rsidR="00221EB6" w:rsidRPr="00787833">
        <w:rPr>
          <w:sz w:val="32"/>
          <w:szCs w:val="32"/>
        </w:rPr>
        <w:t>ᴓ</w:t>
      </w:r>
      <w:r w:rsidR="00221EB6">
        <w:rPr>
          <w:sz w:val="24"/>
          <w:szCs w:val="24"/>
        </w:rPr>
        <w:t>88.9x3.2 ir 4m.</w:t>
      </w:r>
    </w:p>
    <w:p w:rsidR="00EA7635" w:rsidRDefault="00EA7635" w:rsidP="00A21596">
      <w:pPr>
        <w:spacing w:line="360" w:lineRule="auto"/>
        <w:ind w:firstLine="284"/>
        <w:jc w:val="both"/>
        <w:rPr>
          <w:sz w:val="24"/>
        </w:rPr>
      </w:pPr>
      <w:r>
        <w:rPr>
          <w:sz w:val="24"/>
        </w:rPr>
        <w:t xml:space="preserve">Signalizācijas sistēmas </w:t>
      </w:r>
      <w:r w:rsidR="00FF1A6B">
        <w:rPr>
          <w:sz w:val="24"/>
        </w:rPr>
        <w:t xml:space="preserve">signālvadu savienojumu kārbas </w:t>
      </w:r>
      <w:r w:rsidR="001604D1">
        <w:rPr>
          <w:sz w:val="24"/>
        </w:rPr>
        <w:t>Nr.1517 uzstādīt</w:t>
      </w:r>
      <w:r w:rsidR="006246EC">
        <w:rPr>
          <w:sz w:val="24"/>
        </w:rPr>
        <w:t xml:space="preserve"> katlu mājas, </w:t>
      </w:r>
      <w:r w:rsidR="003037F8">
        <w:rPr>
          <w:sz w:val="24"/>
        </w:rPr>
        <w:t>Viršu</w:t>
      </w:r>
      <w:r w:rsidR="006246EC">
        <w:rPr>
          <w:sz w:val="24"/>
        </w:rPr>
        <w:t>,</w:t>
      </w:r>
      <w:r w:rsidR="003037F8">
        <w:rPr>
          <w:sz w:val="24"/>
        </w:rPr>
        <w:t xml:space="preserve"> Kadiķu,</w:t>
      </w:r>
      <w:r w:rsidR="006246EC">
        <w:rPr>
          <w:sz w:val="24"/>
        </w:rPr>
        <w:t xml:space="preserve"> Dimantu, bērnu dārza, Kalēju, Gatves, Dzelmes, Liepas, Rūķīšu, Lazdas, Ķiršu, Atceres, kultūras nama, sporta zāles un mākslas skolas ēkas ievados</w:t>
      </w:r>
      <w:r w:rsidR="000C2E96">
        <w:rPr>
          <w:sz w:val="24"/>
        </w:rPr>
        <w:t>.</w:t>
      </w:r>
      <w:r w:rsidR="003037F8">
        <w:rPr>
          <w:sz w:val="24"/>
        </w:rPr>
        <w:t xml:space="preserve"> Kā arī divās akās skat. SA</w:t>
      </w:r>
      <w:r w:rsidR="002F102E">
        <w:rPr>
          <w:sz w:val="24"/>
        </w:rPr>
        <w:t>T-45 līdz SAT-47</w:t>
      </w:r>
      <w:r w:rsidR="006246EC">
        <w:rPr>
          <w:sz w:val="24"/>
        </w:rPr>
        <w:t xml:space="preserve"> lapās. </w:t>
      </w:r>
      <w:r w:rsidR="0041133A">
        <w:rPr>
          <w:sz w:val="24"/>
        </w:rPr>
        <w:t xml:space="preserve">Katlu mājā </w:t>
      </w:r>
      <w:r w:rsidR="006246EC">
        <w:rPr>
          <w:sz w:val="24"/>
        </w:rPr>
        <w:t>uzstādīt detektoru X1L un kārbu Nr.1518.</w:t>
      </w:r>
    </w:p>
    <w:p w:rsidR="00037EB9" w:rsidRDefault="00BE53FA" w:rsidP="00E45F2E">
      <w:pPr>
        <w:spacing w:line="360" w:lineRule="auto"/>
        <w:ind w:firstLine="284"/>
        <w:jc w:val="both"/>
        <w:rPr>
          <w:sz w:val="24"/>
        </w:rPr>
      </w:pPr>
      <w:r>
        <w:rPr>
          <w:sz w:val="24"/>
        </w:rPr>
        <w:t xml:space="preserve">Siltumtīklu temperatūras un spriegumi tiek kompensēti </w:t>
      </w:r>
      <w:r w:rsidR="001527D0">
        <w:rPr>
          <w:sz w:val="24"/>
        </w:rPr>
        <w:t xml:space="preserve">ar trases pagriezienos uzstādītiem putu spilveniem. </w:t>
      </w:r>
    </w:p>
    <w:p w:rsidR="00944DCF" w:rsidRDefault="00944DCF" w:rsidP="00E45F2E">
      <w:pPr>
        <w:spacing w:line="360" w:lineRule="auto"/>
        <w:ind w:firstLine="284"/>
        <w:jc w:val="both"/>
        <w:rPr>
          <w:sz w:val="24"/>
        </w:rPr>
      </w:pPr>
      <w:r>
        <w:rPr>
          <w:sz w:val="24"/>
        </w:rPr>
        <w:t>Materiālu daudzums norādīts specifikācijā.</w:t>
      </w:r>
    </w:p>
    <w:p w:rsidR="00944DCF" w:rsidRDefault="00944DCF" w:rsidP="00E45F2E">
      <w:pPr>
        <w:spacing w:line="360" w:lineRule="auto"/>
        <w:ind w:firstLine="284"/>
        <w:jc w:val="both"/>
        <w:rPr>
          <w:sz w:val="24"/>
        </w:rPr>
      </w:pPr>
      <w:r>
        <w:rPr>
          <w:sz w:val="24"/>
        </w:rPr>
        <w:t xml:space="preserve">Pēc cauruļvadu metināšanas darbu beigšanas veikt 100% metināto šuvju pārbaudi ar </w:t>
      </w:r>
      <w:r w:rsidR="0073047D">
        <w:rPr>
          <w:sz w:val="24"/>
        </w:rPr>
        <w:t>radiogrāfijas</w:t>
      </w:r>
      <w:r>
        <w:rPr>
          <w:sz w:val="24"/>
        </w:rPr>
        <w:t xml:space="preserve"> metodi. Pēc šuvju defektoskopijas veikt sistēmas hidraulisko pārbaudi.</w:t>
      </w:r>
    </w:p>
    <w:p w:rsidR="00944DCF" w:rsidRDefault="00944DCF" w:rsidP="00E45F2E">
      <w:pPr>
        <w:spacing w:line="360" w:lineRule="auto"/>
        <w:ind w:firstLine="284"/>
        <w:jc w:val="both"/>
        <w:rPr>
          <w:sz w:val="24"/>
        </w:rPr>
      </w:pPr>
      <w:r>
        <w:rPr>
          <w:sz w:val="24"/>
        </w:rPr>
        <w:t>Siltumtrases montāžu, pārbaudi un nodošanu ekspluatācija izpildīt atbilstoši LR celtniecības normām un no</w:t>
      </w:r>
      <w:r w:rsidR="00D25C30">
        <w:rPr>
          <w:sz w:val="24"/>
        </w:rPr>
        <w:t>teikumiem</w:t>
      </w:r>
      <w:r w:rsidR="006246EC">
        <w:rPr>
          <w:sz w:val="24"/>
        </w:rPr>
        <w:t>.</w:t>
      </w:r>
    </w:p>
    <w:p w:rsidR="0073047D" w:rsidRDefault="0073047D" w:rsidP="00E45F2E">
      <w:pPr>
        <w:spacing w:line="360" w:lineRule="auto"/>
        <w:ind w:firstLine="284"/>
        <w:jc w:val="both"/>
        <w:rPr>
          <w:sz w:val="24"/>
        </w:rPr>
      </w:pPr>
      <w:r>
        <w:rPr>
          <w:sz w:val="24"/>
        </w:rPr>
        <w:t>Plānotos siltumtrašu rekonstrukcijas darbus paredzēts veikt vietējās nozīmes arheoloģiskā pieminekļa Madlienas baznīcas viduslaiku kapsētas (valsts aizsardzība Nr.1847) teritorijā un aizsardzības zonā.</w:t>
      </w:r>
    </w:p>
    <w:p w:rsidR="006246EC" w:rsidRDefault="006246EC" w:rsidP="00E45F2E">
      <w:pPr>
        <w:spacing w:line="360" w:lineRule="auto"/>
        <w:ind w:firstLine="284"/>
        <w:jc w:val="both"/>
        <w:rPr>
          <w:sz w:val="24"/>
        </w:rPr>
      </w:pPr>
      <w:r>
        <w:rPr>
          <w:sz w:val="24"/>
        </w:rPr>
        <w:lastRenderedPageBreak/>
        <w:t>Veicot darbus Valsts Kultūras Pieminekļu Aizsardzības Inspekcijas tehnisko noteikumu pielikumā pievienotajā shēmas iezīmētajā trases posmā. Zemes rakšanas darbu laikā jānodrošina arheoloģiskā uzraudzība, kas atsedzoties apbedījumiem vai atsevišķām liecībām par tiem, aizstājama ar arheoloģiskajiem izrakumiem.</w:t>
      </w:r>
    </w:p>
    <w:p w:rsidR="00093366" w:rsidRDefault="00661E5E" w:rsidP="00E45F2E">
      <w:pPr>
        <w:spacing w:line="360" w:lineRule="auto"/>
        <w:ind w:firstLine="284"/>
        <w:jc w:val="both"/>
        <w:rPr>
          <w:sz w:val="24"/>
        </w:rPr>
      </w:pPr>
      <w:r>
        <w:rPr>
          <w:sz w:val="24"/>
        </w:rPr>
        <w:t xml:space="preserve">Šķērsojot valsts nozīmes autoceļus P32 Augšlīgatne-Skrīveri </w:t>
      </w:r>
      <w:proofErr w:type="gramStart"/>
      <w:r>
        <w:rPr>
          <w:sz w:val="24"/>
        </w:rPr>
        <w:t>(</w:t>
      </w:r>
      <w:proofErr w:type="gramEnd"/>
      <w:r>
        <w:rPr>
          <w:sz w:val="24"/>
        </w:rPr>
        <w:t xml:space="preserve">skat. SAT-9 lapu) un V977 Madliena-Aderkaši </w:t>
      </w:r>
      <w:proofErr w:type="gramStart"/>
      <w:r>
        <w:rPr>
          <w:sz w:val="24"/>
        </w:rPr>
        <w:t>(</w:t>
      </w:r>
      <w:proofErr w:type="gramEnd"/>
      <w:r>
        <w:rPr>
          <w:sz w:val="24"/>
        </w:rPr>
        <w:t xml:space="preserve">skat. SAT-8 un SAT-17 lapas), pēc </w:t>
      </w:r>
      <w:proofErr w:type="gramStart"/>
      <w:r>
        <w:rPr>
          <w:sz w:val="24"/>
        </w:rPr>
        <w:t>Latvijas Valsts Ceļu</w:t>
      </w:r>
      <w:proofErr w:type="gramEnd"/>
      <w:r>
        <w:rPr>
          <w:sz w:val="24"/>
        </w:rPr>
        <w:t xml:space="preserve"> centra reģiona Ogres nodaļas izsniegtajiem tehniskajiem noteikumiem Nr. 4.3.4-146, siltumtīklus izbūvēt apvalkcaurulēs. Apvalkcaurules iebūvējot esošajā kanālā (apvalkcaurules galus hermetizēt)</w:t>
      </w:r>
    </w:p>
    <w:p w:rsidR="001527D0" w:rsidRPr="00ED07EA" w:rsidRDefault="00E45F2E" w:rsidP="00ED07EA">
      <w:pPr>
        <w:shd w:val="clear" w:color="auto" w:fill="FFFFFF"/>
        <w:spacing w:line="360" w:lineRule="auto"/>
        <w:ind w:firstLine="284"/>
        <w:jc w:val="both"/>
        <w:rPr>
          <w:sz w:val="24"/>
          <w:szCs w:val="24"/>
        </w:rPr>
      </w:pPr>
      <w:r w:rsidRPr="00E45F2E">
        <w:rPr>
          <w:sz w:val="24"/>
          <w:szCs w:val="24"/>
        </w:rPr>
        <w:t xml:space="preserve">Projekts izstrādāts saskaņā ar LR MK noteikumiem Nr.1069 „Noteikumiem par ārējo inženierkomunikāciju izvietojumu pilsētās, ciemos un lauku teritorijās” un standartu LVS NE 13941:2008 „Ar izolāciju apvalkoto centralizētās siltumapgādes cauruļvadu sistēmu projektēšana un montāža”. </w:t>
      </w:r>
      <w:r w:rsidR="00093366">
        <w:rPr>
          <w:sz w:val="24"/>
          <w:szCs w:val="24"/>
        </w:rPr>
        <w:t>Siltumtīkli tiek projektēti ar paaugstinātiem spriegumiem un s</w:t>
      </w:r>
      <w:r w:rsidRPr="00E45F2E">
        <w:rPr>
          <w:sz w:val="24"/>
          <w:szCs w:val="24"/>
        </w:rPr>
        <w:t>askaņā ar standartu</w:t>
      </w:r>
      <w:r w:rsidR="00093366">
        <w:rPr>
          <w:sz w:val="24"/>
          <w:szCs w:val="24"/>
        </w:rPr>
        <w:t xml:space="preserve"> LVS NE 13941</w:t>
      </w:r>
      <w:r w:rsidRPr="00E45F2E">
        <w:rPr>
          <w:sz w:val="24"/>
          <w:szCs w:val="24"/>
        </w:rPr>
        <w:t xml:space="preserve"> siltumtrase atbilst „</w:t>
      </w:r>
      <w:r w:rsidR="0073047D">
        <w:rPr>
          <w:sz w:val="24"/>
          <w:szCs w:val="24"/>
        </w:rPr>
        <w:t>B</w:t>
      </w:r>
      <w:r w:rsidRPr="00E45F2E">
        <w:rPr>
          <w:sz w:val="24"/>
          <w:szCs w:val="24"/>
        </w:rPr>
        <w:t>” klasei.</w:t>
      </w:r>
    </w:p>
    <w:p w:rsidR="00944DCF" w:rsidRPr="00DC2C6F" w:rsidRDefault="00E45F2E" w:rsidP="00A21596">
      <w:pPr>
        <w:spacing w:line="360" w:lineRule="auto"/>
        <w:jc w:val="both"/>
        <w:rPr>
          <w:b/>
          <w:sz w:val="24"/>
        </w:rPr>
      </w:pPr>
      <w:r>
        <w:rPr>
          <w:b/>
          <w:sz w:val="24"/>
        </w:rPr>
        <w:t>2</w:t>
      </w:r>
      <w:r w:rsidR="000F010D">
        <w:rPr>
          <w:b/>
          <w:sz w:val="24"/>
        </w:rPr>
        <w:t xml:space="preserve">. </w:t>
      </w:r>
      <w:r w:rsidR="00944DCF">
        <w:rPr>
          <w:b/>
          <w:sz w:val="24"/>
        </w:rPr>
        <w:t>Siltumtrases krustojums ar kabeļiem.</w:t>
      </w:r>
    </w:p>
    <w:p w:rsidR="00944DCF" w:rsidRPr="00657D88" w:rsidRDefault="00944DCF" w:rsidP="00A21596">
      <w:pPr>
        <w:numPr>
          <w:ilvl w:val="0"/>
          <w:numId w:val="6"/>
        </w:numPr>
        <w:spacing w:line="360" w:lineRule="auto"/>
        <w:jc w:val="both"/>
        <w:rPr>
          <w:sz w:val="24"/>
        </w:rPr>
      </w:pPr>
      <w:r>
        <w:rPr>
          <w:sz w:val="24"/>
        </w:rPr>
        <w:t>Kabeļu ieguldīšanas dziļums no zemes virsmas 0,7 –</w:t>
      </w:r>
      <w:proofErr w:type="gramStart"/>
      <w:r>
        <w:rPr>
          <w:sz w:val="24"/>
        </w:rPr>
        <w:t xml:space="preserve"> </w:t>
      </w:r>
      <w:r w:rsidR="0049447F">
        <w:rPr>
          <w:sz w:val="24"/>
        </w:rPr>
        <w:t xml:space="preserve"> </w:t>
      </w:r>
      <w:proofErr w:type="gramEnd"/>
      <w:r w:rsidR="0049447F">
        <w:rPr>
          <w:sz w:val="24"/>
        </w:rPr>
        <w:t>zem trotuāriem un zālājā</w:t>
      </w:r>
    </w:p>
    <w:p w:rsidR="00944DCF" w:rsidRDefault="00944DCF" w:rsidP="00A21596">
      <w:pPr>
        <w:numPr>
          <w:ilvl w:val="0"/>
          <w:numId w:val="7"/>
        </w:numPr>
        <w:spacing w:line="360" w:lineRule="auto"/>
        <w:jc w:val="both"/>
        <w:rPr>
          <w:sz w:val="24"/>
        </w:rPr>
      </w:pPr>
      <w:r>
        <w:rPr>
          <w:sz w:val="24"/>
        </w:rPr>
        <w:t xml:space="preserve">Krustojumos ar cauruļvadiem kabeļi jāievieto kabeļu </w:t>
      </w:r>
      <w:r w:rsidR="00F464E3">
        <w:rPr>
          <w:sz w:val="24"/>
        </w:rPr>
        <w:t>divdaļīgajās aizsargcaurulēs</w:t>
      </w:r>
      <w:proofErr w:type="gramStart"/>
      <w:r w:rsidR="00F464E3">
        <w:rPr>
          <w:sz w:val="24"/>
        </w:rPr>
        <w:t xml:space="preserve"> </w:t>
      </w:r>
      <w:r>
        <w:rPr>
          <w:sz w:val="24"/>
        </w:rPr>
        <w:t xml:space="preserve"> </w:t>
      </w:r>
      <w:proofErr w:type="gramEnd"/>
    </w:p>
    <w:p w:rsidR="00E45F2E" w:rsidRPr="00ED07EA" w:rsidRDefault="00944DCF" w:rsidP="00A21596">
      <w:pPr>
        <w:pStyle w:val="BodyText"/>
        <w:numPr>
          <w:ilvl w:val="0"/>
          <w:numId w:val="8"/>
        </w:numPr>
        <w:spacing w:line="360" w:lineRule="auto"/>
      </w:pPr>
      <w:r>
        <w:t>Virs siltumtrases esošos sakaru kabeļus un elektrokabeļus pēc atrakšanas</w:t>
      </w:r>
      <w:proofErr w:type="gramStart"/>
      <w:r>
        <w:t xml:space="preserve">  </w:t>
      </w:r>
      <w:proofErr w:type="gramEnd"/>
      <w:r>
        <w:t>nostiprināt.</w:t>
      </w:r>
    </w:p>
    <w:p w:rsidR="00944DCF" w:rsidRDefault="00E45F2E" w:rsidP="00A21596">
      <w:pPr>
        <w:pStyle w:val="BodyText"/>
        <w:spacing w:line="360" w:lineRule="auto"/>
        <w:ind w:left="-11"/>
        <w:rPr>
          <w:b/>
        </w:rPr>
      </w:pPr>
      <w:r>
        <w:rPr>
          <w:b/>
        </w:rPr>
        <w:t>3</w:t>
      </w:r>
      <w:r w:rsidR="000F010D">
        <w:rPr>
          <w:b/>
        </w:rPr>
        <w:t xml:space="preserve">. </w:t>
      </w:r>
      <w:r w:rsidR="00944DCF">
        <w:rPr>
          <w:b/>
        </w:rPr>
        <w:t>Siltumtrases krustojumi ar ūdensvada un kanalizācijas cauruļvadiem.</w:t>
      </w:r>
    </w:p>
    <w:p w:rsidR="006246EC" w:rsidRPr="00ED45FE" w:rsidRDefault="00944DCF" w:rsidP="00A21596">
      <w:pPr>
        <w:pStyle w:val="BodyText"/>
        <w:spacing w:line="360" w:lineRule="auto"/>
      </w:pPr>
      <w:r>
        <w:rPr>
          <w:b/>
        </w:rPr>
        <w:t xml:space="preserve">   </w:t>
      </w:r>
      <w:r>
        <w:t>Krustojumu vietās veikt ūdensvada un kanalizācijas cauruļvadu nostiprināšanas darbus</w:t>
      </w:r>
      <w:r w:rsidR="005C29A0">
        <w:t xml:space="preserve"> (ja tas ir nepieciešams)</w:t>
      </w:r>
      <w:r>
        <w:t xml:space="preserve">, lai būvniecības gaitā netiktu deformēti minētie cauruļvadi. </w:t>
      </w:r>
    </w:p>
    <w:p w:rsidR="00495B44" w:rsidRDefault="00E45F2E" w:rsidP="00A21596">
      <w:pPr>
        <w:pStyle w:val="BodyText"/>
        <w:spacing w:line="360" w:lineRule="auto"/>
        <w:ind w:left="-11"/>
        <w:rPr>
          <w:b/>
        </w:rPr>
      </w:pPr>
      <w:r>
        <w:rPr>
          <w:b/>
        </w:rPr>
        <w:t>4</w:t>
      </w:r>
      <w:r w:rsidR="00495B44">
        <w:rPr>
          <w:b/>
        </w:rPr>
        <w:t>. Siltumtrases krustojumi ar gāzesvada cauruļvadiem.</w:t>
      </w:r>
    </w:p>
    <w:p w:rsidR="00FD1D94" w:rsidRPr="00DE130F" w:rsidRDefault="00495B44" w:rsidP="00A21596">
      <w:pPr>
        <w:pStyle w:val="BodyText"/>
        <w:spacing w:line="360" w:lineRule="auto"/>
        <w:rPr>
          <w:i/>
        </w:rPr>
      </w:pPr>
      <w:r>
        <w:rPr>
          <w:b/>
        </w:rPr>
        <w:t xml:space="preserve">   </w:t>
      </w:r>
      <w:r>
        <w:t>Krustojumu vietās veikt gāzes cauruļvadu aizsardzības un nostiprināšanas darbus, lai būvniecības gaitā netiktu deformēti minētie cauruļvadi. Veikt PE gāzesvada signālvada, kas ieguldīts 20-30cm virs gāzesvada aizsardzību un atjaunošanu.</w:t>
      </w:r>
      <w:r w:rsidR="002F4CC7">
        <w:t xml:space="preserve"> </w:t>
      </w:r>
    </w:p>
    <w:p w:rsidR="00944DCF" w:rsidRDefault="00944DCF" w:rsidP="00A21596">
      <w:pPr>
        <w:pStyle w:val="BodyText"/>
        <w:spacing w:line="360" w:lineRule="auto"/>
      </w:pPr>
      <w:r>
        <w:t xml:space="preserve">  </w:t>
      </w:r>
      <w:r w:rsidR="00CA53F3">
        <w:t>Siltumtrases izbūves gaitā izrakto ielu segumu un zālājus atjaunot sākotnējā izpildījumā</w:t>
      </w:r>
      <w:r w:rsidR="00C70817">
        <w:t>.</w:t>
      </w:r>
      <w:r w:rsidR="00FA61EA">
        <w:t xml:space="preserve"> </w:t>
      </w:r>
    </w:p>
    <w:p w:rsidR="00944DCF" w:rsidRDefault="00944DCF">
      <w:pPr>
        <w:pStyle w:val="Heading2"/>
        <w:jc w:val="both"/>
      </w:pPr>
    </w:p>
    <w:p w:rsidR="00944DCF" w:rsidRDefault="00944DCF">
      <w:pPr>
        <w:pStyle w:val="Heading2"/>
        <w:jc w:val="both"/>
      </w:pPr>
    </w:p>
    <w:p w:rsidR="00944DCF" w:rsidRDefault="00944DCF">
      <w:pPr>
        <w:pStyle w:val="Heading2"/>
        <w:jc w:val="both"/>
      </w:pPr>
      <w:r>
        <w:t>Sastādīja</w:t>
      </w:r>
      <w:proofErr w:type="gramStart"/>
      <w:r>
        <w:t xml:space="preserve">                                                                                              </w:t>
      </w:r>
      <w:proofErr w:type="gramEnd"/>
      <w:r w:rsidR="003A7CCE">
        <w:t>A. Karlevica</w:t>
      </w:r>
    </w:p>
    <w:sectPr w:rsidR="00944DCF" w:rsidSect="002A791E">
      <w:headerReference w:type="default" r:id="rId9"/>
      <w:pgSz w:w="11906" w:h="16838"/>
      <w:pgMar w:top="568" w:right="1797" w:bottom="709" w:left="1758" w:header="720" w:footer="720" w:gutter="11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35E" w:rsidRDefault="0085535E" w:rsidP="00BF3735">
      <w:r>
        <w:separator/>
      </w:r>
    </w:p>
  </w:endnote>
  <w:endnote w:type="continuationSeparator" w:id="0">
    <w:p w:rsidR="0085535E" w:rsidRDefault="0085535E" w:rsidP="00BF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35E" w:rsidRDefault="0085535E" w:rsidP="00BF3735">
      <w:r>
        <w:separator/>
      </w:r>
    </w:p>
  </w:footnote>
  <w:footnote w:type="continuationSeparator" w:id="0">
    <w:p w:rsidR="0085535E" w:rsidRDefault="0085535E" w:rsidP="00BF3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88B" w:rsidRDefault="00B75DD9">
    <w:pPr>
      <w:pStyle w:val="Header"/>
    </w:pPr>
    <w:r>
      <w:t>Siltumtrašu rekonstrukcija Ogres novada, Madlienas pagastā, Madlienas ciemā.</w:t>
    </w:r>
  </w:p>
  <w:p w:rsidR="0068509D" w:rsidRDefault="006850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6253"/>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1EC7695D"/>
    <w:multiLevelType w:val="singleLevel"/>
    <w:tmpl w:val="C72C6044"/>
    <w:lvl w:ilvl="0">
      <w:start w:val="2"/>
      <w:numFmt w:val="decimal"/>
      <w:lvlText w:val="%1."/>
      <w:lvlJc w:val="left"/>
      <w:pPr>
        <w:tabs>
          <w:tab w:val="num" w:pos="360"/>
        </w:tabs>
        <w:ind w:left="360" w:hanging="360"/>
      </w:pPr>
      <w:rPr>
        <w:rFonts w:hint="default"/>
      </w:rPr>
    </w:lvl>
  </w:abstractNum>
  <w:abstractNum w:abstractNumId="2">
    <w:nsid w:val="215D3628"/>
    <w:multiLevelType w:val="hybridMultilevel"/>
    <w:tmpl w:val="CD8E744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3">
    <w:nsid w:val="3FE035C4"/>
    <w:multiLevelType w:val="hybridMultilevel"/>
    <w:tmpl w:val="CDA260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1A62E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47885F08"/>
    <w:multiLevelType w:val="singleLevel"/>
    <w:tmpl w:val="0809000F"/>
    <w:lvl w:ilvl="0">
      <w:start w:val="5"/>
      <w:numFmt w:val="decimal"/>
      <w:lvlText w:val="%1."/>
      <w:lvlJc w:val="left"/>
      <w:pPr>
        <w:tabs>
          <w:tab w:val="num" w:pos="360"/>
        </w:tabs>
        <w:ind w:left="360" w:hanging="360"/>
      </w:pPr>
      <w:rPr>
        <w:rFonts w:hint="default"/>
      </w:rPr>
    </w:lvl>
  </w:abstractNum>
  <w:abstractNum w:abstractNumId="6">
    <w:nsid w:val="47F309BE"/>
    <w:multiLevelType w:val="singleLevel"/>
    <w:tmpl w:val="C72C6044"/>
    <w:lvl w:ilvl="0">
      <w:start w:val="2"/>
      <w:numFmt w:val="decimal"/>
      <w:lvlText w:val="%1."/>
      <w:lvlJc w:val="left"/>
      <w:pPr>
        <w:tabs>
          <w:tab w:val="num" w:pos="360"/>
        </w:tabs>
        <w:ind w:left="360" w:hanging="360"/>
      </w:pPr>
      <w:rPr>
        <w:rFonts w:hint="default"/>
      </w:rPr>
    </w:lvl>
  </w:abstractNum>
  <w:abstractNum w:abstractNumId="7">
    <w:nsid w:val="4C866337"/>
    <w:multiLevelType w:val="singleLevel"/>
    <w:tmpl w:val="0809000F"/>
    <w:lvl w:ilvl="0">
      <w:start w:val="1"/>
      <w:numFmt w:val="decimal"/>
      <w:lvlText w:val="%1."/>
      <w:lvlJc w:val="left"/>
      <w:pPr>
        <w:tabs>
          <w:tab w:val="num" w:pos="360"/>
        </w:tabs>
        <w:ind w:left="360" w:hanging="360"/>
      </w:pPr>
    </w:lvl>
  </w:abstractNum>
  <w:abstractNum w:abstractNumId="8">
    <w:nsid w:val="50A46648"/>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56040DB8"/>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56E133CA"/>
    <w:multiLevelType w:val="hybridMultilevel"/>
    <w:tmpl w:val="29E4831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C3C2800"/>
    <w:multiLevelType w:val="singleLevel"/>
    <w:tmpl w:val="C72C6044"/>
    <w:lvl w:ilvl="0">
      <w:start w:val="2"/>
      <w:numFmt w:val="decimal"/>
      <w:lvlText w:val="%1."/>
      <w:lvlJc w:val="left"/>
      <w:pPr>
        <w:tabs>
          <w:tab w:val="num" w:pos="360"/>
        </w:tabs>
        <w:ind w:left="360" w:hanging="360"/>
      </w:pPr>
      <w:rPr>
        <w:rFonts w:hint="default"/>
      </w:rPr>
    </w:lvl>
  </w:abstractNum>
  <w:abstractNum w:abstractNumId="12">
    <w:nsid w:val="63F61243"/>
    <w:multiLevelType w:val="hybridMultilevel"/>
    <w:tmpl w:val="B1DE2FC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7C42055"/>
    <w:multiLevelType w:val="hybridMultilevel"/>
    <w:tmpl w:val="FE1E88A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90E15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4E249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5EF1A99"/>
    <w:multiLevelType w:val="hybridMultilevel"/>
    <w:tmpl w:val="CA26C6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90460FE"/>
    <w:multiLevelType w:val="singleLevel"/>
    <w:tmpl w:val="C72C6044"/>
    <w:lvl w:ilvl="0">
      <w:start w:val="2"/>
      <w:numFmt w:val="decimal"/>
      <w:lvlText w:val="%1."/>
      <w:lvlJc w:val="left"/>
      <w:pPr>
        <w:tabs>
          <w:tab w:val="num" w:pos="360"/>
        </w:tabs>
        <w:ind w:left="360" w:hanging="360"/>
      </w:pPr>
      <w:rPr>
        <w:rFonts w:hint="default"/>
      </w:rPr>
    </w:lvl>
  </w:abstractNum>
  <w:num w:numId="1">
    <w:abstractNumId w:val="0"/>
  </w:num>
  <w:num w:numId="2">
    <w:abstractNumId w:val="8"/>
  </w:num>
  <w:num w:numId="3">
    <w:abstractNumId w:val="1"/>
  </w:num>
  <w:num w:numId="4">
    <w:abstractNumId w:val="9"/>
  </w:num>
  <w:num w:numId="5">
    <w:abstractNumId w:val="7"/>
  </w:num>
  <w:num w:numId="6">
    <w:abstractNumId w:val="15"/>
  </w:num>
  <w:num w:numId="7">
    <w:abstractNumId w:val="14"/>
  </w:num>
  <w:num w:numId="8">
    <w:abstractNumId w:val="4"/>
  </w:num>
  <w:num w:numId="9">
    <w:abstractNumId w:val="17"/>
  </w:num>
  <w:num w:numId="10">
    <w:abstractNumId w:val="6"/>
  </w:num>
  <w:num w:numId="11">
    <w:abstractNumId w:val="11"/>
  </w:num>
  <w:num w:numId="12">
    <w:abstractNumId w:val="5"/>
  </w:num>
  <w:num w:numId="13">
    <w:abstractNumId w:val="2"/>
  </w:num>
  <w:num w:numId="14">
    <w:abstractNumId w:val="12"/>
  </w:num>
  <w:num w:numId="15">
    <w:abstractNumId w:val="13"/>
  </w:num>
  <w:num w:numId="16">
    <w:abstractNumId w:val="3"/>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417"/>
    <w:rsid w:val="00007C8C"/>
    <w:rsid w:val="00037EB9"/>
    <w:rsid w:val="00093366"/>
    <w:rsid w:val="000C2E96"/>
    <w:rsid w:val="000F010D"/>
    <w:rsid w:val="000F6D04"/>
    <w:rsid w:val="00126E52"/>
    <w:rsid w:val="00130AF2"/>
    <w:rsid w:val="001527D0"/>
    <w:rsid w:val="001604D1"/>
    <w:rsid w:val="002039AF"/>
    <w:rsid w:val="002056F0"/>
    <w:rsid w:val="00221EB6"/>
    <w:rsid w:val="00235809"/>
    <w:rsid w:val="0024513C"/>
    <w:rsid w:val="00257915"/>
    <w:rsid w:val="0029169E"/>
    <w:rsid w:val="002967CF"/>
    <w:rsid w:val="002A791E"/>
    <w:rsid w:val="002B760A"/>
    <w:rsid w:val="002C6808"/>
    <w:rsid w:val="002F102E"/>
    <w:rsid w:val="002F4CC7"/>
    <w:rsid w:val="003037F8"/>
    <w:rsid w:val="003048A9"/>
    <w:rsid w:val="00386D03"/>
    <w:rsid w:val="003A7CCE"/>
    <w:rsid w:val="003B37B0"/>
    <w:rsid w:val="0041133A"/>
    <w:rsid w:val="00433E46"/>
    <w:rsid w:val="00453916"/>
    <w:rsid w:val="004578FB"/>
    <w:rsid w:val="00461417"/>
    <w:rsid w:val="00482E19"/>
    <w:rsid w:val="00487BAE"/>
    <w:rsid w:val="0049447F"/>
    <w:rsid w:val="00495B44"/>
    <w:rsid w:val="0049660C"/>
    <w:rsid w:val="004C1867"/>
    <w:rsid w:val="004C69FF"/>
    <w:rsid w:val="004D2853"/>
    <w:rsid w:val="00516992"/>
    <w:rsid w:val="005B5591"/>
    <w:rsid w:val="005C088B"/>
    <w:rsid w:val="005C09B0"/>
    <w:rsid w:val="005C29A0"/>
    <w:rsid w:val="005C3386"/>
    <w:rsid w:val="006246EC"/>
    <w:rsid w:val="006441DD"/>
    <w:rsid w:val="0064556C"/>
    <w:rsid w:val="00657D88"/>
    <w:rsid w:val="00661E5E"/>
    <w:rsid w:val="0068509D"/>
    <w:rsid w:val="006979B0"/>
    <w:rsid w:val="006B24DC"/>
    <w:rsid w:val="006C3BD9"/>
    <w:rsid w:val="0073047D"/>
    <w:rsid w:val="00787833"/>
    <w:rsid w:val="00790F89"/>
    <w:rsid w:val="007A7CC4"/>
    <w:rsid w:val="007C19A2"/>
    <w:rsid w:val="007C71ED"/>
    <w:rsid w:val="007D5B9C"/>
    <w:rsid w:val="007D63E3"/>
    <w:rsid w:val="007E30D0"/>
    <w:rsid w:val="008277C1"/>
    <w:rsid w:val="0085535E"/>
    <w:rsid w:val="008C4FBD"/>
    <w:rsid w:val="0090127D"/>
    <w:rsid w:val="00944DCF"/>
    <w:rsid w:val="009A34E7"/>
    <w:rsid w:val="009A4522"/>
    <w:rsid w:val="009C435D"/>
    <w:rsid w:val="009E32EA"/>
    <w:rsid w:val="009E4690"/>
    <w:rsid w:val="00A21596"/>
    <w:rsid w:val="00A85FDA"/>
    <w:rsid w:val="00AB27E5"/>
    <w:rsid w:val="00AC61E4"/>
    <w:rsid w:val="00AC6592"/>
    <w:rsid w:val="00B635F2"/>
    <w:rsid w:val="00B75DD9"/>
    <w:rsid w:val="00B846E0"/>
    <w:rsid w:val="00BE53FA"/>
    <w:rsid w:val="00BF3735"/>
    <w:rsid w:val="00C04001"/>
    <w:rsid w:val="00C066A6"/>
    <w:rsid w:val="00C140BF"/>
    <w:rsid w:val="00C70817"/>
    <w:rsid w:val="00C71E2E"/>
    <w:rsid w:val="00C742C0"/>
    <w:rsid w:val="00CA53F3"/>
    <w:rsid w:val="00CB103D"/>
    <w:rsid w:val="00CB67EC"/>
    <w:rsid w:val="00D21057"/>
    <w:rsid w:val="00D25C30"/>
    <w:rsid w:val="00D278A9"/>
    <w:rsid w:val="00D40DAB"/>
    <w:rsid w:val="00D427F5"/>
    <w:rsid w:val="00D524C3"/>
    <w:rsid w:val="00D9420A"/>
    <w:rsid w:val="00DC2C6F"/>
    <w:rsid w:val="00DC7A8A"/>
    <w:rsid w:val="00DE130F"/>
    <w:rsid w:val="00E02803"/>
    <w:rsid w:val="00E33AF9"/>
    <w:rsid w:val="00E45F2E"/>
    <w:rsid w:val="00E464C9"/>
    <w:rsid w:val="00E554CC"/>
    <w:rsid w:val="00E96360"/>
    <w:rsid w:val="00EA7635"/>
    <w:rsid w:val="00EB6A39"/>
    <w:rsid w:val="00ED07EA"/>
    <w:rsid w:val="00ED45FE"/>
    <w:rsid w:val="00F01453"/>
    <w:rsid w:val="00F21B63"/>
    <w:rsid w:val="00F26906"/>
    <w:rsid w:val="00F3566E"/>
    <w:rsid w:val="00F464E3"/>
    <w:rsid w:val="00F5677E"/>
    <w:rsid w:val="00FA61EA"/>
    <w:rsid w:val="00FB2266"/>
    <w:rsid w:val="00FC19E2"/>
    <w:rsid w:val="00FD1D94"/>
    <w:rsid w:val="00FE7A14"/>
    <w:rsid w:val="00FF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D04"/>
  </w:style>
  <w:style w:type="paragraph" w:styleId="Heading1">
    <w:name w:val="heading 1"/>
    <w:basedOn w:val="Normal"/>
    <w:next w:val="Normal"/>
    <w:qFormat/>
    <w:rsid w:val="000F6D04"/>
    <w:pPr>
      <w:keepNext/>
      <w:jc w:val="both"/>
      <w:outlineLvl w:val="0"/>
    </w:pPr>
    <w:rPr>
      <w:sz w:val="24"/>
    </w:rPr>
  </w:style>
  <w:style w:type="paragraph" w:styleId="Heading2">
    <w:name w:val="heading 2"/>
    <w:basedOn w:val="Normal"/>
    <w:next w:val="Normal"/>
    <w:qFormat/>
    <w:rsid w:val="000F6D04"/>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F6D04"/>
    <w:pPr>
      <w:jc w:val="both"/>
    </w:pPr>
    <w:rPr>
      <w:sz w:val="24"/>
    </w:rPr>
  </w:style>
  <w:style w:type="paragraph" w:styleId="Header">
    <w:name w:val="header"/>
    <w:basedOn w:val="Normal"/>
    <w:link w:val="HeaderChar"/>
    <w:uiPriority w:val="99"/>
    <w:rsid w:val="00BF3735"/>
    <w:pPr>
      <w:tabs>
        <w:tab w:val="center" w:pos="4320"/>
        <w:tab w:val="right" w:pos="8640"/>
      </w:tabs>
    </w:pPr>
  </w:style>
  <w:style w:type="character" w:customStyle="1" w:styleId="HeaderChar">
    <w:name w:val="Header Char"/>
    <w:link w:val="Header"/>
    <w:uiPriority w:val="99"/>
    <w:rsid w:val="00BF3735"/>
    <w:rPr>
      <w:lang w:eastAsia="lv-LV"/>
    </w:rPr>
  </w:style>
  <w:style w:type="paragraph" w:styleId="Footer">
    <w:name w:val="footer"/>
    <w:basedOn w:val="Normal"/>
    <w:link w:val="FooterChar"/>
    <w:rsid w:val="00BF3735"/>
    <w:pPr>
      <w:tabs>
        <w:tab w:val="center" w:pos="4320"/>
        <w:tab w:val="right" w:pos="8640"/>
      </w:tabs>
    </w:pPr>
  </w:style>
  <w:style w:type="character" w:customStyle="1" w:styleId="FooterChar">
    <w:name w:val="Footer Char"/>
    <w:link w:val="Footer"/>
    <w:rsid w:val="00BF3735"/>
    <w:rPr>
      <w:lang w:eastAsia="lv-LV"/>
    </w:rPr>
  </w:style>
  <w:style w:type="paragraph" w:styleId="BalloonText">
    <w:name w:val="Balloon Text"/>
    <w:basedOn w:val="Normal"/>
    <w:link w:val="BalloonTextChar"/>
    <w:rsid w:val="00BF3735"/>
    <w:rPr>
      <w:rFonts w:ascii="Tahoma" w:hAnsi="Tahoma" w:cs="Tahoma"/>
      <w:sz w:val="16"/>
      <w:szCs w:val="16"/>
    </w:rPr>
  </w:style>
  <w:style w:type="character" w:customStyle="1" w:styleId="BalloonTextChar">
    <w:name w:val="Balloon Text Char"/>
    <w:link w:val="BalloonText"/>
    <w:rsid w:val="00BF3735"/>
    <w:rPr>
      <w:rFonts w:ascii="Tahoma"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D04"/>
  </w:style>
  <w:style w:type="paragraph" w:styleId="Heading1">
    <w:name w:val="heading 1"/>
    <w:basedOn w:val="Normal"/>
    <w:next w:val="Normal"/>
    <w:qFormat/>
    <w:rsid w:val="000F6D04"/>
    <w:pPr>
      <w:keepNext/>
      <w:jc w:val="both"/>
      <w:outlineLvl w:val="0"/>
    </w:pPr>
    <w:rPr>
      <w:sz w:val="24"/>
    </w:rPr>
  </w:style>
  <w:style w:type="paragraph" w:styleId="Heading2">
    <w:name w:val="heading 2"/>
    <w:basedOn w:val="Normal"/>
    <w:next w:val="Normal"/>
    <w:qFormat/>
    <w:rsid w:val="000F6D04"/>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F6D04"/>
    <w:pPr>
      <w:jc w:val="both"/>
    </w:pPr>
    <w:rPr>
      <w:sz w:val="24"/>
    </w:rPr>
  </w:style>
  <w:style w:type="paragraph" w:styleId="Header">
    <w:name w:val="header"/>
    <w:basedOn w:val="Normal"/>
    <w:link w:val="HeaderChar"/>
    <w:uiPriority w:val="99"/>
    <w:rsid w:val="00BF3735"/>
    <w:pPr>
      <w:tabs>
        <w:tab w:val="center" w:pos="4320"/>
        <w:tab w:val="right" w:pos="8640"/>
      </w:tabs>
    </w:pPr>
  </w:style>
  <w:style w:type="character" w:customStyle="1" w:styleId="HeaderChar">
    <w:name w:val="Header Char"/>
    <w:link w:val="Header"/>
    <w:uiPriority w:val="99"/>
    <w:rsid w:val="00BF3735"/>
    <w:rPr>
      <w:lang w:eastAsia="lv-LV"/>
    </w:rPr>
  </w:style>
  <w:style w:type="paragraph" w:styleId="Footer">
    <w:name w:val="footer"/>
    <w:basedOn w:val="Normal"/>
    <w:link w:val="FooterChar"/>
    <w:rsid w:val="00BF3735"/>
    <w:pPr>
      <w:tabs>
        <w:tab w:val="center" w:pos="4320"/>
        <w:tab w:val="right" w:pos="8640"/>
      </w:tabs>
    </w:pPr>
  </w:style>
  <w:style w:type="character" w:customStyle="1" w:styleId="FooterChar">
    <w:name w:val="Footer Char"/>
    <w:link w:val="Footer"/>
    <w:rsid w:val="00BF3735"/>
    <w:rPr>
      <w:lang w:eastAsia="lv-LV"/>
    </w:rPr>
  </w:style>
  <w:style w:type="paragraph" w:styleId="BalloonText">
    <w:name w:val="Balloon Text"/>
    <w:basedOn w:val="Normal"/>
    <w:link w:val="BalloonTextChar"/>
    <w:rsid w:val="00BF3735"/>
    <w:rPr>
      <w:rFonts w:ascii="Tahoma" w:hAnsi="Tahoma" w:cs="Tahoma"/>
      <w:sz w:val="16"/>
      <w:szCs w:val="16"/>
    </w:rPr>
  </w:style>
  <w:style w:type="character" w:customStyle="1" w:styleId="BalloonTextChar">
    <w:name w:val="Balloon Text Char"/>
    <w:link w:val="BalloonText"/>
    <w:rsid w:val="00BF3735"/>
    <w:rPr>
      <w:rFonts w:ascii="Tahoma"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0B0F7-D356-47EE-963C-AC026C17B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2718</Words>
  <Characters>1550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PASKAIDROJUMA  RAKSTS</vt:lpstr>
    </vt:vector>
  </TitlesOfParts>
  <Company>VentAmonjaks</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PASKAIDROJUMA  RAKSTS</dc:title>
  <dc:creator>V.Cheksters</dc:creator>
  <cp:lastModifiedBy>Aija</cp:lastModifiedBy>
  <cp:revision>4</cp:revision>
  <cp:lastPrinted>2015-01-23T12:49:00Z</cp:lastPrinted>
  <dcterms:created xsi:type="dcterms:W3CDTF">2015-01-23T12:46:00Z</dcterms:created>
  <dcterms:modified xsi:type="dcterms:W3CDTF">2015-01-23T14:42:00Z</dcterms:modified>
</cp:coreProperties>
</file>