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5A4" w:rsidRPr="00D41AE9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AE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</w:rPr>
        <w:drawing>
          <wp:inline distT="0" distB="0" distL="0" distR="0" wp14:anchorId="73E10AFC" wp14:editId="1B6F4AEE">
            <wp:extent cx="601346" cy="719459"/>
            <wp:effectExtent l="0" t="0" r="8254" b="4441"/>
            <wp:docPr id="1" name="Attēls 3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6" cy="7194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A15A4" w:rsidRPr="002519A6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:rsidR="009A15A4" w:rsidRPr="002519A6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2519A6">
        <w:rPr>
          <w:rFonts w:ascii="Times New Roman" w:eastAsia="Times New Roman" w:hAnsi="Times New Roman" w:cs="Times New Roman"/>
          <w:kern w:val="0"/>
          <w:sz w:val="36"/>
          <w:szCs w:val="36"/>
        </w:rPr>
        <w:t>OGRES  NOVADA  PAŠVALDĪBA</w:t>
      </w:r>
    </w:p>
    <w:p w:rsidR="009A15A4" w:rsidRPr="002519A6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>Reģ.Nr.90000024455, Brīvības iela 33, Ogre, Ogres nov., LV-5001</w:t>
      </w:r>
    </w:p>
    <w:p w:rsidR="009A15A4" w:rsidRPr="002519A6" w:rsidRDefault="009A15A4" w:rsidP="009A15A4">
      <w:pPr>
        <w:widowControl/>
        <w:pBdr>
          <w:bottom w:val="single" w:sz="4" w:space="1" w:color="000000"/>
        </w:pBdr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2519A6">
        <w:rPr>
          <w:rFonts w:ascii="Times New Roman" w:eastAsia="Times New Roman" w:hAnsi="Times New Roman" w:cs="Times New Roman"/>
          <w:kern w:val="0"/>
          <w:sz w:val="18"/>
          <w:szCs w:val="18"/>
        </w:rPr>
        <w:t xml:space="preserve">tālrunis 65071160, fakss 65071161, e-pasts: ogredome@ogresnovads.lv, www.ogresnovads.lv </w:t>
      </w:r>
    </w:p>
    <w:p w:rsidR="009A15A4" w:rsidRPr="00D41AE9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A15A4" w:rsidRPr="002519A6" w:rsidRDefault="009A15A4" w:rsidP="009A15A4">
      <w:pPr>
        <w:keepNext/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caps/>
          <w:kern w:val="0"/>
          <w:sz w:val="28"/>
          <w:szCs w:val="28"/>
        </w:rPr>
      </w:pPr>
      <w:r w:rsidRPr="002519A6">
        <w:rPr>
          <w:rFonts w:ascii="Times New Roman" w:eastAsia="Times New Roman" w:hAnsi="Times New Roman" w:cs="Times New Roman"/>
          <w:caps/>
          <w:kern w:val="0"/>
          <w:sz w:val="28"/>
          <w:szCs w:val="28"/>
        </w:rPr>
        <w:t>Saistošie noteikumi</w:t>
      </w:r>
    </w:p>
    <w:p w:rsidR="009A15A4" w:rsidRPr="00726EE1" w:rsidRDefault="009A15A4" w:rsidP="009A15A4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26EE1">
        <w:rPr>
          <w:rFonts w:ascii="Times New Roman" w:eastAsia="Times New Roman" w:hAnsi="Times New Roman" w:cs="Times New Roman"/>
          <w:kern w:val="0"/>
          <w:sz w:val="24"/>
          <w:szCs w:val="24"/>
        </w:rPr>
        <w:t>Ogrē</w:t>
      </w:r>
    </w:p>
    <w:p w:rsidR="009A15A4" w:rsidRPr="00D41AE9" w:rsidRDefault="009A15A4" w:rsidP="009A15A4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958"/>
        <w:gridCol w:w="3052"/>
      </w:tblGrid>
      <w:tr w:rsidR="009A15A4" w:rsidRPr="00D41AE9" w:rsidTr="00F35210">
        <w:tc>
          <w:tcPr>
            <w:tcW w:w="32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5A4" w:rsidRPr="002519A6" w:rsidRDefault="009A15A4" w:rsidP="00F3521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2019.gada </w:t>
            </w:r>
            <w:r w:rsidR="00966C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21.novembrī</w:t>
            </w: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5A4" w:rsidRPr="002519A6" w:rsidRDefault="009A15A4" w:rsidP="00F35210">
            <w:pPr>
              <w:keepNext/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2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5A4" w:rsidRPr="002519A6" w:rsidRDefault="009A15A4" w:rsidP="00F35210">
            <w:pPr>
              <w:widowControl/>
              <w:suppressAutoHyphens w:val="0"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Nr.</w:t>
            </w:r>
            <w:r w:rsidR="00D61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/201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</w:t>
            </w:r>
          </w:p>
          <w:p w:rsidR="009A15A4" w:rsidRPr="002519A6" w:rsidRDefault="009A15A4" w:rsidP="00F35210">
            <w:pPr>
              <w:widowControl/>
              <w:suppressAutoHyphens w:val="0"/>
              <w:spacing w:after="0" w:line="240" w:lineRule="auto"/>
              <w:ind w:left="-142"/>
              <w:jc w:val="righ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(p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rotokols Nr.</w:t>
            </w:r>
            <w:r w:rsidR="00D61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; </w:t>
            </w:r>
            <w:r w:rsidR="00D617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11</w:t>
            </w:r>
            <w:r w:rsidRPr="002519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.§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)</w:t>
            </w:r>
            <w:r w:rsidRPr="002519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      </w:t>
            </w:r>
          </w:p>
        </w:tc>
      </w:tr>
    </w:tbl>
    <w:p w:rsidR="009A15A4" w:rsidRPr="00D41AE9" w:rsidRDefault="009A15A4" w:rsidP="009A15A4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A15A4" w:rsidRPr="00D41AE9" w:rsidRDefault="009A15A4" w:rsidP="009A15A4">
      <w:pPr>
        <w:widowControl/>
        <w:suppressAutoHyphens w:val="0"/>
        <w:spacing w:after="0" w:line="240" w:lineRule="auto"/>
        <w:ind w:left="-142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:rsidR="009A15A4" w:rsidRPr="00D41AE9" w:rsidRDefault="00966CBC" w:rsidP="00966CBC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</w:rPr>
      </w:pPr>
      <w:r w:rsidRPr="00966CBC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Lokālplānojums zemes vienībai Blaumaņa iela 14A, Ogrē, Ogres nov., lai grozītu Ogres novada teritorijas plānojumu 2012.-2024.g. Teritorijas izmantošanas un apbūves noteikumi un grafiskā daļa</w:t>
      </w:r>
    </w:p>
    <w:p w:rsidR="009A15A4" w:rsidRPr="00D41AE9" w:rsidRDefault="009A15A4" w:rsidP="009A15A4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Izdoti saskaņā ar likuma </w:t>
      </w:r>
    </w:p>
    <w:p w:rsidR="009A15A4" w:rsidRPr="00D41AE9" w:rsidRDefault="009A15A4" w:rsidP="009A15A4">
      <w:pPr>
        <w:widowControl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„Par pašvaldībām” 43.panta pirmās daļas 1.punktu,</w:t>
      </w:r>
    </w:p>
    <w:p w:rsidR="009A15A4" w:rsidRPr="00D41AE9" w:rsidRDefault="009A15A4" w:rsidP="009A15A4">
      <w:pPr>
        <w:widowControl/>
        <w:shd w:val="clear" w:color="auto" w:fill="FFFFFF"/>
        <w:suppressAutoHyphens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 w:rsidRPr="00D41AE9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Teritorijas attīstības plānošanas likuma 25.panta pirmo daļu</w:t>
      </w:r>
    </w:p>
    <w:p w:rsidR="009A15A4" w:rsidRPr="00D41AE9" w:rsidRDefault="009A15A4" w:rsidP="009A15A4">
      <w:pPr>
        <w:rPr>
          <w:rFonts w:ascii="Times New Roman" w:hAnsi="Times New Roman" w:cs="Times New Roman"/>
          <w:sz w:val="24"/>
          <w:szCs w:val="24"/>
        </w:rPr>
      </w:pPr>
    </w:p>
    <w:p w:rsidR="009A15A4" w:rsidRDefault="009A15A4" w:rsidP="009A15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E9">
        <w:rPr>
          <w:rFonts w:ascii="Times New Roman" w:hAnsi="Times New Roman" w:cs="Times New Roman"/>
          <w:sz w:val="24"/>
          <w:szCs w:val="24"/>
        </w:rPr>
        <w:t>Saist</w:t>
      </w:r>
      <w:r w:rsidRPr="003922DD">
        <w:rPr>
          <w:rFonts w:ascii="Times New Roman" w:hAnsi="Times New Roman" w:cs="Times New Roman"/>
          <w:sz w:val="24"/>
          <w:szCs w:val="24"/>
        </w:rPr>
        <w:t xml:space="preserve">ošie noteikumi </w:t>
      </w:r>
      <w:r>
        <w:rPr>
          <w:rFonts w:ascii="Times New Roman" w:hAnsi="Times New Roman" w:cs="Times New Roman"/>
          <w:sz w:val="24"/>
          <w:szCs w:val="24"/>
        </w:rPr>
        <w:t xml:space="preserve">nosaka  </w:t>
      </w:r>
      <w:r w:rsidRPr="00127F78">
        <w:rPr>
          <w:rFonts w:ascii="Times New Roman" w:hAnsi="Times New Roman" w:cs="Times New Roman"/>
          <w:sz w:val="24"/>
          <w:szCs w:val="24"/>
        </w:rPr>
        <w:t xml:space="preserve">zemes </w:t>
      </w:r>
      <w:r w:rsidR="00C93640" w:rsidRPr="00C93640">
        <w:rPr>
          <w:rFonts w:ascii="Times New Roman" w:hAnsi="Times New Roman" w:cs="Times New Roman"/>
          <w:sz w:val="24"/>
          <w:szCs w:val="24"/>
        </w:rPr>
        <w:t>vienībai Blaumaņa iela 14A, Ogrē, Ogres nov., kadastra apzīmējums 7401 004 0347</w:t>
      </w:r>
      <w:r w:rsidR="00C93640">
        <w:rPr>
          <w:rFonts w:ascii="Times New Roman" w:hAnsi="Times New Roman" w:cs="Times New Roman"/>
          <w:sz w:val="24"/>
          <w:szCs w:val="24"/>
        </w:rPr>
        <w:t xml:space="preserve">, </w:t>
      </w:r>
      <w:r w:rsidRPr="00127F78">
        <w:rPr>
          <w:rFonts w:ascii="Times New Roman" w:hAnsi="Times New Roman" w:cs="Times New Roman"/>
          <w:sz w:val="24"/>
          <w:szCs w:val="24"/>
        </w:rPr>
        <w:t>teritorij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127F78">
        <w:rPr>
          <w:rFonts w:ascii="Times New Roman" w:hAnsi="Times New Roman" w:cs="Times New Roman"/>
          <w:sz w:val="24"/>
          <w:szCs w:val="24"/>
        </w:rPr>
        <w:t xml:space="preserve"> izmantošanas un apbūves noteikumus </w:t>
      </w:r>
      <w:r w:rsidRPr="00C7707F">
        <w:rPr>
          <w:rFonts w:ascii="Times New Roman" w:hAnsi="Times New Roman" w:cs="Times New Roman"/>
          <w:sz w:val="24"/>
          <w:szCs w:val="24"/>
        </w:rPr>
        <w:t>(</w:t>
      </w:r>
      <w:r w:rsidRPr="00126E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1.pielikums</w:t>
      </w:r>
      <w:r w:rsidRPr="00126E67">
        <w:rPr>
          <w:rFonts w:ascii="Times New Roman" w:hAnsi="Times New Roman" w:cs="Times New Roman"/>
          <w:sz w:val="24"/>
          <w:szCs w:val="24"/>
        </w:rPr>
        <w:t>) un funkcionālo zonējumu – grafisko daļu (</w:t>
      </w:r>
      <w:r w:rsidRPr="00126E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2.pielikums</w:t>
      </w:r>
      <w:r w:rsidRPr="00C7707F">
        <w:rPr>
          <w:rFonts w:ascii="Times New Roman" w:hAnsi="Times New Roman" w:cs="Times New Roman"/>
          <w:sz w:val="24"/>
          <w:szCs w:val="24"/>
        </w:rPr>
        <w:t>).</w:t>
      </w:r>
    </w:p>
    <w:p w:rsidR="009A15A4" w:rsidRDefault="009A15A4" w:rsidP="009A15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15A4" w:rsidRDefault="009A15A4" w:rsidP="009A15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A15A4" w:rsidTr="00F35210">
        <w:tc>
          <w:tcPr>
            <w:tcW w:w="4530" w:type="dxa"/>
          </w:tcPr>
          <w:p w:rsidR="009A15A4" w:rsidRDefault="00BB5A10" w:rsidP="00F35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Domes priekšsēdētāja vietnieks</w:t>
            </w:r>
            <w:r w:rsidR="009A1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9A15A4" w:rsidRDefault="00BB5A10" w:rsidP="00F3521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G.Sīviņš</w:t>
            </w:r>
          </w:p>
        </w:tc>
      </w:tr>
    </w:tbl>
    <w:p w:rsidR="009A15A4" w:rsidRPr="00D41AE9" w:rsidRDefault="009A15A4" w:rsidP="009A15A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4101" w:rsidRDefault="00794101"/>
    <w:sectPr w:rsidR="00794101" w:rsidSect="008C37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kM9BzhA9PGLzIjNuNuPwvWzV0Th7GcrPj6kPrIfFZQtNCtxN3Oo4NGW6kw1bAeSztZ60GDlUshu3vicMq+CVA==" w:salt="tB4I43yx+C8p/gtnpqPqJg=="/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5A4"/>
    <w:rsid w:val="00126E67"/>
    <w:rsid w:val="004523BB"/>
    <w:rsid w:val="00794101"/>
    <w:rsid w:val="009117AD"/>
    <w:rsid w:val="00966CBC"/>
    <w:rsid w:val="009A15A4"/>
    <w:rsid w:val="00BB5A10"/>
    <w:rsid w:val="00C205A8"/>
    <w:rsid w:val="00C44A6B"/>
    <w:rsid w:val="00C7707F"/>
    <w:rsid w:val="00C93640"/>
    <w:rsid w:val="00D20191"/>
    <w:rsid w:val="00D617AB"/>
    <w:rsid w:val="00DA380A"/>
    <w:rsid w:val="00F7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A162E-CB90-4AF2-B928-E66029C7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9A15A4"/>
    <w:pPr>
      <w:widowControl w:val="0"/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Arial Unicode MS" w:hAnsi="Calibri" w:cs="Calibri"/>
      <w:kern w:val="3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A15A4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9A15A4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A38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Dita Indriķe</cp:lastModifiedBy>
  <cp:revision>2</cp:revision>
  <dcterms:created xsi:type="dcterms:W3CDTF">2019-11-21T11:32:00Z</dcterms:created>
  <dcterms:modified xsi:type="dcterms:W3CDTF">2019-11-21T11:32:00Z</dcterms:modified>
</cp:coreProperties>
</file>