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C4" w:rsidRPr="0040182A" w:rsidRDefault="008F5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40182A">
        <w:rPr>
          <w:rFonts w:ascii="Times New Roman" w:eastAsia="Times New Roman" w:hAnsi="Times New Roman" w:cs="Times New Roman"/>
          <w:b/>
          <w:lang w:val="lv-LV"/>
        </w:rPr>
        <w:t>Ne</w:t>
      </w:r>
      <w:r w:rsidR="003E477D">
        <w:rPr>
          <w:rFonts w:ascii="Times New Roman" w:eastAsia="Times New Roman" w:hAnsi="Times New Roman" w:cs="Times New Roman"/>
          <w:b/>
          <w:lang w:val="lv-LV"/>
        </w:rPr>
        <w:t>ap</w:t>
      </w:r>
      <w:r w:rsidRPr="0040182A">
        <w:rPr>
          <w:rFonts w:ascii="Times New Roman" w:eastAsia="Times New Roman" w:hAnsi="Times New Roman" w:cs="Times New Roman"/>
          <w:b/>
          <w:lang w:val="lv-LV"/>
        </w:rPr>
        <w:t>dzīvojamo telpu Mālkalnes prospektā 30, Ogrē nomas tiesību izsole</w:t>
      </w:r>
    </w:p>
    <w:p w:rsidR="00C144C4" w:rsidRPr="0040182A" w:rsidRDefault="008F5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40182A">
        <w:rPr>
          <w:rFonts w:ascii="Times New Roman" w:eastAsia="Times New Roman" w:hAnsi="Times New Roman" w:cs="Times New Roman"/>
          <w:b/>
          <w:lang w:val="lv-LV"/>
        </w:rPr>
        <w:t>Identifikācijas Nr. 30104</w:t>
      </w:r>
    </w:p>
    <w:p w:rsidR="00C144C4" w:rsidRPr="0040182A" w:rsidRDefault="00C14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C144C4" w:rsidRPr="00947BB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361BFE" w:rsidRDefault="008F56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Mālkalnes prospekts 30, Ogre 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(kadastra Nr. 7401 003 0494),</w:t>
            </w:r>
            <w:r w:rsidR="00361BFE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ne</w:t>
            </w:r>
            <w:r w:rsidR="00361BFE">
              <w:rPr>
                <w:rFonts w:ascii="Times New Roman" w:eastAsia="Times New Roman" w:hAnsi="Times New Roman" w:cs="Times New Roman"/>
                <w:lang w:val="lv-LV"/>
              </w:rPr>
              <w:t>ap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dzīvojamā telpa 36,30 m² platībā (2.stāvs, telpu grupas Nr. 025/026)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C14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C144C4" w:rsidRPr="0040182A" w:rsidRDefault="008F56A4">
            <w:pPr>
              <w:spacing w:after="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Darba telpas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(EUR/m² mēnesī)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C14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C144C4" w:rsidRPr="0040182A" w:rsidRDefault="00D743FB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0,39</w:t>
            </w:r>
            <w:r w:rsidR="008F56A4"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after="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C144C4" w:rsidRPr="0040182A" w:rsidRDefault="008F56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nedzīvojamās telpas remontu.</w:t>
            </w:r>
          </w:p>
          <w:p w:rsidR="00C144C4" w:rsidRPr="0040182A" w:rsidRDefault="008F56A4">
            <w:pPr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C144C4" w:rsidRPr="003E477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C144C4" w:rsidRPr="0040182A" w:rsidRDefault="00D743F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2016</w:t>
            </w:r>
            <w:r w:rsidR="008F56A4"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947BBD">
              <w:rPr>
                <w:rFonts w:ascii="Times New Roman" w:eastAsia="Times New Roman" w:hAnsi="Times New Roman" w:cs="Times New Roman"/>
                <w:b/>
                <w:lang w:val="lv-LV"/>
              </w:rPr>
              <w:t>12.septembrī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="008F56A4"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plkst.10</w:t>
            </w:r>
            <w:r w:rsidR="008F56A4" w:rsidRPr="0040182A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="008F56A4"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, </w:t>
            </w:r>
          </w:p>
          <w:p w:rsidR="00C144C4" w:rsidRPr="0040182A" w:rsidRDefault="008F56A4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 w:rsidR="006C180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40182A">
              <w:rPr>
                <w:rFonts w:ascii="Times New Roman" w:eastAsia="Times New Roman" w:hAnsi="Times New Roman" w:cs="Times New Roman"/>
                <w:lang w:val="lv-LV"/>
              </w:rPr>
              <w:t xml:space="preserve"> un no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plkst. 13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 w:rsidR="0040182A">
              <w:rPr>
                <w:rFonts w:ascii="Times New Roman" w:eastAsia="Times New Roman" w:hAnsi="Times New Roman" w:cs="Times New Roman"/>
                <w:b/>
                <w:lang w:val="lv-LV"/>
              </w:rPr>
              <w:t>ne vēlāk kā</w:t>
            </w:r>
            <w:r w:rsidR="001C5BA4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līdz</w:t>
            </w:r>
            <w:r w:rsidR="00D743FB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2016</w:t>
            </w: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947BBD">
              <w:rPr>
                <w:rFonts w:ascii="Times New Roman" w:eastAsia="Times New Roman" w:hAnsi="Times New Roman" w:cs="Times New Roman"/>
                <w:b/>
                <w:lang w:val="lv-LV"/>
              </w:rPr>
              <w:t>12.septembra</w:t>
            </w:r>
            <w:bookmarkStart w:id="0" w:name="_GoBack"/>
            <w:bookmarkEnd w:id="0"/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plkst. 9</w:t>
            </w:r>
            <w:r w:rsidRPr="0040182A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C144C4" w:rsidRPr="0040182A" w:rsidRDefault="008F56A4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C144C4" w:rsidRPr="0040182A" w:rsidRDefault="008F56A4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 w:rsidR="006C180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C144C4" w:rsidRPr="0040182A" w:rsidRDefault="008F56A4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</w:p>
          <w:p w:rsidR="00C144C4" w:rsidRPr="006C1807" w:rsidRDefault="008F56A4" w:rsidP="006C1807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 w:rsidR="006C1807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6C1807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 w:rsidR="00D743FB"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6C1807">
              <w:rPr>
                <w:rFonts w:ascii="Times New Roman" w:eastAsia="Times New Roman" w:hAnsi="Times New Roman" w:cs="Times New Roman"/>
                <w:b/>
                <w:lang w:val="lv-LV"/>
              </w:rPr>
              <w:t>dzīvojamo telpu Mālkalnes prospektā 30, Ogrē rakstiskai izsolei (telpu grupas Nr. 025/026)”</w:t>
            </w:r>
          </w:p>
          <w:p w:rsidR="00C144C4" w:rsidRPr="0040182A" w:rsidRDefault="008F56A4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30104</w:t>
            </w:r>
          </w:p>
          <w:p w:rsidR="00C144C4" w:rsidRPr="0040182A" w:rsidRDefault="008F56A4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Nomas objekta apskates laiks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Nomas objektu var apskatīt darba dienās no plkst. 8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līdz 16</w:t>
            </w:r>
            <w:r w:rsidRPr="0040182A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>, iepriekš piesakoties pa mobilo tālruni 26464334.</w:t>
            </w:r>
          </w:p>
        </w:tc>
      </w:tr>
      <w:tr w:rsidR="00C144C4" w:rsidRPr="0040182A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44C4" w:rsidRPr="0040182A" w:rsidRDefault="008F56A4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40182A">
              <w:rPr>
                <w:rFonts w:ascii="Times New Roman" w:eastAsia="Times New Roman" w:hAnsi="Times New Roman" w:cs="Times New Roman"/>
                <w:lang w:val="lv-LV"/>
              </w:rPr>
              <w:t>Ogres novada</w:t>
            </w:r>
            <w:r w:rsidR="006C1807">
              <w:rPr>
                <w:rFonts w:ascii="Times New Roman" w:eastAsia="Times New Roman" w:hAnsi="Times New Roman" w:cs="Times New Roman"/>
                <w:lang w:val="lv-LV"/>
              </w:rPr>
              <w:t xml:space="preserve"> pašvaldības aģentūras „Ogres namsaimnieks</w:t>
            </w:r>
            <w:r w:rsidR="00D743FB">
              <w:rPr>
                <w:rFonts w:ascii="Times New Roman" w:eastAsia="Times New Roman" w:hAnsi="Times New Roman" w:cs="Times New Roman"/>
                <w:lang w:val="lv-LV"/>
              </w:rPr>
              <w:t>” juriste</w:t>
            </w:r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Baiba Kalniņa, tālrunis 65049124, e-pasts: </w:t>
            </w:r>
            <w:r w:rsidRPr="006C1807">
              <w:rPr>
                <w:rFonts w:ascii="Times New Roman" w:eastAsia="Times New Roman" w:hAnsi="Times New Roman" w:cs="Times New Roman"/>
                <w:u w:val="single"/>
                <w:lang w:val="lv-LV"/>
              </w:rPr>
              <w:t>baiba.kalnina</w:t>
            </w:r>
            <w:hyperlink r:id="rId6">
              <w:r w:rsidR="006C1807" w:rsidRPr="006C1807">
                <w:rPr>
                  <w:rFonts w:ascii="Times New Roman" w:eastAsia="Times New Roman" w:hAnsi="Times New Roman" w:cs="Times New Roman"/>
                  <w:u w:val="single"/>
                  <w:lang w:val="lv-LV"/>
                </w:rPr>
                <w:t>@ogresnamsaimnieks</w:t>
              </w:r>
              <w:r w:rsidRPr="006C1807">
                <w:rPr>
                  <w:rFonts w:ascii="Times New Roman" w:eastAsia="Times New Roman" w:hAnsi="Times New Roman" w:cs="Times New Roman"/>
                  <w:u w:val="single"/>
                  <w:lang w:val="lv-LV"/>
                </w:rPr>
                <w:t>.lv</w:t>
              </w:r>
            </w:hyperlink>
            <w:r w:rsidRPr="0040182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:rsidR="00C144C4" w:rsidRPr="0040182A" w:rsidRDefault="00C1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lv-LV"/>
        </w:rPr>
      </w:pPr>
    </w:p>
    <w:sectPr w:rsidR="00C144C4" w:rsidRPr="004018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3614"/>
    <w:multiLevelType w:val="multilevel"/>
    <w:tmpl w:val="D3B67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C4"/>
    <w:rsid w:val="00057B5F"/>
    <w:rsid w:val="001C5BA4"/>
    <w:rsid w:val="00361BFE"/>
    <w:rsid w:val="003E477D"/>
    <w:rsid w:val="0040182A"/>
    <w:rsid w:val="006C1807"/>
    <w:rsid w:val="008F56A4"/>
    <w:rsid w:val="00947BBD"/>
    <w:rsid w:val="00C144C4"/>
    <w:rsid w:val="00C52D02"/>
    <w:rsid w:val="00D53BC0"/>
    <w:rsid w:val="00D7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ne.Ezeriete@malkal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11</cp:revision>
  <cp:lastPrinted>2015-06-29T05:05:00Z</cp:lastPrinted>
  <dcterms:created xsi:type="dcterms:W3CDTF">2014-06-04T07:12:00Z</dcterms:created>
  <dcterms:modified xsi:type="dcterms:W3CDTF">2016-08-26T11:02:00Z</dcterms:modified>
</cp:coreProperties>
</file>