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B2" w:rsidRPr="008A7F53" w:rsidRDefault="00DA32B2" w:rsidP="00DA32B2">
      <w:pPr>
        <w:spacing w:line="360" w:lineRule="auto"/>
        <w:jc w:val="both"/>
        <w:rPr>
          <w:rFonts w:ascii="Times New Roman" w:hAnsi="Times New Roman" w:cs="Times New Roman"/>
          <w:sz w:val="24"/>
          <w:szCs w:val="24"/>
        </w:rPr>
      </w:pPr>
      <w:bookmarkStart w:id="0" w:name="_GoBack"/>
      <w:bookmarkEnd w:id="0"/>
    </w:p>
    <w:p w:rsidR="00DA32B2" w:rsidRPr="008A7F53" w:rsidRDefault="00DA32B2" w:rsidP="00DA32B2">
      <w:pPr>
        <w:spacing w:line="360" w:lineRule="auto"/>
        <w:jc w:val="both"/>
        <w:rPr>
          <w:rFonts w:ascii="Times New Roman" w:hAnsi="Times New Roman" w:cs="Times New Roman"/>
          <w:sz w:val="24"/>
          <w:szCs w:val="24"/>
        </w:rPr>
      </w:pPr>
    </w:p>
    <w:p w:rsidR="00DA32B2" w:rsidRDefault="00DA32B2" w:rsidP="00DA32B2">
      <w:pPr>
        <w:spacing w:line="360" w:lineRule="auto"/>
        <w:jc w:val="both"/>
        <w:rPr>
          <w:rFonts w:ascii="Times New Roman" w:hAnsi="Times New Roman" w:cs="Times New Roman"/>
          <w:sz w:val="24"/>
          <w:szCs w:val="24"/>
        </w:rPr>
      </w:pPr>
    </w:p>
    <w:p w:rsidR="00DA32B2" w:rsidRDefault="00DA32B2" w:rsidP="00DA32B2">
      <w:pPr>
        <w:spacing w:line="360" w:lineRule="auto"/>
        <w:jc w:val="both"/>
        <w:rPr>
          <w:rFonts w:ascii="Times New Roman" w:hAnsi="Times New Roman" w:cs="Times New Roman"/>
          <w:sz w:val="24"/>
          <w:szCs w:val="24"/>
        </w:rPr>
      </w:pPr>
    </w:p>
    <w:p w:rsidR="00DA32B2" w:rsidRDefault="00DA32B2" w:rsidP="00DA32B2">
      <w:pPr>
        <w:spacing w:line="360" w:lineRule="auto"/>
        <w:jc w:val="both"/>
        <w:rPr>
          <w:rFonts w:ascii="Times New Roman" w:hAnsi="Times New Roman" w:cs="Times New Roman"/>
          <w:sz w:val="24"/>
          <w:szCs w:val="24"/>
        </w:rPr>
      </w:pPr>
    </w:p>
    <w:p w:rsidR="00DA32B2" w:rsidRPr="008A7F53" w:rsidRDefault="00DA32B2" w:rsidP="00DA32B2">
      <w:pPr>
        <w:spacing w:line="360" w:lineRule="auto"/>
        <w:jc w:val="both"/>
        <w:rPr>
          <w:rFonts w:ascii="Times New Roman" w:hAnsi="Times New Roman" w:cs="Times New Roman"/>
          <w:sz w:val="24"/>
          <w:szCs w:val="24"/>
        </w:rPr>
      </w:pPr>
    </w:p>
    <w:p w:rsidR="00DA32B2" w:rsidRPr="00001E65" w:rsidRDefault="00DA32B2" w:rsidP="00DA32B2">
      <w:pPr>
        <w:spacing w:line="360" w:lineRule="auto"/>
        <w:jc w:val="center"/>
        <w:rPr>
          <w:rFonts w:ascii="Times New Roman" w:hAnsi="Times New Roman" w:cs="Times New Roman"/>
          <w:b/>
          <w:bCs/>
          <w:color w:val="111111"/>
          <w:sz w:val="36"/>
          <w:szCs w:val="36"/>
        </w:rPr>
      </w:pPr>
      <w:r w:rsidRPr="00001E65">
        <w:rPr>
          <w:rFonts w:ascii="Times New Roman" w:hAnsi="Times New Roman" w:cs="Times New Roman"/>
          <w:b/>
          <w:bCs/>
          <w:color w:val="111111"/>
          <w:sz w:val="36"/>
          <w:szCs w:val="36"/>
        </w:rPr>
        <w:t>Ogres novada pašvaldības</w:t>
      </w:r>
    </w:p>
    <w:p w:rsidR="00DA32B2" w:rsidRPr="00001E65" w:rsidRDefault="00DA32B2" w:rsidP="00DA32B2">
      <w:pPr>
        <w:spacing w:line="360" w:lineRule="auto"/>
        <w:jc w:val="center"/>
        <w:rPr>
          <w:rFonts w:ascii="Times New Roman" w:hAnsi="Times New Roman" w:cs="Times New Roman"/>
          <w:b/>
          <w:bCs/>
          <w:color w:val="111111"/>
          <w:sz w:val="36"/>
          <w:szCs w:val="36"/>
        </w:rPr>
      </w:pPr>
      <w:r w:rsidRPr="00001E65">
        <w:rPr>
          <w:rFonts w:ascii="Times New Roman" w:hAnsi="Times New Roman" w:cs="Times New Roman"/>
          <w:b/>
          <w:bCs/>
          <w:color w:val="111111"/>
          <w:sz w:val="36"/>
          <w:szCs w:val="36"/>
        </w:rPr>
        <w:t>aģentūra “Rosme”</w:t>
      </w:r>
    </w:p>
    <w:p w:rsidR="00DA32B2" w:rsidRPr="008A7F53" w:rsidRDefault="00DA32B2" w:rsidP="00DA32B2">
      <w:pPr>
        <w:spacing w:line="360" w:lineRule="auto"/>
        <w:jc w:val="center"/>
        <w:rPr>
          <w:rFonts w:ascii="Times New Roman" w:hAnsi="Times New Roman" w:cs="Times New Roman"/>
          <w:bCs/>
          <w:color w:val="111111"/>
          <w:sz w:val="24"/>
          <w:szCs w:val="24"/>
        </w:rPr>
      </w:pPr>
    </w:p>
    <w:p w:rsidR="00DA32B2" w:rsidRPr="008A7F53" w:rsidRDefault="00DA32B2" w:rsidP="00DA32B2">
      <w:pPr>
        <w:spacing w:line="360" w:lineRule="auto"/>
        <w:jc w:val="center"/>
        <w:rPr>
          <w:rFonts w:ascii="Times New Roman" w:hAnsi="Times New Roman" w:cs="Times New Roman"/>
          <w:sz w:val="24"/>
          <w:szCs w:val="24"/>
        </w:rPr>
      </w:pPr>
    </w:p>
    <w:p w:rsidR="00DA32B2" w:rsidRPr="008A7F53" w:rsidRDefault="00DA32B2" w:rsidP="00DA32B2">
      <w:pPr>
        <w:spacing w:line="360" w:lineRule="auto"/>
        <w:jc w:val="center"/>
        <w:rPr>
          <w:rFonts w:ascii="Times New Roman" w:hAnsi="Times New Roman" w:cs="Times New Roman"/>
          <w:sz w:val="24"/>
          <w:szCs w:val="24"/>
        </w:rPr>
      </w:pPr>
    </w:p>
    <w:p w:rsidR="00DA32B2" w:rsidRPr="008A7F53" w:rsidRDefault="00DA32B2" w:rsidP="00DA32B2">
      <w:pPr>
        <w:spacing w:line="360" w:lineRule="auto"/>
        <w:jc w:val="center"/>
        <w:rPr>
          <w:rFonts w:ascii="Times New Roman" w:hAnsi="Times New Roman" w:cs="Times New Roman"/>
          <w:sz w:val="24"/>
          <w:szCs w:val="24"/>
        </w:rPr>
      </w:pPr>
    </w:p>
    <w:p w:rsidR="00DA32B2" w:rsidRDefault="00694378" w:rsidP="00DA32B2">
      <w:pPr>
        <w:spacing w:line="360" w:lineRule="auto"/>
        <w:jc w:val="center"/>
        <w:rPr>
          <w:rFonts w:ascii="Times New Roman" w:hAnsi="Times New Roman" w:cs="Times New Roman"/>
          <w:b/>
          <w:sz w:val="36"/>
          <w:szCs w:val="36"/>
        </w:rPr>
      </w:pPr>
      <w:r>
        <w:rPr>
          <w:rFonts w:ascii="Times New Roman" w:hAnsi="Times New Roman" w:cs="Times New Roman"/>
          <w:b/>
          <w:sz w:val="36"/>
          <w:szCs w:val="36"/>
        </w:rPr>
        <w:t>2017</w:t>
      </w:r>
      <w:r w:rsidR="00DA32B2" w:rsidRPr="000F634C">
        <w:rPr>
          <w:rFonts w:ascii="Times New Roman" w:hAnsi="Times New Roman" w:cs="Times New Roman"/>
          <w:b/>
          <w:sz w:val="36"/>
          <w:szCs w:val="36"/>
        </w:rPr>
        <w:t>. GADA PUBLISKAIS PĀRSKATS</w:t>
      </w:r>
    </w:p>
    <w:p w:rsidR="00DA32B2" w:rsidRDefault="00DA32B2" w:rsidP="00DA32B2">
      <w:pPr>
        <w:spacing w:line="360" w:lineRule="auto"/>
        <w:jc w:val="center"/>
        <w:rPr>
          <w:rFonts w:ascii="Times New Roman" w:hAnsi="Times New Roman" w:cs="Times New Roman"/>
          <w:b/>
          <w:sz w:val="36"/>
          <w:szCs w:val="36"/>
        </w:rPr>
      </w:pPr>
    </w:p>
    <w:p w:rsidR="00DA32B2" w:rsidRDefault="00DA32B2" w:rsidP="00DA32B2">
      <w:pPr>
        <w:spacing w:line="360" w:lineRule="auto"/>
        <w:jc w:val="center"/>
        <w:rPr>
          <w:rFonts w:ascii="Times New Roman" w:hAnsi="Times New Roman" w:cs="Times New Roman"/>
          <w:b/>
          <w:sz w:val="36"/>
          <w:szCs w:val="36"/>
        </w:rPr>
      </w:pPr>
    </w:p>
    <w:p w:rsidR="00DA32B2" w:rsidRDefault="00DA32B2" w:rsidP="00DA32B2">
      <w:pPr>
        <w:spacing w:line="360" w:lineRule="auto"/>
        <w:jc w:val="center"/>
        <w:rPr>
          <w:rFonts w:ascii="Times New Roman" w:hAnsi="Times New Roman" w:cs="Times New Roman"/>
          <w:b/>
          <w:sz w:val="36"/>
          <w:szCs w:val="36"/>
        </w:rPr>
      </w:pPr>
    </w:p>
    <w:p w:rsidR="00DA32B2" w:rsidRDefault="00DA32B2" w:rsidP="00DA32B2">
      <w:pPr>
        <w:spacing w:line="360" w:lineRule="auto"/>
        <w:jc w:val="center"/>
        <w:rPr>
          <w:rFonts w:ascii="Times New Roman" w:hAnsi="Times New Roman" w:cs="Times New Roman"/>
          <w:b/>
          <w:sz w:val="36"/>
          <w:szCs w:val="36"/>
        </w:rPr>
      </w:pPr>
    </w:p>
    <w:p w:rsidR="00DA32B2" w:rsidRDefault="00DA32B2" w:rsidP="00DA32B2">
      <w:pPr>
        <w:spacing w:line="360" w:lineRule="auto"/>
        <w:jc w:val="center"/>
        <w:rPr>
          <w:rFonts w:ascii="Times New Roman" w:hAnsi="Times New Roman" w:cs="Times New Roman"/>
          <w:b/>
          <w:sz w:val="36"/>
          <w:szCs w:val="36"/>
        </w:rPr>
      </w:pPr>
    </w:p>
    <w:p w:rsidR="00DA32B2" w:rsidRDefault="00DA32B2" w:rsidP="00DA32B2">
      <w:pPr>
        <w:spacing w:line="360" w:lineRule="auto"/>
        <w:jc w:val="center"/>
        <w:rPr>
          <w:rFonts w:ascii="Times New Roman" w:hAnsi="Times New Roman" w:cs="Times New Roman"/>
          <w:b/>
          <w:sz w:val="36"/>
          <w:szCs w:val="36"/>
        </w:rPr>
      </w:pPr>
    </w:p>
    <w:p w:rsidR="00DA32B2" w:rsidRPr="00001E65" w:rsidRDefault="00DA32B2" w:rsidP="00DA32B2">
      <w:pPr>
        <w:spacing w:line="360" w:lineRule="auto"/>
        <w:jc w:val="center"/>
        <w:rPr>
          <w:rFonts w:ascii="Times New Roman" w:hAnsi="Times New Roman" w:cs="Times New Roman"/>
          <w:sz w:val="28"/>
          <w:szCs w:val="28"/>
        </w:rPr>
      </w:pPr>
      <w:r w:rsidRPr="00001E65">
        <w:rPr>
          <w:rFonts w:ascii="Times New Roman" w:hAnsi="Times New Roman" w:cs="Times New Roman"/>
          <w:sz w:val="28"/>
          <w:szCs w:val="28"/>
        </w:rPr>
        <w:t>Suntaži</w:t>
      </w:r>
    </w:p>
    <w:p w:rsidR="00DA32B2" w:rsidRPr="00001E65" w:rsidRDefault="00694378" w:rsidP="00DA32B2">
      <w:pPr>
        <w:spacing w:line="360" w:lineRule="auto"/>
        <w:jc w:val="center"/>
        <w:rPr>
          <w:rFonts w:ascii="Times New Roman" w:hAnsi="Times New Roman" w:cs="Times New Roman"/>
          <w:sz w:val="28"/>
          <w:szCs w:val="28"/>
        </w:rPr>
      </w:pPr>
      <w:r>
        <w:rPr>
          <w:rFonts w:ascii="Times New Roman" w:hAnsi="Times New Roman" w:cs="Times New Roman"/>
          <w:sz w:val="28"/>
          <w:szCs w:val="28"/>
        </w:rPr>
        <w:t>2018</w:t>
      </w:r>
    </w:p>
    <w:p w:rsidR="00DA32B2" w:rsidRPr="008A7F53" w:rsidRDefault="00DA32B2" w:rsidP="00DA32B2">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br w:type="page"/>
      </w:r>
    </w:p>
    <w:p w:rsidR="00DA32B2" w:rsidRPr="000F634C" w:rsidRDefault="00DA32B2" w:rsidP="00DA32B2">
      <w:pPr>
        <w:spacing w:line="360" w:lineRule="auto"/>
        <w:jc w:val="center"/>
        <w:rPr>
          <w:rFonts w:ascii="Times New Roman" w:hAnsi="Times New Roman" w:cs="Times New Roman"/>
          <w:b/>
          <w:bCs/>
          <w:color w:val="000000"/>
          <w:sz w:val="28"/>
          <w:szCs w:val="28"/>
        </w:rPr>
      </w:pPr>
      <w:r w:rsidRPr="000F634C">
        <w:rPr>
          <w:rFonts w:ascii="Times New Roman" w:hAnsi="Times New Roman" w:cs="Times New Roman"/>
          <w:b/>
          <w:bCs/>
          <w:color w:val="000000"/>
          <w:sz w:val="28"/>
          <w:szCs w:val="28"/>
        </w:rPr>
        <w:lastRenderedPageBreak/>
        <w:t>SATURS</w:t>
      </w:r>
    </w:p>
    <w:p w:rsidR="00DA32B2" w:rsidRDefault="00DA32B2" w:rsidP="00DA32B2">
      <w:pPr>
        <w:tabs>
          <w:tab w:val="right" w:pos="8505"/>
        </w:tabs>
        <w:spacing w:line="360" w:lineRule="auto"/>
        <w:jc w:val="both"/>
        <w:rPr>
          <w:rFonts w:ascii="Times New Roman" w:hAnsi="Times New Roman" w:cs="Times New Roman"/>
          <w:color w:val="000000"/>
          <w:sz w:val="24"/>
          <w:szCs w:val="24"/>
        </w:rPr>
      </w:pPr>
    </w:p>
    <w:p w:rsidR="00DA32B2" w:rsidRDefault="00DA32B2" w:rsidP="00DA32B2">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1. PAMATINFORMĀCIJA</w:t>
      </w:r>
      <w:r>
        <w:rPr>
          <w:rFonts w:ascii="Times New Roman" w:hAnsi="Times New Roman" w:cs="Times New Roman"/>
          <w:color w:val="000000"/>
          <w:sz w:val="24"/>
          <w:szCs w:val="24"/>
        </w:rPr>
        <w:tab/>
      </w:r>
    </w:p>
    <w:p w:rsidR="00DA32B2" w:rsidRDefault="00DA32B2" w:rsidP="00DA32B2">
      <w:pPr>
        <w:tabs>
          <w:tab w:val="right" w:pos="8505"/>
        </w:tabs>
        <w:spacing w:line="36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1.1. </w:t>
      </w:r>
      <w:r w:rsidRPr="008A7F53">
        <w:rPr>
          <w:rFonts w:ascii="Times New Roman" w:hAnsi="Times New Roman" w:cs="Times New Roman"/>
          <w:color w:val="000000"/>
          <w:sz w:val="24"/>
          <w:szCs w:val="24"/>
        </w:rPr>
        <w:t>Aģentūras juridiskais statuss</w:t>
      </w:r>
      <w:r>
        <w:rPr>
          <w:rFonts w:ascii="Times New Roman" w:hAnsi="Times New Roman" w:cs="Times New Roman"/>
          <w:bCs/>
          <w:color w:val="000000"/>
          <w:sz w:val="24"/>
          <w:szCs w:val="24"/>
        </w:rPr>
        <w:tab/>
        <w:t>3</w:t>
      </w:r>
    </w:p>
    <w:p w:rsidR="00DA32B2" w:rsidRDefault="00DA32B2" w:rsidP="00DA32B2">
      <w:pPr>
        <w:tabs>
          <w:tab w:val="right" w:pos="8505"/>
        </w:tabs>
        <w:spacing w:line="36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1.2. </w:t>
      </w:r>
      <w:r w:rsidRPr="008A7F53">
        <w:rPr>
          <w:rFonts w:ascii="Times New Roman" w:hAnsi="Times New Roman" w:cs="Times New Roman"/>
          <w:bCs/>
          <w:sz w:val="24"/>
          <w:szCs w:val="24"/>
        </w:rPr>
        <w:t>Aģentūras funkcijas</w:t>
      </w:r>
      <w:r>
        <w:rPr>
          <w:rFonts w:ascii="Times New Roman" w:hAnsi="Times New Roman" w:cs="Times New Roman"/>
          <w:bCs/>
          <w:sz w:val="24"/>
          <w:szCs w:val="24"/>
        </w:rPr>
        <w:t xml:space="preserve"> un tiesības</w:t>
      </w:r>
      <w:r>
        <w:rPr>
          <w:rFonts w:ascii="Times New Roman" w:hAnsi="Times New Roman" w:cs="Times New Roman"/>
          <w:bCs/>
          <w:color w:val="000000"/>
          <w:sz w:val="24"/>
          <w:szCs w:val="24"/>
        </w:rPr>
        <w:tab/>
        <w:t>3</w:t>
      </w:r>
    </w:p>
    <w:p w:rsidR="00DA32B2" w:rsidRDefault="00DA32B2" w:rsidP="00DA32B2">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BUDŽETA RĀDĪTĀJI </w:t>
      </w:r>
      <w:r w:rsidRPr="008A7F53">
        <w:rPr>
          <w:rFonts w:ascii="Times New Roman" w:hAnsi="Times New Roman" w:cs="Times New Roman"/>
          <w:color w:val="000000"/>
          <w:sz w:val="24"/>
          <w:szCs w:val="24"/>
        </w:rPr>
        <w:t>UN AĢENTŪRAS DARBĪBAS REZULTĀTI</w:t>
      </w:r>
      <w:r>
        <w:rPr>
          <w:rFonts w:ascii="Times New Roman" w:hAnsi="Times New Roman" w:cs="Times New Roman"/>
          <w:color w:val="000000"/>
          <w:sz w:val="24"/>
          <w:szCs w:val="24"/>
        </w:rPr>
        <w:tab/>
        <w:t>6</w:t>
      </w:r>
    </w:p>
    <w:p w:rsidR="00DA32B2" w:rsidRDefault="00DA32B2" w:rsidP="00DA32B2">
      <w:pPr>
        <w:tabs>
          <w:tab w:val="right" w:pos="8505"/>
        </w:tabs>
        <w:spacing w:line="360" w:lineRule="auto"/>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Pr="008A7F53">
        <w:rPr>
          <w:rFonts w:ascii="Times New Roman" w:hAnsi="Times New Roman" w:cs="Times New Roman"/>
          <w:sz w:val="24"/>
          <w:szCs w:val="24"/>
        </w:rPr>
        <w:t xml:space="preserve">Budžeta </w:t>
      </w:r>
      <w:r>
        <w:rPr>
          <w:rFonts w:ascii="Times New Roman" w:hAnsi="Times New Roman" w:cs="Times New Roman"/>
          <w:sz w:val="24"/>
          <w:szCs w:val="24"/>
        </w:rPr>
        <w:t>ieņēmumi</w:t>
      </w:r>
      <w:r>
        <w:rPr>
          <w:rFonts w:ascii="Times New Roman" w:hAnsi="Times New Roman" w:cs="Times New Roman"/>
          <w:color w:val="000000"/>
          <w:sz w:val="24"/>
          <w:szCs w:val="24"/>
        </w:rPr>
        <w:tab/>
        <w:t>6</w:t>
      </w:r>
    </w:p>
    <w:p w:rsidR="00DA32B2" w:rsidRDefault="00DA32B2" w:rsidP="00DA32B2">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2.2. Budžeta izdevumi</w:t>
      </w:r>
      <w:r>
        <w:rPr>
          <w:rFonts w:ascii="Times New Roman" w:hAnsi="Times New Roman" w:cs="Times New Roman"/>
          <w:color w:val="000000"/>
          <w:sz w:val="24"/>
          <w:szCs w:val="24"/>
        </w:rPr>
        <w:tab/>
        <w:t>6</w:t>
      </w:r>
    </w:p>
    <w:p w:rsidR="00DA32B2" w:rsidRPr="00F03FDF" w:rsidRDefault="00DA32B2" w:rsidP="00DA32B2">
      <w:pPr>
        <w:tabs>
          <w:tab w:val="right" w:pos="8505"/>
        </w:tabs>
        <w:spacing w:line="360" w:lineRule="auto"/>
        <w:ind w:left="426"/>
        <w:jc w:val="both"/>
        <w:rPr>
          <w:rFonts w:ascii="Times New Roman" w:hAnsi="Times New Roman" w:cs="Times New Roman"/>
          <w:color w:val="000000" w:themeColor="text1"/>
          <w:sz w:val="24"/>
          <w:szCs w:val="24"/>
        </w:rPr>
      </w:pPr>
      <w:r w:rsidRPr="00F03FDF">
        <w:rPr>
          <w:rFonts w:ascii="Times New Roman" w:hAnsi="Times New Roman" w:cs="Times New Roman"/>
          <w:bCs/>
          <w:color w:val="000000" w:themeColor="text1"/>
          <w:sz w:val="24"/>
          <w:szCs w:val="24"/>
        </w:rPr>
        <w:t>2.3. Pārskata gada galvenie uzdevumi un to izpilde</w:t>
      </w:r>
      <w:r w:rsidRPr="00F03FDF">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8</w:t>
      </w:r>
    </w:p>
    <w:p w:rsidR="00DA32B2" w:rsidRDefault="00DA32B2" w:rsidP="00DA32B2">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AF0527">
        <w:rPr>
          <w:rFonts w:ascii="Times New Roman" w:hAnsi="Times New Roman" w:cs="Times New Roman"/>
          <w:sz w:val="24"/>
          <w:szCs w:val="24"/>
        </w:rPr>
        <w:t>Aģentūras sniegtie pakalpojumi</w:t>
      </w:r>
      <w:r>
        <w:rPr>
          <w:rFonts w:ascii="Times New Roman" w:hAnsi="Times New Roman" w:cs="Times New Roman"/>
          <w:color w:val="000000"/>
          <w:sz w:val="24"/>
          <w:szCs w:val="24"/>
        </w:rPr>
        <w:tab/>
        <w:t>8</w:t>
      </w:r>
    </w:p>
    <w:p w:rsidR="00DA32B2" w:rsidRPr="00AF0527" w:rsidRDefault="00DA32B2" w:rsidP="00DA32B2">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sz w:val="24"/>
          <w:szCs w:val="24"/>
        </w:rPr>
        <w:t>2.5</w:t>
      </w:r>
      <w:r w:rsidRPr="00AF0527">
        <w:rPr>
          <w:rFonts w:ascii="Times New Roman" w:hAnsi="Times New Roman" w:cs="Times New Roman"/>
          <w:sz w:val="24"/>
          <w:szCs w:val="24"/>
        </w:rPr>
        <w:t>. Informācija sabiedrībai</w:t>
      </w:r>
      <w:r w:rsidRPr="00AF0527">
        <w:rPr>
          <w:rFonts w:ascii="Times New Roman" w:hAnsi="Times New Roman" w:cs="Times New Roman"/>
          <w:sz w:val="24"/>
          <w:szCs w:val="24"/>
        </w:rPr>
        <w:tab/>
      </w:r>
      <w:r>
        <w:rPr>
          <w:rFonts w:ascii="Times New Roman" w:hAnsi="Times New Roman" w:cs="Times New Roman"/>
          <w:sz w:val="24"/>
          <w:szCs w:val="24"/>
        </w:rPr>
        <w:t>9</w:t>
      </w:r>
    </w:p>
    <w:p w:rsidR="00DA32B2" w:rsidRDefault="00DA32B2" w:rsidP="00DA32B2">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3. PERSONĀLS</w:t>
      </w:r>
      <w:r>
        <w:rPr>
          <w:rFonts w:ascii="Times New Roman" w:hAnsi="Times New Roman" w:cs="Times New Roman"/>
          <w:color w:val="000000"/>
          <w:sz w:val="24"/>
          <w:szCs w:val="24"/>
        </w:rPr>
        <w:tab/>
        <w:t>10</w:t>
      </w:r>
    </w:p>
    <w:p w:rsidR="00DA32B2" w:rsidRDefault="00023E2E" w:rsidP="00DA32B2">
      <w:pPr>
        <w:tabs>
          <w:tab w:val="right" w:pos="8505"/>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4. 2018</w:t>
      </w:r>
      <w:r w:rsidR="00DA32B2" w:rsidRPr="008A7F53">
        <w:rPr>
          <w:rFonts w:ascii="Times New Roman" w:hAnsi="Times New Roman" w:cs="Times New Roman"/>
          <w:color w:val="000000"/>
          <w:sz w:val="24"/>
          <w:szCs w:val="24"/>
        </w:rPr>
        <w:t>. GADĀ PLĀNOTIE PASĀKUMI</w:t>
      </w:r>
      <w:r w:rsidR="00DA32B2">
        <w:rPr>
          <w:rFonts w:ascii="Times New Roman" w:hAnsi="Times New Roman" w:cs="Times New Roman"/>
          <w:color w:val="000000"/>
          <w:sz w:val="24"/>
          <w:szCs w:val="24"/>
        </w:rPr>
        <w:tab/>
        <w:t>10</w:t>
      </w:r>
    </w:p>
    <w:p w:rsidR="00DA32B2" w:rsidRPr="008A7F53" w:rsidRDefault="00DA32B2" w:rsidP="00DA32B2">
      <w:pPr>
        <w:spacing w:line="360" w:lineRule="auto"/>
        <w:jc w:val="both"/>
        <w:rPr>
          <w:rFonts w:ascii="Times New Roman" w:hAnsi="Times New Roman" w:cs="Times New Roman"/>
          <w:color w:val="000000"/>
          <w:sz w:val="24"/>
          <w:szCs w:val="24"/>
        </w:rPr>
      </w:pPr>
    </w:p>
    <w:p w:rsidR="00DA32B2" w:rsidRPr="008A7F53" w:rsidRDefault="00DA32B2" w:rsidP="00DA32B2">
      <w:pPr>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br w:type="page"/>
      </w:r>
    </w:p>
    <w:p w:rsidR="00DA32B2" w:rsidRPr="001A76A9" w:rsidRDefault="00DA32B2" w:rsidP="00DA32B2">
      <w:pPr>
        <w:spacing w:line="360" w:lineRule="auto"/>
        <w:jc w:val="center"/>
        <w:rPr>
          <w:rFonts w:ascii="Times New Roman" w:hAnsi="Times New Roman" w:cs="Times New Roman"/>
          <w:b/>
          <w:bCs/>
          <w:sz w:val="28"/>
          <w:szCs w:val="28"/>
        </w:rPr>
      </w:pPr>
      <w:r w:rsidRPr="001A76A9">
        <w:rPr>
          <w:rFonts w:ascii="Times New Roman" w:hAnsi="Times New Roman" w:cs="Times New Roman"/>
          <w:b/>
          <w:bCs/>
          <w:sz w:val="28"/>
          <w:szCs w:val="28"/>
        </w:rPr>
        <w:t>1. PAMATINFORMĀCIJA</w:t>
      </w:r>
    </w:p>
    <w:p w:rsidR="00DA32B2" w:rsidRPr="00001E65" w:rsidRDefault="00DA32B2" w:rsidP="00DA32B2">
      <w:pPr>
        <w:spacing w:line="360" w:lineRule="auto"/>
        <w:jc w:val="both"/>
        <w:rPr>
          <w:rFonts w:ascii="Times New Roman" w:hAnsi="Times New Roman" w:cs="Times New Roman"/>
          <w:b/>
          <w:bCs/>
          <w:sz w:val="24"/>
          <w:szCs w:val="24"/>
        </w:rPr>
      </w:pPr>
      <w:r w:rsidRPr="00001E65">
        <w:rPr>
          <w:rFonts w:ascii="Times New Roman" w:hAnsi="Times New Roman" w:cs="Times New Roman"/>
          <w:b/>
          <w:bCs/>
          <w:sz w:val="24"/>
          <w:szCs w:val="24"/>
        </w:rPr>
        <w:t>1.1. Aģentūras juridiskais statuss</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bCs/>
          <w:color w:val="111111"/>
          <w:sz w:val="24"/>
          <w:szCs w:val="24"/>
        </w:rPr>
        <w:t>Ogres novada pašvaldības aģentūra "Rosme"</w:t>
      </w:r>
      <w:r w:rsidRPr="008A7F53">
        <w:rPr>
          <w:rFonts w:ascii="Times New Roman" w:hAnsi="Times New Roman" w:cs="Times New Roman"/>
          <w:sz w:val="24"/>
          <w:szCs w:val="24"/>
        </w:rPr>
        <w:t xml:space="preserve"> </w:t>
      </w:r>
      <w:r w:rsidRPr="008A7F53">
        <w:rPr>
          <w:rFonts w:ascii="Times New Roman" w:hAnsi="Times New Roman" w:cs="Times New Roman"/>
          <w:bCs/>
          <w:color w:val="111111"/>
          <w:sz w:val="24"/>
          <w:szCs w:val="24"/>
        </w:rPr>
        <w:t xml:space="preserve">(turpmāk - Aģentūra), </w:t>
      </w:r>
      <w:r>
        <w:rPr>
          <w:rFonts w:ascii="Times New Roman" w:hAnsi="Times New Roman" w:cs="Times New Roman"/>
          <w:sz w:val="24"/>
          <w:szCs w:val="24"/>
        </w:rPr>
        <w:t>reģistrācijas nr. </w:t>
      </w:r>
      <w:r w:rsidRPr="008A7F53">
        <w:rPr>
          <w:rFonts w:ascii="Times New Roman" w:hAnsi="Times New Roman" w:cs="Times New Roman"/>
          <w:sz w:val="24"/>
          <w:szCs w:val="24"/>
        </w:rPr>
        <w:t>90001667758</w:t>
      </w:r>
      <w:r w:rsidRPr="008A7F53">
        <w:rPr>
          <w:rFonts w:ascii="Times New Roman" w:hAnsi="Times New Roman" w:cs="Times New Roman"/>
          <w:color w:val="111111"/>
          <w:sz w:val="24"/>
          <w:szCs w:val="24"/>
        </w:rPr>
        <w:t xml:space="preserve">, </w:t>
      </w:r>
      <w:r w:rsidRPr="008A7F53">
        <w:rPr>
          <w:rFonts w:ascii="Times New Roman" w:hAnsi="Times New Roman" w:cs="Times New Roman"/>
          <w:sz w:val="24"/>
          <w:szCs w:val="24"/>
        </w:rPr>
        <w:t>ir Ogres novada domes izveidota iestāde. Tās darbību reglamentē</w:t>
      </w:r>
      <w:r>
        <w:rPr>
          <w:rFonts w:ascii="Times New Roman" w:hAnsi="Times New Roman" w:cs="Times New Roman"/>
          <w:sz w:val="24"/>
          <w:szCs w:val="24"/>
        </w:rPr>
        <w:t xml:space="preserve"> </w:t>
      </w:r>
      <w:r w:rsidRPr="008A7F53">
        <w:rPr>
          <w:rFonts w:ascii="Times New Roman" w:hAnsi="Times New Roman" w:cs="Times New Roman"/>
          <w:sz w:val="24"/>
          <w:szCs w:val="24"/>
        </w:rPr>
        <w:t>16.12.2010. saistošie noteikumi Nr.47/2010 “Ogres novada pašvaldības aģentūras “Rosme” nolikums” (turpmāk – Nolikums)</w:t>
      </w:r>
      <w:r>
        <w:rPr>
          <w:rFonts w:ascii="Times New Roman" w:hAnsi="Times New Roman" w:cs="Times New Roman"/>
          <w:sz w:val="24"/>
          <w:szCs w:val="24"/>
        </w:rPr>
        <w:t>.</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Pārskata gadā Aģentūra </w:t>
      </w:r>
      <w:r>
        <w:rPr>
          <w:rFonts w:ascii="Times New Roman" w:hAnsi="Times New Roman" w:cs="Times New Roman"/>
          <w:sz w:val="24"/>
          <w:szCs w:val="24"/>
        </w:rPr>
        <w:t>ietilpa Ogres novada pašvaldības</w:t>
      </w:r>
      <w:r w:rsidRPr="008A7F53">
        <w:rPr>
          <w:rFonts w:ascii="Times New Roman" w:hAnsi="Times New Roman" w:cs="Times New Roman"/>
          <w:sz w:val="24"/>
          <w:szCs w:val="24"/>
        </w:rPr>
        <w:t xml:space="preserve"> </w:t>
      </w:r>
      <w:r>
        <w:rPr>
          <w:rFonts w:ascii="Times New Roman" w:hAnsi="Times New Roman" w:cs="Times New Roman"/>
          <w:sz w:val="24"/>
          <w:szCs w:val="24"/>
        </w:rPr>
        <w:t>administrācijas struktūrā</w:t>
      </w:r>
      <w:r w:rsidRPr="008A7F53">
        <w:rPr>
          <w:rFonts w:ascii="Times New Roman" w:hAnsi="Times New Roman" w:cs="Times New Roman"/>
          <w:sz w:val="24"/>
          <w:szCs w:val="24"/>
        </w:rPr>
        <w:t>. Saskaņā ar Ogres novada pašvaldības 18.12.2014. saistošajiem notei</w:t>
      </w:r>
      <w:r>
        <w:rPr>
          <w:rFonts w:ascii="Times New Roman" w:hAnsi="Times New Roman" w:cs="Times New Roman"/>
          <w:sz w:val="24"/>
          <w:szCs w:val="24"/>
        </w:rPr>
        <w:t>kumiem N</w:t>
      </w:r>
      <w:r w:rsidRPr="008A7F53">
        <w:rPr>
          <w:rFonts w:ascii="Times New Roman" w:hAnsi="Times New Roman" w:cs="Times New Roman"/>
          <w:sz w:val="24"/>
          <w:szCs w:val="24"/>
        </w:rPr>
        <w:t>r. 36/2014 “Ogres novada pašvaldības nolikums” Aģentūra ir Komunālo un transporta jautājumu komitejas pārraudzībā.</w:t>
      </w:r>
    </w:p>
    <w:p w:rsidR="00DA32B2" w:rsidRPr="008A7F53" w:rsidRDefault="00DA32B2" w:rsidP="00DA32B2">
      <w:pPr>
        <w:spacing w:line="360" w:lineRule="auto"/>
        <w:ind w:firstLine="567"/>
        <w:jc w:val="both"/>
        <w:rPr>
          <w:rFonts w:ascii="Times New Roman" w:hAnsi="Times New Roman" w:cs="Times New Roman"/>
          <w:color w:val="111111"/>
          <w:sz w:val="24"/>
          <w:szCs w:val="24"/>
        </w:rPr>
      </w:pPr>
      <w:r w:rsidRPr="008A7F53">
        <w:rPr>
          <w:rFonts w:ascii="Times New Roman" w:hAnsi="Times New Roman" w:cs="Times New Roman"/>
          <w:sz w:val="24"/>
          <w:szCs w:val="24"/>
        </w:rPr>
        <w:t>Aģentūras juridiskā adrese un faktiskā atrašanās vieta ir “Tautas nams”, Suntaži, Suntažu pagasts, Ogres novads.</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Aģentūra savā darbībā ievēro Latvijas Republikas normatīvajos aktos noteiktās prasības, </w:t>
      </w:r>
      <w:r w:rsidRPr="008A7F53">
        <w:rPr>
          <w:rFonts w:ascii="Times New Roman" w:hAnsi="Times New Roman" w:cs="Times New Roman"/>
          <w:bCs/>
          <w:color w:val="111111"/>
          <w:sz w:val="24"/>
          <w:szCs w:val="24"/>
        </w:rPr>
        <w:t>N</w:t>
      </w:r>
      <w:r w:rsidRPr="008A7F53">
        <w:rPr>
          <w:rFonts w:ascii="Times New Roman" w:hAnsi="Times New Roman" w:cs="Times New Roman"/>
          <w:sz w:val="24"/>
          <w:szCs w:val="24"/>
        </w:rPr>
        <w:t>olikumu, citus Ogres novada pašvaldības domes izdotos saistošos noteikumus, lēmumus un amatpersonu rīkojumus, kas attiecas uz Aģentūras darbību.</w:t>
      </w:r>
    </w:p>
    <w:p w:rsidR="00DA32B2" w:rsidRPr="00001E65" w:rsidRDefault="00DA32B2" w:rsidP="00DA32B2">
      <w:pPr>
        <w:spacing w:line="360" w:lineRule="auto"/>
        <w:jc w:val="both"/>
        <w:rPr>
          <w:rFonts w:ascii="Times New Roman" w:hAnsi="Times New Roman" w:cs="Times New Roman"/>
          <w:b/>
          <w:bCs/>
          <w:color w:val="000000" w:themeColor="text1"/>
          <w:sz w:val="24"/>
          <w:szCs w:val="24"/>
        </w:rPr>
      </w:pPr>
      <w:r w:rsidRPr="00001E65">
        <w:rPr>
          <w:rFonts w:ascii="Times New Roman" w:hAnsi="Times New Roman" w:cs="Times New Roman"/>
          <w:b/>
          <w:bCs/>
          <w:color w:val="000000" w:themeColor="text1"/>
          <w:sz w:val="24"/>
          <w:szCs w:val="24"/>
        </w:rPr>
        <w:t>1.2. Aģentūras funkcijas un tiesības</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bCs/>
          <w:color w:val="111111"/>
          <w:sz w:val="24"/>
          <w:szCs w:val="24"/>
        </w:rPr>
        <w:t>Aģentūra nodarbojas ar likuma “Par pašvaldībām” 15. panta pirmās daļas 1. punkt</w:t>
      </w:r>
      <w:r>
        <w:rPr>
          <w:rFonts w:ascii="Times New Roman" w:hAnsi="Times New Roman" w:cs="Times New Roman"/>
          <w:bCs/>
          <w:color w:val="111111"/>
          <w:sz w:val="24"/>
          <w:szCs w:val="24"/>
        </w:rPr>
        <w:t>ā noteiktās autonomās funkcijas - </w:t>
      </w:r>
      <w:r w:rsidRPr="008A7F53">
        <w:rPr>
          <w:rFonts w:ascii="Times New Roman" w:hAnsi="Times New Roman" w:cs="Times New Roman"/>
          <w:bCs/>
          <w:color w:val="111111"/>
          <w:sz w:val="24"/>
          <w:szCs w:val="24"/>
        </w:rPr>
        <w:t>organizēt iedzīvotājiem komunālos pakalpojumus (ūdensapgāde un kanalizācija, sadzīves atkritumu apsaimniekošana, notekūdeņu savākšana un attīrīšana</w:t>
      </w:r>
      <w:r>
        <w:rPr>
          <w:rFonts w:ascii="Times New Roman" w:hAnsi="Times New Roman" w:cs="Times New Roman"/>
          <w:bCs/>
          <w:color w:val="111111"/>
          <w:sz w:val="24"/>
          <w:szCs w:val="24"/>
        </w:rPr>
        <w:t>)</w:t>
      </w:r>
      <w:r w:rsidRPr="008A7F53">
        <w:rPr>
          <w:rFonts w:ascii="Times New Roman" w:hAnsi="Times New Roman" w:cs="Times New Roman"/>
          <w:bCs/>
          <w:color w:val="111111"/>
          <w:sz w:val="24"/>
          <w:szCs w:val="24"/>
        </w:rPr>
        <w:t xml:space="preserve"> neatkarīgi no tā, kā īpašumā atrodas dzīvojamais fonds - nodrošināšanu Suntažu pagastā, kā arī tās </w:t>
      </w:r>
      <w:r>
        <w:rPr>
          <w:rFonts w:ascii="Times New Roman" w:hAnsi="Times New Roman" w:cs="Times New Roman"/>
          <w:bCs/>
          <w:color w:val="111111"/>
          <w:sz w:val="24"/>
          <w:szCs w:val="24"/>
        </w:rPr>
        <w:t>pārziņā</w:t>
      </w:r>
      <w:r w:rsidRPr="008A7F53">
        <w:rPr>
          <w:rFonts w:ascii="Times New Roman" w:hAnsi="Times New Roman" w:cs="Times New Roman"/>
          <w:bCs/>
          <w:color w:val="111111"/>
          <w:sz w:val="24"/>
          <w:szCs w:val="24"/>
        </w:rPr>
        <w:t xml:space="preserve"> nodoto nekustamo īpašumu un </w:t>
      </w:r>
      <w:r w:rsidRPr="008A7F53">
        <w:rPr>
          <w:rFonts w:ascii="Times New Roman" w:hAnsi="Times New Roman" w:cs="Times New Roman"/>
          <w:sz w:val="24"/>
          <w:szCs w:val="24"/>
        </w:rPr>
        <w:t>teritoriju apsaimnieko</w:t>
      </w:r>
      <w:r w:rsidRPr="008A7F53">
        <w:rPr>
          <w:rFonts w:ascii="Times New Roman" w:eastAsia="TimesNewRoman" w:hAnsi="Times New Roman" w:cs="Times New Roman"/>
          <w:sz w:val="24"/>
          <w:szCs w:val="24"/>
        </w:rPr>
        <w:t>š</w:t>
      </w:r>
      <w:r w:rsidRPr="008A7F53">
        <w:rPr>
          <w:rFonts w:ascii="Times New Roman" w:hAnsi="Times New Roman" w:cs="Times New Roman"/>
          <w:sz w:val="24"/>
          <w:szCs w:val="24"/>
        </w:rPr>
        <w:t>anu.</w:t>
      </w:r>
    </w:p>
    <w:p w:rsidR="00DA32B2" w:rsidRPr="008A7F53" w:rsidRDefault="00DA32B2" w:rsidP="00DA32B2">
      <w:pPr>
        <w:spacing w:line="360" w:lineRule="auto"/>
        <w:ind w:firstLine="567"/>
        <w:jc w:val="both"/>
        <w:rPr>
          <w:rFonts w:ascii="Times New Roman" w:hAnsi="Times New Roman" w:cs="Times New Roman"/>
          <w:sz w:val="24"/>
          <w:szCs w:val="24"/>
        </w:rPr>
      </w:pPr>
      <w:r w:rsidRPr="005A73F6">
        <w:rPr>
          <w:rFonts w:ascii="Times New Roman" w:hAnsi="Times New Roman" w:cs="Times New Roman"/>
          <w:sz w:val="24"/>
          <w:szCs w:val="24"/>
        </w:rPr>
        <w:t>Saskaņā ar Nolikumu Aģentūrai noteiktas šādas funkcijas:</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pārvalda Aģentūras valdījumā nodoto Ogres novada pašvaldības īpašumā esošo Suntažu pagasta administratīvajā teritorijā atrodošos nekustamo</w:t>
      </w:r>
      <w:r>
        <w:rPr>
          <w:rFonts w:ascii="Times New Roman" w:hAnsi="Times New Roman" w:cs="Times New Roman"/>
          <w:sz w:val="24"/>
          <w:szCs w:val="24"/>
        </w:rPr>
        <w:t>s</w:t>
      </w:r>
      <w:r w:rsidRPr="00001E65">
        <w:rPr>
          <w:rFonts w:ascii="Times New Roman" w:hAnsi="Times New Roman" w:cs="Times New Roman"/>
          <w:sz w:val="24"/>
          <w:szCs w:val="24"/>
        </w:rPr>
        <w:t xml:space="preserve">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pārvalda, uztur, ekspluatē un remontē komunālās saimniecības objektus;</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komunālās saimniecības objektu (ūdens, kanalizācija) celtniecību;</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 Aģentūrai ir īpašas tiesības Suntažu pagasta administratīvajā teritorijā sniegt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realizē Ogres novada pašvaldības pārstāvību organizācijās, pārvaldot Ogres novada pašvaldības īpašumā esošo daudzdzīvokļu dzīvojamo māju Suntažu pagastā kopīpašuma daļas;</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sniedz nekustamā īpašuma uzturēšanas un apsaimniekošanas pakalpojumus fiziskām un juridiskām personām;</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veicina sadarbību ar ēku apsaimniekotājiem;</w:t>
      </w:r>
    </w:p>
    <w:p w:rsidR="00DA32B2" w:rsidRPr="00001E65" w:rsidRDefault="00DA32B2" w:rsidP="00DA32B2">
      <w:pPr>
        <w:pStyle w:val="Sarakstarindkopa"/>
        <w:numPr>
          <w:ilvl w:val="0"/>
          <w:numId w:val="1"/>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 xml:space="preserve">savas kompetences ietvaros sniedz maksas pakalpojumus Ogres novada Suntažu pagasta fiziskajām un juridiskajām </w:t>
      </w:r>
      <w:r>
        <w:rPr>
          <w:rFonts w:ascii="Times New Roman" w:hAnsi="Times New Roman" w:cs="Times New Roman"/>
          <w:sz w:val="24"/>
          <w:szCs w:val="24"/>
        </w:rPr>
        <w:t>personām pēc viņu pieprasījuma.</w:t>
      </w:r>
    </w:p>
    <w:p w:rsidR="00DA32B2" w:rsidRPr="008A7F53" w:rsidRDefault="00DA32B2" w:rsidP="00DA32B2">
      <w:pPr>
        <w:spacing w:line="360" w:lineRule="auto"/>
        <w:ind w:firstLine="567"/>
        <w:jc w:val="both"/>
        <w:rPr>
          <w:rFonts w:ascii="Times New Roman" w:hAnsi="Times New Roman" w:cs="Times New Roman"/>
          <w:sz w:val="24"/>
          <w:szCs w:val="24"/>
        </w:rPr>
      </w:pPr>
      <w:r w:rsidRPr="00001E65">
        <w:rPr>
          <w:rFonts w:ascii="Times New Roman" w:hAnsi="Times New Roman" w:cs="Times New Roman"/>
          <w:sz w:val="24"/>
          <w:szCs w:val="24"/>
        </w:rPr>
        <w:t>Aģentūras sniegto pakalpojumu izcenojumus apstiprina dome pēc Aģentūras direktora priekšlikuma.</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Pildot savas funkcijas, Aģentūra ir šādas tiesības:</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savā vārdā un uz pilnvarojuma pamata trešo personu vārdā slēgt līgumus un kārtot darījumus ar jebkuru fizisko un juridisko personu, iegūt tiesības un uzņemties pienākumus, būt prasītājai un atbildētājai tiesu instancēs;</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likumā noteiktajā kārtībā, ievērojot noteiktos pašvaldības mantas atsavināšanas un iegādes ierobežojumus, iegādāties savai darbībai nepieciešamo mantu un atsavināt Aģentūras valdījumā esošo mantu;</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 xml:space="preserve">rīkoties ar tās valdījumā esošo Ogres novada pašvaldības nekustamo, kustamo mantu un finanšu līdzekļiem saskaņā ar Latvijas Republikas likumiem, </w:t>
      </w:r>
      <w:r>
        <w:rPr>
          <w:rFonts w:ascii="Times New Roman" w:hAnsi="Times New Roman" w:cs="Times New Roman"/>
          <w:sz w:val="24"/>
          <w:szCs w:val="24"/>
        </w:rPr>
        <w:t>citiem normatīvajiem aktiem un N</w:t>
      </w:r>
      <w:r w:rsidRPr="00686E71">
        <w:rPr>
          <w:rFonts w:ascii="Times New Roman" w:hAnsi="Times New Roman" w:cs="Times New Roman"/>
          <w:sz w:val="24"/>
          <w:szCs w:val="24"/>
        </w:rPr>
        <w:t>olikumu;</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atbilstoši Ogres novada domes apstiprinātajiem tarifiem un pakalpojumu izcenojumiem un saskaņā ar pakalpojumu lietotājiem noslēgtajiem līgumiem iekasēt maksu par sniegtajiem pakalpojumiem;</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saņemt bezatlīdzības lietošanā savas darbības nodrošināšanai nepieciešamo mantu;</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likumos "Par budžetu un finanšu vadību", "Par pašvaldībām", "Par valsts un pašvaldību finanšu līdzekļu un mantas izšķērdēšanas novēršanu" un citos normatīvajos aktos noteiktajā kārtībā ar Ogres novada domes atļauju ņemt aizņēmumus un slēgt līzinga līgumus ar kredītiestādēm vai citām institūcijām;</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Aģentūras funkciju izpildes nodrošināšanai saņemt no Ogres novada pašvaldības un tās iestādēm, uzņēmējsabiedrībām nepieciešamo informāciju un dokumentāciju;</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sagatavot un vadīt projektus;</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 xml:space="preserve">rīkot konkursus un izsoles pašvaldības pasūtījumam un veikt citas darbības </w:t>
      </w:r>
      <w:r>
        <w:rPr>
          <w:rFonts w:ascii="Times New Roman" w:hAnsi="Times New Roman" w:cs="Times New Roman"/>
          <w:sz w:val="24"/>
          <w:szCs w:val="24"/>
        </w:rPr>
        <w:t>N</w:t>
      </w:r>
      <w:r w:rsidRPr="00686E71">
        <w:rPr>
          <w:rFonts w:ascii="Times New Roman" w:hAnsi="Times New Roman" w:cs="Times New Roman"/>
          <w:sz w:val="24"/>
          <w:szCs w:val="24"/>
        </w:rPr>
        <w:t>olikumā minēto aģentūras funkciju īstenošanai;</w:t>
      </w:r>
    </w:p>
    <w:p w:rsidR="00DA32B2" w:rsidRPr="00686E71" w:rsidRDefault="00DA32B2" w:rsidP="00DA32B2">
      <w:pPr>
        <w:pStyle w:val="Sarakstarindkopa"/>
        <w:numPr>
          <w:ilvl w:val="0"/>
          <w:numId w:val="2"/>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slēgt Nolikumā minētos darījumus tikai ar fiziskajām un juridiskajām personām, kuras ir samaksājušas valstij un pašvaldībai visus nodokļus un nodevas, kas noteiktas LR likumos un citos normatīvajos aktos.</w:t>
      </w:r>
    </w:p>
    <w:p w:rsidR="00DA32B2" w:rsidRPr="008A7F53" w:rsidRDefault="00DA32B2" w:rsidP="00DA32B2">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br w:type="page"/>
      </w:r>
    </w:p>
    <w:p w:rsidR="00DA32B2" w:rsidRPr="005A73F6" w:rsidRDefault="00DA32B2" w:rsidP="00DA32B2">
      <w:pPr>
        <w:spacing w:line="360" w:lineRule="auto"/>
        <w:jc w:val="center"/>
        <w:rPr>
          <w:rFonts w:ascii="Times New Roman" w:hAnsi="Times New Roman" w:cs="Times New Roman"/>
          <w:b/>
          <w:color w:val="000000"/>
          <w:sz w:val="28"/>
          <w:szCs w:val="28"/>
        </w:rPr>
      </w:pPr>
      <w:r w:rsidRPr="005A73F6">
        <w:rPr>
          <w:rFonts w:ascii="Times New Roman" w:hAnsi="Times New Roman" w:cs="Times New Roman"/>
          <w:b/>
          <w:bCs/>
          <w:sz w:val="28"/>
          <w:szCs w:val="28"/>
        </w:rPr>
        <w:t>2.</w:t>
      </w:r>
      <w:r w:rsidRPr="005A73F6">
        <w:rPr>
          <w:rFonts w:ascii="Times New Roman" w:hAnsi="Times New Roman" w:cs="Times New Roman"/>
          <w:b/>
          <w:color w:val="000000"/>
          <w:sz w:val="28"/>
          <w:szCs w:val="28"/>
        </w:rPr>
        <w:t xml:space="preserve"> BUDŽETA RĀDĪTĀJI UN AĢENTŪRAS DARBĪBAS REZULTĀTI</w:t>
      </w:r>
    </w:p>
    <w:p w:rsidR="00DA32B2" w:rsidRPr="00686E71" w:rsidRDefault="00DA32B2" w:rsidP="00DA32B2">
      <w:pPr>
        <w:spacing w:line="360" w:lineRule="auto"/>
        <w:jc w:val="both"/>
        <w:rPr>
          <w:rFonts w:ascii="Times New Roman" w:hAnsi="Times New Roman" w:cs="Times New Roman"/>
          <w:b/>
          <w:sz w:val="24"/>
          <w:szCs w:val="24"/>
        </w:rPr>
      </w:pPr>
      <w:r w:rsidRPr="00686E71">
        <w:rPr>
          <w:rFonts w:ascii="Times New Roman" w:hAnsi="Times New Roman" w:cs="Times New Roman"/>
          <w:b/>
          <w:sz w:val="24"/>
          <w:szCs w:val="24"/>
        </w:rPr>
        <w:t>2.1. Budžeta ieņēmumi</w:t>
      </w:r>
    </w:p>
    <w:p w:rsidR="00DA32B2" w:rsidRPr="008A7F53" w:rsidRDefault="00DA32B2" w:rsidP="00DA32B2">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NewRoman" w:eastAsia="TimesNewRoman" w:hAnsi="Times New Roman" w:cs="TimesNewRoman" w:hint="eastAsia"/>
          <w:sz w:val="24"/>
          <w:szCs w:val="24"/>
        </w:rPr>
        <w:t>ģ</w:t>
      </w:r>
      <w:r>
        <w:rPr>
          <w:rFonts w:ascii="Times New Roman" w:hAnsi="Times New Roman" w:cs="Times New Roman"/>
          <w:sz w:val="24"/>
          <w:szCs w:val="24"/>
        </w:rPr>
        <w:t>ent</w:t>
      </w:r>
      <w:r>
        <w:rPr>
          <w:rFonts w:ascii="TimesNewRoman" w:eastAsia="TimesNewRoman" w:hAnsi="Times New Roman" w:cs="TimesNewRoman" w:hint="eastAsia"/>
          <w:sz w:val="24"/>
          <w:szCs w:val="24"/>
        </w:rPr>
        <w:t>ū</w:t>
      </w:r>
      <w:r>
        <w:rPr>
          <w:rFonts w:ascii="Times New Roman" w:hAnsi="Times New Roman" w:cs="Times New Roman"/>
          <w:sz w:val="24"/>
          <w:szCs w:val="24"/>
        </w:rPr>
        <w:t>ras pamatbudžeta ie</w:t>
      </w:r>
      <w:r>
        <w:rPr>
          <w:rFonts w:ascii="TimesNewRoman" w:eastAsia="TimesNewRoman" w:hAnsi="Times New Roman" w:cs="TimesNewRoman" w:hint="eastAsia"/>
          <w:sz w:val="24"/>
          <w:szCs w:val="24"/>
        </w:rPr>
        <w:t>ņē</w:t>
      </w:r>
      <w:r w:rsidR="00134092">
        <w:rPr>
          <w:rFonts w:ascii="Times New Roman" w:hAnsi="Times New Roman" w:cs="Times New Roman"/>
          <w:sz w:val="24"/>
          <w:szCs w:val="24"/>
        </w:rPr>
        <w:t>mumi 2017</w:t>
      </w:r>
      <w:r>
        <w:rPr>
          <w:rFonts w:ascii="Times New Roman" w:hAnsi="Times New Roman" w:cs="Times New Roman"/>
          <w:sz w:val="24"/>
          <w:szCs w:val="24"/>
        </w:rPr>
        <w:t xml:space="preserve">. gadā bija EUR </w:t>
      </w:r>
      <w:r w:rsidR="002E495F" w:rsidRPr="002E495F">
        <w:rPr>
          <w:rFonts w:ascii="Times New Roman" w:hAnsi="Times New Roman" w:cs="Times New Roman"/>
          <w:sz w:val="24"/>
          <w:szCs w:val="24"/>
        </w:rPr>
        <w:t>379 922</w:t>
      </w:r>
      <w:r>
        <w:rPr>
          <w:rFonts w:ascii="Times New Roman" w:hAnsi="Times New Roman" w:cs="Times New Roman"/>
          <w:sz w:val="24"/>
          <w:szCs w:val="24"/>
        </w:rPr>
        <w:t xml:space="preserve">, kas ir par EUR </w:t>
      </w:r>
      <w:r w:rsidR="002E495F" w:rsidRPr="00513562">
        <w:rPr>
          <w:rFonts w:ascii="Times New Roman" w:hAnsi="Times New Roman" w:cs="Times New Roman"/>
          <w:sz w:val="24"/>
          <w:szCs w:val="24"/>
        </w:rPr>
        <w:t>27093</w:t>
      </w:r>
      <w:r w:rsidRPr="00B5263C">
        <w:rPr>
          <w:rFonts w:ascii="Times New Roman" w:hAnsi="Times New Roman" w:cs="Times New Roman"/>
          <w:sz w:val="24"/>
          <w:szCs w:val="24"/>
        </w:rPr>
        <w:t xml:space="preserve"> jeb </w:t>
      </w:r>
      <w:r w:rsidR="00513562" w:rsidRPr="00513562">
        <w:rPr>
          <w:rFonts w:ascii="Times New Roman" w:hAnsi="Times New Roman" w:cs="Times New Roman"/>
          <w:sz w:val="24"/>
          <w:szCs w:val="24"/>
        </w:rPr>
        <w:t>7.8</w:t>
      </w:r>
      <w:r w:rsidRPr="00513562">
        <w:rPr>
          <w:rFonts w:ascii="Times New Roman" w:hAnsi="Times New Roman" w:cs="Times New Roman"/>
          <w:sz w:val="24"/>
          <w:szCs w:val="24"/>
        </w:rPr>
        <w:t xml:space="preserve"> %</w:t>
      </w:r>
      <w:r w:rsidRPr="00B5263C">
        <w:rPr>
          <w:rFonts w:ascii="Times New Roman" w:hAnsi="Times New Roman" w:cs="Times New Roman"/>
          <w:sz w:val="24"/>
          <w:szCs w:val="24"/>
        </w:rPr>
        <w:t xml:space="preserve"> vairāk</w:t>
      </w:r>
      <w:r w:rsidR="00134092">
        <w:rPr>
          <w:rFonts w:ascii="Times New Roman" w:hAnsi="Times New Roman" w:cs="Times New Roman"/>
          <w:sz w:val="24"/>
          <w:szCs w:val="24"/>
        </w:rPr>
        <w:t xml:space="preserve"> nekā 2016</w:t>
      </w:r>
      <w:r w:rsidRPr="00B5263C">
        <w:rPr>
          <w:rFonts w:ascii="Times New Roman" w:hAnsi="Times New Roman" w:cs="Times New Roman"/>
          <w:sz w:val="24"/>
          <w:szCs w:val="24"/>
        </w:rPr>
        <w:t>. gadā.</w:t>
      </w:r>
      <w:r>
        <w:rPr>
          <w:rFonts w:ascii="Times New Roman" w:hAnsi="Times New Roman" w:cs="Times New Roman"/>
          <w:sz w:val="24"/>
          <w:szCs w:val="24"/>
        </w:rPr>
        <w:t xml:space="preserve"> </w:t>
      </w:r>
      <w:r w:rsidRPr="008A7F53">
        <w:rPr>
          <w:rFonts w:ascii="Times New Roman" w:hAnsi="Times New Roman" w:cs="Times New Roman"/>
          <w:sz w:val="24"/>
          <w:szCs w:val="24"/>
        </w:rPr>
        <w:t>Informācija par Aģentūras budžeta ieņēmumiem ir atspoguļota 1. attēlā.</w:t>
      </w:r>
    </w:p>
    <w:p w:rsidR="00DA32B2" w:rsidRPr="00BC01AA" w:rsidRDefault="00DA32B2" w:rsidP="00DA32B2">
      <w:pPr>
        <w:spacing w:line="360" w:lineRule="auto"/>
        <w:jc w:val="right"/>
        <w:rPr>
          <w:rFonts w:ascii="Times New Roman" w:hAnsi="Times New Roman" w:cs="Times New Roman"/>
          <w:i/>
        </w:rPr>
      </w:pPr>
      <w:r w:rsidRPr="00BC01AA">
        <w:rPr>
          <w:rFonts w:ascii="Times New Roman" w:hAnsi="Times New Roman" w:cs="Times New Roman"/>
          <w:i/>
        </w:rPr>
        <w:t>1. att. Aģentūras ieņēmumi</w:t>
      </w:r>
    </w:p>
    <w:tbl>
      <w:tblPr>
        <w:tblStyle w:val="Reatabula"/>
        <w:tblW w:w="9209" w:type="dxa"/>
        <w:jc w:val="center"/>
        <w:tblLook w:val="04A0" w:firstRow="1" w:lastRow="0" w:firstColumn="1" w:lastColumn="0" w:noHBand="0" w:noVBand="1"/>
      </w:tblPr>
      <w:tblGrid>
        <w:gridCol w:w="4390"/>
        <w:gridCol w:w="1275"/>
        <w:gridCol w:w="1134"/>
        <w:gridCol w:w="1134"/>
        <w:gridCol w:w="1276"/>
      </w:tblGrid>
      <w:tr w:rsidR="00DA32B2" w:rsidRPr="008A7F53" w:rsidTr="00E16D98">
        <w:trPr>
          <w:jc w:val="center"/>
        </w:trPr>
        <w:tc>
          <w:tcPr>
            <w:tcW w:w="4390" w:type="dxa"/>
          </w:tcPr>
          <w:p w:rsidR="00DA32B2" w:rsidRPr="008A7F53" w:rsidRDefault="00DA32B2" w:rsidP="00E16D98">
            <w:pPr>
              <w:spacing w:line="360" w:lineRule="auto"/>
              <w:jc w:val="both"/>
              <w:rPr>
                <w:rFonts w:ascii="Times New Roman" w:hAnsi="Times New Roman" w:cs="Times New Roman"/>
                <w:color w:val="000000"/>
                <w:sz w:val="24"/>
                <w:szCs w:val="24"/>
              </w:rPr>
            </w:pPr>
          </w:p>
        </w:tc>
        <w:tc>
          <w:tcPr>
            <w:tcW w:w="4819" w:type="dxa"/>
            <w:gridSpan w:val="4"/>
          </w:tcPr>
          <w:p w:rsidR="00DA32B2" w:rsidRPr="008A7F53" w:rsidRDefault="00DA32B2" w:rsidP="00E16D98">
            <w:pPr>
              <w:spacing w:line="360" w:lineRule="auto"/>
              <w:jc w:val="center"/>
              <w:rPr>
                <w:rFonts w:ascii="Times New Roman" w:hAnsi="Times New Roman" w:cs="Times New Roman"/>
                <w:color w:val="000000"/>
                <w:sz w:val="24"/>
                <w:szCs w:val="24"/>
              </w:rPr>
            </w:pPr>
            <w:r w:rsidRPr="008A7F53">
              <w:rPr>
                <w:rFonts w:ascii="Times New Roman" w:hAnsi="Times New Roman" w:cs="Times New Roman"/>
                <w:color w:val="000000"/>
                <w:sz w:val="24"/>
                <w:szCs w:val="24"/>
              </w:rPr>
              <w:t>Budžeta ieņēmumu izpilde (EUR)</w:t>
            </w:r>
          </w:p>
        </w:tc>
      </w:tr>
      <w:tr w:rsidR="00AD630F" w:rsidRPr="00686E71" w:rsidTr="00E16D98">
        <w:trPr>
          <w:jc w:val="center"/>
        </w:trPr>
        <w:tc>
          <w:tcPr>
            <w:tcW w:w="4390" w:type="dxa"/>
          </w:tcPr>
          <w:p w:rsidR="00AD630F" w:rsidRPr="00686E71" w:rsidRDefault="00AD630F" w:rsidP="00AD630F">
            <w:pPr>
              <w:spacing w:line="360" w:lineRule="auto"/>
              <w:jc w:val="center"/>
              <w:rPr>
                <w:rFonts w:ascii="Times New Roman" w:hAnsi="Times New Roman" w:cs="Times New Roman"/>
                <w:b/>
                <w:sz w:val="12"/>
                <w:szCs w:val="12"/>
              </w:rPr>
            </w:pPr>
          </w:p>
          <w:p w:rsidR="00AD630F" w:rsidRPr="00686E71" w:rsidRDefault="00AD630F" w:rsidP="00AD6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IEŅĒMUMI</w:t>
            </w:r>
          </w:p>
        </w:tc>
        <w:tc>
          <w:tcPr>
            <w:tcW w:w="1275" w:type="dxa"/>
          </w:tcPr>
          <w:p w:rsidR="00AD630F" w:rsidRPr="001073DD" w:rsidRDefault="00AD630F" w:rsidP="00AD630F">
            <w:pPr>
              <w:spacing w:line="360" w:lineRule="auto"/>
              <w:jc w:val="center"/>
              <w:rPr>
                <w:rFonts w:ascii="Times New Roman" w:hAnsi="Times New Roman" w:cs="Times New Roman"/>
                <w:b/>
                <w:sz w:val="12"/>
                <w:szCs w:val="12"/>
              </w:rPr>
            </w:pPr>
          </w:p>
          <w:p w:rsidR="00AD630F" w:rsidRPr="00686E71" w:rsidRDefault="00AD630F" w:rsidP="00AD6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2015</w:t>
            </w:r>
            <w:r w:rsidRPr="00686E71">
              <w:rPr>
                <w:rFonts w:ascii="Times New Roman" w:hAnsi="Times New Roman" w:cs="Times New Roman"/>
                <w:b/>
                <w:sz w:val="24"/>
                <w:szCs w:val="24"/>
              </w:rPr>
              <w:t>. g.</w:t>
            </w:r>
          </w:p>
        </w:tc>
        <w:tc>
          <w:tcPr>
            <w:tcW w:w="1134" w:type="dxa"/>
          </w:tcPr>
          <w:p w:rsidR="00AD630F" w:rsidRPr="001073DD" w:rsidRDefault="00AD630F" w:rsidP="00AD630F">
            <w:pPr>
              <w:spacing w:line="360" w:lineRule="auto"/>
              <w:jc w:val="center"/>
              <w:rPr>
                <w:rFonts w:ascii="Times New Roman" w:hAnsi="Times New Roman" w:cs="Times New Roman"/>
                <w:b/>
                <w:sz w:val="12"/>
                <w:szCs w:val="12"/>
              </w:rPr>
            </w:pPr>
          </w:p>
          <w:p w:rsidR="00AD630F" w:rsidRPr="00686E71" w:rsidRDefault="00AD630F" w:rsidP="00AD6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2016</w:t>
            </w:r>
            <w:r w:rsidRPr="00686E71">
              <w:rPr>
                <w:rFonts w:ascii="Times New Roman" w:hAnsi="Times New Roman" w:cs="Times New Roman"/>
                <w:b/>
                <w:sz w:val="24"/>
                <w:szCs w:val="24"/>
              </w:rPr>
              <w:t>. g.</w:t>
            </w:r>
          </w:p>
        </w:tc>
        <w:tc>
          <w:tcPr>
            <w:tcW w:w="1134" w:type="dxa"/>
          </w:tcPr>
          <w:p w:rsidR="00134092" w:rsidRPr="00134092" w:rsidRDefault="00134092" w:rsidP="00AD630F">
            <w:pPr>
              <w:spacing w:line="360" w:lineRule="auto"/>
              <w:jc w:val="center"/>
              <w:rPr>
                <w:rFonts w:ascii="Times New Roman" w:hAnsi="Times New Roman" w:cs="Times New Roman"/>
                <w:b/>
                <w:sz w:val="12"/>
                <w:szCs w:val="12"/>
              </w:rPr>
            </w:pPr>
          </w:p>
          <w:p w:rsidR="00AD630F" w:rsidRPr="00686E71" w:rsidRDefault="00AD630F" w:rsidP="00AD6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2017</w:t>
            </w:r>
            <w:r w:rsidRPr="00686E71">
              <w:rPr>
                <w:rFonts w:ascii="Times New Roman" w:hAnsi="Times New Roman" w:cs="Times New Roman"/>
                <w:b/>
                <w:sz w:val="24"/>
                <w:szCs w:val="24"/>
              </w:rPr>
              <w:t>. g.</w:t>
            </w:r>
          </w:p>
        </w:tc>
        <w:tc>
          <w:tcPr>
            <w:tcW w:w="1276" w:type="dxa"/>
            <w:vAlign w:val="center"/>
          </w:tcPr>
          <w:p w:rsidR="00AD630F" w:rsidRPr="00686E71" w:rsidRDefault="00AD630F" w:rsidP="00AD630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2018</w:t>
            </w:r>
            <w:r w:rsidRPr="00686E71">
              <w:rPr>
                <w:rFonts w:ascii="Times New Roman" w:hAnsi="Times New Roman" w:cs="Times New Roman"/>
                <w:b/>
                <w:sz w:val="24"/>
                <w:szCs w:val="24"/>
              </w:rPr>
              <w:t>. g. plāns</w:t>
            </w:r>
          </w:p>
        </w:tc>
      </w:tr>
      <w:tr w:rsidR="00AD630F" w:rsidRPr="008A7F53" w:rsidTr="00E16D98">
        <w:trPr>
          <w:jc w:val="center"/>
        </w:trPr>
        <w:tc>
          <w:tcPr>
            <w:tcW w:w="4390" w:type="dxa"/>
          </w:tcPr>
          <w:p w:rsidR="00AD630F" w:rsidRPr="008A7F53" w:rsidRDefault="00AD630F" w:rsidP="00AD630F">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IEŅĒMUMI KOPĀ, tai skaitā</w:t>
            </w:r>
          </w:p>
        </w:tc>
        <w:tc>
          <w:tcPr>
            <w:tcW w:w="1275"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329 206</w:t>
            </w:r>
          </w:p>
        </w:tc>
        <w:tc>
          <w:tcPr>
            <w:tcW w:w="1134"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352 829</w:t>
            </w:r>
          </w:p>
        </w:tc>
        <w:tc>
          <w:tcPr>
            <w:tcW w:w="1134" w:type="dxa"/>
            <w:vAlign w:val="center"/>
          </w:tcPr>
          <w:p w:rsidR="00AD630F" w:rsidRPr="00A73FE4" w:rsidRDefault="00A43BCE"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379922</w:t>
            </w:r>
          </w:p>
        </w:tc>
        <w:tc>
          <w:tcPr>
            <w:tcW w:w="1276" w:type="dxa"/>
            <w:vAlign w:val="center"/>
          </w:tcPr>
          <w:p w:rsidR="00AD630F" w:rsidRPr="00134092" w:rsidRDefault="00A43BCE" w:rsidP="00AD630F">
            <w:pPr>
              <w:spacing w:line="360" w:lineRule="auto"/>
              <w:jc w:val="center"/>
              <w:rPr>
                <w:rFonts w:ascii="Times New Roman" w:hAnsi="Times New Roman" w:cs="Times New Roman"/>
                <w:sz w:val="24"/>
                <w:szCs w:val="24"/>
                <w:highlight w:val="yellow"/>
              </w:rPr>
            </w:pPr>
            <w:r w:rsidRPr="00A43BCE">
              <w:rPr>
                <w:rFonts w:ascii="Times New Roman" w:hAnsi="Times New Roman" w:cs="Times New Roman"/>
                <w:sz w:val="24"/>
                <w:szCs w:val="24"/>
              </w:rPr>
              <w:t>364259</w:t>
            </w:r>
          </w:p>
        </w:tc>
      </w:tr>
      <w:tr w:rsidR="00AD630F" w:rsidRPr="008A7F53" w:rsidTr="00E16D98">
        <w:trPr>
          <w:jc w:val="center"/>
        </w:trPr>
        <w:tc>
          <w:tcPr>
            <w:tcW w:w="4390" w:type="dxa"/>
          </w:tcPr>
          <w:p w:rsidR="00AD630F" w:rsidRPr="008A7F53" w:rsidRDefault="00AD630F" w:rsidP="00AD630F">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 xml:space="preserve">Maksas pakalpojumi un citi pašu ieņēmumi </w:t>
            </w:r>
          </w:p>
        </w:tc>
        <w:tc>
          <w:tcPr>
            <w:tcW w:w="1275"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215 941</w:t>
            </w:r>
          </w:p>
        </w:tc>
        <w:tc>
          <w:tcPr>
            <w:tcW w:w="1134"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259242</w:t>
            </w:r>
          </w:p>
        </w:tc>
        <w:tc>
          <w:tcPr>
            <w:tcW w:w="1134" w:type="dxa"/>
            <w:vAlign w:val="center"/>
          </w:tcPr>
          <w:p w:rsidR="00AD630F" w:rsidRPr="00A73FE4" w:rsidRDefault="00A43BCE"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256710</w:t>
            </w:r>
          </w:p>
        </w:tc>
        <w:tc>
          <w:tcPr>
            <w:tcW w:w="1276" w:type="dxa"/>
            <w:vAlign w:val="center"/>
          </w:tcPr>
          <w:p w:rsidR="00AD630F" w:rsidRPr="00134092" w:rsidRDefault="00A43BCE" w:rsidP="00AD630F">
            <w:pPr>
              <w:spacing w:line="360" w:lineRule="auto"/>
              <w:jc w:val="center"/>
              <w:rPr>
                <w:rFonts w:ascii="Times New Roman" w:hAnsi="Times New Roman" w:cs="Times New Roman"/>
                <w:sz w:val="24"/>
                <w:szCs w:val="24"/>
                <w:highlight w:val="yellow"/>
              </w:rPr>
            </w:pPr>
            <w:r w:rsidRPr="00A43BCE">
              <w:rPr>
                <w:rFonts w:ascii="Times New Roman" w:hAnsi="Times New Roman" w:cs="Times New Roman"/>
                <w:sz w:val="24"/>
                <w:szCs w:val="24"/>
              </w:rPr>
              <w:t>248559</w:t>
            </w:r>
          </w:p>
        </w:tc>
      </w:tr>
      <w:tr w:rsidR="00AD630F" w:rsidRPr="008A7F53" w:rsidTr="00E16D98">
        <w:trPr>
          <w:jc w:val="center"/>
        </w:trPr>
        <w:tc>
          <w:tcPr>
            <w:tcW w:w="4390" w:type="dxa"/>
          </w:tcPr>
          <w:p w:rsidR="00AD630F" w:rsidRPr="008A7F53" w:rsidRDefault="00AD630F" w:rsidP="00AD630F">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Pašvaldības budžeta transferti</w:t>
            </w:r>
          </w:p>
        </w:tc>
        <w:tc>
          <w:tcPr>
            <w:tcW w:w="1275"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93 548</w:t>
            </w:r>
          </w:p>
        </w:tc>
        <w:tc>
          <w:tcPr>
            <w:tcW w:w="1134"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93587</w:t>
            </w:r>
          </w:p>
        </w:tc>
        <w:tc>
          <w:tcPr>
            <w:tcW w:w="1134" w:type="dxa"/>
            <w:vAlign w:val="center"/>
          </w:tcPr>
          <w:p w:rsidR="00AD630F" w:rsidRPr="00A73FE4" w:rsidRDefault="00A43BCE"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123212</w:t>
            </w:r>
          </w:p>
        </w:tc>
        <w:tc>
          <w:tcPr>
            <w:tcW w:w="1276" w:type="dxa"/>
            <w:vAlign w:val="center"/>
          </w:tcPr>
          <w:p w:rsidR="00AD630F" w:rsidRPr="00134092" w:rsidRDefault="00A43BCE" w:rsidP="00AD630F">
            <w:pPr>
              <w:spacing w:line="360" w:lineRule="auto"/>
              <w:jc w:val="center"/>
              <w:rPr>
                <w:rFonts w:ascii="Times New Roman" w:hAnsi="Times New Roman" w:cs="Times New Roman"/>
                <w:sz w:val="24"/>
                <w:szCs w:val="24"/>
                <w:highlight w:val="yellow"/>
              </w:rPr>
            </w:pPr>
            <w:r w:rsidRPr="00A43BCE">
              <w:rPr>
                <w:rFonts w:ascii="Times New Roman" w:hAnsi="Times New Roman" w:cs="Times New Roman"/>
                <w:sz w:val="24"/>
                <w:szCs w:val="24"/>
              </w:rPr>
              <w:t>115700</w:t>
            </w:r>
          </w:p>
        </w:tc>
      </w:tr>
      <w:tr w:rsidR="00AD630F" w:rsidRPr="008A7F53" w:rsidTr="00E16D98">
        <w:trPr>
          <w:jc w:val="center"/>
        </w:trPr>
        <w:tc>
          <w:tcPr>
            <w:tcW w:w="4390" w:type="dxa"/>
          </w:tcPr>
          <w:p w:rsidR="00AD630F" w:rsidRPr="008A7F53" w:rsidRDefault="00AD630F" w:rsidP="00AD630F">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 xml:space="preserve">Transferti no valsts budžeta </w:t>
            </w:r>
          </w:p>
        </w:tc>
        <w:tc>
          <w:tcPr>
            <w:tcW w:w="1275"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19 717</w:t>
            </w:r>
          </w:p>
        </w:tc>
        <w:tc>
          <w:tcPr>
            <w:tcW w:w="1134"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D630F" w:rsidRPr="00A73FE4" w:rsidRDefault="00A43BCE"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AD630F" w:rsidRPr="00134092" w:rsidRDefault="00AD630F" w:rsidP="00AD630F">
            <w:pPr>
              <w:spacing w:line="360" w:lineRule="auto"/>
              <w:jc w:val="center"/>
              <w:rPr>
                <w:rFonts w:ascii="Times New Roman" w:hAnsi="Times New Roman" w:cs="Times New Roman"/>
                <w:sz w:val="24"/>
                <w:szCs w:val="24"/>
                <w:highlight w:val="yellow"/>
              </w:rPr>
            </w:pPr>
            <w:r w:rsidRPr="00A43BCE">
              <w:rPr>
                <w:rFonts w:ascii="Times New Roman" w:hAnsi="Times New Roman" w:cs="Times New Roman"/>
                <w:sz w:val="24"/>
                <w:szCs w:val="24"/>
              </w:rPr>
              <w:t>0</w:t>
            </w:r>
          </w:p>
        </w:tc>
      </w:tr>
      <w:tr w:rsidR="00AD630F" w:rsidRPr="008A7F53" w:rsidTr="00E16D98">
        <w:trPr>
          <w:jc w:val="center"/>
        </w:trPr>
        <w:tc>
          <w:tcPr>
            <w:tcW w:w="4390" w:type="dxa"/>
          </w:tcPr>
          <w:p w:rsidR="00AD630F" w:rsidRPr="008A7F53" w:rsidRDefault="00AD630F" w:rsidP="00AD630F">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Nenodokļu ieņēmumi</w:t>
            </w:r>
          </w:p>
        </w:tc>
        <w:tc>
          <w:tcPr>
            <w:tcW w:w="1275"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D630F" w:rsidRPr="008A7F53" w:rsidRDefault="00AD630F"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vAlign w:val="center"/>
          </w:tcPr>
          <w:p w:rsidR="00AD630F" w:rsidRPr="00A73FE4" w:rsidRDefault="00A43BCE" w:rsidP="00AD630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AD630F" w:rsidRPr="00134092" w:rsidRDefault="00AD630F" w:rsidP="00AD630F">
            <w:pPr>
              <w:spacing w:line="360" w:lineRule="auto"/>
              <w:jc w:val="center"/>
              <w:rPr>
                <w:rFonts w:ascii="Times New Roman" w:hAnsi="Times New Roman" w:cs="Times New Roman"/>
                <w:sz w:val="24"/>
                <w:szCs w:val="24"/>
                <w:highlight w:val="yellow"/>
              </w:rPr>
            </w:pPr>
            <w:r w:rsidRPr="00A43BCE">
              <w:rPr>
                <w:rFonts w:ascii="Times New Roman" w:hAnsi="Times New Roman" w:cs="Times New Roman"/>
                <w:sz w:val="24"/>
                <w:szCs w:val="24"/>
              </w:rPr>
              <w:t>0</w:t>
            </w:r>
          </w:p>
        </w:tc>
      </w:tr>
    </w:tbl>
    <w:p w:rsidR="00DA32B2" w:rsidRDefault="00DA32B2" w:rsidP="00DA32B2">
      <w:pPr>
        <w:spacing w:line="360" w:lineRule="auto"/>
        <w:ind w:firstLine="567"/>
        <w:jc w:val="both"/>
        <w:rPr>
          <w:rFonts w:ascii="Times New Roman" w:hAnsi="Times New Roman" w:cs="Times New Roman"/>
          <w:i/>
        </w:rPr>
      </w:pPr>
    </w:p>
    <w:p w:rsidR="00DA32B2" w:rsidRDefault="00DA32B2" w:rsidP="00DA32B2">
      <w:pPr>
        <w:spacing w:line="360" w:lineRule="auto"/>
        <w:ind w:firstLine="567"/>
        <w:jc w:val="right"/>
        <w:rPr>
          <w:rFonts w:ascii="Times New Roman" w:hAnsi="Times New Roman" w:cs="Times New Roman"/>
          <w:sz w:val="24"/>
          <w:szCs w:val="24"/>
        </w:rPr>
      </w:pPr>
      <w:r w:rsidRPr="00BC01AA">
        <w:rPr>
          <w:rFonts w:ascii="Times New Roman" w:hAnsi="Times New Roman" w:cs="Times New Roman"/>
          <w:i/>
        </w:rPr>
        <w:t>2. att. Aģentūras pamatbudžeta ieņēmumu struktūra 201</w:t>
      </w:r>
      <w:r w:rsidR="00134092">
        <w:rPr>
          <w:rFonts w:ascii="Times New Roman" w:hAnsi="Times New Roman" w:cs="Times New Roman"/>
          <w:i/>
        </w:rPr>
        <w:t>7</w:t>
      </w:r>
      <w:r w:rsidRPr="00BC01AA">
        <w:rPr>
          <w:rFonts w:ascii="Times New Roman" w:hAnsi="Times New Roman" w:cs="Times New Roman"/>
          <w:i/>
        </w:rPr>
        <w:t>. gadā</w:t>
      </w:r>
    </w:p>
    <w:p w:rsidR="00DA32B2" w:rsidRDefault="005767C7" w:rsidP="00DA32B2">
      <w:pPr>
        <w:spacing w:line="360" w:lineRule="auto"/>
        <w:jc w:val="both"/>
        <w:rPr>
          <w:rFonts w:ascii="Times New Roman" w:hAnsi="Times New Roman" w:cs="Times New Roman"/>
          <w:color w:val="000000"/>
          <w:sz w:val="24"/>
          <w:szCs w:val="24"/>
        </w:rPr>
      </w:pPr>
      <w:r>
        <w:rPr>
          <w:noProof/>
          <w:lang w:eastAsia="lv-LV"/>
        </w:rPr>
        <w:drawing>
          <wp:inline distT="0" distB="0" distL="0" distR="0" wp14:anchorId="1045ADC1" wp14:editId="718C278D">
            <wp:extent cx="4572000" cy="27432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A32B2" w:rsidRDefault="00DA32B2" w:rsidP="00DA32B2">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sidRPr="00686E71">
        <w:rPr>
          <w:rFonts w:ascii="Times New Roman" w:hAnsi="Times New Roman" w:cs="Times New Roman"/>
          <w:b/>
          <w:sz w:val="24"/>
          <w:szCs w:val="24"/>
        </w:rPr>
        <w:t xml:space="preserve">. Budžeta </w:t>
      </w:r>
      <w:r>
        <w:rPr>
          <w:rFonts w:ascii="Times New Roman" w:hAnsi="Times New Roman" w:cs="Times New Roman"/>
          <w:b/>
          <w:sz w:val="24"/>
          <w:szCs w:val="24"/>
        </w:rPr>
        <w:t>izdev</w:t>
      </w:r>
      <w:r w:rsidRPr="00686E71">
        <w:rPr>
          <w:rFonts w:ascii="Times New Roman" w:hAnsi="Times New Roman" w:cs="Times New Roman"/>
          <w:b/>
          <w:sz w:val="24"/>
          <w:szCs w:val="24"/>
        </w:rPr>
        <w:t>umi</w:t>
      </w:r>
    </w:p>
    <w:p w:rsidR="00DA32B2" w:rsidRPr="00B5263C" w:rsidRDefault="00DA32B2" w:rsidP="00DA32B2">
      <w:pPr>
        <w:spacing w:line="360" w:lineRule="auto"/>
        <w:ind w:firstLine="567"/>
        <w:jc w:val="both"/>
        <w:rPr>
          <w:rFonts w:ascii="Times New Roman" w:hAnsi="Times New Roman" w:cs="Times New Roman"/>
          <w:sz w:val="24"/>
          <w:szCs w:val="24"/>
        </w:rPr>
      </w:pPr>
      <w:r w:rsidRPr="00B5263C">
        <w:rPr>
          <w:rFonts w:ascii="Times New Roman" w:hAnsi="Times New Roman" w:cs="Times New Roman"/>
          <w:sz w:val="24"/>
          <w:szCs w:val="24"/>
        </w:rPr>
        <w:t>Aģentūras izdev</w:t>
      </w:r>
      <w:r w:rsidR="00134092">
        <w:rPr>
          <w:rFonts w:ascii="Times New Roman" w:hAnsi="Times New Roman" w:cs="Times New Roman"/>
          <w:sz w:val="24"/>
          <w:szCs w:val="24"/>
        </w:rPr>
        <w:t>umi 2017</w:t>
      </w:r>
      <w:r w:rsidRPr="00B5263C">
        <w:rPr>
          <w:rFonts w:ascii="Times New Roman" w:hAnsi="Times New Roman" w:cs="Times New Roman"/>
          <w:sz w:val="24"/>
          <w:szCs w:val="24"/>
        </w:rPr>
        <w:t xml:space="preserve">. gadā bija EUR </w:t>
      </w:r>
      <w:r w:rsidR="0080508F" w:rsidRPr="0080508F">
        <w:rPr>
          <w:rFonts w:ascii="Times New Roman" w:hAnsi="Times New Roman" w:cs="Times New Roman"/>
          <w:sz w:val="24"/>
          <w:szCs w:val="24"/>
        </w:rPr>
        <w:t>352 476</w:t>
      </w:r>
      <w:r w:rsidRPr="00B5263C">
        <w:rPr>
          <w:rFonts w:ascii="Times New Roman" w:hAnsi="Times New Roman" w:cs="Times New Roman"/>
          <w:sz w:val="24"/>
          <w:szCs w:val="24"/>
        </w:rPr>
        <w:t xml:space="preserve"> (skat. 2. att.), no tiem uzturēšanas izdevumi bija EUR </w:t>
      </w:r>
      <w:r w:rsidR="00915DCA">
        <w:rPr>
          <w:rFonts w:ascii="Times New Roman" w:hAnsi="Times New Roman" w:cs="Times New Roman"/>
          <w:sz w:val="24"/>
          <w:szCs w:val="24"/>
        </w:rPr>
        <w:t>325 32</w:t>
      </w:r>
      <w:r w:rsidR="00053FBE" w:rsidRPr="00053FBE">
        <w:rPr>
          <w:rFonts w:ascii="Times New Roman" w:hAnsi="Times New Roman" w:cs="Times New Roman"/>
          <w:sz w:val="24"/>
          <w:szCs w:val="24"/>
        </w:rPr>
        <w:t>6</w:t>
      </w:r>
      <w:r w:rsidRPr="00B5263C">
        <w:rPr>
          <w:rFonts w:ascii="Times New Roman" w:hAnsi="Times New Roman" w:cs="Times New Roman"/>
          <w:sz w:val="24"/>
          <w:szCs w:val="24"/>
        </w:rPr>
        <w:t xml:space="preserve">, tai skaitā atlīdzībai izlietoti EUR </w:t>
      </w:r>
      <w:r w:rsidR="0080508F">
        <w:rPr>
          <w:rFonts w:ascii="Times New Roman" w:hAnsi="Times New Roman" w:cs="Times New Roman"/>
          <w:sz w:val="24"/>
          <w:szCs w:val="24"/>
        </w:rPr>
        <w:t>84</w:t>
      </w:r>
      <w:r w:rsidR="00023E2E">
        <w:rPr>
          <w:rFonts w:ascii="Times New Roman" w:hAnsi="Times New Roman" w:cs="Times New Roman"/>
          <w:sz w:val="24"/>
          <w:szCs w:val="24"/>
        </w:rPr>
        <w:t xml:space="preserve"> </w:t>
      </w:r>
      <w:r w:rsidR="00915DCA">
        <w:rPr>
          <w:rFonts w:ascii="Times New Roman" w:hAnsi="Times New Roman" w:cs="Times New Roman"/>
          <w:sz w:val="24"/>
          <w:szCs w:val="24"/>
        </w:rPr>
        <w:t>156</w:t>
      </w:r>
      <w:r w:rsidRPr="00B5263C">
        <w:rPr>
          <w:rFonts w:ascii="Times New Roman" w:hAnsi="Times New Roman" w:cs="Times New Roman"/>
          <w:sz w:val="24"/>
          <w:szCs w:val="24"/>
        </w:rPr>
        <w:t xml:space="preserve">. Par precēm un pakalpojumiem izlietoti EUR </w:t>
      </w:r>
      <w:r w:rsidR="00915DCA">
        <w:rPr>
          <w:rFonts w:ascii="Times New Roman" w:hAnsi="Times New Roman" w:cs="Times New Roman"/>
          <w:sz w:val="24"/>
          <w:szCs w:val="24"/>
        </w:rPr>
        <w:t>241 17</w:t>
      </w:r>
      <w:r w:rsidR="0080508F" w:rsidRPr="00F96502">
        <w:rPr>
          <w:rFonts w:ascii="Times New Roman" w:hAnsi="Times New Roman" w:cs="Times New Roman"/>
          <w:sz w:val="24"/>
          <w:szCs w:val="24"/>
        </w:rPr>
        <w:t>0</w:t>
      </w:r>
      <w:r w:rsidRPr="00F96502">
        <w:rPr>
          <w:rFonts w:ascii="Times New Roman" w:hAnsi="Times New Roman" w:cs="Times New Roman"/>
          <w:sz w:val="24"/>
          <w:szCs w:val="24"/>
        </w:rPr>
        <w:t xml:space="preserve"> jeb </w:t>
      </w:r>
      <w:r w:rsidR="00915DCA">
        <w:rPr>
          <w:rFonts w:ascii="Times New Roman" w:hAnsi="Times New Roman" w:cs="Times New Roman"/>
          <w:sz w:val="24"/>
          <w:szCs w:val="24"/>
        </w:rPr>
        <w:t>46,2</w:t>
      </w:r>
      <w:r w:rsidRPr="00F96502">
        <w:rPr>
          <w:rFonts w:ascii="Times New Roman" w:hAnsi="Times New Roman" w:cs="Times New Roman"/>
          <w:sz w:val="24"/>
          <w:szCs w:val="24"/>
        </w:rPr>
        <w:t xml:space="preserve"> %</w:t>
      </w:r>
      <w:r w:rsidRPr="00B5263C">
        <w:rPr>
          <w:rFonts w:ascii="Times New Roman" w:hAnsi="Times New Roman" w:cs="Times New Roman"/>
          <w:sz w:val="24"/>
          <w:szCs w:val="24"/>
        </w:rPr>
        <w:t xml:space="preserve"> no kopējiem izdevumiem. EUR </w:t>
      </w:r>
      <w:r w:rsidR="00915DCA">
        <w:rPr>
          <w:rFonts w:ascii="Times New Roman" w:hAnsi="Times New Roman" w:cs="Times New Roman"/>
          <w:sz w:val="24"/>
          <w:szCs w:val="24"/>
        </w:rPr>
        <w:t>226 059</w:t>
      </w:r>
      <w:r w:rsidRPr="00B5263C">
        <w:rPr>
          <w:rFonts w:ascii="Times New Roman" w:hAnsi="Times New Roman" w:cs="Times New Roman"/>
          <w:sz w:val="24"/>
          <w:szCs w:val="24"/>
        </w:rPr>
        <w:t xml:space="preserve"> izlietoti pakalpojumu apmaksai (sakaru pakalpojumi, izdevumi par apkuri, elektroenerģiju, transportlīdzekļu un iekārtu remontu pakalpojumi u.c.). Krājumu, materiālu, energoresursu, biroja preču un inventāra iegādei izlietoti EUR </w:t>
      </w:r>
      <w:r w:rsidR="00915DCA">
        <w:rPr>
          <w:rFonts w:ascii="Times New Roman" w:hAnsi="Times New Roman" w:cs="Times New Roman"/>
          <w:sz w:val="24"/>
          <w:szCs w:val="24"/>
        </w:rPr>
        <w:t>10 733</w:t>
      </w:r>
      <w:r w:rsidRPr="00BC5575">
        <w:rPr>
          <w:rFonts w:ascii="Times New Roman" w:hAnsi="Times New Roman" w:cs="Times New Roman"/>
          <w:sz w:val="24"/>
          <w:szCs w:val="24"/>
        </w:rPr>
        <w:t>.</w:t>
      </w:r>
      <w:r w:rsidRPr="00B5263C">
        <w:rPr>
          <w:rFonts w:ascii="Times New Roman" w:hAnsi="Times New Roman" w:cs="Times New Roman"/>
          <w:sz w:val="24"/>
          <w:szCs w:val="24"/>
        </w:rPr>
        <w:t xml:space="preserve"> Aģentūras procentu izdevumi par aizņēmumiem no Va</w:t>
      </w:r>
      <w:r w:rsidR="00134092">
        <w:rPr>
          <w:rFonts w:ascii="Times New Roman" w:hAnsi="Times New Roman" w:cs="Times New Roman"/>
          <w:sz w:val="24"/>
          <w:szCs w:val="24"/>
        </w:rPr>
        <w:t>lsts kases 2017</w:t>
      </w:r>
      <w:r w:rsidRPr="00B5263C">
        <w:rPr>
          <w:rFonts w:ascii="Times New Roman" w:hAnsi="Times New Roman" w:cs="Times New Roman"/>
          <w:sz w:val="24"/>
          <w:szCs w:val="24"/>
        </w:rPr>
        <w:t>. gadā bija EUR </w:t>
      </w:r>
      <w:r w:rsidR="00BC5575" w:rsidRPr="00BC5575">
        <w:rPr>
          <w:rFonts w:ascii="Times New Roman" w:hAnsi="Times New Roman" w:cs="Times New Roman"/>
          <w:sz w:val="24"/>
          <w:szCs w:val="24"/>
        </w:rPr>
        <w:t>0</w:t>
      </w:r>
      <w:r w:rsidRPr="00BC5575">
        <w:rPr>
          <w:rFonts w:ascii="Times New Roman" w:hAnsi="Times New Roman" w:cs="Times New Roman"/>
          <w:sz w:val="24"/>
          <w:szCs w:val="24"/>
        </w:rPr>
        <w:t>.</w:t>
      </w:r>
    </w:p>
    <w:p w:rsidR="00DA32B2" w:rsidRPr="00711EE9" w:rsidRDefault="00DA32B2" w:rsidP="00DA32B2">
      <w:pPr>
        <w:spacing w:line="360" w:lineRule="auto"/>
        <w:ind w:firstLine="567"/>
        <w:jc w:val="both"/>
        <w:rPr>
          <w:rFonts w:ascii="Times New Roman" w:hAnsi="Times New Roman" w:cs="Times New Roman"/>
          <w:sz w:val="24"/>
          <w:szCs w:val="24"/>
        </w:rPr>
      </w:pPr>
      <w:bookmarkStart w:id="1" w:name="_Hlk483904782"/>
      <w:r w:rsidRPr="00711EE9">
        <w:rPr>
          <w:rFonts w:ascii="Times New Roman" w:hAnsi="Times New Roman" w:cs="Times New Roman"/>
          <w:sz w:val="24"/>
          <w:szCs w:val="24"/>
        </w:rPr>
        <w:t xml:space="preserve">Pamatlīdzekļu izveidošanai un iegādei izlietoti EUR </w:t>
      </w:r>
      <w:r w:rsidR="00BC5575" w:rsidRPr="00BC5575">
        <w:rPr>
          <w:rFonts w:ascii="Times New Roman" w:hAnsi="Times New Roman" w:cs="Times New Roman"/>
          <w:sz w:val="24"/>
          <w:szCs w:val="24"/>
        </w:rPr>
        <w:t>27</w:t>
      </w:r>
      <w:r w:rsidR="00023E2E">
        <w:rPr>
          <w:rFonts w:ascii="Times New Roman" w:hAnsi="Times New Roman" w:cs="Times New Roman"/>
          <w:sz w:val="24"/>
          <w:szCs w:val="24"/>
        </w:rPr>
        <w:t> </w:t>
      </w:r>
      <w:r w:rsidR="00BC5575" w:rsidRPr="00BC5575">
        <w:rPr>
          <w:rFonts w:ascii="Times New Roman" w:hAnsi="Times New Roman" w:cs="Times New Roman"/>
          <w:sz w:val="24"/>
          <w:szCs w:val="24"/>
        </w:rPr>
        <w:t>150</w:t>
      </w:r>
      <w:r w:rsidR="00023E2E">
        <w:rPr>
          <w:rFonts w:ascii="Times New Roman" w:hAnsi="Times New Roman" w:cs="Times New Roman"/>
          <w:sz w:val="24"/>
          <w:szCs w:val="24"/>
        </w:rPr>
        <w:t>,</w:t>
      </w:r>
      <w:r w:rsidRPr="00711EE9">
        <w:rPr>
          <w:rFonts w:ascii="Times New Roman" w:hAnsi="Times New Roman" w:cs="Times New Roman"/>
          <w:sz w:val="24"/>
          <w:szCs w:val="24"/>
        </w:rPr>
        <w:t xml:space="preserve"> un tie sadalās šādi:</w:t>
      </w:r>
    </w:p>
    <w:p w:rsidR="00DA32B2" w:rsidRPr="00BC5575" w:rsidRDefault="00023E2E" w:rsidP="00DA32B2">
      <w:pPr>
        <w:pStyle w:val="Sarakstarindkop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lang w:eastAsia="lv-LV"/>
        </w:rPr>
        <w:t>a</w:t>
      </w:r>
      <w:r w:rsidR="00BC5575" w:rsidRPr="00BC5575">
        <w:rPr>
          <w:rFonts w:ascii="Times New Roman" w:hAnsi="Times New Roman" w:cs="Times New Roman"/>
          <w:sz w:val="24"/>
          <w:szCs w:val="24"/>
          <w:lang w:eastAsia="lv-LV"/>
        </w:rPr>
        <w:t xml:space="preserve">ugstspiediena mazgātājs cauruļu tīrīšanai </w:t>
      </w:r>
      <w:r w:rsidR="00DA32B2" w:rsidRPr="00BC5575">
        <w:rPr>
          <w:rFonts w:ascii="Times New Roman" w:hAnsi="Times New Roman" w:cs="Times New Roman"/>
          <w:sz w:val="24"/>
          <w:szCs w:val="24"/>
        </w:rPr>
        <w:t xml:space="preserve">EUR </w:t>
      </w:r>
      <w:r w:rsidR="00BC5575" w:rsidRPr="00BC5575">
        <w:rPr>
          <w:rFonts w:ascii="Times New Roman" w:hAnsi="Times New Roman" w:cs="Times New Roman"/>
          <w:sz w:val="24"/>
          <w:szCs w:val="24"/>
        </w:rPr>
        <w:t>409</w:t>
      </w:r>
      <w:r w:rsidR="00DA32B2" w:rsidRPr="00BC5575">
        <w:rPr>
          <w:rFonts w:ascii="Times New Roman" w:hAnsi="Times New Roman" w:cs="Times New Roman"/>
          <w:sz w:val="24"/>
          <w:szCs w:val="24"/>
        </w:rPr>
        <w:t>;</w:t>
      </w:r>
    </w:p>
    <w:p w:rsidR="00DA32B2" w:rsidRPr="00BC5575" w:rsidRDefault="00DA32B2" w:rsidP="00BC5575">
      <w:pPr>
        <w:pStyle w:val="Sarakstarindkopa"/>
        <w:numPr>
          <w:ilvl w:val="0"/>
          <w:numId w:val="4"/>
        </w:numPr>
        <w:spacing w:line="360" w:lineRule="auto"/>
        <w:jc w:val="both"/>
        <w:rPr>
          <w:rFonts w:ascii="Times New Roman" w:hAnsi="Times New Roman" w:cs="Times New Roman"/>
          <w:sz w:val="24"/>
          <w:szCs w:val="24"/>
        </w:rPr>
      </w:pPr>
      <w:r w:rsidRPr="00BC5575">
        <w:rPr>
          <w:rFonts w:ascii="Times New Roman" w:hAnsi="Times New Roman" w:cs="Times New Roman"/>
          <w:sz w:val="24"/>
          <w:szCs w:val="24"/>
        </w:rPr>
        <w:t xml:space="preserve"> </w:t>
      </w:r>
      <w:r w:rsidR="00023E2E">
        <w:rPr>
          <w:rFonts w:ascii="Times New Roman" w:hAnsi="Times New Roman" w:cs="Times New Roman"/>
          <w:sz w:val="24"/>
          <w:szCs w:val="24"/>
        </w:rPr>
        <w:t>k</w:t>
      </w:r>
      <w:r w:rsidR="00BC5575" w:rsidRPr="00BC5575">
        <w:rPr>
          <w:rFonts w:ascii="Times New Roman" w:hAnsi="Times New Roman" w:cs="Times New Roman"/>
          <w:sz w:val="24"/>
          <w:szCs w:val="24"/>
        </w:rPr>
        <w:t>ontrolskaitīt</w:t>
      </w:r>
      <w:r w:rsidR="00023E2E">
        <w:rPr>
          <w:rFonts w:ascii="Times New Roman" w:hAnsi="Times New Roman" w:cs="Times New Roman"/>
          <w:sz w:val="24"/>
          <w:szCs w:val="24"/>
        </w:rPr>
        <w:t xml:space="preserve">āja akas ierīkošana "Akācijas" </w:t>
      </w:r>
      <w:r w:rsidR="00BC5575" w:rsidRPr="00BC5575">
        <w:rPr>
          <w:rFonts w:ascii="Times New Roman" w:hAnsi="Times New Roman" w:cs="Times New Roman"/>
          <w:sz w:val="24"/>
          <w:szCs w:val="24"/>
        </w:rPr>
        <w:t>1910 EUR</w:t>
      </w:r>
      <w:r w:rsidRPr="00BC5575">
        <w:rPr>
          <w:rFonts w:ascii="Times New Roman" w:hAnsi="Times New Roman" w:cs="Times New Roman"/>
          <w:sz w:val="24"/>
          <w:szCs w:val="24"/>
        </w:rPr>
        <w:t>;</w:t>
      </w:r>
    </w:p>
    <w:p w:rsidR="00DA32B2" w:rsidRPr="00BC5575" w:rsidRDefault="00023E2E" w:rsidP="00DA32B2">
      <w:pPr>
        <w:pStyle w:val="Sarakstarindkop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krāsns “Ķieģeļceplī 2” - 7 </w:t>
      </w:r>
      <w:r w:rsidR="00BC5575" w:rsidRPr="00BC5575">
        <w:rPr>
          <w:rFonts w:ascii="Times New Roman" w:hAnsi="Times New Roman" w:cs="Times New Roman"/>
          <w:sz w:val="24"/>
          <w:szCs w:val="24"/>
        </w:rPr>
        <w:t>260 EUR</w:t>
      </w:r>
      <w:r>
        <w:rPr>
          <w:rFonts w:ascii="Times New Roman" w:hAnsi="Times New Roman" w:cs="Times New Roman"/>
          <w:sz w:val="24"/>
          <w:szCs w:val="24"/>
        </w:rPr>
        <w:t>;</w:t>
      </w:r>
    </w:p>
    <w:p w:rsidR="00DA32B2" w:rsidRPr="00BC5575" w:rsidRDefault="00023E2E" w:rsidP="00DA32B2">
      <w:pPr>
        <w:pStyle w:val="Sarakstarindkop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BC5575" w:rsidRPr="00BC5575">
        <w:rPr>
          <w:rFonts w:ascii="Times New Roman" w:hAnsi="Times New Roman" w:cs="Times New Roman"/>
          <w:sz w:val="24"/>
          <w:szCs w:val="24"/>
        </w:rPr>
        <w:t>ases aparāts 483 EUR</w:t>
      </w:r>
      <w:r>
        <w:rPr>
          <w:rFonts w:ascii="Times New Roman" w:hAnsi="Times New Roman" w:cs="Times New Roman"/>
          <w:sz w:val="24"/>
          <w:szCs w:val="24"/>
        </w:rPr>
        <w:t>;</w:t>
      </w:r>
    </w:p>
    <w:p w:rsidR="00BC5575" w:rsidRPr="00BC5575" w:rsidRDefault="00023E2E" w:rsidP="00DA32B2">
      <w:pPr>
        <w:pStyle w:val="Sarakstarindkop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BC5575" w:rsidRPr="00BC5575">
        <w:rPr>
          <w:rFonts w:ascii="Times New Roman" w:hAnsi="Times New Roman" w:cs="Times New Roman"/>
          <w:sz w:val="24"/>
          <w:szCs w:val="24"/>
        </w:rPr>
        <w:t xml:space="preserve">ienkāršā renovācija </w:t>
      </w:r>
      <w:r>
        <w:rPr>
          <w:rFonts w:ascii="Times New Roman" w:hAnsi="Times New Roman" w:cs="Times New Roman"/>
          <w:sz w:val="24"/>
          <w:szCs w:val="24"/>
        </w:rPr>
        <w:t>“</w:t>
      </w:r>
      <w:r w:rsidR="00BC5575" w:rsidRPr="00BC5575">
        <w:rPr>
          <w:rFonts w:ascii="Times New Roman" w:hAnsi="Times New Roman" w:cs="Times New Roman"/>
          <w:sz w:val="24"/>
          <w:szCs w:val="24"/>
        </w:rPr>
        <w:t>Rūpniekos</w:t>
      </w:r>
      <w:r>
        <w:rPr>
          <w:rFonts w:ascii="Times New Roman" w:hAnsi="Times New Roman" w:cs="Times New Roman"/>
          <w:sz w:val="24"/>
          <w:szCs w:val="24"/>
        </w:rPr>
        <w:t>” 24 088 EUR.</w:t>
      </w:r>
    </w:p>
    <w:bookmarkEnd w:id="1"/>
    <w:p w:rsidR="00DA32B2" w:rsidRPr="008A7F53" w:rsidRDefault="00DA32B2" w:rsidP="00DA32B2">
      <w:pPr>
        <w:spacing w:line="360" w:lineRule="auto"/>
        <w:jc w:val="right"/>
        <w:rPr>
          <w:rFonts w:ascii="Times New Roman" w:hAnsi="Times New Roman" w:cs="Times New Roman"/>
          <w:color w:val="000000"/>
          <w:sz w:val="24"/>
          <w:szCs w:val="24"/>
        </w:rPr>
      </w:pPr>
      <w:r>
        <w:rPr>
          <w:rFonts w:ascii="Times New Roman" w:hAnsi="Times New Roman" w:cs="Times New Roman"/>
          <w:i/>
          <w:iCs/>
        </w:rPr>
        <w:t>3. att. A</w:t>
      </w:r>
      <w:r>
        <w:rPr>
          <w:rFonts w:ascii="TimesNewRoman,Italic" w:hAnsi="TimesNewRoman,Italic" w:cs="TimesNewRoman,Italic"/>
          <w:i/>
          <w:iCs/>
        </w:rPr>
        <w:t>ģ</w:t>
      </w:r>
      <w:r>
        <w:rPr>
          <w:rFonts w:ascii="Times New Roman" w:hAnsi="Times New Roman" w:cs="Times New Roman"/>
          <w:i/>
          <w:iCs/>
        </w:rPr>
        <w:t>ent</w:t>
      </w:r>
      <w:r>
        <w:rPr>
          <w:rFonts w:ascii="TimesNewRoman,Italic" w:hAnsi="TimesNewRoman,Italic" w:cs="TimesNewRoman,Italic"/>
          <w:i/>
          <w:iCs/>
        </w:rPr>
        <w:t>ū</w:t>
      </w:r>
      <w:r>
        <w:rPr>
          <w:rFonts w:ascii="Times New Roman" w:hAnsi="Times New Roman" w:cs="Times New Roman"/>
          <w:i/>
          <w:iCs/>
        </w:rPr>
        <w:t>ras pamatbudžeta izdevumu strukt</w:t>
      </w:r>
      <w:r>
        <w:rPr>
          <w:rFonts w:ascii="TimesNewRoman,Italic" w:hAnsi="TimesNewRoman,Italic" w:cs="TimesNewRoman,Italic"/>
          <w:i/>
          <w:iCs/>
        </w:rPr>
        <w:t>ū</w:t>
      </w:r>
      <w:r w:rsidR="00023E2E">
        <w:rPr>
          <w:rFonts w:ascii="Times New Roman" w:hAnsi="Times New Roman" w:cs="Times New Roman"/>
          <w:i/>
          <w:iCs/>
        </w:rPr>
        <w:t>ra 2017</w:t>
      </w:r>
      <w:r>
        <w:rPr>
          <w:rFonts w:ascii="Times New Roman" w:hAnsi="Times New Roman" w:cs="Times New Roman"/>
          <w:i/>
          <w:iCs/>
        </w:rPr>
        <w:t>. gad</w:t>
      </w:r>
      <w:r>
        <w:rPr>
          <w:rFonts w:ascii="TimesNewRoman,Italic" w:hAnsi="TimesNewRoman,Italic" w:cs="TimesNewRoman,Italic"/>
          <w:i/>
          <w:iCs/>
        </w:rPr>
        <w:t>ā</w:t>
      </w:r>
    </w:p>
    <w:p w:rsidR="00DA32B2" w:rsidRPr="00AC58BB" w:rsidRDefault="002F7879" w:rsidP="00DA32B2">
      <w:pPr>
        <w:spacing w:line="360" w:lineRule="auto"/>
        <w:jc w:val="both"/>
        <w:rPr>
          <w:rFonts w:ascii="Times New Roman" w:hAnsi="Times New Roman" w:cs="Times New Roman"/>
          <w:sz w:val="24"/>
          <w:szCs w:val="24"/>
        </w:rPr>
      </w:pPr>
      <w:r>
        <w:rPr>
          <w:noProof/>
          <w:lang w:eastAsia="lv-LV"/>
        </w:rPr>
        <w:drawing>
          <wp:inline distT="0" distB="0" distL="0" distR="0" wp14:anchorId="5571B4B0" wp14:editId="2254E713">
            <wp:extent cx="5476875" cy="3838575"/>
            <wp:effectExtent l="0" t="0" r="9525" b="9525"/>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A32B2" w:rsidRPr="00B5263C" w:rsidRDefault="00DA32B2" w:rsidP="00DA32B2">
      <w:pPr>
        <w:spacing w:line="360" w:lineRule="auto"/>
        <w:ind w:firstLine="567"/>
        <w:jc w:val="both"/>
        <w:rPr>
          <w:rFonts w:ascii="Times New Roman" w:hAnsi="Times New Roman" w:cs="Times New Roman"/>
          <w:sz w:val="24"/>
          <w:szCs w:val="24"/>
        </w:rPr>
      </w:pPr>
      <w:r w:rsidRPr="00B5263C">
        <w:rPr>
          <w:rFonts w:ascii="Times New Roman" w:hAnsi="Times New Roman" w:cs="Times New Roman"/>
          <w:sz w:val="24"/>
          <w:szCs w:val="24"/>
        </w:rPr>
        <w:t xml:space="preserve">Atbilstoši vadības funkcijām vides aizsardzībai izlietoti EUR </w:t>
      </w:r>
      <w:r w:rsidR="00550D74" w:rsidRPr="00550D74">
        <w:rPr>
          <w:rFonts w:ascii="Times New Roman" w:hAnsi="Times New Roman" w:cs="Times New Roman"/>
          <w:sz w:val="24"/>
          <w:szCs w:val="24"/>
        </w:rPr>
        <w:t>77 171</w:t>
      </w:r>
      <w:r w:rsidRPr="00B5263C">
        <w:rPr>
          <w:rFonts w:ascii="Times New Roman" w:hAnsi="Times New Roman" w:cs="Times New Roman"/>
          <w:sz w:val="24"/>
          <w:szCs w:val="24"/>
        </w:rPr>
        <w:t xml:space="preserve">, tai skaitā: atkritumu apsaimniekošanai EUR </w:t>
      </w:r>
      <w:r w:rsidR="00550D74" w:rsidRPr="00550D74">
        <w:rPr>
          <w:rFonts w:ascii="Times New Roman" w:hAnsi="Times New Roman" w:cs="Times New Roman"/>
          <w:sz w:val="24"/>
          <w:szCs w:val="24"/>
        </w:rPr>
        <w:t>26</w:t>
      </w:r>
      <w:r w:rsidR="00023E2E">
        <w:rPr>
          <w:rFonts w:ascii="Times New Roman" w:hAnsi="Times New Roman" w:cs="Times New Roman"/>
          <w:sz w:val="24"/>
          <w:szCs w:val="24"/>
        </w:rPr>
        <w:t xml:space="preserve"> </w:t>
      </w:r>
      <w:r w:rsidR="00550D74" w:rsidRPr="00550D74">
        <w:rPr>
          <w:rFonts w:ascii="Times New Roman" w:hAnsi="Times New Roman" w:cs="Times New Roman"/>
          <w:sz w:val="24"/>
          <w:szCs w:val="24"/>
        </w:rPr>
        <w:t>348</w:t>
      </w:r>
      <w:r w:rsidRPr="00B5263C">
        <w:rPr>
          <w:rFonts w:ascii="Times New Roman" w:hAnsi="Times New Roman" w:cs="Times New Roman"/>
          <w:sz w:val="24"/>
          <w:szCs w:val="24"/>
        </w:rPr>
        <w:t xml:space="preserve"> un notekūdeņu apsaimniekošanai EUR </w:t>
      </w:r>
      <w:r w:rsidR="00550D74" w:rsidRPr="00550D74">
        <w:rPr>
          <w:rFonts w:ascii="Times New Roman" w:hAnsi="Times New Roman" w:cs="Times New Roman"/>
          <w:sz w:val="24"/>
          <w:szCs w:val="24"/>
        </w:rPr>
        <w:t>50 823</w:t>
      </w:r>
      <w:r w:rsidRPr="00550D74">
        <w:rPr>
          <w:rFonts w:ascii="Times New Roman" w:hAnsi="Times New Roman" w:cs="Times New Roman"/>
          <w:sz w:val="24"/>
          <w:szCs w:val="24"/>
        </w:rPr>
        <w:t>.</w:t>
      </w:r>
      <w:r w:rsidRPr="00B5263C">
        <w:rPr>
          <w:rFonts w:ascii="Times New Roman" w:hAnsi="Times New Roman" w:cs="Times New Roman"/>
          <w:sz w:val="24"/>
          <w:szCs w:val="24"/>
        </w:rPr>
        <w:t xml:space="preserve"> Teritoriju un mājokļu apsaimniekošanai izlietoti EUR </w:t>
      </w:r>
      <w:r w:rsidR="00550D74" w:rsidRPr="00550D74">
        <w:rPr>
          <w:rFonts w:ascii="Times New Roman" w:hAnsi="Times New Roman" w:cs="Times New Roman"/>
          <w:sz w:val="24"/>
          <w:szCs w:val="24"/>
        </w:rPr>
        <w:t>275 305</w:t>
      </w:r>
      <w:r w:rsidRPr="00550D74">
        <w:rPr>
          <w:rFonts w:ascii="Times New Roman" w:hAnsi="Times New Roman" w:cs="Times New Roman"/>
          <w:sz w:val="24"/>
          <w:szCs w:val="24"/>
        </w:rPr>
        <w:t>,</w:t>
      </w:r>
      <w:r w:rsidRPr="00B5263C">
        <w:rPr>
          <w:rFonts w:ascii="Times New Roman" w:hAnsi="Times New Roman" w:cs="Times New Roman"/>
          <w:sz w:val="24"/>
          <w:szCs w:val="24"/>
        </w:rPr>
        <w:t xml:space="preserve"> tai skaitā: ūdensapgāde EUR </w:t>
      </w:r>
      <w:r w:rsidR="001F1C0A" w:rsidRPr="001F1C0A">
        <w:rPr>
          <w:rFonts w:ascii="Times New Roman" w:hAnsi="Times New Roman" w:cs="Times New Roman"/>
          <w:sz w:val="24"/>
          <w:szCs w:val="24"/>
        </w:rPr>
        <w:t>34 483</w:t>
      </w:r>
      <w:r w:rsidRPr="00B5263C">
        <w:rPr>
          <w:rFonts w:ascii="Times New Roman" w:hAnsi="Times New Roman" w:cs="Times New Roman"/>
          <w:sz w:val="24"/>
          <w:szCs w:val="24"/>
        </w:rPr>
        <w:t>, pārējā citur neklasificētā teritoriju un mājokļa apsaimniekošanas darbība EUR</w:t>
      </w:r>
      <w:r w:rsidR="001F1C0A">
        <w:rPr>
          <w:rFonts w:ascii="Times New Roman" w:hAnsi="Times New Roman" w:cs="Times New Roman"/>
          <w:sz w:val="24"/>
          <w:szCs w:val="24"/>
        </w:rPr>
        <w:t xml:space="preserve"> </w:t>
      </w:r>
      <w:r w:rsidR="001F1C0A" w:rsidRPr="001F1C0A">
        <w:rPr>
          <w:rFonts w:ascii="Times New Roman" w:hAnsi="Times New Roman" w:cs="Times New Roman"/>
          <w:sz w:val="24"/>
          <w:szCs w:val="24"/>
        </w:rPr>
        <w:t>240 822</w:t>
      </w:r>
      <w:r w:rsidRPr="001F1C0A">
        <w:rPr>
          <w:rFonts w:ascii="Times New Roman" w:hAnsi="Times New Roman" w:cs="Times New Roman"/>
          <w:sz w:val="24"/>
          <w:szCs w:val="24"/>
        </w:rPr>
        <w:t>.</w:t>
      </w:r>
    </w:p>
    <w:p w:rsidR="00DA32B2" w:rsidRPr="00B5263C" w:rsidRDefault="00DA32B2" w:rsidP="00DA32B2">
      <w:pPr>
        <w:spacing w:line="360" w:lineRule="auto"/>
        <w:ind w:firstLine="567"/>
        <w:jc w:val="both"/>
        <w:rPr>
          <w:rFonts w:ascii="Times New Roman" w:hAnsi="Times New Roman" w:cs="Times New Roman"/>
          <w:sz w:val="24"/>
          <w:szCs w:val="24"/>
        </w:rPr>
      </w:pPr>
      <w:r w:rsidRPr="00B5263C">
        <w:rPr>
          <w:rFonts w:ascii="Times New Roman" w:hAnsi="Times New Roman" w:cs="Times New Roman"/>
          <w:sz w:val="24"/>
          <w:szCs w:val="24"/>
        </w:rPr>
        <w:t xml:space="preserve">Aģentūrai ir ilgtermiņa finanšu saistības, un ilgtermiņa aizņēmumi pārskata gada beigās no Valsts kases bija EUR </w:t>
      </w:r>
      <w:r w:rsidR="001F1C0A" w:rsidRPr="001F1C0A">
        <w:rPr>
          <w:rFonts w:ascii="Times New Roman" w:hAnsi="Times New Roman" w:cs="Times New Roman"/>
          <w:sz w:val="24"/>
          <w:szCs w:val="24"/>
        </w:rPr>
        <w:t>106</w:t>
      </w:r>
      <w:r w:rsidR="00023E2E">
        <w:rPr>
          <w:rFonts w:ascii="Times New Roman" w:hAnsi="Times New Roman" w:cs="Times New Roman"/>
          <w:sz w:val="24"/>
          <w:szCs w:val="24"/>
        </w:rPr>
        <w:t> </w:t>
      </w:r>
      <w:r w:rsidR="001F1C0A" w:rsidRPr="001F1C0A">
        <w:rPr>
          <w:rFonts w:ascii="Times New Roman" w:hAnsi="Times New Roman" w:cs="Times New Roman"/>
          <w:sz w:val="24"/>
          <w:szCs w:val="24"/>
        </w:rPr>
        <w:t>099</w:t>
      </w:r>
      <w:r w:rsidR="00023E2E">
        <w:rPr>
          <w:rFonts w:ascii="Times New Roman" w:hAnsi="Times New Roman" w:cs="Times New Roman"/>
          <w:sz w:val="24"/>
          <w:szCs w:val="24"/>
        </w:rPr>
        <w:t>.</w:t>
      </w:r>
    </w:p>
    <w:p w:rsidR="00B933D7" w:rsidRDefault="00DA32B2" w:rsidP="00DA32B2">
      <w:pPr>
        <w:spacing w:line="360" w:lineRule="auto"/>
        <w:ind w:firstLine="567"/>
        <w:jc w:val="both"/>
        <w:rPr>
          <w:rFonts w:ascii="Times New Roman" w:hAnsi="Times New Roman" w:cs="Times New Roman"/>
          <w:sz w:val="24"/>
          <w:szCs w:val="24"/>
        </w:rPr>
      </w:pPr>
      <w:r w:rsidRPr="00B5263C">
        <w:rPr>
          <w:rFonts w:ascii="Times New Roman" w:hAnsi="Times New Roman" w:cs="Times New Roman"/>
          <w:sz w:val="24"/>
          <w:szCs w:val="24"/>
        </w:rPr>
        <w:t>Debitoru parādi uz 3</w:t>
      </w:r>
      <w:r w:rsidR="00134092">
        <w:rPr>
          <w:rFonts w:ascii="Times New Roman" w:hAnsi="Times New Roman" w:cs="Times New Roman"/>
          <w:sz w:val="24"/>
          <w:szCs w:val="24"/>
        </w:rPr>
        <w:t>1.12.2017</w:t>
      </w:r>
      <w:r w:rsidRPr="00B5263C">
        <w:rPr>
          <w:rFonts w:ascii="Times New Roman" w:hAnsi="Times New Roman" w:cs="Times New Roman"/>
          <w:sz w:val="24"/>
          <w:szCs w:val="24"/>
        </w:rPr>
        <w:t xml:space="preserve">. saskaņā ar saimnieciskā gada pārskatu bija EUR </w:t>
      </w:r>
      <w:r w:rsidR="001F1C0A" w:rsidRPr="001F1C0A">
        <w:rPr>
          <w:rFonts w:ascii="Times New Roman" w:hAnsi="Times New Roman" w:cs="Times New Roman"/>
          <w:sz w:val="24"/>
          <w:szCs w:val="24"/>
        </w:rPr>
        <w:t>30</w:t>
      </w:r>
      <w:r w:rsidR="00B933D7">
        <w:rPr>
          <w:rFonts w:ascii="Times New Roman" w:hAnsi="Times New Roman" w:cs="Times New Roman"/>
          <w:sz w:val="24"/>
          <w:szCs w:val="24"/>
        </w:rPr>
        <w:t> </w:t>
      </w:r>
      <w:r w:rsidR="001F1C0A" w:rsidRPr="001F1C0A">
        <w:rPr>
          <w:rFonts w:ascii="Times New Roman" w:hAnsi="Times New Roman" w:cs="Times New Roman"/>
          <w:sz w:val="24"/>
          <w:szCs w:val="24"/>
        </w:rPr>
        <w:t>987</w:t>
      </w:r>
      <w:r w:rsidR="00023E2E">
        <w:rPr>
          <w:rFonts w:ascii="Times New Roman" w:hAnsi="Times New Roman" w:cs="Times New Roman"/>
          <w:sz w:val="24"/>
          <w:szCs w:val="24"/>
        </w:rPr>
        <w:t>.</w:t>
      </w:r>
    </w:p>
    <w:p w:rsidR="00DA32B2" w:rsidRPr="00F03FDF" w:rsidRDefault="00DA32B2" w:rsidP="00DA32B2">
      <w:pPr>
        <w:spacing w:line="360" w:lineRule="auto"/>
        <w:jc w:val="both"/>
        <w:rPr>
          <w:rFonts w:ascii="Times New Roman" w:hAnsi="Times New Roman" w:cs="Times New Roman"/>
          <w:b/>
          <w:color w:val="000000" w:themeColor="text1"/>
          <w:sz w:val="24"/>
          <w:szCs w:val="24"/>
        </w:rPr>
      </w:pPr>
      <w:r w:rsidRPr="00F03FDF">
        <w:rPr>
          <w:rFonts w:ascii="Times New Roman" w:hAnsi="Times New Roman" w:cs="Times New Roman"/>
          <w:b/>
          <w:bCs/>
          <w:color w:val="000000" w:themeColor="text1"/>
          <w:sz w:val="24"/>
          <w:szCs w:val="24"/>
        </w:rPr>
        <w:t>2.3. Pārskata gada galvenie uzdevumi un to izpilde</w:t>
      </w:r>
    </w:p>
    <w:p w:rsidR="00DA32B2" w:rsidRDefault="00DA32B2"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Kā nozīmīgāki</w:t>
      </w:r>
      <w:r w:rsidR="00134092">
        <w:rPr>
          <w:rFonts w:ascii="Times New Roman" w:hAnsi="Times New Roman" w:cs="Times New Roman"/>
          <w:sz w:val="24"/>
          <w:szCs w:val="24"/>
        </w:rPr>
        <w:t>e aģentūras paveiktie darbi 2017</w:t>
      </w:r>
      <w:r>
        <w:rPr>
          <w:rFonts w:ascii="Times New Roman" w:hAnsi="Times New Roman" w:cs="Times New Roman"/>
          <w:sz w:val="24"/>
          <w:szCs w:val="24"/>
        </w:rPr>
        <w:t>. gadā jāmin:</w:t>
      </w:r>
    </w:p>
    <w:p w:rsidR="00922057" w:rsidRDefault="00922057" w:rsidP="00DA32B2">
      <w:pPr>
        <w:pStyle w:val="Sarakstarindko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Suntažu pienotavas telpu grupas vienkāršota atjaunošana jeb divu vienistabas dzīvokļu izveide – </w:t>
      </w:r>
      <w:r w:rsidRPr="00A94535">
        <w:rPr>
          <w:rFonts w:ascii="Times New Roman" w:hAnsi="Times New Roman" w:cs="Times New Roman"/>
          <w:sz w:val="24"/>
          <w:szCs w:val="24"/>
        </w:rPr>
        <w:t>24</w:t>
      </w:r>
      <w:r w:rsidR="00023E2E">
        <w:rPr>
          <w:rFonts w:ascii="Times New Roman" w:hAnsi="Times New Roman" w:cs="Times New Roman"/>
          <w:sz w:val="24"/>
          <w:szCs w:val="24"/>
        </w:rPr>
        <w:t xml:space="preserve"> </w:t>
      </w:r>
      <w:r w:rsidRPr="00A94535">
        <w:rPr>
          <w:rFonts w:ascii="Times New Roman" w:hAnsi="Times New Roman" w:cs="Times New Roman"/>
          <w:sz w:val="24"/>
          <w:szCs w:val="24"/>
        </w:rPr>
        <w:t>087.80</w:t>
      </w:r>
      <w:r>
        <w:rPr>
          <w:rFonts w:ascii="Times New Roman" w:hAnsi="Times New Roman" w:cs="Times New Roman"/>
          <w:sz w:val="24"/>
          <w:szCs w:val="24"/>
        </w:rPr>
        <w:t xml:space="preserve"> EUR)</w:t>
      </w:r>
    </w:p>
    <w:p w:rsidR="0066031C" w:rsidRPr="0066031C" w:rsidRDefault="0066031C" w:rsidP="00DA32B2">
      <w:pPr>
        <w:pStyle w:val="Sarakstarindkopa"/>
        <w:numPr>
          <w:ilvl w:val="0"/>
          <w:numId w:val="5"/>
        </w:numPr>
        <w:spacing w:line="360" w:lineRule="auto"/>
        <w:jc w:val="both"/>
        <w:rPr>
          <w:rFonts w:ascii="Times New Roman" w:hAnsi="Times New Roman" w:cs="Times New Roman"/>
          <w:sz w:val="24"/>
          <w:szCs w:val="24"/>
        </w:rPr>
      </w:pPr>
      <w:r w:rsidRPr="0066031C">
        <w:rPr>
          <w:rFonts w:ascii="Times New Roman" w:hAnsi="Times New Roman" w:cs="Times New Roman"/>
          <w:sz w:val="24"/>
          <w:szCs w:val="24"/>
        </w:rPr>
        <w:t xml:space="preserve">kontrolskaitītāja aka pie daudzdzīvokļu mājas “Akācijas” </w:t>
      </w:r>
      <w:r>
        <w:rPr>
          <w:rFonts w:ascii="Times New Roman" w:hAnsi="Times New Roman" w:cs="Times New Roman"/>
          <w:sz w:val="24"/>
          <w:szCs w:val="24"/>
        </w:rPr>
        <w:t xml:space="preserve">ierīkošana </w:t>
      </w:r>
      <w:r w:rsidRPr="0066031C">
        <w:rPr>
          <w:rFonts w:ascii="Times New Roman" w:hAnsi="Times New Roman" w:cs="Times New Roman"/>
          <w:sz w:val="24"/>
          <w:szCs w:val="24"/>
        </w:rPr>
        <w:t>(</w:t>
      </w:r>
      <w:r w:rsidRPr="00A94535">
        <w:rPr>
          <w:rFonts w:ascii="Times New Roman" w:hAnsi="Times New Roman" w:cs="Times New Roman"/>
          <w:sz w:val="24"/>
          <w:szCs w:val="24"/>
        </w:rPr>
        <w:t>1910.00</w:t>
      </w:r>
      <w:r>
        <w:rPr>
          <w:rFonts w:ascii="Times New Roman" w:hAnsi="Times New Roman" w:cs="Times New Roman"/>
          <w:sz w:val="24"/>
          <w:szCs w:val="24"/>
        </w:rPr>
        <w:t xml:space="preserve"> EUR)</w:t>
      </w:r>
    </w:p>
    <w:p w:rsidR="00DA32B2" w:rsidRDefault="0066031C" w:rsidP="00DA32B2">
      <w:pPr>
        <w:pStyle w:val="Sarakstarindkopa"/>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ū</w:t>
      </w:r>
      <w:r w:rsidR="00134092">
        <w:rPr>
          <w:rFonts w:ascii="Times New Roman" w:hAnsi="Times New Roman" w:cs="Times New Roman"/>
          <w:sz w:val="24"/>
          <w:szCs w:val="24"/>
        </w:rPr>
        <w:t xml:space="preserve">dens sūknētavas elektrības </w:t>
      </w:r>
      <w:r>
        <w:rPr>
          <w:rFonts w:ascii="Times New Roman" w:hAnsi="Times New Roman" w:cs="Times New Roman"/>
          <w:sz w:val="24"/>
          <w:szCs w:val="24"/>
        </w:rPr>
        <w:t>pievadkabeļa nomaiņa “Lakstīgalās”</w:t>
      </w:r>
      <w:r w:rsidR="00DA32B2" w:rsidRPr="00774416">
        <w:rPr>
          <w:rFonts w:ascii="Times New Roman" w:hAnsi="Times New Roman" w:cs="Times New Roman"/>
          <w:sz w:val="24"/>
          <w:szCs w:val="24"/>
        </w:rPr>
        <w:t xml:space="preserve"> (</w:t>
      </w:r>
      <w:r w:rsidRPr="004872E5">
        <w:rPr>
          <w:rFonts w:ascii="Times New Roman" w:hAnsi="Times New Roman" w:cs="Times New Roman"/>
          <w:sz w:val="24"/>
          <w:szCs w:val="24"/>
        </w:rPr>
        <w:t>3205.12</w:t>
      </w:r>
      <w:r w:rsidR="00DA32B2" w:rsidRPr="00774416">
        <w:rPr>
          <w:rFonts w:ascii="Times New Roman" w:hAnsi="Times New Roman" w:cs="Times New Roman"/>
          <w:sz w:val="24"/>
          <w:szCs w:val="24"/>
        </w:rPr>
        <w:t> EUR)</w:t>
      </w:r>
      <w:r w:rsidR="00DA32B2" w:rsidRPr="00774416">
        <w:rPr>
          <w:rFonts w:ascii="Times New Roman" w:hAnsi="Times New Roman" w:cs="Times New Roman"/>
          <w:i/>
          <w:sz w:val="24"/>
          <w:szCs w:val="24"/>
        </w:rPr>
        <w:t>;</w:t>
      </w:r>
    </w:p>
    <w:p w:rsidR="0066031C" w:rsidRPr="00774416" w:rsidRDefault="0066031C" w:rsidP="00DA32B2">
      <w:pPr>
        <w:pStyle w:val="Sarakstarindkopa"/>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centralizētās ūdens apgādes sistēmas atdzelžošanas iekārtu remonts “Lakstīgalās” (</w:t>
      </w:r>
      <w:r w:rsidRPr="002C0F78">
        <w:rPr>
          <w:rFonts w:ascii="Times New Roman" w:hAnsi="Times New Roman" w:cs="Times New Roman"/>
          <w:sz w:val="24"/>
          <w:szCs w:val="24"/>
        </w:rPr>
        <w:t>1996.50</w:t>
      </w:r>
      <w:r>
        <w:rPr>
          <w:rFonts w:ascii="Times New Roman" w:hAnsi="Times New Roman" w:cs="Times New Roman"/>
          <w:sz w:val="24"/>
          <w:szCs w:val="24"/>
        </w:rPr>
        <w:t xml:space="preserve"> EUR);</w:t>
      </w:r>
    </w:p>
    <w:p w:rsidR="00DA32B2" w:rsidRDefault="0066031C" w:rsidP="00DA32B2">
      <w:pPr>
        <w:pStyle w:val="Sarakstarindko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pašvaldības īpašumā esošajā daudzdzīvokļu mājā “Imantas” 2 podiņu krāšņu remonts (</w:t>
      </w:r>
      <w:r w:rsidRPr="004872E5">
        <w:rPr>
          <w:rFonts w:ascii="Times New Roman" w:hAnsi="Times New Roman" w:cs="Times New Roman"/>
          <w:sz w:val="24"/>
          <w:szCs w:val="24"/>
        </w:rPr>
        <w:t>2000</w:t>
      </w:r>
      <w:r w:rsidR="00922057" w:rsidRPr="004872E5">
        <w:rPr>
          <w:rFonts w:ascii="Times New Roman" w:hAnsi="Times New Roman" w:cs="Times New Roman"/>
          <w:sz w:val="24"/>
          <w:szCs w:val="24"/>
        </w:rPr>
        <w:t>,00</w:t>
      </w:r>
      <w:r>
        <w:rPr>
          <w:rFonts w:ascii="Times New Roman" w:hAnsi="Times New Roman" w:cs="Times New Roman"/>
          <w:sz w:val="24"/>
          <w:szCs w:val="24"/>
        </w:rPr>
        <w:t xml:space="preserve"> EUR);</w:t>
      </w:r>
    </w:p>
    <w:p w:rsidR="0066031C" w:rsidRPr="00774416" w:rsidRDefault="0066031C" w:rsidP="00DA32B2">
      <w:pPr>
        <w:pStyle w:val="Sarakstarindkop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kanalizācijas sūknētavas “Akmeņkrogs” elektrības kabeļa pārcelšana</w:t>
      </w:r>
      <w:r w:rsidR="00922057">
        <w:rPr>
          <w:rFonts w:ascii="Times New Roman" w:hAnsi="Times New Roman" w:cs="Times New Roman"/>
          <w:sz w:val="24"/>
          <w:szCs w:val="24"/>
        </w:rPr>
        <w:t xml:space="preserve"> (</w:t>
      </w:r>
      <w:r w:rsidR="00922057" w:rsidRPr="002C0F78">
        <w:rPr>
          <w:rFonts w:ascii="Times New Roman" w:hAnsi="Times New Roman" w:cs="Times New Roman"/>
          <w:sz w:val="24"/>
          <w:szCs w:val="24"/>
        </w:rPr>
        <w:t>1160.22</w:t>
      </w:r>
      <w:r w:rsidR="00922057">
        <w:rPr>
          <w:rFonts w:ascii="Times New Roman" w:hAnsi="Times New Roman" w:cs="Times New Roman"/>
          <w:sz w:val="24"/>
          <w:szCs w:val="24"/>
        </w:rPr>
        <w:t xml:space="preserve"> EUR)</w:t>
      </w:r>
      <w:r>
        <w:rPr>
          <w:rFonts w:ascii="Times New Roman" w:hAnsi="Times New Roman" w:cs="Times New Roman"/>
          <w:sz w:val="24"/>
          <w:szCs w:val="24"/>
        </w:rPr>
        <w:t>.</w:t>
      </w:r>
    </w:p>
    <w:p w:rsidR="00DA32B2" w:rsidRPr="00C6256D" w:rsidRDefault="00922057" w:rsidP="00DA32B2">
      <w:pPr>
        <w:pStyle w:val="Bezatstarpm"/>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Pārskata gadā </w:t>
      </w:r>
      <w:r w:rsidR="00F374AA" w:rsidRPr="00C6256D">
        <w:rPr>
          <w:rFonts w:ascii="Times New Roman" w:hAnsi="Times New Roman" w:cs="Times New Roman"/>
          <w:sz w:val="24"/>
          <w:szCs w:val="24"/>
        </w:rPr>
        <w:t xml:space="preserve">remontdarbi pašvaldības īpašumā veikti </w:t>
      </w:r>
      <w:r w:rsidR="00DA32B2" w:rsidRPr="00C6256D">
        <w:rPr>
          <w:rFonts w:ascii="Times New Roman" w:hAnsi="Times New Roman" w:cs="Times New Roman"/>
          <w:sz w:val="24"/>
          <w:szCs w:val="24"/>
        </w:rPr>
        <w:t xml:space="preserve">dzīvokļos </w:t>
      </w:r>
      <w:r w:rsidR="00DA32B2" w:rsidRPr="002C0F78">
        <w:rPr>
          <w:rFonts w:ascii="Times New Roman" w:hAnsi="Times New Roman" w:cs="Times New Roman"/>
          <w:sz w:val="24"/>
          <w:szCs w:val="24"/>
        </w:rPr>
        <w:t>“</w:t>
      </w:r>
      <w:r w:rsidR="00F374AA" w:rsidRPr="002C0F78">
        <w:rPr>
          <w:rFonts w:ascii="Times New Roman" w:hAnsi="Times New Roman" w:cs="Times New Roman"/>
          <w:sz w:val="24"/>
          <w:szCs w:val="24"/>
        </w:rPr>
        <w:t>Gundegās</w:t>
      </w:r>
      <w:r w:rsidR="00DA32B2" w:rsidRPr="002C0F78">
        <w:rPr>
          <w:rFonts w:ascii="Times New Roman" w:hAnsi="Times New Roman" w:cs="Times New Roman"/>
          <w:sz w:val="24"/>
          <w:szCs w:val="24"/>
        </w:rPr>
        <w:t>”, “</w:t>
      </w:r>
      <w:r w:rsidR="00F374AA" w:rsidRPr="002C0F78">
        <w:rPr>
          <w:rFonts w:ascii="Times New Roman" w:hAnsi="Times New Roman" w:cs="Times New Roman"/>
          <w:sz w:val="24"/>
          <w:szCs w:val="24"/>
        </w:rPr>
        <w:t>Liepās</w:t>
      </w:r>
      <w:r w:rsidR="00DA32B2" w:rsidRPr="002C0F78">
        <w:rPr>
          <w:rFonts w:ascii="Times New Roman" w:hAnsi="Times New Roman" w:cs="Times New Roman"/>
          <w:sz w:val="24"/>
          <w:szCs w:val="24"/>
        </w:rPr>
        <w:t>”, “Dzelzceļa ēkā 54. km”</w:t>
      </w:r>
      <w:r w:rsidR="00023E2E">
        <w:rPr>
          <w:rFonts w:ascii="Times New Roman" w:hAnsi="Times New Roman" w:cs="Times New Roman"/>
          <w:sz w:val="24"/>
          <w:szCs w:val="24"/>
        </w:rPr>
        <w:t>, “</w:t>
      </w:r>
      <w:r w:rsidR="002C0F78" w:rsidRPr="002C0F78">
        <w:rPr>
          <w:rFonts w:ascii="Times New Roman" w:hAnsi="Times New Roman" w:cs="Times New Roman"/>
          <w:sz w:val="24"/>
          <w:szCs w:val="24"/>
        </w:rPr>
        <w:t>Kalnlāses”</w:t>
      </w:r>
      <w:r w:rsidR="00023E2E">
        <w:rPr>
          <w:rFonts w:ascii="Times New Roman" w:hAnsi="Times New Roman" w:cs="Times New Roman"/>
          <w:sz w:val="24"/>
          <w:szCs w:val="24"/>
        </w:rPr>
        <w:t xml:space="preserve"> un</w:t>
      </w:r>
      <w:r w:rsidR="002C0F78">
        <w:rPr>
          <w:rFonts w:ascii="Times New Roman" w:hAnsi="Times New Roman" w:cs="Times New Roman"/>
          <w:sz w:val="24"/>
          <w:szCs w:val="24"/>
        </w:rPr>
        <w:t xml:space="preserve"> </w:t>
      </w:r>
      <w:r w:rsidR="00023E2E">
        <w:rPr>
          <w:rFonts w:ascii="Times New Roman" w:hAnsi="Times New Roman" w:cs="Times New Roman"/>
          <w:sz w:val="24"/>
          <w:szCs w:val="24"/>
        </w:rPr>
        <w:t xml:space="preserve">“Ķieģeļceplis </w:t>
      </w:r>
      <w:r w:rsidR="002C0F78">
        <w:rPr>
          <w:rFonts w:ascii="Times New Roman" w:hAnsi="Times New Roman" w:cs="Times New Roman"/>
          <w:sz w:val="24"/>
          <w:szCs w:val="24"/>
        </w:rPr>
        <w:t>2</w:t>
      </w:r>
      <w:r w:rsidR="00023E2E">
        <w:rPr>
          <w:rFonts w:ascii="Times New Roman" w:hAnsi="Times New Roman" w:cs="Times New Roman"/>
          <w:sz w:val="24"/>
          <w:szCs w:val="24"/>
        </w:rPr>
        <w:t>”</w:t>
      </w:r>
      <w:r w:rsidR="002C0F78" w:rsidRPr="002C0F78">
        <w:rPr>
          <w:rFonts w:ascii="Times New Roman" w:hAnsi="Times New Roman" w:cs="Times New Roman"/>
          <w:sz w:val="24"/>
          <w:szCs w:val="24"/>
        </w:rPr>
        <w:t>.</w:t>
      </w:r>
    </w:p>
    <w:p w:rsidR="00DA32B2" w:rsidRPr="00C6256D" w:rsidRDefault="00DA32B2" w:rsidP="00DA32B2">
      <w:pPr>
        <w:pStyle w:val="Bezatstarpm"/>
        <w:spacing w:line="360" w:lineRule="auto"/>
        <w:ind w:firstLine="567"/>
        <w:jc w:val="both"/>
        <w:rPr>
          <w:rFonts w:ascii="Times New Roman" w:hAnsi="Times New Roman" w:cs="Times New Roman"/>
          <w:sz w:val="24"/>
          <w:szCs w:val="24"/>
        </w:rPr>
      </w:pPr>
      <w:r w:rsidRPr="00C6256D">
        <w:rPr>
          <w:rFonts w:ascii="Times New Roman" w:hAnsi="Times New Roman" w:cs="Times New Roman"/>
          <w:sz w:val="24"/>
          <w:szCs w:val="24"/>
        </w:rPr>
        <w:t>No plān</w:t>
      </w:r>
      <w:r w:rsidR="00F374AA">
        <w:rPr>
          <w:rFonts w:ascii="Times New Roman" w:hAnsi="Times New Roman" w:cs="Times New Roman"/>
          <w:sz w:val="24"/>
          <w:szCs w:val="24"/>
        </w:rPr>
        <w:t>otajiem pamatlīdzekļiem iegādāt</w:t>
      </w:r>
      <w:r w:rsidR="004872E5">
        <w:rPr>
          <w:rFonts w:ascii="Times New Roman" w:hAnsi="Times New Roman" w:cs="Times New Roman"/>
          <w:sz w:val="24"/>
          <w:szCs w:val="24"/>
        </w:rPr>
        <w:t>s</w:t>
      </w:r>
      <w:r w:rsidR="00F374AA">
        <w:rPr>
          <w:rFonts w:ascii="Times New Roman" w:hAnsi="Times New Roman" w:cs="Times New Roman"/>
          <w:sz w:val="24"/>
          <w:szCs w:val="24"/>
        </w:rPr>
        <w:t xml:space="preserve"> </w:t>
      </w:r>
      <w:r w:rsidR="00F374AA" w:rsidRPr="004872E5">
        <w:rPr>
          <w:rFonts w:ascii="Times New Roman" w:hAnsi="Times New Roman" w:cs="Times New Roman"/>
          <w:sz w:val="24"/>
          <w:szCs w:val="24"/>
        </w:rPr>
        <w:t xml:space="preserve">kases aparāts, </w:t>
      </w:r>
      <w:r w:rsidR="004872E5" w:rsidRPr="004872E5">
        <w:rPr>
          <w:rFonts w:ascii="Times New Roman" w:hAnsi="Times New Roman" w:cs="Times New Roman"/>
          <w:sz w:val="24"/>
          <w:szCs w:val="24"/>
        </w:rPr>
        <w:t>austspiediena mazgātājs.</w:t>
      </w:r>
    </w:p>
    <w:p w:rsidR="00DA32B2" w:rsidRDefault="00DA32B2" w:rsidP="00DA32B2">
      <w:pPr>
        <w:spacing w:line="360" w:lineRule="auto"/>
        <w:ind w:firstLine="567"/>
        <w:jc w:val="both"/>
        <w:rPr>
          <w:rFonts w:ascii="Times New Roman" w:hAnsi="Times New Roman" w:cs="Times New Roman"/>
          <w:bCs/>
          <w:sz w:val="24"/>
          <w:szCs w:val="24"/>
        </w:rPr>
      </w:pPr>
      <w:r w:rsidRPr="00C11552">
        <w:rPr>
          <w:rFonts w:ascii="Times New Roman" w:hAnsi="Times New Roman" w:cs="Times New Roman"/>
          <w:sz w:val="24"/>
          <w:szCs w:val="24"/>
        </w:rPr>
        <w:t>Kā vien</w:t>
      </w:r>
      <w:r w:rsidR="00FA4596">
        <w:rPr>
          <w:rFonts w:ascii="Times New Roman" w:hAnsi="Times New Roman" w:cs="Times New Roman"/>
          <w:sz w:val="24"/>
          <w:szCs w:val="24"/>
        </w:rPr>
        <w:t>s no nozīmīgākajiem darbiem 2017</w:t>
      </w:r>
      <w:r w:rsidRPr="00C11552">
        <w:rPr>
          <w:rFonts w:ascii="Times New Roman" w:hAnsi="Times New Roman" w:cs="Times New Roman"/>
          <w:sz w:val="24"/>
          <w:szCs w:val="24"/>
        </w:rPr>
        <w:t xml:space="preserve">. gadā jāmin darbs ar debitoriem. </w:t>
      </w:r>
      <w:r>
        <w:rPr>
          <w:rFonts w:ascii="Times New Roman" w:hAnsi="Times New Roman" w:cs="Times New Roman"/>
          <w:sz w:val="24"/>
          <w:szCs w:val="24"/>
        </w:rPr>
        <w:t xml:space="preserve">Aģentūra īpašu uzmanību pārskata </w:t>
      </w:r>
      <w:r w:rsidR="00FA4596">
        <w:rPr>
          <w:rFonts w:ascii="Times New Roman" w:hAnsi="Times New Roman" w:cs="Times New Roman"/>
          <w:sz w:val="24"/>
          <w:szCs w:val="24"/>
        </w:rPr>
        <w:t xml:space="preserve">gadā </w:t>
      </w:r>
      <w:r w:rsidR="00FA4596" w:rsidRPr="004872E5">
        <w:rPr>
          <w:rFonts w:ascii="Times New Roman" w:hAnsi="Times New Roman" w:cs="Times New Roman"/>
          <w:sz w:val="24"/>
          <w:szCs w:val="24"/>
        </w:rPr>
        <w:t xml:space="preserve">pievērsusi </w:t>
      </w:r>
      <w:r w:rsidR="004872E5" w:rsidRPr="004872E5">
        <w:rPr>
          <w:rFonts w:ascii="Times New Roman" w:hAnsi="Times New Roman" w:cs="Times New Roman"/>
          <w:sz w:val="24"/>
          <w:szCs w:val="24"/>
        </w:rPr>
        <w:t xml:space="preserve">93 </w:t>
      </w:r>
      <w:r>
        <w:rPr>
          <w:rFonts w:ascii="Times New Roman" w:hAnsi="Times New Roman" w:cs="Times New Roman"/>
          <w:sz w:val="24"/>
          <w:szCs w:val="24"/>
        </w:rPr>
        <w:t xml:space="preserve">debitoriem. Veicot pārrunas, izsūtot atgādinājumus un brīdinājumus, kā arī sadarbojoties ar pašvaldības sociālo dienestu, </w:t>
      </w:r>
      <w:r w:rsidR="004872E5" w:rsidRPr="004872E5">
        <w:rPr>
          <w:rFonts w:ascii="Times New Roman" w:hAnsi="Times New Roman" w:cs="Times New Roman"/>
          <w:sz w:val="24"/>
          <w:szCs w:val="24"/>
        </w:rPr>
        <w:t>25</w:t>
      </w:r>
      <w:r>
        <w:rPr>
          <w:rFonts w:ascii="Times New Roman" w:hAnsi="Times New Roman" w:cs="Times New Roman"/>
          <w:sz w:val="24"/>
          <w:szCs w:val="24"/>
        </w:rPr>
        <w:t xml:space="preserve"> personas savas saistības nokārtoja pilnībā.</w:t>
      </w:r>
      <w:r w:rsidR="00FA4596">
        <w:rPr>
          <w:rFonts w:ascii="Times New Roman" w:hAnsi="Times New Roman" w:cs="Times New Roman"/>
          <w:sz w:val="24"/>
          <w:szCs w:val="24"/>
        </w:rPr>
        <w:t xml:space="preserve"> Ogres rajona tiesā iesniegtas divas prasības pret īrniekiem par parāda piedziņu un īres līgumu izbeigšanu.</w:t>
      </w:r>
    </w:p>
    <w:p w:rsidR="00DA32B2" w:rsidRPr="00F03FDF" w:rsidRDefault="00DA32B2" w:rsidP="00DA32B2">
      <w:pPr>
        <w:spacing w:line="360" w:lineRule="auto"/>
        <w:jc w:val="both"/>
        <w:rPr>
          <w:rFonts w:ascii="Times New Roman" w:hAnsi="Times New Roman" w:cs="Times New Roman"/>
          <w:b/>
          <w:sz w:val="24"/>
          <w:szCs w:val="24"/>
        </w:rPr>
      </w:pPr>
      <w:r w:rsidRPr="00F03FDF">
        <w:rPr>
          <w:rFonts w:ascii="Times New Roman" w:hAnsi="Times New Roman" w:cs="Times New Roman"/>
          <w:b/>
          <w:sz w:val="24"/>
          <w:szCs w:val="24"/>
        </w:rPr>
        <w:t>2.4. Aģentūras sniegtie pakalpojumi</w:t>
      </w:r>
    </w:p>
    <w:p w:rsidR="00DA32B2"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Komunālo pakalpojumu sniegšana Suntažu pagastā ir vi</w:t>
      </w:r>
      <w:r>
        <w:rPr>
          <w:rFonts w:ascii="Times New Roman" w:hAnsi="Times New Roman" w:cs="Times New Roman"/>
          <w:sz w:val="24"/>
          <w:szCs w:val="24"/>
        </w:rPr>
        <w:t>ena no aģentūras pamatfunkcijām</w:t>
      </w:r>
      <w:r w:rsidRPr="008A7F53">
        <w:rPr>
          <w:rFonts w:ascii="Times New Roman" w:hAnsi="Times New Roman" w:cs="Times New Roman"/>
          <w:sz w:val="24"/>
          <w:szCs w:val="24"/>
        </w:rPr>
        <w:t>.</w:t>
      </w:r>
    </w:p>
    <w:p w:rsidR="00DA32B2" w:rsidRPr="00BC01AA" w:rsidRDefault="00FA4596"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2017</w:t>
      </w:r>
      <w:r w:rsidR="00DA32B2" w:rsidRPr="00DA77C5">
        <w:rPr>
          <w:rFonts w:ascii="Times New Roman" w:hAnsi="Times New Roman" w:cs="Times New Roman"/>
          <w:sz w:val="24"/>
          <w:szCs w:val="24"/>
        </w:rPr>
        <w:t xml:space="preserve">. gadā centralizētā siltumapgāde tika </w:t>
      </w:r>
      <w:r w:rsidR="00DA32B2" w:rsidRPr="008E6AA2">
        <w:rPr>
          <w:rFonts w:ascii="Times New Roman" w:hAnsi="Times New Roman" w:cs="Times New Roman"/>
          <w:sz w:val="24"/>
          <w:szCs w:val="24"/>
        </w:rPr>
        <w:t>piegādāta 166 dzīvokļiem ar kopējo platību 7</w:t>
      </w:r>
      <w:r w:rsidR="00DA32B2">
        <w:rPr>
          <w:rFonts w:ascii="Times New Roman" w:hAnsi="Times New Roman" w:cs="Times New Roman"/>
          <w:sz w:val="24"/>
          <w:szCs w:val="24"/>
        </w:rPr>
        <w:t> </w:t>
      </w:r>
      <w:r w:rsidR="00DA32B2" w:rsidRPr="008E6AA2">
        <w:rPr>
          <w:rFonts w:ascii="Times New Roman" w:hAnsi="Times New Roman" w:cs="Times New Roman"/>
          <w:sz w:val="24"/>
          <w:szCs w:val="24"/>
        </w:rPr>
        <w:t>531.6 m</w:t>
      </w:r>
      <w:r w:rsidR="00DA32B2" w:rsidRPr="008E6AA2">
        <w:rPr>
          <w:rFonts w:ascii="Times New Roman" w:hAnsi="Times New Roman" w:cs="Times New Roman"/>
          <w:sz w:val="24"/>
          <w:szCs w:val="24"/>
          <w:vertAlign w:val="superscript"/>
        </w:rPr>
        <w:t>2</w:t>
      </w:r>
      <w:r w:rsidR="00DA32B2" w:rsidRPr="008E6AA2">
        <w:rPr>
          <w:rFonts w:ascii="Times New Roman" w:hAnsi="Times New Roman" w:cs="Times New Roman"/>
          <w:sz w:val="24"/>
          <w:szCs w:val="24"/>
        </w:rPr>
        <w:t>, pašvaldības iestādēm un citām juridiskām personām ar kopējo platību 15 836.6 m</w:t>
      </w:r>
      <w:r w:rsidR="00DA32B2" w:rsidRPr="008E6AA2">
        <w:rPr>
          <w:rFonts w:ascii="Times New Roman" w:hAnsi="Times New Roman" w:cs="Times New Roman"/>
          <w:sz w:val="24"/>
          <w:szCs w:val="24"/>
          <w:vertAlign w:val="superscript"/>
        </w:rPr>
        <w:t>2</w:t>
      </w:r>
      <w:r w:rsidR="00DA32B2">
        <w:rPr>
          <w:rFonts w:ascii="Times New Roman" w:hAnsi="Times New Roman" w:cs="Times New Roman"/>
          <w:sz w:val="24"/>
          <w:szCs w:val="24"/>
        </w:rPr>
        <w:t>. Kopējais siltumene</w:t>
      </w:r>
      <w:r w:rsidR="00DA32B2" w:rsidRPr="00DA77C5">
        <w:rPr>
          <w:rFonts w:ascii="Times New Roman" w:hAnsi="Times New Roman" w:cs="Times New Roman"/>
          <w:sz w:val="24"/>
          <w:szCs w:val="24"/>
        </w:rPr>
        <w:t>rģijas patēriņš</w:t>
      </w:r>
      <w:r>
        <w:rPr>
          <w:rFonts w:ascii="Times New Roman" w:hAnsi="Times New Roman" w:cs="Times New Roman"/>
          <w:sz w:val="24"/>
          <w:szCs w:val="24"/>
        </w:rPr>
        <w:t xml:space="preserve"> 2017</w:t>
      </w:r>
      <w:r w:rsidR="00DA32B2">
        <w:rPr>
          <w:rFonts w:ascii="Times New Roman" w:hAnsi="Times New Roman" w:cs="Times New Roman"/>
          <w:sz w:val="24"/>
          <w:szCs w:val="24"/>
        </w:rPr>
        <w:t xml:space="preserve">. gadā bija </w:t>
      </w:r>
      <w:r w:rsidR="001806DE" w:rsidRPr="001806DE">
        <w:rPr>
          <w:rFonts w:ascii="Times New Roman" w:hAnsi="Times New Roman" w:cs="Times New Roman"/>
          <w:sz w:val="24"/>
          <w:szCs w:val="24"/>
        </w:rPr>
        <w:t>2860</w:t>
      </w:r>
      <w:r w:rsidR="00DA32B2" w:rsidRPr="00DA77C5">
        <w:rPr>
          <w:rFonts w:ascii="Times New Roman" w:hAnsi="Times New Roman" w:cs="Times New Roman"/>
          <w:sz w:val="24"/>
          <w:szCs w:val="24"/>
        </w:rPr>
        <w:t xml:space="preserve"> MWh</w:t>
      </w:r>
      <w:r w:rsidR="00DA32B2">
        <w:rPr>
          <w:rFonts w:ascii="Times New Roman" w:hAnsi="Times New Roman" w:cs="Times New Roman"/>
          <w:sz w:val="24"/>
          <w:szCs w:val="24"/>
        </w:rPr>
        <w:t>, tai skaitā, k</w:t>
      </w:r>
      <w:r w:rsidR="00DA32B2" w:rsidRPr="00DA77C5">
        <w:rPr>
          <w:rFonts w:ascii="Times New Roman" w:hAnsi="Times New Roman" w:cs="Times New Roman"/>
          <w:sz w:val="24"/>
          <w:szCs w:val="24"/>
        </w:rPr>
        <w:t xml:space="preserve">arstais ūdens </w:t>
      </w:r>
      <w:r w:rsidR="001806DE" w:rsidRPr="001806DE">
        <w:rPr>
          <w:rFonts w:ascii="Times New Roman" w:hAnsi="Times New Roman" w:cs="Times New Roman"/>
          <w:sz w:val="24"/>
          <w:szCs w:val="24"/>
        </w:rPr>
        <w:t>477.62</w:t>
      </w:r>
      <w:r w:rsidR="00DA32B2" w:rsidRPr="00386CE5">
        <w:rPr>
          <w:rFonts w:ascii="Times New Roman" w:hAnsi="Times New Roman" w:cs="Times New Roman"/>
          <w:sz w:val="24"/>
          <w:szCs w:val="24"/>
        </w:rPr>
        <w:t xml:space="preserve"> m</w:t>
      </w:r>
      <w:r w:rsidR="00DA32B2" w:rsidRPr="00386CE5">
        <w:rPr>
          <w:rFonts w:ascii="Times New Roman" w:hAnsi="Times New Roman" w:cs="Times New Roman"/>
          <w:sz w:val="24"/>
          <w:szCs w:val="24"/>
          <w:vertAlign w:val="superscript"/>
        </w:rPr>
        <w:t>3</w:t>
      </w:r>
      <w:r w:rsidR="00DA32B2" w:rsidRPr="00386CE5">
        <w:rPr>
          <w:rFonts w:ascii="Times New Roman" w:hAnsi="Times New Roman" w:cs="Times New Roman"/>
          <w:sz w:val="24"/>
          <w:szCs w:val="24"/>
        </w:rPr>
        <w:t xml:space="preserve"> </w:t>
      </w:r>
      <w:r w:rsidR="00DA32B2" w:rsidRPr="007B08FB">
        <w:rPr>
          <w:rFonts w:ascii="Times New Roman" w:hAnsi="Times New Roman" w:cs="Times New Roman"/>
          <w:sz w:val="24"/>
          <w:szCs w:val="24"/>
        </w:rPr>
        <w:t xml:space="preserve">piegādāts </w:t>
      </w:r>
      <w:r w:rsidR="00DA32B2" w:rsidRPr="001806DE">
        <w:rPr>
          <w:rFonts w:ascii="Times New Roman" w:hAnsi="Times New Roman" w:cs="Times New Roman"/>
          <w:sz w:val="24"/>
          <w:szCs w:val="24"/>
        </w:rPr>
        <w:t>79</w:t>
      </w:r>
      <w:r w:rsidR="00DA32B2" w:rsidRPr="007B08FB">
        <w:rPr>
          <w:rFonts w:ascii="Times New Roman" w:hAnsi="Times New Roman" w:cs="Times New Roman"/>
          <w:sz w:val="24"/>
          <w:szCs w:val="24"/>
        </w:rPr>
        <w:t xml:space="preserve"> patērētājiem</w:t>
      </w:r>
      <w:r w:rsidR="00DA32B2" w:rsidRPr="00BC01AA">
        <w:rPr>
          <w:rFonts w:ascii="Times New Roman" w:hAnsi="Times New Roman" w:cs="Times New Roman"/>
          <w:sz w:val="24"/>
          <w:szCs w:val="24"/>
        </w:rPr>
        <w:t>.</w:t>
      </w:r>
    </w:p>
    <w:p w:rsidR="00DA32B2" w:rsidRDefault="00DA32B2" w:rsidP="00DA32B2">
      <w:pPr>
        <w:spacing w:line="360" w:lineRule="auto"/>
        <w:ind w:firstLine="567"/>
        <w:jc w:val="both"/>
        <w:rPr>
          <w:rFonts w:ascii="Times New Roman" w:hAnsi="Times New Roman" w:cs="Times New Roman"/>
          <w:sz w:val="24"/>
          <w:szCs w:val="24"/>
        </w:rPr>
      </w:pPr>
      <w:r w:rsidRPr="000A047F">
        <w:rPr>
          <w:rFonts w:ascii="Times New Roman" w:hAnsi="Times New Roman" w:cs="Times New Roman"/>
          <w:sz w:val="24"/>
          <w:szCs w:val="24"/>
        </w:rPr>
        <w:t>Kopējais piegādātais dzeramā ūdens daudzu</w:t>
      </w:r>
      <w:r w:rsidR="00FA4596">
        <w:rPr>
          <w:rFonts w:ascii="Times New Roman" w:hAnsi="Times New Roman" w:cs="Times New Roman"/>
          <w:sz w:val="24"/>
          <w:szCs w:val="24"/>
        </w:rPr>
        <w:t>ms 2017</w:t>
      </w:r>
      <w:r w:rsidRPr="000A047F">
        <w:rPr>
          <w:rFonts w:ascii="Times New Roman" w:hAnsi="Times New Roman" w:cs="Times New Roman"/>
          <w:sz w:val="24"/>
          <w:szCs w:val="24"/>
        </w:rPr>
        <w:t xml:space="preserve">. gadā bija </w:t>
      </w:r>
      <w:r w:rsidR="00FA4596">
        <w:rPr>
          <w:rFonts w:ascii="Times New Roman" w:hAnsi="Times New Roman" w:cs="Times New Roman"/>
          <w:sz w:val="24"/>
          <w:szCs w:val="24"/>
        </w:rPr>
        <w:t>2</w:t>
      </w:r>
      <w:r>
        <w:rPr>
          <w:rFonts w:ascii="Times New Roman" w:hAnsi="Times New Roman" w:cs="Times New Roman"/>
          <w:sz w:val="24"/>
          <w:szCs w:val="24"/>
        </w:rPr>
        <w:t xml:space="preserve">6 </w:t>
      </w:r>
      <w:r w:rsidR="00FA4596">
        <w:rPr>
          <w:rFonts w:ascii="Times New Roman" w:hAnsi="Times New Roman" w:cs="Times New Roman"/>
          <w:sz w:val="24"/>
          <w:szCs w:val="24"/>
        </w:rPr>
        <w:t>200</w:t>
      </w:r>
      <w:r w:rsidRPr="000A047F">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w:t>
      </w:r>
      <w:r w:rsidRPr="000A047F">
        <w:rPr>
          <w:rFonts w:ascii="Times New Roman" w:hAnsi="Times New Roman" w:cs="Times New Roman"/>
          <w:sz w:val="24"/>
          <w:szCs w:val="24"/>
          <w:vertAlign w:val="superscript"/>
        </w:rPr>
        <w:t xml:space="preserve"> </w:t>
      </w:r>
      <w:r w:rsidRPr="000A047F">
        <w:rPr>
          <w:rFonts w:ascii="Times New Roman" w:hAnsi="Times New Roman" w:cs="Times New Roman"/>
          <w:sz w:val="24"/>
          <w:szCs w:val="24"/>
        </w:rPr>
        <w:t xml:space="preserve">un to saņēma </w:t>
      </w:r>
      <w:r w:rsidRPr="00550D74">
        <w:rPr>
          <w:rFonts w:ascii="Times New Roman" w:hAnsi="Times New Roman" w:cs="Times New Roman"/>
          <w:sz w:val="24"/>
          <w:szCs w:val="24"/>
        </w:rPr>
        <w:t>3</w:t>
      </w:r>
      <w:r w:rsidR="00550D74" w:rsidRPr="00550D74">
        <w:rPr>
          <w:rFonts w:ascii="Times New Roman" w:hAnsi="Times New Roman" w:cs="Times New Roman"/>
          <w:sz w:val="24"/>
          <w:szCs w:val="24"/>
        </w:rPr>
        <w:t>25</w:t>
      </w:r>
      <w:r w:rsidRPr="000A047F">
        <w:rPr>
          <w:rFonts w:ascii="Times New Roman" w:hAnsi="Times New Roman" w:cs="Times New Roman"/>
          <w:sz w:val="24"/>
          <w:szCs w:val="24"/>
        </w:rPr>
        <w:t xml:space="preserve"> mājsaimniecības un </w:t>
      </w:r>
      <w:r w:rsidR="001806DE" w:rsidRPr="001806DE">
        <w:rPr>
          <w:rFonts w:ascii="Times New Roman" w:hAnsi="Times New Roman" w:cs="Times New Roman"/>
          <w:sz w:val="24"/>
          <w:szCs w:val="24"/>
        </w:rPr>
        <w:t>13</w:t>
      </w:r>
      <w:r w:rsidRPr="000A047F">
        <w:rPr>
          <w:rFonts w:ascii="Times New Roman" w:hAnsi="Times New Roman" w:cs="Times New Roman"/>
          <w:sz w:val="24"/>
          <w:szCs w:val="24"/>
        </w:rPr>
        <w:t xml:space="preserve"> juridiskas personas. Sadzīves notekūdeņi savākti no </w:t>
      </w:r>
      <w:r w:rsidRPr="00550D74">
        <w:rPr>
          <w:rFonts w:ascii="Times New Roman" w:hAnsi="Times New Roman" w:cs="Times New Roman"/>
          <w:sz w:val="24"/>
          <w:szCs w:val="24"/>
        </w:rPr>
        <w:t>34</w:t>
      </w:r>
      <w:r w:rsidR="00550D74" w:rsidRPr="00550D74">
        <w:rPr>
          <w:rFonts w:ascii="Times New Roman" w:hAnsi="Times New Roman" w:cs="Times New Roman"/>
          <w:sz w:val="24"/>
          <w:szCs w:val="24"/>
        </w:rPr>
        <w:t>6</w:t>
      </w:r>
      <w:r w:rsidRPr="00711EE9">
        <w:rPr>
          <w:rFonts w:ascii="Times New Roman" w:hAnsi="Times New Roman" w:cs="Times New Roman"/>
          <w:sz w:val="24"/>
          <w:szCs w:val="24"/>
        </w:rPr>
        <w:t xml:space="preserve"> </w:t>
      </w:r>
      <w:r w:rsidRPr="000A047F">
        <w:rPr>
          <w:rFonts w:ascii="Times New Roman" w:hAnsi="Times New Roman" w:cs="Times New Roman"/>
          <w:sz w:val="24"/>
          <w:szCs w:val="24"/>
        </w:rPr>
        <w:t xml:space="preserve">mājsaimniecībām un </w:t>
      </w:r>
      <w:r w:rsidRPr="00550D74">
        <w:rPr>
          <w:rFonts w:ascii="Times New Roman" w:hAnsi="Times New Roman" w:cs="Times New Roman"/>
          <w:sz w:val="24"/>
          <w:szCs w:val="24"/>
        </w:rPr>
        <w:t>1</w:t>
      </w:r>
      <w:r w:rsidR="00550D74" w:rsidRPr="00550D74">
        <w:rPr>
          <w:rFonts w:ascii="Times New Roman" w:hAnsi="Times New Roman" w:cs="Times New Roman"/>
          <w:sz w:val="24"/>
          <w:szCs w:val="24"/>
        </w:rPr>
        <w:t>2</w:t>
      </w:r>
      <w:r w:rsidRPr="000A047F">
        <w:rPr>
          <w:rFonts w:ascii="Times New Roman" w:hAnsi="Times New Roman" w:cs="Times New Roman"/>
          <w:sz w:val="24"/>
          <w:szCs w:val="24"/>
        </w:rPr>
        <w:t xml:space="preserve"> juridiskām personām.</w:t>
      </w:r>
    </w:p>
    <w:p w:rsidR="00DA32B2" w:rsidRPr="000A047F" w:rsidRDefault="00FA4596"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2017</w:t>
      </w:r>
      <w:r w:rsidR="00DA32B2">
        <w:rPr>
          <w:rFonts w:ascii="Times New Roman" w:hAnsi="Times New Roman" w:cs="Times New Roman"/>
          <w:sz w:val="24"/>
          <w:szCs w:val="24"/>
        </w:rPr>
        <w:t>. gadā aģentūra sniegusi pakalpojumus</w:t>
      </w:r>
      <w:r w:rsidR="00DA32B2" w:rsidRPr="00C11552">
        <w:rPr>
          <w:rFonts w:ascii="Times New Roman" w:hAnsi="Times New Roman" w:cs="Times New Roman"/>
          <w:sz w:val="24"/>
          <w:szCs w:val="24"/>
        </w:rPr>
        <w:t xml:space="preserve"> ar trakto</w:t>
      </w:r>
      <w:r w:rsidR="00DA32B2">
        <w:rPr>
          <w:rFonts w:ascii="Times New Roman" w:hAnsi="Times New Roman" w:cs="Times New Roman"/>
          <w:sz w:val="24"/>
          <w:szCs w:val="24"/>
        </w:rPr>
        <w:t>ru un asenizācijas pakalpojumus kā</w:t>
      </w:r>
      <w:r w:rsidR="00DA32B2" w:rsidRPr="00C11552">
        <w:rPr>
          <w:rFonts w:ascii="Times New Roman" w:hAnsi="Times New Roman" w:cs="Times New Roman"/>
          <w:sz w:val="24"/>
          <w:szCs w:val="24"/>
        </w:rPr>
        <w:t xml:space="preserve"> </w:t>
      </w:r>
      <w:r w:rsidR="00DA32B2">
        <w:rPr>
          <w:rFonts w:ascii="Times New Roman" w:hAnsi="Times New Roman" w:cs="Times New Roman"/>
          <w:sz w:val="24"/>
          <w:szCs w:val="24"/>
        </w:rPr>
        <w:t>fiziskām, tā arī juridisk</w:t>
      </w:r>
      <w:r w:rsidR="00DA32B2" w:rsidRPr="00C11552">
        <w:rPr>
          <w:rFonts w:ascii="Times New Roman" w:hAnsi="Times New Roman" w:cs="Times New Roman"/>
          <w:sz w:val="24"/>
          <w:szCs w:val="24"/>
        </w:rPr>
        <w:t xml:space="preserve">ām personām, tādējādi gūstot papildus ieņēmumus </w:t>
      </w:r>
      <w:r w:rsidR="00550D74" w:rsidRPr="00550D74">
        <w:rPr>
          <w:rFonts w:ascii="Times New Roman" w:hAnsi="Times New Roman" w:cs="Times New Roman"/>
          <w:sz w:val="24"/>
          <w:szCs w:val="24"/>
        </w:rPr>
        <w:t>4</w:t>
      </w:r>
      <w:r w:rsidR="00023E2E">
        <w:rPr>
          <w:rFonts w:ascii="Times New Roman" w:hAnsi="Times New Roman" w:cs="Times New Roman"/>
          <w:sz w:val="24"/>
          <w:szCs w:val="24"/>
        </w:rPr>
        <w:t xml:space="preserve"> </w:t>
      </w:r>
      <w:r w:rsidR="00550D74" w:rsidRPr="00550D74">
        <w:rPr>
          <w:rFonts w:ascii="Times New Roman" w:hAnsi="Times New Roman" w:cs="Times New Roman"/>
          <w:sz w:val="24"/>
          <w:szCs w:val="24"/>
        </w:rPr>
        <w:t>520.62</w:t>
      </w:r>
      <w:r w:rsidR="00DA32B2" w:rsidRPr="00C11552">
        <w:rPr>
          <w:rFonts w:ascii="Times New Roman" w:hAnsi="Times New Roman" w:cs="Times New Roman"/>
          <w:sz w:val="24"/>
          <w:szCs w:val="24"/>
        </w:rPr>
        <w:t> </w:t>
      </w:r>
      <w:r w:rsidR="00DA32B2" w:rsidRPr="00774416">
        <w:rPr>
          <w:rFonts w:ascii="Times New Roman" w:hAnsi="Times New Roman" w:cs="Times New Roman"/>
          <w:sz w:val="24"/>
          <w:szCs w:val="24"/>
        </w:rPr>
        <w:t>EUR</w:t>
      </w:r>
      <w:r w:rsidR="00DA32B2" w:rsidRPr="00C11552">
        <w:rPr>
          <w:rFonts w:ascii="Times New Roman" w:hAnsi="Times New Roman" w:cs="Times New Roman"/>
          <w:sz w:val="24"/>
          <w:szCs w:val="24"/>
        </w:rPr>
        <w:t>.</w:t>
      </w:r>
    </w:p>
    <w:p w:rsidR="00DA32B2" w:rsidRPr="00E44387" w:rsidRDefault="00FA4596"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2017</w:t>
      </w:r>
      <w:r w:rsidR="00DA32B2" w:rsidRPr="00E44387">
        <w:rPr>
          <w:rFonts w:ascii="Times New Roman" w:hAnsi="Times New Roman" w:cs="Times New Roman"/>
          <w:sz w:val="24"/>
          <w:szCs w:val="24"/>
        </w:rPr>
        <w:t>. gadā Suntažu pagastā ar Aģentūr</w:t>
      </w:r>
      <w:r w:rsidR="00DA32B2">
        <w:rPr>
          <w:rFonts w:ascii="Times New Roman" w:hAnsi="Times New Roman" w:cs="Times New Roman"/>
          <w:sz w:val="24"/>
          <w:szCs w:val="24"/>
        </w:rPr>
        <w:t>as starpniecību tika savākti un</w:t>
      </w:r>
      <w:r w:rsidR="00DA32B2" w:rsidRPr="00E44387">
        <w:rPr>
          <w:rFonts w:ascii="Times New Roman" w:hAnsi="Times New Roman" w:cs="Times New Roman"/>
          <w:sz w:val="24"/>
          <w:szCs w:val="24"/>
        </w:rPr>
        <w:t xml:space="preserve"> nodoti pārstrādei </w:t>
      </w:r>
      <w:r w:rsidR="00DA32B2">
        <w:rPr>
          <w:rFonts w:ascii="Times New Roman" w:hAnsi="Times New Roman" w:cs="Times New Roman"/>
          <w:sz w:val="24"/>
          <w:szCs w:val="24"/>
        </w:rPr>
        <w:t>sadzīves atkritumi</w:t>
      </w:r>
      <w:r w:rsidR="00DA32B2" w:rsidRPr="00E44387">
        <w:rPr>
          <w:rFonts w:ascii="Times New Roman" w:hAnsi="Times New Roman" w:cs="Times New Roman"/>
          <w:sz w:val="24"/>
          <w:szCs w:val="24"/>
        </w:rPr>
        <w:t xml:space="preserve">, sniedzot pakalpojumu </w:t>
      </w:r>
      <w:r w:rsidR="0058316E" w:rsidRPr="0058316E">
        <w:rPr>
          <w:rFonts w:ascii="Times New Roman" w:hAnsi="Times New Roman" w:cs="Times New Roman"/>
          <w:sz w:val="24"/>
          <w:szCs w:val="24"/>
        </w:rPr>
        <w:t>260</w:t>
      </w:r>
      <w:r w:rsidR="00DA32B2" w:rsidRPr="00386CE5">
        <w:rPr>
          <w:rFonts w:ascii="Times New Roman" w:hAnsi="Times New Roman" w:cs="Times New Roman"/>
          <w:sz w:val="24"/>
          <w:szCs w:val="24"/>
        </w:rPr>
        <w:t xml:space="preserve"> pakalpojuma</w:t>
      </w:r>
      <w:r w:rsidR="00DA32B2" w:rsidRPr="00E44387">
        <w:rPr>
          <w:rFonts w:ascii="Times New Roman" w:hAnsi="Times New Roman" w:cs="Times New Roman"/>
          <w:sz w:val="24"/>
          <w:szCs w:val="24"/>
        </w:rPr>
        <w:t xml:space="preserve"> saņēmējiem individuālajās dzīvojamajās mājās, 29 daudzdzīvokļu mājās, kā arī 2</w:t>
      </w:r>
      <w:r w:rsidR="00DA32B2">
        <w:rPr>
          <w:rFonts w:ascii="Times New Roman" w:hAnsi="Times New Roman" w:cs="Times New Roman"/>
          <w:sz w:val="24"/>
          <w:szCs w:val="24"/>
        </w:rPr>
        <w:t>4</w:t>
      </w:r>
      <w:r w:rsidR="00DA32B2" w:rsidRPr="00E44387">
        <w:rPr>
          <w:rFonts w:ascii="Times New Roman" w:hAnsi="Times New Roman" w:cs="Times New Roman"/>
          <w:sz w:val="24"/>
          <w:szCs w:val="24"/>
        </w:rPr>
        <w:t xml:space="preserve"> iestādēm un uzņēmumiem.</w:t>
      </w:r>
    </w:p>
    <w:p w:rsidR="00DA32B2" w:rsidRPr="008A7F53" w:rsidRDefault="00FA4596"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2017</w:t>
      </w:r>
      <w:r w:rsidR="00DA32B2">
        <w:rPr>
          <w:rFonts w:ascii="Times New Roman" w:hAnsi="Times New Roman" w:cs="Times New Roman"/>
          <w:sz w:val="24"/>
          <w:szCs w:val="24"/>
        </w:rPr>
        <w:t>. gada beigās Suntažu pagastā</w:t>
      </w:r>
      <w:r w:rsidR="00DA32B2" w:rsidRPr="00DA77C5">
        <w:rPr>
          <w:rFonts w:ascii="Times New Roman" w:hAnsi="Times New Roman" w:cs="Times New Roman"/>
          <w:sz w:val="24"/>
          <w:szCs w:val="24"/>
        </w:rPr>
        <w:t xml:space="preserve"> bija izīrēti </w:t>
      </w:r>
      <w:r w:rsidR="00053FBE" w:rsidRPr="00053FBE">
        <w:rPr>
          <w:rFonts w:ascii="Times New Roman" w:hAnsi="Times New Roman" w:cs="Times New Roman"/>
          <w:sz w:val="24"/>
          <w:szCs w:val="24"/>
        </w:rPr>
        <w:t>53</w:t>
      </w:r>
      <w:r>
        <w:rPr>
          <w:rFonts w:ascii="Times New Roman" w:hAnsi="Times New Roman" w:cs="Times New Roman"/>
          <w:sz w:val="24"/>
          <w:szCs w:val="24"/>
        </w:rPr>
        <w:t xml:space="preserve"> pašvaldībai piederoši dzīvokļi</w:t>
      </w:r>
      <w:r w:rsidR="00DA32B2">
        <w:rPr>
          <w:rFonts w:ascii="Times New Roman" w:hAnsi="Times New Roman" w:cs="Times New Roman"/>
          <w:sz w:val="24"/>
          <w:szCs w:val="24"/>
        </w:rPr>
        <w:t>.</w:t>
      </w:r>
    </w:p>
    <w:p w:rsidR="00DA32B2" w:rsidRPr="008A7F53"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Saskaņā ar noslēgtajiem līgumiem aģentūra aprēķina un iekasē maksu par pašvaldības SIA “MS s</w:t>
      </w:r>
      <w:r>
        <w:rPr>
          <w:rFonts w:ascii="Times New Roman" w:hAnsi="Times New Roman" w:cs="Times New Roman"/>
          <w:sz w:val="24"/>
          <w:szCs w:val="24"/>
        </w:rPr>
        <w:t>il</w:t>
      </w:r>
      <w:r w:rsidRPr="008A7F53">
        <w:rPr>
          <w:rFonts w:ascii="Times New Roman" w:hAnsi="Times New Roman" w:cs="Times New Roman"/>
          <w:sz w:val="24"/>
          <w:szCs w:val="24"/>
        </w:rPr>
        <w:t>tums” piegādāto siltumenerģiju, kā arī maksu par atkritumu savākšanu “Clean R” SIA.</w:t>
      </w:r>
    </w:p>
    <w:p w:rsidR="00DA32B2" w:rsidRPr="00F03FDF" w:rsidRDefault="00DA32B2" w:rsidP="00DA32B2">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sidRPr="00F03FDF">
        <w:rPr>
          <w:rFonts w:ascii="Times New Roman" w:hAnsi="Times New Roman" w:cs="Times New Roman"/>
          <w:b/>
          <w:sz w:val="24"/>
          <w:szCs w:val="24"/>
        </w:rPr>
        <w:t>. Informācija sabiedrībai</w:t>
      </w:r>
    </w:p>
    <w:p w:rsidR="00DA32B2" w:rsidRDefault="00DA32B2" w:rsidP="00DA32B2">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Pārskata gadā ir sniegta informācija sabiedrībai, izmantojot Suntažu pagasta laikrakstu “Suntažnieks” </w:t>
      </w:r>
      <w:r>
        <w:rPr>
          <w:rFonts w:ascii="Times New Roman" w:hAnsi="Times New Roman" w:cs="Times New Roman"/>
          <w:sz w:val="24"/>
          <w:szCs w:val="24"/>
        </w:rPr>
        <w:t>un</w:t>
      </w:r>
      <w:r w:rsidRPr="00C11552">
        <w:rPr>
          <w:rFonts w:ascii="Times New Roman" w:hAnsi="Times New Roman" w:cs="Times New Roman"/>
          <w:sz w:val="24"/>
          <w:szCs w:val="24"/>
        </w:rPr>
        <w:t xml:space="preserve"> sniedzot konsultācijas</w:t>
      </w:r>
      <w:r>
        <w:rPr>
          <w:rFonts w:ascii="Times New Roman" w:hAnsi="Times New Roman" w:cs="Times New Roman"/>
          <w:sz w:val="24"/>
          <w:szCs w:val="24"/>
        </w:rPr>
        <w:t>. I</w:t>
      </w:r>
      <w:r w:rsidRPr="008A7F53">
        <w:rPr>
          <w:rFonts w:ascii="Times New Roman" w:hAnsi="Times New Roman" w:cs="Times New Roman"/>
          <w:sz w:val="24"/>
          <w:szCs w:val="24"/>
        </w:rPr>
        <w:t xml:space="preserve">nformācija </w:t>
      </w:r>
      <w:r>
        <w:rPr>
          <w:rFonts w:ascii="Times New Roman" w:hAnsi="Times New Roman" w:cs="Times New Roman"/>
          <w:sz w:val="24"/>
          <w:szCs w:val="24"/>
        </w:rPr>
        <w:t>sniegta par aģentūras piedāvātajiem</w:t>
      </w:r>
      <w:r w:rsidRPr="00924C4A">
        <w:rPr>
          <w:rFonts w:ascii="Times New Roman" w:hAnsi="Times New Roman" w:cs="Times New Roman"/>
          <w:sz w:val="24"/>
          <w:szCs w:val="24"/>
        </w:rPr>
        <w:t xml:space="preserve"> </w:t>
      </w:r>
      <w:r>
        <w:rPr>
          <w:rFonts w:ascii="Times New Roman" w:hAnsi="Times New Roman" w:cs="Times New Roman"/>
          <w:sz w:val="24"/>
          <w:szCs w:val="24"/>
        </w:rPr>
        <w:t>jaunajiem maksas pakalpojumiem, atkritumu apsaimniekošanu, patērētā dzeramā ūdens uzskaiti, parādu piedziņu un citiem aktuāliem jautājumiem.</w:t>
      </w:r>
    </w:p>
    <w:p w:rsidR="00DA32B2" w:rsidRPr="00C11552" w:rsidRDefault="00DA32B2" w:rsidP="00DA32B2">
      <w:pPr>
        <w:spacing w:line="360" w:lineRule="auto"/>
        <w:ind w:firstLine="567"/>
        <w:jc w:val="both"/>
        <w:rPr>
          <w:rFonts w:ascii="Times New Roman" w:hAnsi="Times New Roman" w:cs="Times New Roman"/>
          <w:sz w:val="24"/>
          <w:szCs w:val="24"/>
        </w:rPr>
      </w:pPr>
      <w:r w:rsidRPr="00C11552">
        <w:rPr>
          <w:rFonts w:ascii="Times New Roman" w:hAnsi="Times New Roman" w:cs="Times New Roman"/>
          <w:sz w:val="24"/>
          <w:szCs w:val="24"/>
        </w:rPr>
        <w:t xml:space="preserve">Aģentūra </w:t>
      </w:r>
      <w:r>
        <w:rPr>
          <w:rFonts w:ascii="Times New Roman" w:hAnsi="Times New Roman" w:cs="Times New Roman"/>
          <w:sz w:val="24"/>
          <w:szCs w:val="24"/>
        </w:rPr>
        <w:t xml:space="preserve">pārskata gadā turpināja veicināt informācijas apmaiņu ar klientiem elektroniskā veidā, </w:t>
      </w:r>
      <w:r w:rsidRPr="00C11552">
        <w:rPr>
          <w:rFonts w:ascii="Times New Roman" w:hAnsi="Times New Roman" w:cs="Times New Roman"/>
          <w:sz w:val="24"/>
          <w:szCs w:val="24"/>
        </w:rPr>
        <w:t>tādējādi ietaupot finanšu līdzekļus pasta pakalpojumu apmaksai</w:t>
      </w:r>
      <w:r>
        <w:rPr>
          <w:rFonts w:ascii="Times New Roman" w:hAnsi="Times New Roman" w:cs="Times New Roman"/>
          <w:sz w:val="24"/>
          <w:szCs w:val="24"/>
        </w:rPr>
        <w:t>. Gada beigās ar klientiem v</w:t>
      </w:r>
      <w:r w:rsidRPr="00C11552">
        <w:rPr>
          <w:rFonts w:ascii="Times New Roman" w:hAnsi="Times New Roman" w:cs="Times New Roman"/>
          <w:sz w:val="24"/>
          <w:szCs w:val="24"/>
        </w:rPr>
        <w:t xml:space="preserve">airāk kā </w:t>
      </w:r>
      <w:r w:rsidR="00053FBE" w:rsidRPr="00053FBE">
        <w:rPr>
          <w:rFonts w:ascii="Times New Roman" w:hAnsi="Times New Roman" w:cs="Times New Roman"/>
          <w:sz w:val="24"/>
          <w:szCs w:val="24"/>
        </w:rPr>
        <w:t>194</w:t>
      </w:r>
      <w:r w:rsidRPr="00C11552">
        <w:rPr>
          <w:rFonts w:ascii="Times New Roman" w:hAnsi="Times New Roman" w:cs="Times New Roman"/>
          <w:sz w:val="24"/>
          <w:szCs w:val="24"/>
        </w:rPr>
        <w:t xml:space="preserve"> adresēs komunikācija (skaitītāju rādījumu nodošana, rēķinu nosūtīšana, līgumu saskaņošana, skaidrojumu sniegša</w:t>
      </w:r>
      <w:r>
        <w:rPr>
          <w:rFonts w:ascii="Times New Roman" w:hAnsi="Times New Roman" w:cs="Times New Roman"/>
          <w:sz w:val="24"/>
          <w:szCs w:val="24"/>
        </w:rPr>
        <w:t>na u.t.t.) notika elektroniski</w:t>
      </w:r>
      <w:r w:rsidRPr="00C11552">
        <w:rPr>
          <w:rFonts w:ascii="Times New Roman" w:hAnsi="Times New Roman" w:cs="Times New Roman"/>
          <w:sz w:val="24"/>
          <w:szCs w:val="24"/>
        </w:rPr>
        <w:t>.</w:t>
      </w:r>
    </w:p>
    <w:p w:rsidR="00DA32B2" w:rsidRDefault="00DA32B2" w:rsidP="00DA32B2">
      <w:pPr>
        <w:spacing w:line="360" w:lineRule="auto"/>
        <w:ind w:firstLine="567"/>
        <w:jc w:val="both"/>
        <w:rPr>
          <w:rFonts w:ascii="Times New Roman" w:hAnsi="Times New Roman" w:cs="Times New Roman"/>
          <w:sz w:val="24"/>
          <w:szCs w:val="24"/>
        </w:rPr>
      </w:pPr>
    </w:p>
    <w:p w:rsidR="00DA32B2" w:rsidRPr="008A7F53" w:rsidRDefault="00DA32B2" w:rsidP="00DA32B2">
      <w:pPr>
        <w:spacing w:line="360" w:lineRule="auto"/>
        <w:jc w:val="both"/>
        <w:rPr>
          <w:rFonts w:ascii="Times New Roman" w:hAnsi="Times New Roman" w:cs="Times New Roman"/>
          <w:color w:val="D9D9D9" w:themeColor="background1" w:themeShade="D9"/>
          <w:sz w:val="24"/>
          <w:szCs w:val="24"/>
        </w:rPr>
      </w:pPr>
      <w:r w:rsidRPr="008A7F53">
        <w:rPr>
          <w:rFonts w:ascii="Times New Roman" w:hAnsi="Times New Roman" w:cs="Times New Roman"/>
          <w:color w:val="D9D9D9" w:themeColor="background1" w:themeShade="D9"/>
          <w:sz w:val="24"/>
          <w:szCs w:val="24"/>
        </w:rPr>
        <w:br w:type="page"/>
      </w:r>
    </w:p>
    <w:p w:rsidR="00DA32B2" w:rsidRPr="00AF0527" w:rsidRDefault="00DA32B2" w:rsidP="00DA32B2">
      <w:pPr>
        <w:spacing w:line="360" w:lineRule="auto"/>
        <w:jc w:val="center"/>
        <w:rPr>
          <w:rFonts w:ascii="Times New Roman" w:hAnsi="Times New Roman" w:cs="Times New Roman"/>
          <w:b/>
          <w:sz w:val="24"/>
          <w:szCs w:val="24"/>
        </w:rPr>
      </w:pPr>
      <w:r w:rsidRPr="00AF0527">
        <w:rPr>
          <w:rFonts w:ascii="Times New Roman" w:hAnsi="Times New Roman" w:cs="Times New Roman"/>
          <w:b/>
          <w:sz w:val="24"/>
          <w:szCs w:val="24"/>
        </w:rPr>
        <w:t>3. PERSONĀLS</w:t>
      </w:r>
    </w:p>
    <w:p w:rsidR="00DA32B2" w:rsidRPr="008A7F53" w:rsidRDefault="00DA32B2" w:rsidP="00DA32B2">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Informācija par a</w:t>
      </w:r>
      <w:r>
        <w:rPr>
          <w:rFonts w:ascii="Times New Roman" w:hAnsi="Times New Roman" w:cs="Times New Roman"/>
          <w:bCs/>
          <w:sz w:val="24"/>
          <w:szCs w:val="24"/>
        </w:rPr>
        <w:t>ģentūras darbiniekiem parādīta 4</w:t>
      </w:r>
      <w:r w:rsidRPr="008A7F53">
        <w:rPr>
          <w:rFonts w:ascii="Times New Roman" w:hAnsi="Times New Roman" w:cs="Times New Roman"/>
          <w:bCs/>
          <w:sz w:val="24"/>
          <w:szCs w:val="24"/>
        </w:rPr>
        <w:t>. attēlā.</w:t>
      </w:r>
    </w:p>
    <w:p w:rsidR="00DA32B2" w:rsidRPr="008A7F53" w:rsidRDefault="00DA32B2" w:rsidP="00DA32B2">
      <w:pPr>
        <w:spacing w:line="360" w:lineRule="auto"/>
        <w:jc w:val="right"/>
        <w:rPr>
          <w:rFonts w:ascii="Times New Roman" w:hAnsi="Times New Roman" w:cs="Times New Roman"/>
          <w:i/>
          <w:iCs/>
          <w:sz w:val="24"/>
          <w:szCs w:val="24"/>
        </w:rPr>
      </w:pPr>
      <w:r>
        <w:rPr>
          <w:rFonts w:ascii="Times New Roman" w:hAnsi="Times New Roman" w:cs="Times New Roman"/>
          <w:i/>
          <w:sz w:val="24"/>
          <w:szCs w:val="24"/>
        </w:rPr>
        <w:t>4</w:t>
      </w:r>
      <w:r w:rsidRPr="008A7F53">
        <w:rPr>
          <w:rFonts w:ascii="Times New Roman" w:hAnsi="Times New Roman" w:cs="Times New Roman"/>
          <w:i/>
          <w:sz w:val="24"/>
          <w:szCs w:val="24"/>
        </w:rPr>
        <w:t xml:space="preserve">. att. Aģentūras “Rosme” </w:t>
      </w:r>
      <w:r>
        <w:rPr>
          <w:rFonts w:ascii="Times New Roman" w:hAnsi="Times New Roman" w:cs="Times New Roman"/>
          <w:i/>
          <w:sz w:val="24"/>
          <w:szCs w:val="24"/>
        </w:rPr>
        <w:t>darbinieki uz 31.12</w:t>
      </w:r>
      <w:r w:rsidR="00FA4596">
        <w:rPr>
          <w:rFonts w:ascii="Times New Roman" w:hAnsi="Times New Roman" w:cs="Times New Roman"/>
          <w:i/>
          <w:sz w:val="24"/>
          <w:szCs w:val="24"/>
        </w:rPr>
        <w:t>.2017</w:t>
      </w:r>
      <w:r w:rsidRPr="008A7F53">
        <w:rPr>
          <w:rFonts w:ascii="Times New Roman" w:hAnsi="Times New Roman" w:cs="Times New Roman"/>
          <w:i/>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289"/>
        <w:gridCol w:w="712"/>
        <w:gridCol w:w="1207"/>
        <w:gridCol w:w="930"/>
        <w:gridCol w:w="893"/>
        <w:gridCol w:w="887"/>
        <w:gridCol w:w="1605"/>
      </w:tblGrid>
      <w:tr w:rsidR="00DA32B2" w:rsidRPr="008A7F53" w:rsidTr="00453519">
        <w:trPr>
          <w:cantSplit/>
          <w:trHeight w:val="787"/>
          <w:tblHeader/>
        </w:trPr>
        <w:tc>
          <w:tcPr>
            <w:tcW w:w="549"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Nr. P.k.</w:t>
            </w:r>
          </w:p>
        </w:tc>
        <w:tc>
          <w:tcPr>
            <w:tcW w:w="2289"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nosaukums</w:t>
            </w:r>
          </w:p>
        </w:tc>
        <w:tc>
          <w:tcPr>
            <w:tcW w:w="712" w:type="dxa"/>
            <w:textDirection w:val="btLr"/>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Vienību skaits</w:t>
            </w:r>
          </w:p>
        </w:tc>
        <w:tc>
          <w:tcPr>
            <w:tcW w:w="1207"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Profesijas kods</w:t>
            </w:r>
          </w:p>
        </w:tc>
        <w:tc>
          <w:tcPr>
            <w:tcW w:w="930"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saime</w:t>
            </w:r>
          </w:p>
        </w:tc>
        <w:tc>
          <w:tcPr>
            <w:tcW w:w="893"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saimes līmenis</w:t>
            </w:r>
          </w:p>
        </w:tc>
        <w:tc>
          <w:tcPr>
            <w:tcW w:w="887"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Mēnešalgas grupa</w:t>
            </w:r>
          </w:p>
        </w:tc>
        <w:tc>
          <w:tcPr>
            <w:tcW w:w="1605" w:type="dxa"/>
            <w:vAlign w:val="center"/>
          </w:tcPr>
          <w:p w:rsidR="00DA32B2" w:rsidRPr="008A7F53" w:rsidRDefault="00DA32B2" w:rsidP="00E16D98">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Grupas amatalgas likme (EUR)</w:t>
            </w:r>
            <w:r w:rsidR="00C7701F">
              <w:rPr>
                <w:rFonts w:ascii="Times New Roman" w:hAnsi="Times New Roman" w:cs="Times New Roman"/>
                <w:sz w:val="24"/>
                <w:szCs w:val="24"/>
              </w:rPr>
              <w:t xml:space="preserve"> līdz</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Direktors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1219 01</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IV A</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13</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1917</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2</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Grāmatvedis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3313 01</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IV</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11</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1382</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3</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Kasieris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0.5</w:t>
            </w:r>
          </w:p>
        </w:tc>
        <w:tc>
          <w:tcPr>
            <w:tcW w:w="1207" w:type="dxa"/>
            <w:vAlign w:val="center"/>
          </w:tcPr>
          <w:p w:rsidR="00453519" w:rsidRPr="008A7F53" w:rsidRDefault="00453519" w:rsidP="00E16D98">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4311 02</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rPr>
            </w:pPr>
            <w:r>
              <w:rPr>
                <w:rFonts w:ascii="Times New Roman" w:hAnsi="Times New Roman" w:cs="Times New Roman"/>
                <w:sz w:val="24"/>
                <w:szCs w:val="24"/>
              </w:rPr>
              <w:t>802</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4</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Attīrīšanas iekārtas operators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1207" w:type="dxa"/>
            <w:vAlign w:val="center"/>
          </w:tcPr>
          <w:p w:rsidR="00453519" w:rsidRPr="008A7F53" w:rsidRDefault="00453519" w:rsidP="00E16D98">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3132 17</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rPr>
            </w:pPr>
            <w:r>
              <w:rPr>
                <w:rFonts w:ascii="Times New Roman" w:hAnsi="Times New Roman" w:cs="Times New Roman"/>
                <w:sz w:val="24"/>
                <w:szCs w:val="24"/>
              </w:rPr>
              <w:t>802</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Elektriķis*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rsidR="00453519" w:rsidRPr="008A7F53" w:rsidRDefault="00453519" w:rsidP="00E16D98">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7411 01</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rPr>
            </w:pPr>
            <w:r>
              <w:rPr>
                <w:rFonts w:ascii="Times New Roman" w:hAnsi="Times New Roman" w:cs="Times New Roman"/>
                <w:sz w:val="24"/>
                <w:szCs w:val="24"/>
              </w:rPr>
              <w:t>802</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6</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Santehniķis*</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1207"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7126 01</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rPr>
              <w:t>802</w:t>
            </w:r>
          </w:p>
        </w:tc>
      </w:tr>
      <w:tr w:rsidR="00453519" w:rsidRPr="008A7F53" w:rsidTr="00453519">
        <w:trPr>
          <w:trHeight w:val="253"/>
        </w:trPr>
        <w:tc>
          <w:tcPr>
            <w:tcW w:w="549" w:type="dxa"/>
            <w:noWrap/>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7</w:t>
            </w:r>
          </w:p>
        </w:tc>
        <w:tc>
          <w:tcPr>
            <w:tcW w:w="2289" w:type="dxa"/>
            <w:vAlign w:val="center"/>
          </w:tcPr>
          <w:p w:rsidR="00453519" w:rsidRPr="008A7F53" w:rsidRDefault="00453519" w:rsidP="00E16D98">
            <w:pPr>
              <w:spacing w:line="36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Remontstrādnieks</w:t>
            </w:r>
            <w:r w:rsidRPr="008A7F53">
              <w:rPr>
                <w:rFonts w:ascii="Times New Roman" w:hAnsi="Times New Roman" w:cs="Times New Roman"/>
                <w:sz w:val="24"/>
                <w:szCs w:val="24"/>
                <w:lang w:eastAsia="lv-LV"/>
              </w:rPr>
              <w:t>*</w:t>
            </w:r>
          </w:p>
        </w:tc>
        <w:tc>
          <w:tcPr>
            <w:tcW w:w="712"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1207"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Pr>
                <w:rFonts w:ascii="Times New Roman" w:hAnsi="Times New Roman" w:cs="Times New Roman"/>
                <w:sz w:val="24"/>
                <w:szCs w:val="24"/>
                <w:lang w:eastAsia="lv-LV"/>
              </w:rPr>
              <w:t>9313 02</w:t>
            </w:r>
          </w:p>
        </w:tc>
        <w:tc>
          <w:tcPr>
            <w:tcW w:w="930"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III</w:t>
            </w:r>
          </w:p>
        </w:tc>
        <w:tc>
          <w:tcPr>
            <w:tcW w:w="887" w:type="dxa"/>
            <w:noWrap/>
            <w:vAlign w:val="center"/>
          </w:tcPr>
          <w:p w:rsidR="00453519" w:rsidRPr="008A7F53" w:rsidRDefault="00453519" w:rsidP="00E16D98">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4</w:t>
            </w:r>
          </w:p>
        </w:tc>
        <w:tc>
          <w:tcPr>
            <w:tcW w:w="1605" w:type="dxa"/>
            <w:noWrap/>
            <w:vAlign w:val="center"/>
          </w:tcPr>
          <w:p w:rsidR="00453519" w:rsidRPr="008A7F53" w:rsidRDefault="00453519" w:rsidP="00E16D98">
            <w:pPr>
              <w:spacing w:line="360" w:lineRule="auto"/>
              <w:jc w:val="center"/>
              <w:rPr>
                <w:rFonts w:ascii="Times New Roman" w:hAnsi="Times New Roman" w:cs="Times New Roman"/>
                <w:sz w:val="24"/>
                <w:szCs w:val="24"/>
              </w:rPr>
            </w:pPr>
            <w:r>
              <w:rPr>
                <w:rFonts w:ascii="Times New Roman" w:hAnsi="Times New Roman" w:cs="Times New Roman"/>
                <w:sz w:val="24"/>
                <w:szCs w:val="24"/>
              </w:rPr>
              <w:t>705</w:t>
            </w:r>
          </w:p>
        </w:tc>
      </w:tr>
    </w:tbl>
    <w:p w:rsidR="00DA32B2" w:rsidRDefault="00453519" w:rsidP="00DA32B2">
      <w:pPr>
        <w:pStyle w:val="Bezatstarpm"/>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Darbu apmaksā pēc faktiski nostrādāto stundu skaita mēnesī saskaņā ar noteikto stundas tarifa likmi.</w:t>
      </w:r>
    </w:p>
    <w:p w:rsidR="00DA32B2" w:rsidRPr="0038327D" w:rsidRDefault="00DA32B2" w:rsidP="00DA32B2">
      <w:pPr>
        <w:pStyle w:val="Bezatstarpm"/>
        <w:spacing w:line="360" w:lineRule="auto"/>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Aģentūras vadību saskaņā ar Ogres novada pašvaldības </w:t>
      </w:r>
      <w:r>
        <w:rPr>
          <w:rFonts w:ascii="Times New Roman" w:hAnsi="Times New Roman" w:cs="Times New Roman"/>
          <w:sz w:val="24"/>
          <w:szCs w:val="24"/>
        </w:rPr>
        <w:t>izpilddirektora 15.01.2016. rīkojumu Nr. 255- S</w:t>
      </w:r>
      <w:r w:rsidRPr="0038327D">
        <w:rPr>
          <w:rFonts w:ascii="Times New Roman" w:hAnsi="Times New Roman" w:cs="Times New Roman"/>
          <w:sz w:val="24"/>
          <w:szCs w:val="24"/>
        </w:rPr>
        <w:t xml:space="preserve"> līdz </w:t>
      </w:r>
      <w:r>
        <w:rPr>
          <w:rFonts w:ascii="Times New Roman" w:hAnsi="Times New Roman" w:cs="Times New Roman"/>
          <w:sz w:val="24"/>
          <w:szCs w:val="24"/>
        </w:rPr>
        <w:t xml:space="preserve">pārskata </w:t>
      </w:r>
      <w:r w:rsidRPr="0038327D">
        <w:rPr>
          <w:rFonts w:ascii="Times New Roman" w:hAnsi="Times New Roman" w:cs="Times New Roman"/>
          <w:sz w:val="24"/>
          <w:szCs w:val="24"/>
        </w:rPr>
        <w:t xml:space="preserve">gada beigām </w:t>
      </w:r>
      <w:r>
        <w:rPr>
          <w:rFonts w:ascii="Times New Roman" w:hAnsi="Times New Roman" w:cs="Times New Roman"/>
          <w:sz w:val="24"/>
          <w:szCs w:val="24"/>
        </w:rPr>
        <w:t>nodrošināja R.</w:t>
      </w:r>
      <w:r w:rsidRPr="0038327D">
        <w:rPr>
          <w:rFonts w:ascii="Times New Roman" w:hAnsi="Times New Roman" w:cs="Times New Roman"/>
          <w:sz w:val="24"/>
          <w:szCs w:val="24"/>
        </w:rPr>
        <w:t xml:space="preserve"> Grāvīte.</w:t>
      </w:r>
    </w:p>
    <w:p w:rsidR="00DA32B2" w:rsidRDefault="00DA32B2" w:rsidP="00DA32B2">
      <w:pPr>
        <w:spacing w:line="360" w:lineRule="auto"/>
        <w:ind w:firstLine="567"/>
        <w:jc w:val="both"/>
        <w:rPr>
          <w:rFonts w:ascii="Times New Roman" w:hAnsi="Times New Roman" w:cs="Times New Roman"/>
          <w:sz w:val="24"/>
          <w:szCs w:val="24"/>
        </w:rPr>
      </w:pPr>
      <w:r w:rsidRPr="0038327D">
        <w:rPr>
          <w:rFonts w:ascii="Times New Roman" w:hAnsi="Times New Roman" w:cs="Times New Roman"/>
          <w:sz w:val="24"/>
          <w:szCs w:val="24"/>
        </w:rPr>
        <w:t>Neskaitot vadītāju, Aģentūrā bija nodarbinātas 7 personas: grāmatvede, kasiere, div</w:t>
      </w:r>
      <w:r>
        <w:rPr>
          <w:rFonts w:ascii="Times New Roman" w:hAnsi="Times New Roman" w:cs="Times New Roman"/>
          <w:sz w:val="24"/>
          <w:szCs w:val="24"/>
        </w:rPr>
        <w:t>as</w:t>
      </w:r>
      <w:r w:rsidRPr="0038327D">
        <w:rPr>
          <w:rFonts w:ascii="Times New Roman" w:hAnsi="Times New Roman" w:cs="Times New Roman"/>
          <w:sz w:val="24"/>
          <w:szCs w:val="24"/>
        </w:rPr>
        <w:t xml:space="preserve"> attīrīšanas iekārtu </w:t>
      </w:r>
      <w:r>
        <w:rPr>
          <w:rFonts w:ascii="Times New Roman" w:hAnsi="Times New Roman" w:cs="Times New Roman"/>
          <w:sz w:val="24"/>
          <w:szCs w:val="24"/>
        </w:rPr>
        <w:t>operatores</w:t>
      </w:r>
      <w:r w:rsidRPr="0038327D">
        <w:rPr>
          <w:rFonts w:ascii="Times New Roman" w:hAnsi="Times New Roman" w:cs="Times New Roman"/>
          <w:sz w:val="24"/>
          <w:szCs w:val="24"/>
        </w:rPr>
        <w:t>, elektriķis, santehniķi</w:t>
      </w:r>
      <w:r w:rsidR="00453519">
        <w:rPr>
          <w:rFonts w:ascii="Times New Roman" w:hAnsi="Times New Roman" w:cs="Times New Roman"/>
          <w:sz w:val="24"/>
          <w:szCs w:val="24"/>
        </w:rPr>
        <w:t>s un remontstrādnieks</w:t>
      </w:r>
      <w:r>
        <w:rPr>
          <w:rFonts w:ascii="Times New Roman" w:hAnsi="Times New Roman" w:cs="Times New Roman"/>
          <w:sz w:val="24"/>
          <w:szCs w:val="24"/>
        </w:rPr>
        <w:t>.</w:t>
      </w:r>
    </w:p>
    <w:p w:rsidR="00DA32B2" w:rsidRPr="00FC7000" w:rsidRDefault="00DA32B2" w:rsidP="00DA32B2">
      <w:pPr>
        <w:spacing w:line="360" w:lineRule="auto"/>
        <w:jc w:val="center"/>
        <w:rPr>
          <w:rFonts w:ascii="Times New Roman" w:hAnsi="Times New Roman" w:cs="Times New Roman"/>
          <w:b/>
          <w:bCs/>
          <w:sz w:val="28"/>
          <w:szCs w:val="28"/>
        </w:rPr>
      </w:pPr>
      <w:r>
        <w:rPr>
          <w:rFonts w:ascii="Times New Roman" w:hAnsi="Times New Roman" w:cs="Times New Roman"/>
          <w:b/>
          <w:sz w:val="28"/>
          <w:szCs w:val="28"/>
        </w:rPr>
        <w:t>4</w:t>
      </w:r>
      <w:r w:rsidR="00453519">
        <w:rPr>
          <w:rFonts w:ascii="Times New Roman" w:hAnsi="Times New Roman" w:cs="Times New Roman"/>
          <w:b/>
          <w:sz w:val="28"/>
          <w:szCs w:val="28"/>
        </w:rPr>
        <w:t>. 2018</w:t>
      </w:r>
      <w:r w:rsidRPr="00FC7000">
        <w:rPr>
          <w:rFonts w:ascii="Times New Roman" w:hAnsi="Times New Roman" w:cs="Times New Roman"/>
          <w:b/>
          <w:sz w:val="28"/>
          <w:szCs w:val="28"/>
        </w:rPr>
        <w:t>. GADĀ PLĀNOTIE PASĀKUMI</w:t>
      </w:r>
    </w:p>
    <w:p w:rsidR="00DA32B2" w:rsidRPr="00C11552" w:rsidRDefault="00453519"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2018</w:t>
      </w:r>
      <w:r w:rsidR="00DA32B2" w:rsidRPr="00C11552">
        <w:rPr>
          <w:rFonts w:ascii="Times New Roman" w:hAnsi="Times New Roman" w:cs="Times New Roman"/>
          <w:sz w:val="24"/>
          <w:szCs w:val="24"/>
        </w:rPr>
        <w:t>. gadā un turpmākajos gados aģentūrai sadarbībā ar Ogres novada pašvaldību jāpievērš uzmanība dzeramā ūdens kvalitātes n</w:t>
      </w:r>
      <w:r w:rsidR="00DA32B2">
        <w:rPr>
          <w:rFonts w:ascii="Times New Roman" w:hAnsi="Times New Roman" w:cs="Times New Roman"/>
          <w:sz w:val="24"/>
          <w:szCs w:val="24"/>
        </w:rPr>
        <w:t>odrošināšanai Juglā un Upespilī</w:t>
      </w:r>
      <w:r w:rsidR="00DA32B2" w:rsidRPr="00C11552">
        <w:rPr>
          <w:rFonts w:ascii="Times New Roman" w:hAnsi="Times New Roman" w:cs="Times New Roman"/>
          <w:sz w:val="24"/>
          <w:szCs w:val="24"/>
        </w:rPr>
        <w:t>. Suntažu ciemā jāveic to ūdensa</w:t>
      </w:r>
      <w:r w:rsidR="00DA32B2">
        <w:rPr>
          <w:rFonts w:ascii="Times New Roman" w:hAnsi="Times New Roman" w:cs="Times New Roman"/>
          <w:sz w:val="24"/>
          <w:szCs w:val="24"/>
        </w:rPr>
        <w:t>p</w:t>
      </w:r>
      <w:r w:rsidR="00DA32B2" w:rsidRPr="00C11552">
        <w:rPr>
          <w:rFonts w:ascii="Times New Roman" w:hAnsi="Times New Roman" w:cs="Times New Roman"/>
          <w:sz w:val="24"/>
          <w:szCs w:val="24"/>
        </w:rPr>
        <w:t>gādes tīklu rekonstrukcija, kuri netika rekonstruēti projektu ar Eiropas Savienības finansiālu atbalstu ietvaros.</w:t>
      </w:r>
    </w:p>
    <w:p w:rsidR="00DA32B2" w:rsidRPr="00C11552" w:rsidRDefault="00DA32B2" w:rsidP="00DA32B2">
      <w:pPr>
        <w:spacing w:line="360" w:lineRule="auto"/>
        <w:ind w:firstLine="567"/>
        <w:jc w:val="both"/>
        <w:rPr>
          <w:rFonts w:ascii="Times New Roman" w:hAnsi="Times New Roman" w:cs="Times New Roman"/>
          <w:sz w:val="24"/>
          <w:szCs w:val="24"/>
        </w:rPr>
      </w:pPr>
      <w:r w:rsidRPr="00C11552">
        <w:rPr>
          <w:rFonts w:ascii="Times New Roman" w:hAnsi="Times New Roman" w:cs="Times New Roman"/>
          <w:sz w:val="24"/>
          <w:szCs w:val="24"/>
        </w:rPr>
        <w:t>Notekūdeņu savākšanas un novadīšanas jomā jāveic pasākumi lokālo notekūdeņu savākšanas vietu un sistēmu rekonstrukcijai.</w:t>
      </w:r>
    </w:p>
    <w:p w:rsidR="00DA32B2" w:rsidRPr="00C11552" w:rsidRDefault="00DA32B2" w:rsidP="00DA32B2">
      <w:pPr>
        <w:spacing w:line="360" w:lineRule="auto"/>
        <w:ind w:firstLine="567"/>
        <w:jc w:val="both"/>
        <w:rPr>
          <w:rFonts w:ascii="Times New Roman" w:hAnsi="Times New Roman" w:cs="Times New Roman"/>
          <w:sz w:val="24"/>
          <w:szCs w:val="24"/>
        </w:rPr>
      </w:pPr>
      <w:r w:rsidRPr="00C11552">
        <w:rPr>
          <w:rFonts w:ascii="Times New Roman" w:hAnsi="Times New Roman" w:cs="Times New Roman"/>
          <w:sz w:val="24"/>
          <w:szCs w:val="24"/>
        </w:rPr>
        <w:t>Ņemot vērā to, ka pašvaldības īpašumā vai</w:t>
      </w:r>
      <w:r w:rsidR="00D41E45">
        <w:rPr>
          <w:rFonts w:ascii="Times New Roman" w:hAnsi="Times New Roman" w:cs="Times New Roman"/>
          <w:sz w:val="24"/>
          <w:szCs w:val="24"/>
        </w:rPr>
        <w:t xml:space="preserve"> valdījumā Suntažu pagastā ir 56</w:t>
      </w:r>
      <w:r w:rsidRPr="00C11552">
        <w:rPr>
          <w:rFonts w:ascii="Times New Roman" w:hAnsi="Times New Roman" w:cs="Times New Roman"/>
          <w:sz w:val="24"/>
          <w:szCs w:val="24"/>
        </w:rPr>
        <w:t xml:space="preserve"> dzīvokļi, bet to nolietojuma pakāpe vairumā gadījumu ir ļoti augsta, un tāpēc ir nepieciešami lieli kapitālieguldījumi</w:t>
      </w:r>
      <w:r>
        <w:rPr>
          <w:rFonts w:ascii="Times New Roman" w:hAnsi="Times New Roman" w:cs="Times New Roman"/>
          <w:sz w:val="24"/>
          <w:szCs w:val="24"/>
        </w:rPr>
        <w:t xml:space="preserve"> to sakārtošanai</w:t>
      </w:r>
      <w:r w:rsidRPr="00C11552">
        <w:rPr>
          <w:rFonts w:ascii="Times New Roman" w:hAnsi="Times New Roman" w:cs="Times New Roman"/>
          <w:sz w:val="24"/>
          <w:szCs w:val="24"/>
        </w:rPr>
        <w:t>, jāizvērtē, cik no tiem ir nepieciešami pašvaldības funkciju nodrošināšanai.</w:t>
      </w:r>
    </w:p>
    <w:p w:rsidR="00DA32B2" w:rsidRPr="008A7F53" w:rsidRDefault="00453519" w:rsidP="00DA32B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2018</w:t>
      </w:r>
      <w:r w:rsidR="00DA32B2" w:rsidRPr="008A7F53">
        <w:rPr>
          <w:rFonts w:ascii="Times New Roman" w:hAnsi="Times New Roman" w:cs="Times New Roman"/>
          <w:sz w:val="24"/>
          <w:szCs w:val="24"/>
        </w:rPr>
        <w:t>. gad</w:t>
      </w:r>
      <w:r w:rsidR="00DA32B2">
        <w:rPr>
          <w:rFonts w:ascii="Times New Roman" w:hAnsi="Times New Roman" w:cs="Times New Roman"/>
          <w:sz w:val="24"/>
          <w:szCs w:val="24"/>
        </w:rPr>
        <w:t>ā Aģentūra ir izvirzījusi šādus galvenos uzdevumus:</w:t>
      </w:r>
    </w:p>
    <w:p w:rsidR="00DA32B2" w:rsidRPr="00B15089" w:rsidRDefault="002D45A0" w:rsidP="00DA32B2">
      <w:pPr>
        <w:pStyle w:val="Sarakstarindkopa"/>
        <w:numPr>
          <w:ilvl w:val="0"/>
          <w:numId w:val="3"/>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nodrošināt </w:t>
      </w:r>
      <w:r w:rsidR="00DB0455">
        <w:rPr>
          <w:rFonts w:ascii="Times New Roman" w:hAnsi="Times New Roman" w:cs="Times New Roman"/>
          <w:sz w:val="24"/>
          <w:szCs w:val="24"/>
        </w:rPr>
        <w:t xml:space="preserve">jumta seguma </w:t>
      </w:r>
      <w:r>
        <w:rPr>
          <w:rFonts w:ascii="Times New Roman" w:hAnsi="Times New Roman" w:cs="Times New Roman"/>
          <w:sz w:val="24"/>
          <w:szCs w:val="24"/>
        </w:rPr>
        <w:t>no</w:t>
      </w:r>
      <w:r w:rsidR="00DB0455">
        <w:rPr>
          <w:rFonts w:ascii="Times New Roman" w:hAnsi="Times New Roman" w:cs="Times New Roman"/>
          <w:sz w:val="24"/>
          <w:szCs w:val="24"/>
        </w:rPr>
        <w:t>maiņ</w:t>
      </w:r>
      <w:r>
        <w:rPr>
          <w:rFonts w:ascii="Times New Roman" w:hAnsi="Times New Roman" w:cs="Times New Roman"/>
          <w:sz w:val="24"/>
          <w:szCs w:val="24"/>
        </w:rPr>
        <w:t>u</w:t>
      </w:r>
      <w:r w:rsidR="00DB0455">
        <w:rPr>
          <w:rFonts w:ascii="Times New Roman" w:hAnsi="Times New Roman" w:cs="Times New Roman"/>
          <w:sz w:val="24"/>
          <w:szCs w:val="24"/>
        </w:rPr>
        <w:t xml:space="preserve"> pašvaldības dzīvojamajai mājai “Liepas”</w:t>
      </w:r>
      <w:r w:rsidR="00DA32B2" w:rsidRPr="00B15089">
        <w:rPr>
          <w:rFonts w:ascii="Times New Roman" w:hAnsi="Times New Roman" w:cs="Times New Roman"/>
          <w:sz w:val="24"/>
          <w:szCs w:val="24"/>
        </w:rPr>
        <w:t>;</w:t>
      </w:r>
    </w:p>
    <w:p w:rsidR="00DA32B2" w:rsidRPr="00B15089" w:rsidRDefault="002D45A0" w:rsidP="00DA32B2">
      <w:pPr>
        <w:pStyle w:val="Sarakstarindkopa"/>
        <w:numPr>
          <w:ilvl w:val="0"/>
          <w:numId w:val="3"/>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veikt </w:t>
      </w:r>
      <w:r w:rsidR="00DB0455">
        <w:rPr>
          <w:rFonts w:ascii="Times New Roman" w:hAnsi="Times New Roman" w:cs="Times New Roman"/>
          <w:sz w:val="24"/>
          <w:szCs w:val="24"/>
        </w:rPr>
        <w:t>ē</w:t>
      </w:r>
      <w:r>
        <w:rPr>
          <w:rFonts w:ascii="Times New Roman" w:hAnsi="Times New Roman" w:cs="Times New Roman"/>
          <w:sz w:val="24"/>
          <w:szCs w:val="24"/>
        </w:rPr>
        <w:t>kas gala sienas remontu</w:t>
      </w:r>
      <w:r w:rsidR="00DB0455">
        <w:rPr>
          <w:rFonts w:ascii="Times New Roman" w:hAnsi="Times New Roman" w:cs="Times New Roman"/>
          <w:sz w:val="24"/>
          <w:szCs w:val="24"/>
        </w:rPr>
        <w:t xml:space="preserve"> mājai “Kalnlāses”</w:t>
      </w:r>
      <w:r w:rsidR="00DA32B2" w:rsidRPr="00B15089">
        <w:rPr>
          <w:rFonts w:ascii="Times New Roman" w:hAnsi="Times New Roman" w:cs="Times New Roman"/>
          <w:sz w:val="24"/>
          <w:szCs w:val="24"/>
        </w:rPr>
        <w:t>;</w:t>
      </w:r>
    </w:p>
    <w:p w:rsidR="00DA32B2" w:rsidRDefault="002D45A0" w:rsidP="00DA32B2">
      <w:pPr>
        <w:pStyle w:val="Sarakstarindkopa"/>
        <w:numPr>
          <w:ilvl w:val="0"/>
          <w:numId w:val="3"/>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iegādāties sniega lāpstu un pļaujmašīnu</w:t>
      </w:r>
      <w:r w:rsidR="00DA32B2" w:rsidRPr="00B15089">
        <w:rPr>
          <w:rFonts w:ascii="Times New Roman" w:hAnsi="Times New Roman" w:cs="Times New Roman"/>
          <w:sz w:val="24"/>
          <w:szCs w:val="24"/>
        </w:rPr>
        <w:t>;</w:t>
      </w:r>
    </w:p>
    <w:p w:rsidR="00DA32B2" w:rsidRPr="00B15089" w:rsidRDefault="002D45A0" w:rsidP="00DA32B2">
      <w:pPr>
        <w:pStyle w:val="Sarakstarindkopa"/>
        <w:numPr>
          <w:ilvl w:val="0"/>
          <w:numId w:val="3"/>
        </w:numPr>
        <w:spacing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noorganizēt Eko dienu Suntažu pagastā sadarbībā ar atkritumu apsaimniekotājiem</w:t>
      </w:r>
      <w:r w:rsidR="00DA32B2">
        <w:rPr>
          <w:rFonts w:ascii="Times New Roman" w:hAnsi="Times New Roman" w:cs="Times New Roman"/>
          <w:sz w:val="24"/>
          <w:szCs w:val="24"/>
        </w:rPr>
        <w:t>;</w:t>
      </w:r>
    </w:p>
    <w:p w:rsidR="00DA32B2" w:rsidRPr="00B15089" w:rsidRDefault="00DA32B2" w:rsidP="00DA32B2">
      <w:pPr>
        <w:pStyle w:val="Sarakstarindkopa"/>
        <w:numPr>
          <w:ilvl w:val="0"/>
          <w:numId w:val="3"/>
        </w:numPr>
        <w:spacing w:line="360" w:lineRule="auto"/>
        <w:ind w:left="851" w:hanging="284"/>
        <w:jc w:val="both"/>
        <w:rPr>
          <w:rFonts w:ascii="Times New Roman" w:hAnsi="Times New Roman" w:cs="Times New Roman"/>
          <w:sz w:val="24"/>
          <w:szCs w:val="24"/>
        </w:rPr>
      </w:pPr>
      <w:r w:rsidRPr="00B15089">
        <w:rPr>
          <w:rFonts w:ascii="Times New Roman" w:hAnsi="Times New Roman" w:cs="Times New Roman"/>
          <w:sz w:val="24"/>
          <w:szCs w:val="24"/>
        </w:rPr>
        <w:t xml:space="preserve">sadarbībā ar </w:t>
      </w:r>
      <w:r>
        <w:rPr>
          <w:rFonts w:ascii="Times New Roman" w:hAnsi="Times New Roman" w:cs="Times New Roman"/>
          <w:sz w:val="24"/>
          <w:szCs w:val="24"/>
        </w:rPr>
        <w:t xml:space="preserve">individuālo dzīvojamo māju īpašniekiem un </w:t>
      </w:r>
      <w:r w:rsidR="002D45A0">
        <w:rPr>
          <w:rFonts w:ascii="Times New Roman" w:hAnsi="Times New Roman" w:cs="Times New Roman"/>
          <w:sz w:val="24"/>
          <w:szCs w:val="24"/>
        </w:rPr>
        <w:t>atkritumu apsaimniekotājiem</w:t>
      </w:r>
      <w:r w:rsidRPr="00B15089">
        <w:rPr>
          <w:rFonts w:ascii="Times New Roman" w:hAnsi="Times New Roman" w:cs="Times New Roman"/>
          <w:sz w:val="24"/>
          <w:szCs w:val="24"/>
        </w:rPr>
        <w:t xml:space="preserve"> uzlabot atkritumu apsaimniekošanas sistēmu Suntažu pagastā;</w:t>
      </w:r>
    </w:p>
    <w:p w:rsidR="00DA32B2" w:rsidRPr="00B15089" w:rsidRDefault="00DA32B2" w:rsidP="00DA32B2">
      <w:pPr>
        <w:pStyle w:val="Sarakstarindkopa"/>
        <w:numPr>
          <w:ilvl w:val="0"/>
          <w:numId w:val="3"/>
        </w:numPr>
        <w:spacing w:line="360" w:lineRule="auto"/>
        <w:ind w:left="851" w:hanging="284"/>
        <w:jc w:val="both"/>
        <w:rPr>
          <w:rFonts w:ascii="Times New Roman" w:hAnsi="Times New Roman" w:cs="Times New Roman"/>
          <w:sz w:val="24"/>
          <w:szCs w:val="24"/>
        </w:rPr>
      </w:pPr>
      <w:r w:rsidRPr="00B15089">
        <w:rPr>
          <w:rFonts w:ascii="Times New Roman" w:hAnsi="Times New Roman" w:cs="Times New Roman"/>
          <w:sz w:val="24"/>
          <w:szCs w:val="24"/>
        </w:rPr>
        <w:t>sagatavot priekšlikumus izmaiņām apstiprinātajos aģentūras sniegto pakalpojumu tarifos un grozījumu projektu 16.10.2010. saistošajiem noteikumiem Nr. 48/2010 “Ogres novada pašvaldības aģentūras “Rosme” maksas pakalpojumu cenrādis”;</w:t>
      </w:r>
    </w:p>
    <w:p w:rsidR="00DA32B2" w:rsidRPr="00B15089" w:rsidRDefault="00DA32B2" w:rsidP="00DA32B2">
      <w:pPr>
        <w:pStyle w:val="Sarakstarindkopa"/>
        <w:numPr>
          <w:ilvl w:val="0"/>
          <w:numId w:val="3"/>
        </w:numPr>
        <w:spacing w:line="360" w:lineRule="auto"/>
        <w:ind w:left="851" w:hanging="284"/>
        <w:jc w:val="both"/>
        <w:rPr>
          <w:rFonts w:ascii="Times New Roman" w:hAnsi="Times New Roman" w:cs="Times New Roman"/>
          <w:sz w:val="24"/>
          <w:szCs w:val="24"/>
        </w:rPr>
      </w:pPr>
      <w:r w:rsidRPr="00B15089">
        <w:rPr>
          <w:rFonts w:ascii="Times New Roman" w:hAnsi="Times New Roman" w:cs="Times New Roman"/>
          <w:sz w:val="24"/>
          <w:szCs w:val="24"/>
        </w:rPr>
        <w:t>nodrošināt darbiniekus ar darbu veikšanai nepieciešamo inventāru un tehniskajiem līdzekļiem, kā arī darba aizsardzības līdzekļiem;</w:t>
      </w:r>
    </w:p>
    <w:p w:rsidR="00DA32B2" w:rsidRDefault="00DA32B2" w:rsidP="00DA32B2">
      <w:pPr>
        <w:pStyle w:val="Sarakstarindkopa"/>
        <w:numPr>
          <w:ilvl w:val="0"/>
          <w:numId w:val="3"/>
        </w:numPr>
        <w:spacing w:line="360" w:lineRule="auto"/>
        <w:ind w:left="851" w:hanging="284"/>
        <w:jc w:val="both"/>
        <w:rPr>
          <w:rFonts w:ascii="Times New Roman" w:hAnsi="Times New Roman" w:cs="Times New Roman"/>
          <w:sz w:val="24"/>
          <w:szCs w:val="24"/>
        </w:rPr>
      </w:pPr>
      <w:r w:rsidRPr="00B15089">
        <w:rPr>
          <w:rFonts w:ascii="Times New Roman" w:hAnsi="Times New Roman" w:cs="Times New Roman"/>
          <w:sz w:val="24"/>
          <w:szCs w:val="24"/>
        </w:rPr>
        <w:t xml:space="preserve">turpināt darbu ar debitoriem, </w:t>
      </w:r>
      <w:r>
        <w:rPr>
          <w:rFonts w:ascii="Times New Roman" w:hAnsi="Times New Roman" w:cs="Times New Roman"/>
          <w:sz w:val="24"/>
          <w:szCs w:val="24"/>
        </w:rPr>
        <w:t>lai samazinātu debitoru parādus.</w:t>
      </w:r>
    </w:p>
    <w:p w:rsidR="00DA32B2" w:rsidRPr="00B15089" w:rsidRDefault="00DA32B2" w:rsidP="00DA32B2">
      <w:pPr>
        <w:pStyle w:val="Sarakstarindkopa"/>
        <w:spacing w:line="360" w:lineRule="auto"/>
        <w:ind w:left="851"/>
        <w:jc w:val="both"/>
        <w:rPr>
          <w:rFonts w:ascii="Times New Roman" w:hAnsi="Times New Roman" w:cs="Times New Roman"/>
          <w:sz w:val="24"/>
          <w:szCs w:val="24"/>
        </w:rPr>
      </w:pPr>
    </w:p>
    <w:p w:rsidR="00DA32B2" w:rsidRPr="008A7F53" w:rsidRDefault="00DA32B2" w:rsidP="00DA32B2">
      <w:pPr>
        <w:spacing w:line="360" w:lineRule="auto"/>
        <w:jc w:val="both"/>
        <w:rPr>
          <w:rFonts w:ascii="Times New Roman" w:hAnsi="Times New Roman" w:cs="Times New Roman"/>
          <w:color w:val="D9D9D9" w:themeColor="background1" w:themeShade="D9"/>
          <w:sz w:val="24"/>
          <w:szCs w:val="24"/>
        </w:rPr>
      </w:pPr>
    </w:p>
    <w:p w:rsidR="00DA32B2" w:rsidRPr="008A7F53" w:rsidRDefault="00DA32B2" w:rsidP="00DA32B2">
      <w:pPr>
        <w:spacing w:line="360" w:lineRule="auto"/>
        <w:jc w:val="both"/>
        <w:rPr>
          <w:rFonts w:ascii="Times New Roman" w:hAnsi="Times New Roman" w:cs="Times New Roman"/>
          <w:color w:val="D9D9D9" w:themeColor="background1" w:themeShade="D9"/>
          <w:sz w:val="24"/>
          <w:szCs w:val="24"/>
        </w:rPr>
      </w:pPr>
    </w:p>
    <w:p w:rsidR="00C84806" w:rsidRDefault="00DA32B2" w:rsidP="002D45A0">
      <w:pPr>
        <w:spacing w:line="360" w:lineRule="auto"/>
        <w:jc w:val="both"/>
      </w:pPr>
      <w:r w:rsidRPr="008A7F53">
        <w:rPr>
          <w:rFonts w:ascii="Times New Roman" w:hAnsi="Times New Roman" w:cs="Times New Roman"/>
          <w:bCs/>
          <w:sz w:val="24"/>
          <w:szCs w:val="24"/>
        </w:rPr>
        <w:t xml:space="preserve">Ogres novada pašvaldības aģentūras “Rosme” direktora p.i </w:t>
      </w:r>
      <w:r w:rsidRPr="008A7F53">
        <w:rPr>
          <w:rFonts w:ascii="Times New Roman" w:hAnsi="Times New Roman" w:cs="Times New Roman"/>
          <w:bCs/>
          <w:sz w:val="24"/>
          <w:szCs w:val="24"/>
        </w:rPr>
        <w:tab/>
      </w:r>
      <w:r w:rsidRPr="008A7F53">
        <w:rPr>
          <w:rFonts w:ascii="Times New Roman" w:hAnsi="Times New Roman" w:cs="Times New Roman"/>
          <w:bCs/>
          <w:sz w:val="24"/>
          <w:szCs w:val="24"/>
        </w:rPr>
        <w:tab/>
      </w:r>
      <w:r w:rsidR="009B1ACF">
        <w:rPr>
          <w:rFonts w:ascii="Times New Roman" w:hAnsi="Times New Roman" w:cs="Times New Roman"/>
          <w:bCs/>
          <w:sz w:val="24"/>
          <w:szCs w:val="24"/>
        </w:rPr>
        <w:tab/>
      </w:r>
      <w:r w:rsidRPr="008A7F53">
        <w:rPr>
          <w:rFonts w:ascii="Times New Roman" w:hAnsi="Times New Roman" w:cs="Times New Roman"/>
          <w:bCs/>
          <w:sz w:val="24"/>
          <w:szCs w:val="24"/>
        </w:rPr>
        <w:tab/>
        <w:t>R. Grāvīte</w:t>
      </w:r>
    </w:p>
    <w:sectPr w:rsidR="00C84806" w:rsidSect="008A7F5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01B" w:rsidRDefault="0096501B" w:rsidP="00AD630F">
      <w:pPr>
        <w:spacing w:after="0" w:line="240" w:lineRule="auto"/>
      </w:pPr>
      <w:r>
        <w:separator/>
      </w:r>
    </w:p>
  </w:endnote>
  <w:endnote w:type="continuationSeparator" w:id="0">
    <w:p w:rsidR="0096501B" w:rsidRDefault="0096501B" w:rsidP="00AD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CF" w:rsidRDefault="009B1AC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768037"/>
      <w:docPartObj>
        <w:docPartGallery w:val="Page Numbers (Bottom of Page)"/>
        <w:docPartUnique/>
      </w:docPartObj>
    </w:sdtPr>
    <w:sdtEndPr>
      <w:rPr>
        <w:rFonts w:ascii="Times New Roman" w:hAnsi="Times New Roman" w:cs="Times New Roman"/>
      </w:rPr>
    </w:sdtEndPr>
    <w:sdtContent>
      <w:p w:rsidR="00E20A3E" w:rsidRPr="009B1ACF" w:rsidRDefault="004017DF">
        <w:pPr>
          <w:pStyle w:val="Kjene"/>
          <w:jc w:val="center"/>
          <w:rPr>
            <w:rFonts w:ascii="Times New Roman" w:hAnsi="Times New Roman" w:cs="Times New Roman"/>
          </w:rPr>
        </w:pPr>
        <w:r w:rsidRPr="009B1ACF">
          <w:rPr>
            <w:rFonts w:ascii="Times New Roman" w:hAnsi="Times New Roman" w:cs="Times New Roman"/>
          </w:rPr>
          <w:fldChar w:fldCharType="begin"/>
        </w:r>
        <w:r w:rsidRPr="009B1ACF">
          <w:rPr>
            <w:rFonts w:ascii="Times New Roman" w:hAnsi="Times New Roman" w:cs="Times New Roman"/>
          </w:rPr>
          <w:instrText>PAGE   \* MERGEFORMAT</w:instrText>
        </w:r>
        <w:r w:rsidRPr="009B1ACF">
          <w:rPr>
            <w:rFonts w:ascii="Times New Roman" w:hAnsi="Times New Roman" w:cs="Times New Roman"/>
          </w:rPr>
          <w:fldChar w:fldCharType="separate"/>
        </w:r>
        <w:r w:rsidR="00AB32EE">
          <w:rPr>
            <w:rFonts w:ascii="Times New Roman" w:hAnsi="Times New Roman" w:cs="Times New Roman"/>
            <w:noProof/>
          </w:rPr>
          <w:t>11</w:t>
        </w:r>
        <w:r w:rsidRPr="009B1ACF">
          <w:rPr>
            <w:rFonts w:ascii="Times New Roman" w:hAnsi="Times New Roman" w:cs="Times New Roman"/>
          </w:rPr>
          <w:fldChar w:fldCharType="end"/>
        </w:r>
      </w:p>
    </w:sdtContent>
  </w:sdt>
  <w:p w:rsidR="00E20A3E" w:rsidRDefault="00AB32EE">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CF" w:rsidRDefault="009B1AC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01B" w:rsidRDefault="0096501B" w:rsidP="00AD630F">
      <w:pPr>
        <w:spacing w:after="0" w:line="240" w:lineRule="auto"/>
      </w:pPr>
      <w:r>
        <w:separator/>
      </w:r>
    </w:p>
  </w:footnote>
  <w:footnote w:type="continuationSeparator" w:id="0">
    <w:p w:rsidR="0096501B" w:rsidRDefault="0096501B" w:rsidP="00AD6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CF" w:rsidRDefault="009B1AC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A3E" w:rsidRPr="00C8143C" w:rsidRDefault="004017DF" w:rsidP="00C8143C">
    <w:pPr>
      <w:pStyle w:val="Galvene"/>
      <w:pBdr>
        <w:bottom w:val="single" w:sz="4" w:space="1" w:color="auto"/>
      </w:pBdr>
      <w:rPr>
        <w:i/>
        <w:color w:val="808080" w:themeColor="background1" w:themeShade="80"/>
        <w:sz w:val="18"/>
        <w:szCs w:val="18"/>
        <w:lang w:val="lv-LV"/>
      </w:rPr>
    </w:pPr>
    <w:r w:rsidRPr="00C8143C">
      <w:rPr>
        <w:i/>
        <w:color w:val="808080" w:themeColor="background1" w:themeShade="80"/>
        <w:sz w:val="18"/>
        <w:szCs w:val="18"/>
        <w:lang w:val="lv-LV"/>
      </w:rPr>
      <w:t>Ogres novada pa</w:t>
    </w:r>
    <w:r w:rsidR="00AD630F">
      <w:rPr>
        <w:i/>
        <w:color w:val="808080" w:themeColor="background1" w:themeShade="80"/>
        <w:sz w:val="18"/>
        <w:szCs w:val="18"/>
        <w:lang w:val="lv-LV"/>
      </w:rPr>
      <w:t>švaldības aģentūras “Rosme” 2017</w:t>
    </w:r>
    <w:r w:rsidRPr="00C8143C">
      <w:rPr>
        <w:i/>
        <w:color w:val="808080" w:themeColor="background1" w:themeShade="80"/>
        <w:sz w:val="18"/>
        <w:szCs w:val="18"/>
        <w:lang w:val="lv-LV"/>
      </w:rPr>
      <w:t>. gada publiskais pārskats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ACF" w:rsidRDefault="009B1AC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91510"/>
    <w:multiLevelType w:val="hybridMultilevel"/>
    <w:tmpl w:val="924A95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7C5E67"/>
    <w:multiLevelType w:val="hybridMultilevel"/>
    <w:tmpl w:val="BE3E04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4DF5C95"/>
    <w:multiLevelType w:val="hybridMultilevel"/>
    <w:tmpl w:val="98A810C2"/>
    <w:lvl w:ilvl="0" w:tplc="741CF9EC">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C305D43"/>
    <w:multiLevelType w:val="hybridMultilevel"/>
    <w:tmpl w:val="C346E880"/>
    <w:lvl w:ilvl="0" w:tplc="7E1EAF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F8D7910"/>
    <w:multiLevelType w:val="hybridMultilevel"/>
    <w:tmpl w:val="5A02821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B2"/>
    <w:rsid w:val="00023E2E"/>
    <w:rsid w:val="00053FBE"/>
    <w:rsid w:val="00134092"/>
    <w:rsid w:val="001806DE"/>
    <w:rsid w:val="001F1C0A"/>
    <w:rsid w:val="002C0F78"/>
    <w:rsid w:val="002D45A0"/>
    <w:rsid w:val="002E495F"/>
    <w:rsid w:val="002F7879"/>
    <w:rsid w:val="004017DF"/>
    <w:rsid w:val="00453519"/>
    <w:rsid w:val="004872E5"/>
    <w:rsid w:val="004A08E6"/>
    <w:rsid w:val="004E6C13"/>
    <w:rsid w:val="00513562"/>
    <w:rsid w:val="00550D74"/>
    <w:rsid w:val="005767C7"/>
    <w:rsid w:val="0058316E"/>
    <w:rsid w:val="0066031C"/>
    <w:rsid w:val="00694378"/>
    <w:rsid w:val="0076081C"/>
    <w:rsid w:val="0080508F"/>
    <w:rsid w:val="008236C1"/>
    <w:rsid w:val="00844954"/>
    <w:rsid w:val="008B7F25"/>
    <w:rsid w:val="008F227E"/>
    <w:rsid w:val="00915DCA"/>
    <w:rsid w:val="00922057"/>
    <w:rsid w:val="0096501B"/>
    <w:rsid w:val="009B1ACF"/>
    <w:rsid w:val="00A43BCE"/>
    <w:rsid w:val="00A73FE4"/>
    <w:rsid w:val="00A94535"/>
    <w:rsid w:val="00AB32EE"/>
    <w:rsid w:val="00AD630F"/>
    <w:rsid w:val="00B933D7"/>
    <w:rsid w:val="00BC5575"/>
    <w:rsid w:val="00C7701F"/>
    <w:rsid w:val="00C84806"/>
    <w:rsid w:val="00D41E45"/>
    <w:rsid w:val="00D64151"/>
    <w:rsid w:val="00DA32B2"/>
    <w:rsid w:val="00DB0455"/>
    <w:rsid w:val="00F374AA"/>
    <w:rsid w:val="00F96502"/>
    <w:rsid w:val="00FA45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2A128-DA55-4905-AB55-823EF83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32B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A32B2"/>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DA32B2"/>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DA32B2"/>
    <w:pPr>
      <w:ind w:left="720"/>
      <w:contextualSpacing/>
    </w:pPr>
  </w:style>
  <w:style w:type="table" w:styleId="Reatabula">
    <w:name w:val="Table Grid"/>
    <w:basedOn w:val="Parastatabula"/>
    <w:uiPriority w:val="39"/>
    <w:rsid w:val="00DA3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A32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A32B2"/>
  </w:style>
  <w:style w:type="paragraph" w:styleId="Bezatstarpm">
    <w:name w:val="No Spacing"/>
    <w:uiPriority w:val="1"/>
    <w:qFormat/>
    <w:rsid w:val="00DA32B2"/>
    <w:pPr>
      <w:spacing w:after="0" w:line="240" w:lineRule="auto"/>
    </w:pPr>
  </w:style>
  <w:style w:type="paragraph" w:styleId="Balonteksts">
    <w:name w:val="Balloon Text"/>
    <w:basedOn w:val="Parasts"/>
    <w:link w:val="BalontekstsRakstz"/>
    <w:uiPriority w:val="99"/>
    <w:semiHidden/>
    <w:unhideWhenUsed/>
    <w:rsid w:val="004A08E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08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I\ROSME\P&#256;RSKATI\Publiskais_parskats_Rosme_2017%20grafik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I\ROSME\P&#256;RSKATI\Publiskais_parskats_Rosme_2017%20grafik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17C-4DF5-A5B2-55CCC058950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17C-4DF5-A5B2-55CCC0589508}"/>
              </c:ext>
            </c:extLst>
          </c:dPt>
          <c:dLbls>
            <c:dLbl>
              <c:idx val="0"/>
              <c:layout>
                <c:manualLayout>
                  <c:x val="-0.24130741469816272"/>
                  <c:y val="-0.16082968795567221"/>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17C-4DF5-A5B2-55CCC0589508}"/>
                </c:ext>
                <c:ext xmlns:c15="http://schemas.microsoft.com/office/drawing/2012/chart" uri="{CE6537A1-D6FC-4f65-9D91-7224C49458BB}">
                  <c15:layout/>
                </c:ext>
              </c:extLst>
            </c:dLbl>
            <c:dLbl>
              <c:idx val="1"/>
              <c:layout>
                <c:manualLayout>
                  <c:x val="0.14739621609798775"/>
                  <c:y val="5.2557961504811901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17C-4DF5-A5B2-55CCC058950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'2017'!$B$3:$B$4</c:f>
              <c:strCache>
                <c:ptCount val="2"/>
                <c:pt idx="0">
                  <c:v>Maksas pakalpojumi un citi pašu ieņēmumi</c:v>
                </c:pt>
                <c:pt idx="1">
                  <c:v>Pašvaldības budžeta transferti</c:v>
                </c:pt>
              </c:strCache>
            </c:strRef>
          </c:cat>
          <c:val>
            <c:numRef>
              <c:f>'2017'!$C$3:$C$4</c:f>
              <c:numCache>
                <c:formatCode>General</c:formatCode>
                <c:ptCount val="2"/>
                <c:pt idx="0">
                  <c:v>256710</c:v>
                </c:pt>
                <c:pt idx="1">
                  <c:v>123212</c:v>
                </c:pt>
              </c:numCache>
            </c:numRef>
          </c:val>
          <c:extLst xmlns:c16r2="http://schemas.microsoft.com/office/drawing/2015/06/chart">
            <c:ext xmlns:c16="http://schemas.microsoft.com/office/drawing/2014/chart" uri="{C3380CC4-5D6E-409C-BE32-E72D297353CC}">
              <c16:uniqueId val="{00000004-517C-4DF5-A5B2-55CCC0589508}"/>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503-4378-91BF-0252193F6C9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503-4378-91BF-0252193F6C9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503-4378-91BF-0252193F6C9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A503-4378-91BF-0252193F6C98}"/>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A503-4378-91BF-0252193F6C98}"/>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'2017'!$B$21:$B$25</c:f>
              <c:strCache>
                <c:ptCount val="5"/>
                <c:pt idx="0">
                  <c:v>Atlīdziba</c:v>
                </c:pt>
                <c:pt idx="1">
                  <c:v>Pakalpojumi</c:v>
                </c:pt>
                <c:pt idx="2">
                  <c:v>Krājumi</c:v>
                </c:pt>
                <c:pt idx="3">
                  <c:v>Nodokļi un nodevas</c:v>
                </c:pt>
                <c:pt idx="4">
                  <c:v>Kapitālie izdevumi</c:v>
                </c:pt>
              </c:strCache>
            </c:strRef>
          </c:cat>
          <c:val>
            <c:numRef>
              <c:f>'2017'!$C$21:$C$25</c:f>
              <c:numCache>
                <c:formatCode>General</c:formatCode>
                <c:ptCount val="5"/>
                <c:pt idx="0">
                  <c:v>84156</c:v>
                </c:pt>
                <c:pt idx="1">
                  <c:v>226059</c:v>
                </c:pt>
                <c:pt idx="2">
                  <c:v>10733</c:v>
                </c:pt>
                <c:pt idx="3">
                  <c:v>4378</c:v>
                </c:pt>
                <c:pt idx="4">
                  <c:v>27150</c:v>
                </c:pt>
              </c:numCache>
            </c:numRef>
          </c:val>
          <c:extLst xmlns:c16r2="http://schemas.microsoft.com/office/drawing/2015/06/chart">
            <c:ext xmlns:c16="http://schemas.microsoft.com/office/drawing/2014/chart" uri="{C3380CC4-5D6E-409C-BE32-E72D297353CC}">
              <c16:uniqueId val="{0000000A-A503-4378-91BF-0252193F6C9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9954943132108484E-2"/>
          <c:y val="0.79436009550724884"/>
          <c:w val="0.93120122484689416"/>
          <c:h val="0.177861988470402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9185</Words>
  <Characters>5236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RitaG</dc:creator>
  <cp:keywords/>
  <dc:description/>
  <cp:lastModifiedBy>Ingūna Šubrovska</cp:lastModifiedBy>
  <cp:revision>2</cp:revision>
  <cp:lastPrinted>2018-06-04T12:18:00Z</cp:lastPrinted>
  <dcterms:created xsi:type="dcterms:W3CDTF">2018-07-05T15:15:00Z</dcterms:created>
  <dcterms:modified xsi:type="dcterms:W3CDTF">2018-07-05T15:15:00Z</dcterms:modified>
</cp:coreProperties>
</file>