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E5FB" w14:textId="77777777" w:rsidR="000C636E" w:rsidRPr="0003543C" w:rsidRDefault="000C636E" w:rsidP="0003543C">
      <w:pPr>
        <w:spacing w:line="276" w:lineRule="auto"/>
        <w:jc w:val="center"/>
        <w:rPr>
          <w:noProof/>
          <w:lang w:val="lv-LV" w:eastAsia="lv-LV"/>
        </w:rPr>
      </w:pPr>
      <w:r w:rsidRPr="0003543C">
        <w:rPr>
          <w:noProof/>
          <w:lang w:val="lv-LV" w:eastAsia="lv-LV"/>
        </w:rPr>
        <w:drawing>
          <wp:inline distT="0" distB="0" distL="0" distR="0" wp14:anchorId="67C4A6AA" wp14:editId="7E3AB0CE">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C9AAFD0" w14:textId="77777777" w:rsidR="000C636E" w:rsidRPr="0003543C" w:rsidRDefault="000C636E" w:rsidP="0003543C">
      <w:pPr>
        <w:spacing w:line="276" w:lineRule="auto"/>
        <w:jc w:val="center"/>
        <w:rPr>
          <w:rFonts w:ascii="RimBelwe" w:hAnsi="RimBelwe"/>
          <w:noProof/>
          <w:sz w:val="12"/>
          <w:szCs w:val="28"/>
          <w:lang w:val="lv-LV"/>
        </w:rPr>
      </w:pPr>
    </w:p>
    <w:p w14:paraId="0557B27B" w14:textId="77777777" w:rsidR="000C636E" w:rsidRPr="0003543C" w:rsidRDefault="000C636E" w:rsidP="0003543C">
      <w:pPr>
        <w:spacing w:line="276" w:lineRule="auto"/>
        <w:jc w:val="center"/>
        <w:rPr>
          <w:noProof/>
          <w:sz w:val="36"/>
          <w:lang w:val="lv-LV"/>
        </w:rPr>
      </w:pPr>
      <w:r w:rsidRPr="0003543C">
        <w:rPr>
          <w:noProof/>
          <w:sz w:val="36"/>
          <w:lang w:val="lv-LV"/>
        </w:rPr>
        <w:t>OGRES  NOVADA  PAŠVALDĪBA</w:t>
      </w:r>
    </w:p>
    <w:p w14:paraId="1066CC2A" w14:textId="77777777" w:rsidR="000C636E" w:rsidRPr="0003543C" w:rsidRDefault="000C636E" w:rsidP="0003543C">
      <w:pPr>
        <w:spacing w:line="276" w:lineRule="auto"/>
        <w:jc w:val="center"/>
        <w:rPr>
          <w:noProof/>
          <w:sz w:val="18"/>
          <w:lang w:val="lv-LV"/>
        </w:rPr>
      </w:pPr>
      <w:r w:rsidRPr="0003543C">
        <w:rPr>
          <w:noProof/>
          <w:sz w:val="18"/>
          <w:lang w:val="lv-LV"/>
        </w:rPr>
        <w:t>Reģ.Nr.90000024455, Brīvības iela 33, Ogre, Ogres nov., LV-5001</w:t>
      </w:r>
    </w:p>
    <w:p w14:paraId="52B31291" w14:textId="77777777" w:rsidR="000C636E" w:rsidRPr="0003543C" w:rsidRDefault="000C636E" w:rsidP="0003543C">
      <w:pPr>
        <w:pBdr>
          <w:bottom w:val="single" w:sz="4" w:space="1" w:color="auto"/>
        </w:pBdr>
        <w:spacing w:line="276" w:lineRule="auto"/>
        <w:jc w:val="center"/>
        <w:rPr>
          <w:noProof/>
          <w:sz w:val="18"/>
          <w:lang w:val="lv-LV"/>
        </w:rPr>
      </w:pPr>
      <w:r w:rsidRPr="0003543C">
        <w:rPr>
          <w:noProof/>
          <w:sz w:val="18"/>
          <w:lang w:val="lv-LV"/>
        </w:rPr>
        <w:t xml:space="preserve">tālrunis 65071160, fakss 65071161, </w:t>
      </w:r>
      <w:r w:rsidRPr="0003543C">
        <w:rPr>
          <w:sz w:val="18"/>
          <w:lang w:val="lv-LV"/>
        </w:rPr>
        <w:t xml:space="preserve">e-pasts: ogredome@ogresnovads.lv, www.ogresnovads.lv </w:t>
      </w:r>
    </w:p>
    <w:p w14:paraId="3ADC1E11" w14:textId="77777777" w:rsidR="000C636E" w:rsidRPr="0003543C" w:rsidRDefault="000C636E" w:rsidP="0003543C">
      <w:pPr>
        <w:spacing w:line="276" w:lineRule="auto"/>
        <w:rPr>
          <w:szCs w:val="28"/>
          <w:lang w:val="lv-LV"/>
        </w:rPr>
      </w:pPr>
    </w:p>
    <w:p w14:paraId="297A4067" w14:textId="77777777" w:rsidR="000C636E" w:rsidRPr="0003543C" w:rsidRDefault="000C636E" w:rsidP="0003543C">
      <w:pPr>
        <w:spacing w:line="276" w:lineRule="auto"/>
        <w:jc w:val="center"/>
        <w:rPr>
          <w:sz w:val="28"/>
          <w:lang w:val="lv-LV"/>
        </w:rPr>
      </w:pPr>
      <w:r w:rsidRPr="0003543C">
        <w:rPr>
          <w:sz w:val="28"/>
          <w:lang w:val="lv-LV"/>
        </w:rPr>
        <w:t>PAŠVALDĪBAS DOMES SĒDES PROTOKOLA IZRAKSTS</w:t>
      </w:r>
    </w:p>
    <w:p w14:paraId="52057B2B" w14:textId="77777777" w:rsidR="000C636E" w:rsidRPr="0003543C" w:rsidRDefault="000C636E" w:rsidP="0003543C">
      <w:pPr>
        <w:spacing w:line="276" w:lineRule="auto"/>
        <w:rPr>
          <w:szCs w:val="28"/>
          <w:lang w:val="lv-LV"/>
        </w:rPr>
      </w:pPr>
    </w:p>
    <w:p w14:paraId="375312F6" w14:textId="77777777" w:rsidR="000C636E" w:rsidRPr="005327DE" w:rsidRDefault="000C636E" w:rsidP="0003543C">
      <w:pPr>
        <w:spacing w:line="276" w:lineRule="auto"/>
        <w:rPr>
          <w:lang w:val="lv-LV"/>
        </w:rPr>
      </w:pPr>
    </w:p>
    <w:tbl>
      <w:tblPr>
        <w:tblW w:w="5000" w:type="pct"/>
        <w:tblLook w:val="0000" w:firstRow="0" w:lastRow="0" w:firstColumn="0" w:lastColumn="0" w:noHBand="0" w:noVBand="0"/>
      </w:tblPr>
      <w:tblGrid>
        <w:gridCol w:w="3025"/>
        <w:gridCol w:w="3022"/>
        <w:gridCol w:w="3024"/>
      </w:tblGrid>
      <w:tr w:rsidR="000C636E" w:rsidRPr="0003543C" w14:paraId="3F0B5CB2" w14:textId="77777777" w:rsidTr="006B02B2">
        <w:tc>
          <w:tcPr>
            <w:tcW w:w="1667" w:type="pct"/>
          </w:tcPr>
          <w:p w14:paraId="090B4841" w14:textId="77777777" w:rsidR="000C636E" w:rsidRPr="0003543C" w:rsidRDefault="000C636E" w:rsidP="005327DE">
            <w:pPr>
              <w:spacing w:line="276" w:lineRule="auto"/>
              <w:rPr>
                <w:lang w:val="lv-LV"/>
              </w:rPr>
            </w:pPr>
            <w:r w:rsidRPr="0003543C">
              <w:rPr>
                <w:lang w:val="lv-LV"/>
              </w:rPr>
              <w:t>Ogrē, Brīvības ielā 33</w:t>
            </w:r>
          </w:p>
        </w:tc>
        <w:tc>
          <w:tcPr>
            <w:tcW w:w="1666" w:type="pct"/>
          </w:tcPr>
          <w:p w14:paraId="10DF93C6" w14:textId="71FED1B2" w:rsidR="000C636E" w:rsidRPr="0003543C" w:rsidRDefault="003B3453" w:rsidP="005327DE">
            <w:pPr>
              <w:pStyle w:val="Heading2"/>
              <w:spacing w:line="276" w:lineRule="auto"/>
            </w:pPr>
            <w:r w:rsidRPr="0003543C">
              <w:t>Nr.</w:t>
            </w:r>
            <w:r w:rsidR="005327DE">
              <w:t>11</w:t>
            </w:r>
          </w:p>
        </w:tc>
        <w:tc>
          <w:tcPr>
            <w:tcW w:w="1667" w:type="pct"/>
          </w:tcPr>
          <w:p w14:paraId="6C34C235" w14:textId="7A1D9CDF" w:rsidR="000C636E" w:rsidRPr="0003543C" w:rsidRDefault="000C1805" w:rsidP="005327DE">
            <w:pPr>
              <w:spacing w:line="276" w:lineRule="auto"/>
              <w:jc w:val="right"/>
              <w:rPr>
                <w:lang w:val="lv-LV"/>
              </w:rPr>
            </w:pPr>
            <w:r w:rsidRPr="0003543C">
              <w:rPr>
                <w:lang w:val="lv-LV"/>
              </w:rPr>
              <w:t>20</w:t>
            </w:r>
            <w:r w:rsidR="00CA7DD8" w:rsidRPr="0003543C">
              <w:rPr>
                <w:lang w:val="lv-LV"/>
              </w:rPr>
              <w:t>2</w:t>
            </w:r>
            <w:r w:rsidR="00C65F01">
              <w:rPr>
                <w:lang w:val="lv-LV"/>
              </w:rPr>
              <w:t xml:space="preserve">1.gada </w:t>
            </w:r>
            <w:r w:rsidR="00746189">
              <w:rPr>
                <w:lang w:val="lv-LV"/>
              </w:rPr>
              <w:t xml:space="preserve">17.jūnijā </w:t>
            </w:r>
          </w:p>
        </w:tc>
      </w:tr>
    </w:tbl>
    <w:p w14:paraId="1CCEBA36" w14:textId="77777777" w:rsidR="005327DE" w:rsidRDefault="005327DE" w:rsidP="005327DE">
      <w:pPr>
        <w:spacing w:line="276" w:lineRule="auto"/>
        <w:jc w:val="center"/>
        <w:rPr>
          <w:b/>
          <w:lang w:val="lv-LV"/>
        </w:rPr>
      </w:pPr>
    </w:p>
    <w:p w14:paraId="5D429004" w14:textId="062557A3" w:rsidR="000C636E" w:rsidRPr="0003543C" w:rsidRDefault="005327DE" w:rsidP="005327DE">
      <w:pPr>
        <w:spacing w:line="276" w:lineRule="auto"/>
        <w:jc w:val="center"/>
        <w:rPr>
          <w:b/>
          <w:lang w:val="lv-LV"/>
        </w:rPr>
      </w:pPr>
      <w:r>
        <w:rPr>
          <w:b/>
          <w:lang w:val="lv-LV"/>
        </w:rPr>
        <w:t>8</w:t>
      </w:r>
      <w:r w:rsidR="000C636E" w:rsidRPr="0003543C">
        <w:rPr>
          <w:b/>
          <w:lang w:val="lv-LV"/>
        </w:rPr>
        <w:t>.</w:t>
      </w:r>
    </w:p>
    <w:p w14:paraId="5D9BD8B8" w14:textId="1AB0319A" w:rsidR="000C636E" w:rsidRDefault="000C636E" w:rsidP="005327DE">
      <w:pPr>
        <w:pStyle w:val="Heading1"/>
        <w:rPr>
          <w:u w:val="single"/>
        </w:rPr>
      </w:pPr>
      <w:r w:rsidRPr="0003543C">
        <w:rPr>
          <w:u w:val="single"/>
        </w:rPr>
        <w:t xml:space="preserve">Par </w:t>
      </w:r>
      <w:proofErr w:type="spellStart"/>
      <w:r w:rsidRPr="0003543C">
        <w:rPr>
          <w:u w:val="single"/>
        </w:rPr>
        <w:t>lokālplānojuma</w:t>
      </w:r>
      <w:proofErr w:type="spellEnd"/>
      <w:r w:rsidRPr="0003543C">
        <w:rPr>
          <w:u w:val="single"/>
        </w:rPr>
        <w:t xml:space="preserve"> </w:t>
      </w:r>
      <w:r w:rsidR="00746189" w:rsidRPr="00746189">
        <w:rPr>
          <w:u w:val="single"/>
        </w:rPr>
        <w:t>“</w:t>
      </w:r>
      <w:proofErr w:type="spellStart"/>
      <w:r w:rsidR="00746189" w:rsidRPr="00746189">
        <w:rPr>
          <w:u w:val="single"/>
        </w:rPr>
        <w:t>Lokālplānojums</w:t>
      </w:r>
      <w:proofErr w:type="spellEnd"/>
      <w:r w:rsidR="00746189" w:rsidRPr="00746189">
        <w:rPr>
          <w:u w:val="single"/>
        </w:rPr>
        <w:t xml:space="preserve"> zemes vienībai </w:t>
      </w:r>
      <w:r w:rsidR="00CF1590" w:rsidRPr="00CF1590">
        <w:rPr>
          <w:bCs w:val="0"/>
          <w:u w:val="single"/>
        </w:rPr>
        <w:t>Plūmju ielā 9, Ogresgalā, Ogresgala pag., Ogres nov</w:t>
      </w:r>
      <w:r w:rsidR="00746189" w:rsidRPr="00CF1590">
        <w:rPr>
          <w:bCs w:val="0"/>
          <w:u w:val="single"/>
        </w:rPr>
        <w:t>.,</w:t>
      </w:r>
      <w:r w:rsidR="00746189" w:rsidRPr="00746189">
        <w:rPr>
          <w:u w:val="single"/>
        </w:rPr>
        <w:t xml:space="preserve"> lai grozītu Ogres novada teritorijas plānojumu 2012.-2024.g.” </w:t>
      </w:r>
      <w:r w:rsidR="000C1805" w:rsidRPr="0003543C">
        <w:rPr>
          <w:u w:val="single"/>
        </w:rPr>
        <w:t>apstiprināšanu</w:t>
      </w:r>
    </w:p>
    <w:p w14:paraId="41CA6DBA" w14:textId="77777777" w:rsidR="005327DE" w:rsidRPr="005327DE" w:rsidRDefault="005327DE" w:rsidP="005327DE">
      <w:pPr>
        <w:rPr>
          <w:lang w:val="lv-LV"/>
        </w:rPr>
      </w:pPr>
    </w:p>
    <w:p w14:paraId="1599E0C1" w14:textId="77777777" w:rsidR="009C7C5B" w:rsidRPr="00CF1590" w:rsidRDefault="009C7C5B" w:rsidP="009C7C5B">
      <w:pPr>
        <w:spacing w:after="40" w:line="276" w:lineRule="auto"/>
        <w:ind w:firstLine="567"/>
        <w:jc w:val="both"/>
        <w:rPr>
          <w:lang w:val="lv-LV"/>
        </w:rPr>
      </w:pPr>
      <w:proofErr w:type="spellStart"/>
      <w:r w:rsidRPr="00CF1590">
        <w:rPr>
          <w:lang w:val="lv-LV"/>
        </w:rPr>
        <w:t>Lokālplānojuma</w:t>
      </w:r>
      <w:proofErr w:type="spellEnd"/>
      <w:r w:rsidRPr="00CF1590">
        <w:rPr>
          <w:lang w:val="lv-LV"/>
        </w:rPr>
        <w:t xml:space="preserve"> zemes vienībai Plūmju ielā 9, Ogresgalā, Ogresgala pag., Ogres nov., (turpmāk – Zemes vienība) lai grozītu Ogres novada teritorijas plānojumu 2012.-2024.gadam (turpmāk – </w:t>
      </w:r>
      <w:proofErr w:type="spellStart"/>
      <w:r w:rsidRPr="00CF1590">
        <w:rPr>
          <w:lang w:val="lv-LV"/>
        </w:rPr>
        <w:t>Lokālplānojums</w:t>
      </w:r>
      <w:proofErr w:type="spellEnd"/>
      <w:r w:rsidRPr="00CF1590">
        <w:rPr>
          <w:lang w:val="lv-LV"/>
        </w:rPr>
        <w:t>), izstrāde uzsākta saskaņā ar Ogres novada pašvaldības (turpmāk</w:t>
      </w:r>
      <w:r>
        <w:rPr>
          <w:lang w:val="lv-LV"/>
        </w:rPr>
        <w:t> </w:t>
      </w:r>
      <w:r w:rsidRPr="00CF1590">
        <w:rPr>
          <w:lang w:val="lv-LV"/>
        </w:rPr>
        <w:t xml:space="preserve">– Pašvaldība) domes 2020.gada 18.jūnija lēmumu “Par </w:t>
      </w:r>
      <w:proofErr w:type="spellStart"/>
      <w:r w:rsidRPr="00CF1590">
        <w:rPr>
          <w:lang w:val="lv-LV"/>
        </w:rPr>
        <w:t>lokālplānojuma</w:t>
      </w:r>
      <w:proofErr w:type="spellEnd"/>
      <w:r w:rsidRPr="00CF1590">
        <w:rPr>
          <w:lang w:val="lv-LV"/>
        </w:rPr>
        <w:t xml:space="preserve"> zemes vienībai Plūmju ielā 9, Ogresgalā, Ogresgala pag., Ogres nov., lai grozītu Ogres novada teritorijas plānojumu 2012.-2024.g., izstrādes uzsākšanu”. </w:t>
      </w:r>
    </w:p>
    <w:p w14:paraId="4B500D73" w14:textId="77777777" w:rsidR="009C7C5B" w:rsidRPr="00CF1590" w:rsidRDefault="009C7C5B" w:rsidP="009C7C5B">
      <w:pPr>
        <w:spacing w:after="40" w:line="276" w:lineRule="auto"/>
        <w:ind w:firstLine="567"/>
        <w:jc w:val="both"/>
        <w:rPr>
          <w:lang w:val="lv-LV"/>
        </w:rPr>
      </w:pPr>
      <w:proofErr w:type="spellStart"/>
      <w:r w:rsidRPr="00CF1590">
        <w:rPr>
          <w:lang w:val="lv-LV"/>
        </w:rPr>
        <w:t>Lokālplānojuma</w:t>
      </w:r>
      <w:proofErr w:type="spellEnd"/>
      <w:r w:rsidRPr="00CF1590">
        <w:rPr>
          <w:lang w:val="lv-LV"/>
        </w:rPr>
        <w:t xml:space="preserve"> izstrādes mērķis – pamatot nepieciešamās izmaiņas Ogres novada teritorijas plānojumā 2012.-2024.g. noteiktajā teritorijas funkcionālajā zonējumā, radot priekšnoteikumus zemes vienībai attīstībai savrupmāju apbūvei, kas izriet no īpašnieka īpašuma izmantošanas ieceres maiņas.</w:t>
      </w:r>
    </w:p>
    <w:p w14:paraId="5920DD9A" w14:textId="002F5E8D" w:rsidR="009C7C5B" w:rsidRPr="00CF1590" w:rsidRDefault="009C7C5B" w:rsidP="009C7C5B">
      <w:pPr>
        <w:spacing w:after="40" w:line="276" w:lineRule="auto"/>
        <w:ind w:firstLine="567"/>
        <w:jc w:val="both"/>
        <w:rPr>
          <w:lang w:val="lv-LV"/>
        </w:rPr>
      </w:pPr>
      <w:proofErr w:type="spellStart"/>
      <w:r w:rsidRPr="00CF1590">
        <w:rPr>
          <w:lang w:val="lv-LV"/>
        </w:rPr>
        <w:t>Lokālplānojuma</w:t>
      </w:r>
      <w:proofErr w:type="spellEnd"/>
      <w:r w:rsidRPr="00CF1590">
        <w:rPr>
          <w:lang w:val="lv-LV"/>
        </w:rPr>
        <w:t xml:space="preserve"> izstrāde uzsākta pēc Zemes vienības īpašnieka – A</w:t>
      </w:r>
      <w:r w:rsidR="005A375A">
        <w:rPr>
          <w:lang w:val="lv-LV"/>
        </w:rPr>
        <w:t>.</w:t>
      </w:r>
      <w:r w:rsidRPr="00CF1590">
        <w:rPr>
          <w:lang w:val="lv-LV"/>
        </w:rPr>
        <w:t xml:space="preserve"> V</w:t>
      </w:r>
      <w:r w:rsidR="005A375A">
        <w:rPr>
          <w:lang w:val="lv-LV"/>
        </w:rPr>
        <w:t>.</w:t>
      </w:r>
      <w:r w:rsidRPr="00CF1590">
        <w:rPr>
          <w:lang w:val="lv-LV"/>
        </w:rPr>
        <w:t xml:space="preserve"> ierosinājuma. </w:t>
      </w:r>
      <w:proofErr w:type="spellStart"/>
      <w:r w:rsidRPr="00CF1590">
        <w:rPr>
          <w:lang w:val="lv-LV"/>
        </w:rPr>
        <w:t>Lokālplānojumu</w:t>
      </w:r>
      <w:proofErr w:type="spellEnd"/>
      <w:r w:rsidRPr="00CF1590">
        <w:rPr>
          <w:lang w:val="lv-LV"/>
        </w:rPr>
        <w:t xml:space="preserve"> izstrādāja individuālais komersants “Plānošanas eksperti” (reģistrācijas Nr. 40002142175) (turpmāk – Izstrādātājs). </w:t>
      </w:r>
    </w:p>
    <w:p w14:paraId="5CE23B34" w14:textId="77777777" w:rsidR="009C7C5B" w:rsidRDefault="009C7C5B" w:rsidP="009C7C5B">
      <w:pPr>
        <w:spacing w:after="40" w:line="276" w:lineRule="auto"/>
        <w:ind w:firstLine="567"/>
        <w:jc w:val="both"/>
        <w:rPr>
          <w:lang w:val="lv-LV"/>
        </w:rPr>
      </w:pPr>
      <w:r w:rsidRPr="00CF1590">
        <w:rPr>
          <w:lang w:val="lv-LV"/>
        </w:rPr>
        <w:t xml:space="preserve">Saskaņā ar Vides pārraudzības valsts biroja 2020.gada 22.septembra lēmumu Nr. 4-02/56 “Par stratēģiskā ietekmes uz vidi novērtējuma procedūras nepiemērošanu” </w:t>
      </w:r>
      <w:proofErr w:type="spellStart"/>
      <w:r w:rsidRPr="00CF1590">
        <w:rPr>
          <w:lang w:val="lv-LV"/>
        </w:rPr>
        <w:t>Lokālplānojumam</w:t>
      </w:r>
      <w:proofErr w:type="spellEnd"/>
      <w:r w:rsidRPr="00CF1590">
        <w:rPr>
          <w:lang w:val="lv-LV"/>
        </w:rPr>
        <w:t xml:space="preserve"> netiek piemērota stratēģiskā ietekmes uz vidi novērtējuma procedūra.</w:t>
      </w:r>
    </w:p>
    <w:p w14:paraId="6E06270F" w14:textId="77777777" w:rsidR="009C7C5B" w:rsidRDefault="009C7C5B" w:rsidP="009C7C5B">
      <w:pPr>
        <w:spacing w:after="40" w:line="276" w:lineRule="auto"/>
        <w:ind w:firstLine="567"/>
        <w:jc w:val="both"/>
        <w:rPr>
          <w:lang w:val="lv-LV"/>
        </w:rPr>
      </w:pPr>
      <w:r>
        <w:rPr>
          <w:lang w:val="lv-LV"/>
        </w:rPr>
        <w:t>Saskaņā ar Pašvaldības domes 2020. gada 30.novembra lēmumu “</w:t>
      </w:r>
      <w:r w:rsidRPr="00CF1590">
        <w:rPr>
          <w:lang w:val="lv-LV"/>
        </w:rPr>
        <w:t xml:space="preserve">Par </w:t>
      </w:r>
      <w:proofErr w:type="spellStart"/>
      <w:r w:rsidRPr="00CF1590">
        <w:rPr>
          <w:lang w:val="lv-LV"/>
        </w:rPr>
        <w:t>lokālplānojuma</w:t>
      </w:r>
      <w:proofErr w:type="spellEnd"/>
      <w:r w:rsidRPr="00CF1590">
        <w:rPr>
          <w:lang w:val="lv-LV"/>
        </w:rPr>
        <w:t xml:space="preserve"> zemes vienībai Plūmju ielā 9, Ogresgalā, Ogresgala pag., Ogres nov., lai grozītu Ogres novada teritorijas plānojumu 2012.-2024.g., nodošanu publiskajai apspriešanai un atzinumu saņemšanai</w:t>
      </w:r>
      <w:r>
        <w:rPr>
          <w:lang w:val="lv-LV"/>
        </w:rPr>
        <w:t xml:space="preserve">” </w:t>
      </w:r>
      <w:proofErr w:type="spellStart"/>
      <w:r>
        <w:rPr>
          <w:lang w:val="lv-LV"/>
        </w:rPr>
        <w:t>Lokālplānojuma</w:t>
      </w:r>
      <w:proofErr w:type="spellEnd"/>
      <w:r>
        <w:rPr>
          <w:lang w:val="lv-LV"/>
        </w:rPr>
        <w:t xml:space="preserve"> 1.0.redakcija nodota publiskajai apspriešanai un institūciju atzinumu saņemšanai. </w:t>
      </w:r>
    </w:p>
    <w:p w14:paraId="7D155D3C" w14:textId="77777777" w:rsidR="009C7C5B" w:rsidRDefault="009C7C5B" w:rsidP="009C7C5B">
      <w:pPr>
        <w:spacing w:after="40" w:line="276" w:lineRule="auto"/>
        <w:ind w:firstLine="567"/>
        <w:jc w:val="both"/>
        <w:rPr>
          <w:lang w:val="lv-LV"/>
        </w:rPr>
      </w:pPr>
      <w:proofErr w:type="spellStart"/>
      <w:r>
        <w:rPr>
          <w:lang w:val="lv-LV"/>
        </w:rPr>
        <w:t>Lokālplānojuma</w:t>
      </w:r>
      <w:proofErr w:type="spellEnd"/>
      <w:r>
        <w:rPr>
          <w:lang w:val="lv-LV"/>
        </w:rPr>
        <w:t xml:space="preserve"> publiskā apspriešana norisinājās no 2021.gada 15.decembra līdz 12.maijam. </w:t>
      </w:r>
    </w:p>
    <w:p w14:paraId="37A6D17D" w14:textId="77777777" w:rsidR="009C7C5B" w:rsidRDefault="009C7C5B" w:rsidP="009C7C5B">
      <w:pPr>
        <w:spacing w:after="40" w:line="276" w:lineRule="auto"/>
        <w:ind w:firstLine="567"/>
        <w:jc w:val="both"/>
        <w:rPr>
          <w:lang w:val="lv-LV"/>
        </w:rPr>
      </w:pPr>
      <w:r>
        <w:rPr>
          <w:lang w:val="lv-LV"/>
        </w:rPr>
        <w:t xml:space="preserve">Saskaņā ar </w:t>
      </w:r>
      <w:proofErr w:type="spellStart"/>
      <w:r>
        <w:rPr>
          <w:lang w:val="lv-LV"/>
        </w:rPr>
        <w:t>Lokālplānojuma</w:t>
      </w:r>
      <w:proofErr w:type="spellEnd"/>
      <w:r>
        <w:rPr>
          <w:lang w:val="lv-LV"/>
        </w:rPr>
        <w:t xml:space="preserve"> izstrādes vadītāja – Pašvaldības centrālās administrācijas “Ogres </w:t>
      </w:r>
      <w:r w:rsidRPr="00D2208E">
        <w:rPr>
          <w:lang w:val="lv-LV"/>
        </w:rPr>
        <w:t xml:space="preserve">novada pašvaldība” Infrastruktūras veicināšanas nodaļas telpiskā plānotāja Jevgēnija </w:t>
      </w:r>
      <w:proofErr w:type="spellStart"/>
      <w:r w:rsidRPr="00D2208E">
        <w:rPr>
          <w:lang w:val="lv-LV"/>
        </w:rPr>
        <w:t>Duboka</w:t>
      </w:r>
      <w:proofErr w:type="spellEnd"/>
      <w:r w:rsidRPr="00D2208E">
        <w:rPr>
          <w:lang w:val="lv-LV"/>
        </w:rPr>
        <w:t xml:space="preserve"> (turpmāk – Izstrādes vadītājs) ziņojumu</w:t>
      </w:r>
      <w:r>
        <w:rPr>
          <w:lang w:val="lv-LV"/>
        </w:rPr>
        <w:t xml:space="preserve"> par </w:t>
      </w:r>
      <w:proofErr w:type="spellStart"/>
      <w:r>
        <w:rPr>
          <w:lang w:val="lv-LV"/>
        </w:rPr>
        <w:t>Lokālplānojuma</w:t>
      </w:r>
      <w:proofErr w:type="spellEnd"/>
      <w:r>
        <w:rPr>
          <w:lang w:val="lv-LV"/>
        </w:rPr>
        <w:t xml:space="preserve"> publiskās apspriešanas rezultātiem, </w:t>
      </w:r>
      <w:proofErr w:type="spellStart"/>
      <w:r>
        <w:rPr>
          <w:lang w:val="lv-LV"/>
        </w:rPr>
        <w:t>Lokālplānojuma</w:t>
      </w:r>
      <w:proofErr w:type="spellEnd"/>
      <w:r>
        <w:rPr>
          <w:lang w:val="lv-LV"/>
        </w:rPr>
        <w:t xml:space="preserve"> 1.0.redakcijai pilnveidošana nav nepieciešama, bet, pamatojoties </w:t>
      </w:r>
      <w:r>
        <w:rPr>
          <w:lang w:val="lv-LV"/>
        </w:rPr>
        <w:lastRenderedPageBreak/>
        <w:t xml:space="preserve">uz Valsts vides dienesta Lielrīgas reģionālās vides pārvaldes atzinumu, jāveic redakcionālās korekcijas, papildinot Paskaidrojuma rakstu. Ziņojumā izteikts priekšlikums apstiprināt koriģēto </w:t>
      </w:r>
      <w:proofErr w:type="spellStart"/>
      <w:r>
        <w:rPr>
          <w:lang w:val="lv-LV"/>
        </w:rPr>
        <w:t>Lokālplānojuma</w:t>
      </w:r>
      <w:proofErr w:type="spellEnd"/>
      <w:r>
        <w:rPr>
          <w:lang w:val="lv-LV"/>
        </w:rPr>
        <w:t xml:space="preserve"> redakciju. </w:t>
      </w:r>
    </w:p>
    <w:p w14:paraId="15BF8AA5" w14:textId="77777777" w:rsidR="009C7C5B" w:rsidRDefault="009C7C5B" w:rsidP="009C7C5B">
      <w:pPr>
        <w:spacing w:after="40" w:line="276" w:lineRule="auto"/>
        <w:ind w:firstLine="567"/>
        <w:jc w:val="both"/>
        <w:rPr>
          <w:lang w:val="lv-LV"/>
        </w:rPr>
      </w:pPr>
      <w:r>
        <w:rPr>
          <w:lang w:val="lv-LV"/>
        </w:rPr>
        <w:t xml:space="preserve">2021.gada 1.jūnijā Izstrādātājs iesniedzis Pašvaldībā papildinātu Paskaidrojuma rakstu (reģistrēts Pašvaldībā ar Nr.2-4.1/1983). 2021.gada 2.jūnijā aktualizētais Paskaidrojuma raksts publicēts Teritorijas attīstības plānošanas sistēmā, izveidojot </w:t>
      </w:r>
      <w:proofErr w:type="spellStart"/>
      <w:r>
        <w:rPr>
          <w:lang w:val="lv-LV"/>
        </w:rPr>
        <w:t>Lokālplānojuma</w:t>
      </w:r>
      <w:proofErr w:type="spellEnd"/>
      <w:r>
        <w:rPr>
          <w:lang w:val="lv-LV"/>
        </w:rPr>
        <w:t xml:space="preserve"> 1.1.redakciju.</w:t>
      </w:r>
    </w:p>
    <w:p w14:paraId="7036946F" w14:textId="77777777" w:rsidR="009C7C5B" w:rsidRPr="0003543C" w:rsidRDefault="009C7C5B" w:rsidP="009C7C5B">
      <w:pPr>
        <w:spacing w:after="40" w:line="276" w:lineRule="auto"/>
        <w:ind w:firstLine="567"/>
        <w:jc w:val="both"/>
        <w:rPr>
          <w:lang w:val="lv-LV"/>
        </w:rPr>
      </w:pPr>
      <w:r w:rsidRPr="0003543C">
        <w:rPr>
          <w:lang w:val="lv-LV"/>
        </w:rPr>
        <w:t xml:space="preserve">Ņemot vērā minēto, izskatot Izstrādes vadītāja </w:t>
      </w:r>
      <w:r w:rsidRPr="0003543C">
        <w:rPr>
          <w:rStyle w:val="Hyperlink"/>
          <w:color w:val="auto"/>
          <w:u w:val="none"/>
          <w:lang w:val="lv-LV"/>
        </w:rPr>
        <w:t>ziņojumu</w:t>
      </w:r>
      <w:r w:rsidRPr="0003543C">
        <w:rPr>
          <w:lang w:val="lv-LV"/>
        </w:rPr>
        <w:t xml:space="preserve"> par </w:t>
      </w:r>
      <w:proofErr w:type="spellStart"/>
      <w:r w:rsidRPr="0003543C">
        <w:rPr>
          <w:lang w:val="lv-LV"/>
        </w:rPr>
        <w:t>Lokālplānojuma</w:t>
      </w:r>
      <w:proofErr w:type="spellEnd"/>
      <w:r w:rsidRPr="0003543C">
        <w:rPr>
          <w:lang w:val="lv-LV"/>
        </w:rPr>
        <w:t xml:space="preserve"> publisko apspriešanu un turpmāko virzību, ka arī  pamatojoties uz likuma “Par pašvaldībām” 15.panta pirmās daļas 13.punktu, 21.panta pirmās daļas 16.punktu, Teritorijas attīstības plānošanas likuma 12.panta pirmo daļu, 24.pantu un 25.panta pirmo daļu, Ministru kabineta 2014. gada 14.oktobra noteikumu Nr.628 „Noteikumi par pašvaldību teritorijas attīstības plānošanas dokumentiem” 88.1.apakšpunktu un 91.punktu,</w:t>
      </w:r>
    </w:p>
    <w:p w14:paraId="78E964E0" w14:textId="77777777" w:rsidR="009C7C5B" w:rsidRPr="0003543C" w:rsidRDefault="009C7C5B" w:rsidP="009C7C5B">
      <w:pPr>
        <w:spacing w:line="276" w:lineRule="auto"/>
        <w:jc w:val="both"/>
        <w:rPr>
          <w:lang w:val="lv-LV"/>
        </w:rPr>
      </w:pPr>
    </w:p>
    <w:p w14:paraId="3D767E39" w14:textId="677AC1F6" w:rsidR="009C7C5B" w:rsidRPr="0003543C" w:rsidRDefault="005327DE" w:rsidP="009C7C5B">
      <w:pPr>
        <w:spacing w:line="276" w:lineRule="auto"/>
        <w:jc w:val="center"/>
        <w:rPr>
          <w:szCs w:val="20"/>
          <w:lang w:val="lv-LV"/>
        </w:rPr>
      </w:pPr>
      <w:r w:rsidRPr="005327DE">
        <w:rPr>
          <w:b/>
          <w:lang w:val="lv-LV"/>
        </w:rPr>
        <w:t xml:space="preserve">balsojot: </w:t>
      </w:r>
      <w:r w:rsidRPr="005327DE">
        <w:rPr>
          <w:b/>
          <w:noProof/>
          <w:lang w:val="lv-LV"/>
        </w:rPr>
        <w:t>ar 15 balsīm "Par" (Artūrs Mangulis, Dainis Širovs, Dzintra Mozule, Dzirkstīte Žindiga, Edvīns Bartkevičs, Egils Helmanis, Gints Sīviņš, Ilga Vecziediņa, Jānis Iklāvs, Jānis Latišs, Jegors Laptevs, Juris Laizāns, Māris Siliņš, Mārtiņš Leja, Sarmīte Kirhnere), "Pret" – nav, "Atturas" – nav</w:t>
      </w:r>
      <w:r w:rsidR="009C7C5B" w:rsidRPr="0003543C">
        <w:rPr>
          <w:szCs w:val="20"/>
          <w:lang w:val="lv-LV"/>
        </w:rPr>
        <w:t>,</w:t>
      </w:r>
    </w:p>
    <w:p w14:paraId="05D5198B" w14:textId="77777777" w:rsidR="009C7C5B" w:rsidRPr="0003543C" w:rsidRDefault="009C7C5B" w:rsidP="009C7C5B">
      <w:pPr>
        <w:spacing w:line="276" w:lineRule="auto"/>
        <w:ind w:firstLine="375"/>
        <w:jc w:val="center"/>
        <w:rPr>
          <w:b/>
          <w:szCs w:val="20"/>
          <w:lang w:val="lv-LV"/>
        </w:rPr>
      </w:pPr>
      <w:r w:rsidRPr="0003543C">
        <w:rPr>
          <w:szCs w:val="20"/>
          <w:lang w:val="lv-LV"/>
        </w:rPr>
        <w:t>Ogres novada pašvaldības dome</w:t>
      </w:r>
      <w:r w:rsidRPr="0003543C">
        <w:rPr>
          <w:b/>
          <w:szCs w:val="20"/>
          <w:lang w:val="lv-LV"/>
        </w:rPr>
        <w:t xml:space="preserve"> NOLEMJ:</w:t>
      </w:r>
    </w:p>
    <w:p w14:paraId="5B418BE3" w14:textId="77777777" w:rsidR="009C7C5B" w:rsidRPr="0003543C" w:rsidRDefault="009C7C5B" w:rsidP="009C7C5B">
      <w:pPr>
        <w:spacing w:line="276" w:lineRule="auto"/>
        <w:ind w:left="1134" w:hanging="567"/>
        <w:jc w:val="center"/>
        <w:rPr>
          <w:b/>
          <w:lang w:val="lv-LV"/>
        </w:rPr>
      </w:pPr>
    </w:p>
    <w:p w14:paraId="7CA06B9D" w14:textId="023F6427" w:rsidR="009C7C5B" w:rsidRPr="0003543C" w:rsidRDefault="009C7C5B" w:rsidP="009C7C5B">
      <w:pPr>
        <w:pStyle w:val="ListParagraph"/>
        <w:numPr>
          <w:ilvl w:val="0"/>
          <w:numId w:val="1"/>
        </w:numPr>
        <w:spacing w:after="60" w:line="276" w:lineRule="auto"/>
        <w:ind w:left="0"/>
        <w:contextualSpacing w:val="0"/>
        <w:jc w:val="both"/>
        <w:rPr>
          <w:lang w:val="lv-LV"/>
        </w:rPr>
      </w:pPr>
      <w:r w:rsidRPr="0003543C">
        <w:rPr>
          <w:lang w:val="lv-LV"/>
        </w:rPr>
        <w:t xml:space="preserve">Apstiprināt </w:t>
      </w:r>
      <w:proofErr w:type="spellStart"/>
      <w:r w:rsidRPr="0003543C">
        <w:rPr>
          <w:lang w:val="lv-LV"/>
        </w:rPr>
        <w:t>lokālplānojumu</w:t>
      </w:r>
      <w:proofErr w:type="spellEnd"/>
      <w:r w:rsidRPr="0003543C">
        <w:rPr>
          <w:lang w:val="lv-LV"/>
        </w:rPr>
        <w:t xml:space="preserve"> “</w:t>
      </w:r>
      <w:proofErr w:type="spellStart"/>
      <w:r w:rsidRPr="00415504">
        <w:rPr>
          <w:lang w:val="lv-LV"/>
        </w:rPr>
        <w:t>Lokālplānojums</w:t>
      </w:r>
      <w:proofErr w:type="spellEnd"/>
      <w:r w:rsidRPr="00415504">
        <w:rPr>
          <w:lang w:val="lv-LV"/>
        </w:rPr>
        <w:t xml:space="preserve"> zemes </w:t>
      </w:r>
      <w:r>
        <w:rPr>
          <w:lang w:val="lv-LV"/>
        </w:rPr>
        <w:t xml:space="preserve">vienībai </w:t>
      </w:r>
      <w:r w:rsidRPr="00E44CD3">
        <w:rPr>
          <w:lang w:val="lv-LV"/>
        </w:rPr>
        <w:t>Plūmju ielā 9, Ogresgalā, Ogresgala pag., Ogres nov.,</w:t>
      </w:r>
      <w:r w:rsidRPr="00415504">
        <w:rPr>
          <w:lang w:val="lv-LV"/>
        </w:rPr>
        <w:t xml:space="preserve"> lai grozītu Ogres novada teritorijas plānojumu 2012.-2024.g.”</w:t>
      </w:r>
      <w:r w:rsidRPr="0003543C">
        <w:rPr>
          <w:lang w:val="lv-LV"/>
        </w:rPr>
        <w:t xml:space="preserve"> ar </w:t>
      </w:r>
      <w:r w:rsidRPr="0003543C">
        <w:rPr>
          <w:lang w:val="lv-LV" w:eastAsia="lv-LV"/>
        </w:rPr>
        <w:t xml:space="preserve">Ogres novada pašvaldības (turpmāk – Pašvaldība) </w:t>
      </w:r>
      <w:r w:rsidRPr="0003543C">
        <w:rPr>
          <w:rStyle w:val="Hyperlink"/>
          <w:color w:val="auto"/>
          <w:u w:val="none"/>
          <w:lang w:val="lv-LV" w:eastAsia="lv-LV"/>
        </w:rPr>
        <w:t>saistošajiem noteikumiem Nr.</w:t>
      </w:r>
      <w:r w:rsidR="001A01F2">
        <w:rPr>
          <w:rStyle w:val="Hyperlink"/>
          <w:color w:val="auto"/>
          <w:u w:val="none"/>
          <w:lang w:val="lv-LV" w:eastAsia="lv-LV"/>
        </w:rPr>
        <w:t>8</w:t>
      </w:r>
      <w:r w:rsidRPr="0003543C">
        <w:rPr>
          <w:rStyle w:val="Hyperlink"/>
          <w:color w:val="auto"/>
          <w:u w:val="none"/>
          <w:lang w:val="lv-LV" w:eastAsia="lv-LV"/>
        </w:rPr>
        <w:t>/202</w:t>
      </w:r>
      <w:r>
        <w:rPr>
          <w:rStyle w:val="Hyperlink"/>
          <w:color w:val="auto"/>
          <w:u w:val="none"/>
          <w:lang w:val="lv-LV" w:eastAsia="lv-LV"/>
        </w:rPr>
        <w:t>1</w:t>
      </w:r>
      <w:r w:rsidRPr="0003543C">
        <w:rPr>
          <w:lang w:val="lv-LV" w:eastAsia="lv-LV"/>
        </w:rPr>
        <w:t xml:space="preserve"> “</w:t>
      </w:r>
      <w:bookmarkStart w:id="0" w:name="_Hlk72942117"/>
      <w:proofErr w:type="spellStart"/>
      <w:r w:rsidRPr="0003543C">
        <w:rPr>
          <w:lang w:val="lv-LV" w:eastAsia="lv-LV"/>
        </w:rPr>
        <w:t>Lokālplānojums</w:t>
      </w:r>
      <w:proofErr w:type="spellEnd"/>
      <w:r w:rsidRPr="0003543C">
        <w:rPr>
          <w:lang w:val="lv-LV" w:eastAsia="lv-LV"/>
        </w:rPr>
        <w:t xml:space="preserve"> </w:t>
      </w:r>
      <w:r w:rsidRPr="00415504">
        <w:rPr>
          <w:lang w:val="lv-LV"/>
        </w:rPr>
        <w:t xml:space="preserve">zemes vienībai </w:t>
      </w:r>
      <w:r w:rsidRPr="00E44CD3">
        <w:rPr>
          <w:lang w:val="lv-LV"/>
        </w:rPr>
        <w:t>Plūmju ielā 9, Ogresgalā, Ogresgala pag., Ogres nov</w:t>
      </w:r>
      <w:r w:rsidRPr="00415504">
        <w:rPr>
          <w:lang w:val="lv-LV"/>
        </w:rPr>
        <w:t>., lai grozītu Ogres novada teritorijas plānojumu</w:t>
      </w:r>
      <w:r w:rsidRPr="0003543C">
        <w:rPr>
          <w:lang w:val="lv-LV" w:eastAsia="lv-LV"/>
        </w:rPr>
        <w:t>. Teritorijas izmantošanas un apbūves noteikumi un grafiskā daļa.</w:t>
      </w:r>
      <w:r w:rsidRPr="0003543C">
        <w:rPr>
          <w:lang w:val="lv-LV"/>
        </w:rPr>
        <w:t xml:space="preserve">”, </w:t>
      </w:r>
      <w:bookmarkEnd w:id="0"/>
      <w:r w:rsidRPr="0003543C">
        <w:rPr>
          <w:lang w:val="lv-LV"/>
        </w:rPr>
        <w:t xml:space="preserve">turpmāk – </w:t>
      </w:r>
      <w:r w:rsidRPr="0003543C">
        <w:rPr>
          <w:rStyle w:val="Hyperlink"/>
          <w:color w:val="auto"/>
          <w:u w:val="none"/>
          <w:lang w:val="lv-LV"/>
        </w:rPr>
        <w:t>Noteikumi</w:t>
      </w:r>
      <w:r w:rsidRPr="0003543C">
        <w:rPr>
          <w:lang w:val="lv-LV"/>
        </w:rPr>
        <w:t xml:space="preserve"> (pielikumā </w:t>
      </w:r>
      <w:r w:rsidRPr="005B450C">
        <w:rPr>
          <w:lang w:val="lv-LV"/>
        </w:rPr>
        <w:t xml:space="preserve">uz </w:t>
      </w:r>
      <w:r>
        <w:rPr>
          <w:lang w:val="lv-LV"/>
        </w:rPr>
        <w:t xml:space="preserve">14 </w:t>
      </w:r>
      <w:r w:rsidRPr="005B450C">
        <w:rPr>
          <w:lang w:val="lv-LV"/>
        </w:rPr>
        <w:t>lapām</w:t>
      </w:r>
      <w:r w:rsidRPr="0003543C">
        <w:rPr>
          <w:lang w:val="lv-LV"/>
        </w:rPr>
        <w:t xml:space="preserve">). </w:t>
      </w:r>
    </w:p>
    <w:p w14:paraId="314D524F" w14:textId="6DE10DEA" w:rsidR="009C7C5B" w:rsidRPr="0003543C" w:rsidRDefault="009C7C5B" w:rsidP="009C7C5B">
      <w:pPr>
        <w:pStyle w:val="ListParagraph"/>
        <w:numPr>
          <w:ilvl w:val="0"/>
          <w:numId w:val="1"/>
        </w:numPr>
        <w:spacing w:after="20" w:line="276" w:lineRule="auto"/>
        <w:ind w:left="0"/>
        <w:contextualSpacing w:val="0"/>
        <w:jc w:val="both"/>
        <w:rPr>
          <w:lang w:val="lv-LV" w:eastAsia="lv-LV"/>
        </w:rPr>
      </w:pPr>
      <w:r w:rsidRPr="0003543C">
        <w:rPr>
          <w:lang w:val="lv-LV" w:eastAsia="lv-LV"/>
        </w:rPr>
        <w:t>Uzdot Pašvaldības centrālās administrācijas “Ogres novada pašvaldība” Infrastruktūras veicināšanas nodaļas telpiskajam plānotājam – galvenajam speciālistam lauku infrastruktūras jautājumos:</w:t>
      </w:r>
    </w:p>
    <w:p w14:paraId="7E5B664E" w14:textId="77777777" w:rsidR="009C7C5B" w:rsidRPr="0003543C" w:rsidRDefault="009C7C5B" w:rsidP="009C7C5B">
      <w:pPr>
        <w:pStyle w:val="BodyTextIndent"/>
        <w:spacing w:after="20" w:line="276" w:lineRule="auto"/>
        <w:ind w:left="568" w:right="284" w:hanging="284"/>
        <w:jc w:val="both"/>
        <w:rPr>
          <w:lang w:eastAsia="lv-LV"/>
        </w:rPr>
      </w:pPr>
      <w:r w:rsidRPr="0003543C">
        <w:rPr>
          <w:b/>
          <w:bCs/>
          <w:lang w:eastAsia="lv-LV"/>
        </w:rPr>
        <w:t>2.1.</w:t>
      </w:r>
      <w:r w:rsidRPr="0003543C">
        <w:rPr>
          <w:lang w:eastAsia="lv-LV"/>
        </w:rPr>
        <w:t xml:space="preserve"> piecu darba dienu laikā pēc šī lēmuma pieņemšanas ievietot lēmumu un Noteikumus Teritorijas attīstības plānošanas informācijas sistēmā un nosūtīt paziņojumu par </w:t>
      </w:r>
      <w:proofErr w:type="spellStart"/>
      <w:r w:rsidRPr="0003543C">
        <w:rPr>
          <w:lang w:eastAsia="lv-LV"/>
        </w:rPr>
        <w:t>lokālplānojuma</w:t>
      </w:r>
      <w:proofErr w:type="spellEnd"/>
      <w:r w:rsidRPr="0003543C">
        <w:rPr>
          <w:lang w:eastAsia="lv-LV"/>
        </w:rPr>
        <w:t xml:space="preserve"> un Noteikumu pieņemšanu publikācijai oficiālajā izdevumā „Latvijas Vēstnesis”;</w:t>
      </w:r>
    </w:p>
    <w:p w14:paraId="1370B4BA" w14:textId="77777777" w:rsidR="009C7C5B" w:rsidRPr="0003543C" w:rsidRDefault="009C7C5B" w:rsidP="009C7C5B">
      <w:pPr>
        <w:pStyle w:val="BodyTextIndent"/>
        <w:spacing w:after="20" w:line="276" w:lineRule="auto"/>
        <w:ind w:left="568" w:right="284" w:hanging="284"/>
        <w:jc w:val="both"/>
        <w:rPr>
          <w:lang w:eastAsia="lv-LV"/>
        </w:rPr>
      </w:pPr>
      <w:r w:rsidRPr="0003543C">
        <w:rPr>
          <w:b/>
          <w:bCs/>
          <w:lang w:eastAsia="lv-LV"/>
        </w:rPr>
        <w:t>2.2.</w:t>
      </w:r>
      <w:r w:rsidRPr="0003543C">
        <w:rPr>
          <w:lang w:eastAsia="lv-LV"/>
        </w:rPr>
        <w:t xml:space="preserve"> divu nedēļu laikā pēc šī lēmuma pieņemšanas nodrošināt lēmuma 2.1.punktā minētā paziņojuma publicēšanu Pašvaldības tīmekļa vietnē (</w:t>
      </w:r>
      <w:hyperlink r:id="rId6" w:history="1">
        <w:r w:rsidRPr="001A01F2">
          <w:rPr>
            <w:rStyle w:val="Hyperlink"/>
            <w:color w:val="auto"/>
            <w:lang w:eastAsia="lv-LV"/>
          </w:rPr>
          <w:t>www.ogresnovads.lv</w:t>
        </w:r>
      </w:hyperlink>
      <w:r w:rsidRPr="0003543C">
        <w:rPr>
          <w:lang w:eastAsia="lv-LV"/>
        </w:rPr>
        <w:t xml:space="preserve">) un </w:t>
      </w:r>
      <w:r>
        <w:rPr>
          <w:lang w:eastAsia="lv-LV"/>
        </w:rPr>
        <w:t>tuvākā</w:t>
      </w:r>
      <w:r w:rsidRPr="0003543C">
        <w:rPr>
          <w:lang w:eastAsia="lv-LV"/>
        </w:rPr>
        <w:t xml:space="preserve"> Pašvaldības informatīv</w:t>
      </w:r>
      <w:r>
        <w:rPr>
          <w:lang w:eastAsia="lv-LV"/>
        </w:rPr>
        <w:t>ā</w:t>
      </w:r>
      <w:r w:rsidRPr="0003543C">
        <w:rPr>
          <w:lang w:eastAsia="lv-LV"/>
        </w:rPr>
        <w:t xml:space="preserve"> izdevum</w:t>
      </w:r>
      <w:r>
        <w:rPr>
          <w:lang w:eastAsia="lv-LV"/>
        </w:rPr>
        <w:t>a</w:t>
      </w:r>
      <w:r w:rsidRPr="0003543C">
        <w:rPr>
          <w:lang w:eastAsia="lv-LV"/>
        </w:rPr>
        <w:t xml:space="preserve"> “Ogrēnietis”</w:t>
      </w:r>
      <w:r>
        <w:rPr>
          <w:lang w:eastAsia="lv-LV"/>
        </w:rPr>
        <w:t xml:space="preserve"> numurā.</w:t>
      </w:r>
      <w:r w:rsidRPr="0003543C">
        <w:rPr>
          <w:lang w:eastAsia="lv-LV"/>
        </w:rPr>
        <w:t xml:space="preserve"> </w:t>
      </w:r>
    </w:p>
    <w:p w14:paraId="65D1F6BF" w14:textId="77777777" w:rsidR="009C7C5B" w:rsidRPr="0003543C" w:rsidRDefault="009C7C5B" w:rsidP="009C7C5B">
      <w:pPr>
        <w:pStyle w:val="BodyTextIndent"/>
        <w:spacing w:after="60" w:line="276" w:lineRule="auto"/>
        <w:ind w:left="568" w:right="284" w:hanging="284"/>
        <w:jc w:val="both"/>
        <w:rPr>
          <w:lang w:eastAsia="lv-LV"/>
        </w:rPr>
      </w:pPr>
      <w:r w:rsidRPr="0003543C">
        <w:rPr>
          <w:b/>
          <w:bCs/>
          <w:lang w:eastAsia="lv-LV"/>
        </w:rPr>
        <w:t>2.3.</w:t>
      </w:r>
      <w:r w:rsidRPr="0003543C">
        <w:rPr>
          <w:lang w:eastAsia="lv-LV"/>
        </w:rPr>
        <w:t xml:space="preserve"> piecu darba dienu laikā pēc Noteikumu parakstīšanas nodrošināt to un tiem pievienoto dokumentu nosūtīšanu </w:t>
      </w:r>
      <w:proofErr w:type="spellStart"/>
      <w:r w:rsidRPr="0003543C">
        <w:rPr>
          <w:lang w:eastAsia="lv-LV"/>
        </w:rPr>
        <w:t>rakstveidā</w:t>
      </w:r>
      <w:proofErr w:type="spellEnd"/>
      <w:r w:rsidRPr="0003543C">
        <w:rPr>
          <w:lang w:eastAsia="lv-LV"/>
        </w:rPr>
        <w:t xml:space="preserve"> un elektroniskā veidā Vides aizsardzības un reģionālas attīstības ministrijai</w:t>
      </w:r>
      <w:r>
        <w:rPr>
          <w:lang w:eastAsia="lv-LV"/>
        </w:rPr>
        <w:t>.</w:t>
      </w:r>
    </w:p>
    <w:p w14:paraId="42F3D98C" w14:textId="03A43460" w:rsidR="009C7C5B" w:rsidRPr="0003543C" w:rsidRDefault="009C7C5B" w:rsidP="009C7C5B">
      <w:pPr>
        <w:pStyle w:val="BodyTextIndent"/>
        <w:numPr>
          <w:ilvl w:val="0"/>
          <w:numId w:val="1"/>
        </w:numPr>
        <w:spacing w:after="60" w:line="276" w:lineRule="auto"/>
        <w:ind w:left="0"/>
        <w:jc w:val="both"/>
        <w:rPr>
          <w:lang w:eastAsia="lv-LV"/>
        </w:rPr>
      </w:pPr>
      <w:r w:rsidRPr="0003543C">
        <w:t>Kontroli par lēmuma izpildi uzdot pašvaldības izpilddirektora</w:t>
      </w:r>
      <w:r w:rsidR="00FD72FF">
        <w:t xml:space="preserve"> vietniekam</w:t>
      </w:r>
      <w:r w:rsidRPr="0003543C">
        <w:t xml:space="preserve">. </w:t>
      </w:r>
    </w:p>
    <w:p w14:paraId="0C5CF54A" w14:textId="77777777" w:rsidR="008A3A5B" w:rsidRPr="0003543C" w:rsidRDefault="008A3A5B" w:rsidP="0003543C">
      <w:pPr>
        <w:spacing w:line="276" w:lineRule="auto"/>
        <w:jc w:val="right"/>
        <w:rPr>
          <w:lang w:val="lv-LV"/>
        </w:rPr>
      </w:pPr>
    </w:p>
    <w:p w14:paraId="6ED44AE3" w14:textId="653AD087" w:rsidR="000C636E" w:rsidRPr="0003543C" w:rsidRDefault="008A3A5B" w:rsidP="0003543C">
      <w:pPr>
        <w:spacing w:line="276" w:lineRule="auto"/>
        <w:jc w:val="right"/>
        <w:rPr>
          <w:lang w:val="lv-LV"/>
        </w:rPr>
      </w:pPr>
      <w:r w:rsidRPr="0003543C">
        <w:rPr>
          <w:lang w:val="lv-LV"/>
        </w:rPr>
        <w:t xml:space="preserve"> </w:t>
      </w:r>
      <w:r w:rsidR="000C636E" w:rsidRPr="0003543C">
        <w:rPr>
          <w:lang w:val="lv-LV"/>
        </w:rPr>
        <w:t>(Sēdes vadītāja,</w:t>
      </w:r>
    </w:p>
    <w:p w14:paraId="6149D030" w14:textId="13FA7A2F" w:rsidR="006B02B2" w:rsidRPr="0003543C" w:rsidRDefault="000C636E" w:rsidP="0003543C">
      <w:pPr>
        <w:spacing w:line="276" w:lineRule="auto"/>
        <w:jc w:val="right"/>
        <w:rPr>
          <w:lang w:val="lv-LV"/>
        </w:rPr>
      </w:pPr>
      <w:r w:rsidRPr="0003543C">
        <w:rPr>
          <w:lang w:val="lv-LV"/>
        </w:rPr>
        <w:t xml:space="preserve">domes </w:t>
      </w:r>
      <w:r w:rsidR="003D1949" w:rsidRPr="0003543C">
        <w:rPr>
          <w:lang w:val="lv-LV"/>
        </w:rPr>
        <w:t xml:space="preserve">priekšsēdētāja </w:t>
      </w:r>
      <w:proofErr w:type="spellStart"/>
      <w:r w:rsidR="003D1949" w:rsidRPr="0003543C">
        <w:rPr>
          <w:lang w:val="lv-LV"/>
        </w:rPr>
        <w:t>E.Helmaņa</w:t>
      </w:r>
      <w:proofErr w:type="spellEnd"/>
      <w:r w:rsidR="003D1949" w:rsidRPr="0003543C">
        <w:rPr>
          <w:lang w:val="lv-LV"/>
        </w:rPr>
        <w:t xml:space="preserve"> </w:t>
      </w:r>
      <w:r w:rsidRPr="0003543C">
        <w:rPr>
          <w:lang w:val="lv-LV"/>
        </w:rPr>
        <w:t>paraksts</w:t>
      </w:r>
      <w:r w:rsidR="003D1949" w:rsidRPr="0003543C">
        <w:rPr>
          <w:lang w:val="lv-LV"/>
        </w:rPr>
        <w:t>)</w:t>
      </w:r>
    </w:p>
    <w:sectPr w:rsidR="006B02B2" w:rsidRPr="0003543C" w:rsidSect="00896CD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D3AFE"/>
    <w:multiLevelType w:val="hybridMultilevel"/>
    <w:tmpl w:val="A76098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3E103625"/>
    <w:multiLevelType w:val="hybridMultilevel"/>
    <w:tmpl w:val="BB02D64C"/>
    <w:lvl w:ilvl="0" w:tplc="D798A34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8CA"/>
    <w:rsid w:val="0003543C"/>
    <w:rsid w:val="0003587D"/>
    <w:rsid w:val="000415A6"/>
    <w:rsid w:val="00042AF4"/>
    <w:rsid w:val="00042C9D"/>
    <w:rsid w:val="00045D07"/>
    <w:rsid w:val="000549CB"/>
    <w:rsid w:val="000A6347"/>
    <w:rsid w:val="000C1805"/>
    <w:rsid w:val="000C636E"/>
    <w:rsid w:val="000F3F0E"/>
    <w:rsid w:val="000F503E"/>
    <w:rsid w:val="001017BD"/>
    <w:rsid w:val="0010665B"/>
    <w:rsid w:val="00111174"/>
    <w:rsid w:val="00112EB8"/>
    <w:rsid w:val="00127201"/>
    <w:rsid w:val="001335B1"/>
    <w:rsid w:val="00135AD3"/>
    <w:rsid w:val="0014006E"/>
    <w:rsid w:val="00143746"/>
    <w:rsid w:val="00152829"/>
    <w:rsid w:val="00152EC2"/>
    <w:rsid w:val="001572A4"/>
    <w:rsid w:val="00173E01"/>
    <w:rsid w:val="00175DA6"/>
    <w:rsid w:val="00191E91"/>
    <w:rsid w:val="001A01F2"/>
    <w:rsid w:val="001A7BCD"/>
    <w:rsid w:val="001B0626"/>
    <w:rsid w:val="001B20EB"/>
    <w:rsid w:val="001B6C5A"/>
    <w:rsid w:val="001C1AB9"/>
    <w:rsid w:val="001C6CC9"/>
    <w:rsid w:val="001E7014"/>
    <w:rsid w:val="001F2A93"/>
    <w:rsid w:val="001F67E4"/>
    <w:rsid w:val="00210F45"/>
    <w:rsid w:val="00213BDF"/>
    <w:rsid w:val="00216142"/>
    <w:rsid w:val="002309DF"/>
    <w:rsid w:val="00256F05"/>
    <w:rsid w:val="00257311"/>
    <w:rsid w:val="002743CA"/>
    <w:rsid w:val="00280272"/>
    <w:rsid w:val="00280521"/>
    <w:rsid w:val="00290B52"/>
    <w:rsid w:val="002A076D"/>
    <w:rsid w:val="002B0AA5"/>
    <w:rsid w:val="002E3EE3"/>
    <w:rsid w:val="0031497B"/>
    <w:rsid w:val="0032074B"/>
    <w:rsid w:val="0034654E"/>
    <w:rsid w:val="00355BEC"/>
    <w:rsid w:val="00357689"/>
    <w:rsid w:val="003B2CE7"/>
    <w:rsid w:val="003B3453"/>
    <w:rsid w:val="003C1ED4"/>
    <w:rsid w:val="003D1949"/>
    <w:rsid w:val="003D2E45"/>
    <w:rsid w:val="003E7C79"/>
    <w:rsid w:val="003F4AE5"/>
    <w:rsid w:val="00402573"/>
    <w:rsid w:val="00415504"/>
    <w:rsid w:val="0042411F"/>
    <w:rsid w:val="00450715"/>
    <w:rsid w:val="004621C3"/>
    <w:rsid w:val="0047549B"/>
    <w:rsid w:val="004A0458"/>
    <w:rsid w:val="004A482F"/>
    <w:rsid w:val="004C0FB4"/>
    <w:rsid w:val="004D7550"/>
    <w:rsid w:val="004E778B"/>
    <w:rsid w:val="004F2267"/>
    <w:rsid w:val="004F2EEA"/>
    <w:rsid w:val="004F33C0"/>
    <w:rsid w:val="00502BCC"/>
    <w:rsid w:val="00532259"/>
    <w:rsid w:val="005327DE"/>
    <w:rsid w:val="00535293"/>
    <w:rsid w:val="00535D91"/>
    <w:rsid w:val="0054436E"/>
    <w:rsid w:val="00554EB4"/>
    <w:rsid w:val="0056632D"/>
    <w:rsid w:val="00583BC1"/>
    <w:rsid w:val="005A07E4"/>
    <w:rsid w:val="005A1D96"/>
    <w:rsid w:val="005A1E95"/>
    <w:rsid w:val="005A375A"/>
    <w:rsid w:val="005A5C7B"/>
    <w:rsid w:val="005B450C"/>
    <w:rsid w:val="005B67BA"/>
    <w:rsid w:val="005E78B9"/>
    <w:rsid w:val="006275A2"/>
    <w:rsid w:val="00631997"/>
    <w:rsid w:val="0066399C"/>
    <w:rsid w:val="006A31DD"/>
    <w:rsid w:val="006B02B2"/>
    <w:rsid w:val="006B6EC4"/>
    <w:rsid w:val="006E2B91"/>
    <w:rsid w:val="006E68FA"/>
    <w:rsid w:val="00710D79"/>
    <w:rsid w:val="00716963"/>
    <w:rsid w:val="0071725A"/>
    <w:rsid w:val="00746189"/>
    <w:rsid w:val="00754BA1"/>
    <w:rsid w:val="0077535B"/>
    <w:rsid w:val="007C1819"/>
    <w:rsid w:val="007C295B"/>
    <w:rsid w:val="007F3B1D"/>
    <w:rsid w:val="007F75A1"/>
    <w:rsid w:val="00824E01"/>
    <w:rsid w:val="00833181"/>
    <w:rsid w:val="00841028"/>
    <w:rsid w:val="00871535"/>
    <w:rsid w:val="008813FB"/>
    <w:rsid w:val="008913D4"/>
    <w:rsid w:val="00896CDE"/>
    <w:rsid w:val="008A3A5B"/>
    <w:rsid w:val="008B42B2"/>
    <w:rsid w:val="008B70F0"/>
    <w:rsid w:val="008D3D3B"/>
    <w:rsid w:val="008E5667"/>
    <w:rsid w:val="00902810"/>
    <w:rsid w:val="009138CA"/>
    <w:rsid w:val="0091626A"/>
    <w:rsid w:val="00921C96"/>
    <w:rsid w:val="009276E4"/>
    <w:rsid w:val="00933E51"/>
    <w:rsid w:val="0094044C"/>
    <w:rsid w:val="00951515"/>
    <w:rsid w:val="00974675"/>
    <w:rsid w:val="009A5786"/>
    <w:rsid w:val="009C7C5B"/>
    <w:rsid w:val="009D4FA1"/>
    <w:rsid w:val="009F2C16"/>
    <w:rsid w:val="009F54B0"/>
    <w:rsid w:val="009F6FE0"/>
    <w:rsid w:val="009F7EFE"/>
    <w:rsid w:val="00A01FE5"/>
    <w:rsid w:val="00A06F9B"/>
    <w:rsid w:val="00A2790C"/>
    <w:rsid w:val="00A53B0C"/>
    <w:rsid w:val="00A66D4A"/>
    <w:rsid w:val="00A906A5"/>
    <w:rsid w:val="00AB7C0A"/>
    <w:rsid w:val="00AE40C6"/>
    <w:rsid w:val="00B07099"/>
    <w:rsid w:val="00B62401"/>
    <w:rsid w:val="00BB7B3E"/>
    <w:rsid w:val="00BD15EF"/>
    <w:rsid w:val="00BF2EAA"/>
    <w:rsid w:val="00C04BBA"/>
    <w:rsid w:val="00C22A42"/>
    <w:rsid w:val="00C33864"/>
    <w:rsid w:val="00C42106"/>
    <w:rsid w:val="00C5366B"/>
    <w:rsid w:val="00C65F01"/>
    <w:rsid w:val="00C8393B"/>
    <w:rsid w:val="00C973FE"/>
    <w:rsid w:val="00CA7DD8"/>
    <w:rsid w:val="00CC00ED"/>
    <w:rsid w:val="00CD7B95"/>
    <w:rsid w:val="00CF1590"/>
    <w:rsid w:val="00D02C73"/>
    <w:rsid w:val="00D15C15"/>
    <w:rsid w:val="00D169ED"/>
    <w:rsid w:val="00D32021"/>
    <w:rsid w:val="00D343AE"/>
    <w:rsid w:val="00D41A07"/>
    <w:rsid w:val="00D427ED"/>
    <w:rsid w:val="00D442E9"/>
    <w:rsid w:val="00D51DAD"/>
    <w:rsid w:val="00D924B7"/>
    <w:rsid w:val="00DC1433"/>
    <w:rsid w:val="00DC444D"/>
    <w:rsid w:val="00DD517F"/>
    <w:rsid w:val="00DF0652"/>
    <w:rsid w:val="00DF2707"/>
    <w:rsid w:val="00DF64C7"/>
    <w:rsid w:val="00DF703D"/>
    <w:rsid w:val="00DF7F13"/>
    <w:rsid w:val="00E03354"/>
    <w:rsid w:val="00E44CD3"/>
    <w:rsid w:val="00E65415"/>
    <w:rsid w:val="00E669BD"/>
    <w:rsid w:val="00E72FA9"/>
    <w:rsid w:val="00EC450F"/>
    <w:rsid w:val="00EE182F"/>
    <w:rsid w:val="00EE2A89"/>
    <w:rsid w:val="00F037B5"/>
    <w:rsid w:val="00F04F29"/>
    <w:rsid w:val="00F1504D"/>
    <w:rsid w:val="00F27BD1"/>
    <w:rsid w:val="00F41D52"/>
    <w:rsid w:val="00F52859"/>
    <w:rsid w:val="00F61431"/>
    <w:rsid w:val="00F65DF5"/>
    <w:rsid w:val="00F73BD1"/>
    <w:rsid w:val="00FA3D42"/>
    <w:rsid w:val="00FC439A"/>
    <w:rsid w:val="00FD72FF"/>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36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636E"/>
    <w:pPr>
      <w:keepNext/>
      <w:jc w:val="center"/>
      <w:outlineLvl w:val="0"/>
    </w:pPr>
    <w:rPr>
      <w:b/>
      <w:bCs/>
      <w:szCs w:val="20"/>
      <w:lang w:val="lv-LV"/>
    </w:rPr>
  </w:style>
  <w:style w:type="paragraph" w:styleId="Heading2">
    <w:name w:val="heading 2"/>
    <w:basedOn w:val="Normal"/>
    <w:next w:val="Normal"/>
    <w:link w:val="Heading2Char"/>
    <w:qFormat/>
    <w:rsid w:val="000C636E"/>
    <w:pPr>
      <w:keepNext/>
      <w:jc w:val="center"/>
      <w:outlineLvl w:val="1"/>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36E"/>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0C636E"/>
    <w:rPr>
      <w:rFonts w:ascii="Times New Roman" w:eastAsia="Times New Roman" w:hAnsi="Times New Roman" w:cs="Times New Roman"/>
      <w:b/>
      <w:bCs/>
      <w:sz w:val="24"/>
      <w:szCs w:val="20"/>
    </w:rPr>
  </w:style>
  <w:style w:type="paragraph" w:styleId="BodyTextIndent">
    <w:name w:val="Body Text Indent"/>
    <w:basedOn w:val="Normal"/>
    <w:link w:val="BodyTextIndentChar"/>
    <w:rsid w:val="00F73BD1"/>
    <w:pPr>
      <w:ind w:left="180" w:hanging="180"/>
    </w:pPr>
    <w:rPr>
      <w:lang w:val="lv-LV"/>
    </w:rPr>
  </w:style>
  <w:style w:type="character" w:customStyle="1" w:styleId="BodyTextIndentChar">
    <w:name w:val="Body Text Indent Char"/>
    <w:basedOn w:val="DefaultParagraphFont"/>
    <w:link w:val="BodyTextIndent"/>
    <w:rsid w:val="00F73B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2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B8"/>
    <w:rPr>
      <w:rFonts w:ascii="Segoe UI" w:eastAsia="Times New Roman" w:hAnsi="Segoe UI" w:cs="Segoe UI"/>
      <w:sz w:val="18"/>
      <w:szCs w:val="18"/>
      <w:lang w:val="en-US"/>
    </w:rPr>
  </w:style>
  <w:style w:type="character" w:styleId="Hyperlink">
    <w:name w:val="Hyperlink"/>
    <w:basedOn w:val="DefaultParagraphFont"/>
    <w:uiPriority w:val="99"/>
    <w:unhideWhenUsed/>
    <w:rsid w:val="006B02B2"/>
    <w:rPr>
      <w:color w:val="0563C1" w:themeColor="hyperlink"/>
      <w:u w:val="single"/>
    </w:rPr>
  </w:style>
  <w:style w:type="character" w:styleId="FollowedHyperlink">
    <w:name w:val="FollowedHyperlink"/>
    <w:basedOn w:val="DefaultParagraphFont"/>
    <w:uiPriority w:val="99"/>
    <w:semiHidden/>
    <w:unhideWhenUsed/>
    <w:rsid w:val="006B02B2"/>
    <w:rPr>
      <w:color w:val="954F72" w:themeColor="followedHyperlink"/>
      <w:u w:val="single"/>
    </w:rPr>
  </w:style>
  <w:style w:type="paragraph" w:styleId="ListParagraph">
    <w:name w:val="List Paragraph"/>
    <w:basedOn w:val="Normal"/>
    <w:uiPriority w:val="34"/>
    <w:qFormat/>
    <w:rsid w:val="00D15C15"/>
    <w:pPr>
      <w:ind w:left="720"/>
      <w:contextualSpacing/>
    </w:pPr>
  </w:style>
  <w:style w:type="character" w:customStyle="1" w:styleId="Neatrisintapieminana1">
    <w:name w:val="Neatrisināta pieminēšana1"/>
    <w:basedOn w:val="DefaultParagraphFont"/>
    <w:uiPriority w:val="99"/>
    <w:semiHidden/>
    <w:unhideWhenUsed/>
    <w:rsid w:val="00CA7DD8"/>
    <w:rPr>
      <w:color w:val="605E5C"/>
      <w:shd w:val="clear" w:color="auto" w:fill="E1DFDD"/>
    </w:rPr>
  </w:style>
  <w:style w:type="character" w:styleId="CommentReference">
    <w:name w:val="annotation reference"/>
    <w:basedOn w:val="DefaultParagraphFont"/>
    <w:uiPriority w:val="99"/>
    <w:semiHidden/>
    <w:unhideWhenUsed/>
    <w:rsid w:val="001A7BCD"/>
    <w:rPr>
      <w:sz w:val="16"/>
      <w:szCs w:val="16"/>
    </w:rPr>
  </w:style>
  <w:style w:type="paragraph" w:styleId="CommentText">
    <w:name w:val="annotation text"/>
    <w:basedOn w:val="Normal"/>
    <w:link w:val="CommentTextChar"/>
    <w:uiPriority w:val="99"/>
    <w:semiHidden/>
    <w:unhideWhenUsed/>
    <w:rsid w:val="001A7BCD"/>
    <w:rPr>
      <w:sz w:val="20"/>
      <w:szCs w:val="20"/>
    </w:rPr>
  </w:style>
  <w:style w:type="character" w:customStyle="1" w:styleId="CommentTextChar">
    <w:name w:val="Comment Text Char"/>
    <w:basedOn w:val="DefaultParagraphFont"/>
    <w:link w:val="CommentText"/>
    <w:uiPriority w:val="99"/>
    <w:semiHidden/>
    <w:rsid w:val="001A7B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7BCD"/>
    <w:rPr>
      <w:b/>
      <w:bCs/>
    </w:rPr>
  </w:style>
  <w:style w:type="character" w:customStyle="1" w:styleId="CommentSubjectChar">
    <w:name w:val="Comment Subject Char"/>
    <w:basedOn w:val="CommentTextChar"/>
    <w:link w:val="CommentSubject"/>
    <w:uiPriority w:val="99"/>
    <w:semiHidden/>
    <w:rsid w:val="001A7BCD"/>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47549B"/>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3433</Words>
  <Characters>1958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Līga Nagle</cp:lastModifiedBy>
  <cp:revision>2</cp:revision>
  <cp:lastPrinted>2021-06-17T10:10:00Z</cp:lastPrinted>
  <dcterms:created xsi:type="dcterms:W3CDTF">2021-06-17T10:48:00Z</dcterms:created>
  <dcterms:modified xsi:type="dcterms:W3CDTF">2021-06-17T10:48:00Z</dcterms:modified>
</cp:coreProperties>
</file>