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501CF" w14:textId="77777777" w:rsidR="0040172B" w:rsidRPr="007B4F46" w:rsidRDefault="007F259F">
      <w:pPr>
        <w:jc w:val="center"/>
        <w:rPr>
          <w:rFonts w:ascii="Times New Roman" w:hAnsi="Times New Roman"/>
          <w:lang w:val="lv-LV"/>
        </w:rPr>
      </w:pPr>
      <w:r w:rsidRPr="007B4F46">
        <w:rPr>
          <w:rFonts w:ascii="Times New Roman" w:hAnsi="Times New Roman"/>
          <w:noProof/>
          <w:lang w:val="lv-LV"/>
        </w:rPr>
        <w:drawing>
          <wp:inline distT="0" distB="0" distL="0" distR="0" wp14:anchorId="306BD249" wp14:editId="336F048D">
            <wp:extent cx="605790" cy="721995"/>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5790" cy="721995"/>
                    </a:xfrm>
                    <a:prstGeom prst="rect">
                      <a:avLst/>
                    </a:prstGeom>
                    <a:ln/>
                  </pic:spPr>
                </pic:pic>
              </a:graphicData>
            </a:graphic>
          </wp:inline>
        </w:drawing>
      </w:r>
    </w:p>
    <w:p w14:paraId="3D533D8A" w14:textId="77777777" w:rsidR="0040172B" w:rsidRPr="007B4F46" w:rsidRDefault="0040172B">
      <w:pPr>
        <w:jc w:val="center"/>
        <w:rPr>
          <w:rFonts w:ascii="Times New Roman" w:hAnsi="Times New Roman"/>
          <w:sz w:val="12"/>
          <w:szCs w:val="12"/>
          <w:lang w:val="lv-LV"/>
        </w:rPr>
      </w:pPr>
    </w:p>
    <w:p w14:paraId="3D6C9AB8" w14:textId="77777777" w:rsidR="0040172B" w:rsidRPr="007B4F46" w:rsidRDefault="007F259F">
      <w:pPr>
        <w:jc w:val="center"/>
        <w:rPr>
          <w:rFonts w:ascii="Times New Roman" w:hAnsi="Times New Roman"/>
          <w:sz w:val="36"/>
          <w:szCs w:val="36"/>
          <w:lang w:val="lv-LV"/>
        </w:rPr>
      </w:pPr>
      <w:r w:rsidRPr="007B4F46">
        <w:rPr>
          <w:rFonts w:ascii="Times New Roman" w:hAnsi="Times New Roman"/>
          <w:sz w:val="36"/>
          <w:szCs w:val="36"/>
          <w:lang w:val="lv-LV"/>
        </w:rPr>
        <w:t>OGRES  NOVADA  PAŠVALDĪBA</w:t>
      </w:r>
    </w:p>
    <w:p w14:paraId="0A78588B" w14:textId="77777777" w:rsidR="0040172B" w:rsidRPr="007B4F46" w:rsidRDefault="007F259F">
      <w:pPr>
        <w:jc w:val="center"/>
        <w:rPr>
          <w:rFonts w:ascii="Times New Roman" w:hAnsi="Times New Roman"/>
          <w:sz w:val="18"/>
          <w:szCs w:val="18"/>
          <w:lang w:val="lv-LV"/>
        </w:rPr>
      </w:pPr>
      <w:r w:rsidRPr="007B4F46">
        <w:rPr>
          <w:rFonts w:ascii="Times New Roman" w:hAnsi="Times New Roman"/>
          <w:sz w:val="18"/>
          <w:szCs w:val="18"/>
          <w:lang w:val="lv-LV"/>
        </w:rPr>
        <w:t>Reģ.Nr.90000024455, Brīvības iela 33, Ogre, Ogres nov., LV-5001</w:t>
      </w:r>
    </w:p>
    <w:p w14:paraId="45E97BDA" w14:textId="77777777" w:rsidR="0040172B" w:rsidRPr="007B4F46" w:rsidRDefault="007F259F">
      <w:pPr>
        <w:pBdr>
          <w:bottom w:val="single" w:sz="4" w:space="1" w:color="000000"/>
        </w:pBdr>
        <w:jc w:val="center"/>
        <w:rPr>
          <w:rFonts w:ascii="Times New Roman" w:hAnsi="Times New Roman"/>
          <w:sz w:val="18"/>
          <w:szCs w:val="18"/>
          <w:lang w:val="lv-LV"/>
        </w:rPr>
      </w:pPr>
      <w:r w:rsidRPr="007B4F46">
        <w:rPr>
          <w:rFonts w:ascii="Times New Roman" w:hAnsi="Times New Roman"/>
          <w:sz w:val="18"/>
          <w:szCs w:val="18"/>
          <w:lang w:val="lv-LV"/>
        </w:rPr>
        <w:t xml:space="preserve">tālrunis 65071160, e-pasts: ogredome@ogresnovads.lv, www.ogresnovads.lv </w:t>
      </w:r>
    </w:p>
    <w:p w14:paraId="29412C3E" w14:textId="77777777" w:rsidR="0040172B" w:rsidRPr="007B4F46" w:rsidRDefault="0040172B">
      <w:pPr>
        <w:jc w:val="center"/>
        <w:rPr>
          <w:rFonts w:ascii="Times New Roman" w:hAnsi="Times New Roman"/>
          <w:sz w:val="28"/>
          <w:szCs w:val="28"/>
          <w:lang w:val="lv-LV"/>
        </w:rPr>
      </w:pPr>
    </w:p>
    <w:p w14:paraId="444B1C64" w14:textId="04270DD0" w:rsidR="0040172B" w:rsidRPr="007B4F46" w:rsidRDefault="007F259F">
      <w:pPr>
        <w:jc w:val="center"/>
        <w:rPr>
          <w:rFonts w:ascii="Times New Roman" w:hAnsi="Times New Roman"/>
          <w:sz w:val="28"/>
          <w:szCs w:val="28"/>
          <w:lang w:val="lv-LV"/>
        </w:rPr>
      </w:pPr>
      <w:r w:rsidRPr="007B4F46">
        <w:rPr>
          <w:rFonts w:ascii="Times New Roman" w:hAnsi="Times New Roman"/>
          <w:sz w:val="28"/>
          <w:szCs w:val="28"/>
          <w:lang w:val="lv-LV"/>
        </w:rPr>
        <w:t xml:space="preserve">PAŠVALDĪBAS  DOMES  </w:t>
      </w:r>
      <w:r w:rsidR="00A71688">
        <w:rPr>
          <w:rFonts w:ascii="Times New Roman" w:hAnsi="Times New Roman"/>
          <w:sz w:val="28"/>
          <w:szCs w:val="28"/>
          <w:lang w:val="lv-LV"/>
        </w:rPr>
        <w:t xml:space="preserve">ĀRKĀRTAS </w:t>
      </w:r>
      <w:r w:rsidRPr="007B4F46">
        <w:rPr>
          <w:rFonts w:ascii="Times New Roman" w:hAnsi="Times New Roman"/>
          <w:sz w:val="28"/>
          <w:szCs w:val="28"/>
          <w:lang w:val="lv-LV"/>
        </w:rPr>
        <w:t>SĒDES  PROTOKOLA  IZRAKSTS</w:t>
      </w:r>
    </w:p>
    <w:p w14:paraId="108D0851" w14:textId="77777777" w:rsidR="0040172B" w:rsidRDefault="0040172B">
      <w:pPr>
        <w:rPr>
          <w:rFonts w:ascii="Times New Roman" w:hAnsi="Times New Roman"/>
          <w:lang w:val="lv-LV"/>
        </w:rPr>
      </w:pPr>
    </w:p>
    <w:p w14:paraId="3269F37D" w14:textId="77777777" w:rsidR="007A1FEB" w:rsidRPr="007B4F46" w:rsidRDefault="007A1FEB">
      <w:pPr>
        <w:rPr>
          <w:rFonts w:ascii="Times New Roman" w:hAnsi="Times New Roman"/>
          <w:lang w:val="lv-LV"/>
        </w:rPr>
      </w:pPr>
    </w:p>
    <w:tbl>
      <w:tblPr>
        <w:tblStyle w:val="a"/>
        <w:tblW w:w="9072" w:type="dxa"/>
        <w:tblInd w:w="0" w:type="dxa"/>
        <w:tblLayout w:type="fixed"/>
        <w:tblLook w:val="0000" w:firstRow="0" w:lastRow="0" w:firstColumn="0" w:lastColumn="0" w:noHBand="0" w:noVBand="0"/>
      </w:tblPr>
      <w:tblGrid>
        <w:gridCol w:w="3024"/>
        <w:gridCol w:w="3023"/>
        <w:gridCol w:w="3025"/>
      </w:tblGrid>
      <w:tr w:rsidR="0040172B" w:rsidRPr="007B4F46" w14:paraId="5279F924" w14:textId="77777777">
        <w:tc>
          <w:tcPr>
            <w:tcW w:w="3024" w:type="dxa"/>
          </w:tcPr>
          <w:p w14:paraId="0D84B2B1" w14:textId="77777777" w:rsidR="0040172B" w:rsidRPr="007B4F46" w:rsidRDefault="007F259F">
            <w:pPr>
              <w:rPr>
                <w:rFonts w:ascii="Times New Roman" w:hAnsi="Times New Roman"/>
                <w:lang w:val="lv-LV"/>
              </w:rPr>
            </w:pPr>
            <w:r w:rsidRPr="007B4F46">
              <w:rPr>
                <w:rFonts w:ascii="Times New Roman" w:hAnsi="Times New Roman"/>
                <w:lang w:val="lv-LV"/>
              </w:rPr>
              <w:t>Ogrē, Brīvības ielā 33</w:t>
            </w:r>
          </w:p>
        </w:tc>
        <w:tc>
          <w:tcPr>
            <w:tcW w:w="3023" w:type="dxa"/>
          </w:tcPr>
          <w:p w14:paraId="2E828F11" w14:textId="5E86D26F" w:rsidR="0040172B" w:rsidRPr="001D10E4" w:rsidRDefault="007F259F">
            <w:pPr>
              <w:pStyle w:val="Virsraksts2"/>
            </w:pPr>
            <w:r w:rsidRPr="001D10E4">
              <w:t>Nr.</w:t>
            </w:r>
            <w:r w:rsidR="001D10E4" w:rsidRPr="001D10E4">
              <w:t>8</w:t>
            </w:r>
          </w:p>
        </w:tc>
        <w:tc>
          <w:tcPr>
            <w:tcW w:w="3025" w:type="dxa"/>
          </w:tcPr>
          <w:p w14:paraId="61B75D0F" w14:textId="42D7409F" w:rsidR="0040172B" w:rsidRPr="007B4F46" w:rsidRDefault="007F259F">
            <w:pPr>
              <w:jc w:val="right"/>
              <w:rPr>
                <w:rFonts w:ascii="Times New Roman" w:hAnsi="Times New Roman"/>
                <w:lang w:val="lv-LV"/>
              </w:rPr>
            </w:pPr>
            <w:r w:rsidRPr="007B4F46">
              <w:rPr>
                <w:rFonts w:ascii="Times New Roman" w:hAnsi="Times New Roman"/>
                <w:lang w:val="lv-LV"/>
              </w:rPr>
              <w:t xml:space="preserve">      2021.</w:t>
            </w:r>
            <w:r w:rsidR="0081323B">
              <w:rPr>
                <w:rFonts w:ascii="Times New Roman" w:hAnsi="Times New Roman"/>
                <w:lang w:val="lv-LV"/>
              </w:rPr>
              <w:t xml:space="preserve"> </w:t>
            </w:r>
            <w:r w:rsidRPr="007B4F46">
              <w:rPr>
                <w:rFonts w:ascii="Times New Roman" w:hAnsi="Times New Roman"/>
                <w:lang w:val="lv-LV"/>
              </w:rPr>
              <w:t xml:space="preserve">gada  </w:t>
            </w:r>
            <w:r w:rsidR="0081323B">
              <w:rPr>
                <w:rFonts w:ascii="Times New Roman" w:hAnsi="Times New Roman"/>
                <w:lang w:val="lv-LV"/>
              </w:rPr>
              <w:t>9</w:t>
            </w:r>
            <w:r w:rsidRPr="007B4F46">
              <w:rPr>
                <w:rFonts w:ascii="Times New Roman" w:hAnsi="Times New Roman"/>
                <w:lang w:val="lv-LV"/>
              </w:rPr>
              <w:t>.</w:t>
            </w:r>
            <w:r w:rsidR="0081323B">
              <w:rPr>
                <w:rFonts w:ascii="Times New Roman" w:hAnsi="Times New Roman"/>
                <w:lang w:val="lv-LV"/>
              </w:rPr>
              <w:t xml:space="preserve"> </w:t>
            </w:r>
            <w:r w:rsidRPr="007B4F46">
              <w:rPr>
                <w:rFonts w:ascii="Times New Roman" w:hAnsi="Times New Roman"/>
                <w:lang w:val="lv-LV"/>
              </w:rPr>
              <w:t xml:space="preserve">septembrī </w:t>
            </w:r>
          </w:p>
        </w:tc>
      </w:tr>
      <w:tr w:rsidR="0040172B" w:rsidRPr="007B4F46" w14:paraId="43C26AA8" w14:textId="77777777">
        <w:tc>
          <w:tcPr>
            <w:tcW w:w="3024" w:type="dxa"/>
          </w:tcPr>
          <w:p w14:paraId="2C57BB1D" w14:textId="77777777" w:rsidR="0040172B" w:rsidRPr="007B4F46" w:rsidRDefault="0040172B">
            <w:pPr>
              <w:rPr>
                <w:rFonts w:ascii="Times New Roman" w:hAnsi="Times New Roman"/>
                <w:lang w:val="lv-LV"/>
              </w:rPr>
            </w:pPr>
          </w:p>
        </w:tc>
        <w:tc>
          <w:tcPr>
            <w:tcW w:w="3023" w:type="dxa"/>
          </w:tcPr>
          <w:p w14:paraId="3CF73AF2" w14:textId="77777777" w:rsidR="0040172B" w:rsidRPr="001D10E4" w:rsidRDefault="0040172B" w:rsidP="007A1FEB">
            <w:pPr>
              <w:pStyle w:val="Virsraksts2"/>
            </w:pPr>
          </w:p>
          <w:p w14:paraId="3CB203A1" w14:textId="3511B7A8" w:rsidR="007A1FEB" w:rsidRPr="001D10E4" w:rsidRDefault="001D10E4" w:rsidP="007A1FEB">
            <w:pPr>
              <w:jc w:val="center"/>
              <w:rPr>
                <w:rFonts w:ascii="Times New Roman" w:hAnsi="Times New Roman"/>
                <w:b/>
                <w:lang w:val="lv-LV"/>
              </w:rPr>
            </w:pPr>
            <w:r w:rsidRPr="001D10E4">
              <w:rPr>
                <w:rFonts w:ascii="Times New Roman" w:hAnsi="Times New Roman"/>
                <w:b/>
                <w:lang w:val="lv-LV"/>
              </w:rPr>
              <w:t>5</w:t>
            </w:r>
            <w:r w:rsidR="007A1FEB" w:rsidRPr="001D10E4">
              <w:rPr>
                <w:rFonts w:ascii="Times New Roman" w:hAnsi="Times New Roman"/>
                <w:b/>
                <w:lang w:val="lv-LV"/>
              </w:rPr>
              <w:t>.</w:t>
            </w:r>
          </w:p>
        </w:tc>
        <w:tc>
          <w:tcPr>
            <w:tcW w:w="3025" w:type="dxa"/>
          </w:tcPr>
          <w:p w14:paraId="144204E4" w14:textId="77777777" w:rsidR="0040172B" w:rsidRPr="007B4F46" w:rsidRDefault="0040172B">
            <w:pPr>
              <w:jc w:val="right"/>
              <w:rPr>
                <w:rFonts w:ascii="Times New Roman" w:hAnsi="Times New Roman"/>
                <w:lang w:val="lv-LV"/>
              </w:rPr>
            </w:pPr>
          </w:p>
        </w:tc>
      </w:tr>
    </w:tbl>
    <w:p w14:paraId="6DC13094" w14:textId="651EA0CC" w:rsidR="0040172B" w:rsidRDefault="007F259F">
      <w:pPr>
        <w:spacing w:line="276" w:lineRule="auto"/>
        <w:ind w:firstLine="720"/>
        <w:jc w:val="center"/>
        <w:rPr>
          <w:rFonts w:ascii="Times New Roman" w:hAnsi="Times New Roman"/>
          <w:b/>
          <w:u w:val="single"/>
          <w:lang w:val="lv-LV"/>
        </w:rPr>
      </w:pPr>
      <w:r w:rsidRPr="007B4F46">
        <w:rPr>
          <w:rFonts w:ascii="Times New Roman" w:hAnsi="Times New Roman"/>
          <w:b/>
          <w:u w:val="single"/>
          <w:lang w:val="lv-LV"/>
        </w:rPr>
        <w:t>Par brīvpusdienu un ēdināšanas pabalstu nodrošināšanu izglītojamajiem Covid</w:t>
      </w:r>
      <w:r w:rsidR="0081323B">
        <w:rPr>
          <w:rFonts w:ascii="Times New Roman" w:hAnsi="Times New Roman"/>
          <w:b/>
          <w:u w:val="single"/>
          <w:lang w:val="lv-LV"/>
        </w:rPr>
        <w:t>-</w:t>
      </w:r>
      <w:r w:rsidRPr="007B4F46">
        <w:rPr>
          <w:rFonts w:ascii="Times New Roman" w:hAnsi="Times New Roman"/>
          <w:b/>
          <w:u w:val="single"/>
          <w:lang w:val="lv-LV"/>
        </w:rPr>
        <w:t>19 infekcijas izplatības ierobežošanas pasākumu laikā</w:t>
      </w:r>
    </w:p>
    <w:p w14:paraId="0FD352F9" w14:textId="77777777" w:rsidR="00A71688" w:rsidRPr="007B4F46" w:rsidRDefault="00A71688">
      <w:pPr>
        <w:spacing w:line="276" w:lineRule="auto"/>
        <w:ind w:firstLine="720"/>
        <w:jc w:val="center"/>
        <w:rPr>
          <w:rFonts w:ascii="Times New Roman" w:hAnsi="Times New Roman"/>
          <w:b/>
          <w:lang w:val="lv-LV"/>
        </w:rPr>
      </w:pPr>
    </w:p>
    <w:p w14:paraId="27719906" w14:textId="6A73BDF5" w:rsidR="0040172B" w:rsidRPr="00A71688" w:rsidRDefault="007F259F" w:rsidP="00A71688">
      <w:pPr>
        <w:pBdr>
          <w:top w:val="nil"/>
          <w:left w:val="nil"/>
          <w:bottom w:val="nil"/>
          <w:right w:val="nil"/>
          <w:between w:val="nil"/>
        </w:pBdr>
        <w:ind w:firstLine="720"/>
        <w:jc w:val="both"/>
        <w:rPr>
          <w:rFonts w:ascii="Times New Roman" w:hAnsi="Times New Roman"/>
          <w:color w:val="000000"/>
          <w:szCs w:val="24"/>
          <w:highlight w:val="white"/>
          <w:lang w:val="lv-LV"/>
        </w:rPr>
      </w:pPr>
      <w:r w:rsidRPr="007B4F46">
        <w:rPr>
          <w:rFonts w:ascii="Times New Roman" w:hAnsi="Times New Roman"/>
          <w:color w:val="000000"/>
          <w:szCs w:val="24"/>
          <w:lang w:val="lv-LV"/>
        </w:rPr>
        <w:t>Ministru kabineta 2020. gada 9. jūnija noteikumu Nr.360 “Epidemioloģiskās drošības pasākumi Covid</w:t>
      </w:r>
      <w:r w:rsidR="00A71688">
        <w:rPr>
          <w:rFonts w:ascii="Times New Roman" w:hAnsi="Times New Roman"/>
          <w:color w:val="000000"/>
          <w:szCs w:val="24"/>
          <w:lang w:val="lv-LV"/>
        </w:rPr>
        <w:t>-</w:t>
      </w:r>
      <w:r w:rsidRPr="007B4F46">
        <w:rPr>
          <w:rFonts w:ascii="Times New Roman" w:hAnsi="Times New Roman"/>
          <w:color w:val="000000"/>
          <w:szCs w:val="24"/>
          <w:lang w:val="lv-LV"/>
        </w:rPr>
        <w:t>19 infekcijas izplatības ierobežošanai” (turpmāk – MK noteikumi) 40.</w:t>
      </w:r>
      <w:r w:rsidRPr="007B4F46">
        <w:rPr>
          <w:rFonts w:ascii="Times New Roman" w:hAnsi="Times New Roman"/>
          <w:color w:val="000000"/>
          <w:szCs w:val="24"/>
          <w:vertAlign w:val="superscript"/>
          <w:lang w:val="lv-LV"/>
        </w:rPr>
        <w:t>6</w:t>
      </w:r>
      <w:r w:rsidRPr="007B4F46">
        <w:rPr>
          <w:rFonts w:ascii="Times New Roman" w:hAnsi="Times New Roman"/>
          <w:color w:val="000000"/>
          <w:szCs w:val="24"/>
          <w:lang w:val="lv-LV"/>
        </w:rPr>
        <w:t xml:space="preserve">punktā noteikti gadījumi, kādos izglītības procesu </w:t>
      </w:r>
      <w:r w:rsidRPr="007B4F46">
        <w:rPr>
          <w:rFonts w:ascii="Times New Roman" w:hAnsi="Times New Roman"/>
          <w:color w:val="000000"/>
          <w:szCs w:val="24"/>
          <w:highlight w:val="white"/>
          <w:lang w:val="lv-LV"/>
        </w:rPr>
        <w:t>īsteno attālināti, un 40.</w:t>
      </w:r>
      <w:r w:rsidRPr="007B4F46">
        <w:rPr>
          <w:rFonts w:ascii="Times New Roman" w:hAnsi="Times New Roman"/>
          <w:color w:val="000000"/>
          <w:szCs w:val="24"/>
          <w:highlight w:val="white"/>
          <w:vertAlign w:val="superscript"/>
          <w:lang w:val="lv-LV"/>
        </w:rPr>
        <w:t>24</w:t>
      </w:r>
      <w:r w:rsidRPr="007B4F46">
        <w:rPr>
          <w:rFonts w:ascii="Times New Roman" w:hAnsi="Times New Roman"/>
          <w:color w:val="000000"/>
          <w:szCs w:val="24"/>
          <w:highlight w:val="white"/>
          <w:lang w:val="lv-LV"/>
        </w:rPr>
        <w:t>.</w:t>
      </w:r>
      <w:r w:rsidR="00A71688">
        <w:rPr>
          <w:rFonts w:ascii="Times New Roman" w:hAnsi="Times New Roman"/>
          <w:color w:val="000000"/>
          <w:szCs w:val="24"/>
          <w:highlight w:val="white"/>
          <w:lang w:val="lv-LV"/>
        </w:rPr>
        <w:t xml:space="preserve"> </w:t>
      </w:r>
      <w:r w:rsidRPr="007B4F46">
        <w:rPr>
          <w:rFonts w:ascii="Times New Roman" w:hAnsi="Times New Roman"/>
          <w:color w:val="000000"/>
          <w:szCs w:val="24"/>
          <w:highlight w:val="white"/>
          <w:lang w:val="lv-LV"/>
        </w:rPr>
        <w:t>1.apakšpunktā noteikta kārtība, kā veicama valsts budžeta dotācijas izglītojamo brīvpusdienām izlietošana</w:t>
      </w:r>
      <w:r w:rsidRPr="007B4F46">
        <w:rPr>
          <w:rFonts w:ascii="Times New Roman" w:hAnsi="Times New Roman"/>
          <w:color w:val="000000"/>
          <w:szCs w:val="24"/>
          <w:lang w:val="lv-LV"/>
        </w:rPr>
        <w:t>.</w:t>
      </w:r>
    </w:p>
    <w:p w14:paraId="4C084D60" w14:textId="77777777" w:rsidR="0040172B" w:rsidRPr="007B4F46" w:rsidRDefault="007F259F">
      <w:pPr>
        <w:spacing w:line="276" w:lineRule="auto"/>
        <w:ind w:firstLine="720"/>
        <w:jc w:val="both"/>
        <w:rPr>
          <w:rFonts w:ascii="Times New Roman" w:hAnsi="Times New Roman"/>
          <w:lang w:val="lv-LV"/>
        </w:rPr>
      </w:pPr>
      <w:r w:rsidRPr="007B4F46">
        <w:rPr>
          <w:rFonts w:ascii="Times New Roman" w:hAnsi="Times New Roman"/>
          <w:lang w:val="lv-LV"/>
        </w:rPr>
        <w:t>Kārtību, kādā aprēķina, piešķir un izlieto valsts budžetā paredzētos līdzekļus to izglītojamo ēdināšanai, kuri klātienē apgūst pamatizglītības programmas 1., 2., 3. un 4.klasē, nosaka Ministru kabineta 2019. gada 10. gada noteikumi Nr.614 “Kārtība, kādā aprēķina, piešķir un izlieto valsts budžetā paredzētos līdzekļus izglītojamo ēdināšanai”.</w:t>
      </w:r>
    </w:p>
    <w:p w14:paraId="758D3FAD" w14:textId="56D6E2E3" w:rsidR="0040172B" w:rsidRPr="007B4F46" w:rsidRDefault="007F259F">
      <w:pPr>
        <w:spacing w:line="276" w:lineRule="auto"/>
        <w:ind w:firstLine="720"/>
        <w:jc w:val="both"/>
        <w:rPr>
          <w:rFonts w:ascii="Times New Roman" w:hAnsi="Times New Roman"/>
          <w:lang w:val="lv-LV"/>
        </w:rPr>
      </w:pPr>
      <w:r w:rsidRPr="007B4F46">
        <w:rPr>
          <w:rFonts w:ascii="Times New Roman" w:hAnsi="Times New Roman"/>
          <w:color w:val="000000"/>
          <w:lang w:val="lv-LV"/>
        </w:rPr>
        <w:t>Ogres novada pašvaldības 2021. gada 1.</w:t>
      </w:r>
      <w:r w:rsidR="00A71688">
        <w:rPr>
          <w:rFonts w:ascii="Times New Roman" w:hAnsi="Times New Roman"/>
          <w:color w:val="000000"/>
          <w:lang w:val="lv-LV"/>
        </w:rPr>
        <w:t xml:space="preserve"> </w:t>
      </w:r>
      <w:r w:rsidRPr="007B4F46">
        <w:rPr>
          <w:rFonts w:ascii="Times New Roman" w:hAnsi="Times New Roman"/>
          <w:color w:val="000000"/>
          <w:lang w:val="lv-LV"/>
        </w:rPr>
        <w:t xml:space="preserve">septembra saistošo noteikumu Nr.16/2021 “Par ēdināšanas pabalstu” (turpmāk – Noteikumi) 4., 5. un 6.punktā noteikti pabalstu apmēri, kas paredzēti </w:t>
      </w:r>
      <w:r w:rsidRPr="0081323B">
        <w:rPr>
          <w:rFonts w:ascii="Times New Roman" w:hAnsi="Times New Roman"/>
          <w:lang w:val="lv-LV"/>
        </w:rPr>
        <w:t>Ogres novada administrat</w:t>
      </w:r>
      <w:r w:rsidRPr="0081323B">
        <w:rPr>
          <w:rFonts w:ascii="Times New Roman" w:hAnsi="Times New Roman" w:hint="eastAsia"/>
          <w:lang w:val="lv-LV"/>
        </w:rPr>
        <w:t>ī</w:t>
      </w:r>
      <w:r w:rsidRPr="0081323B">
        <w:rPr>
          <w:rFonts w:ascii="Times New Roman" w:hAnsi="Times New Roman"/>
          <w:lang w:val="lv-LV"/>
        </w:rPr>
        <w:t>vaj</w:t>
      </w:r>
      <w:r w:rsidRPr="0081323B">
        <w:rPr>
          <w:rFonts w:ascii="Times New Roman" w:hAnsi="Times New Roman" w:hint="eastAsia"/>
          <w:lang w:val="lv-LV"/>
        </w:rPr>
        <w:t>ā</w:t>
      </w:r>
      <w:r w:rsidRPr="0081323B">
        <w:rPr>
          <w:rFonts w:ascii="Times New Roman" w:hAnsi="Times New Roman"/>
          <w:lang w:val="lv-LV"/>
        </w:rPr>
        <w:t xml:space="preserve"> teritorij</w:t>
      </w:r>
      <w:r w:rsidRPr="0081323B">
        <w:rPr>
          <w:rFonts w:ascii="Times New Roman" w:hAnsi="Times New Roman" w:hint="eastAsia"/>
          <w:lang w:val="lv-LV"/>
        </w:rPr>
        <w:t>ā</w:t>
      </w:r>
      <w:r w:rsidRPr="0081323B">
        <w:rPr>
          <w:rFonts w:ascii="Times New Roman" w:hAnsi="Times New Roman"/>
          <w:lang w:val="lv-LV"/>
        </w:rPr>
        <w:t xml:space="preserve"> (turpm</w:t>
      </w:r>
      <w:r w:rsidRPr="0081323B">
        <w:rPr>
          <w:rFonts w:ascii="Times New Roman" w:hAnsi="Times New Roman" w:hint="eastAsia"/>
          <w:lang w:val="lv-LV"/>
        </w:rPr>
        <w:t>ā</w:t>
      </w:r>
      <w:r w:rsidRPr="0081323B">
        <w:rPr>
          <w:rFonts w:ascii="Times New Roman" w:hAnsi="Times New Roman"/>
          <w:lang w:val="lv-LV"/>
        </w:rPr>
        <w:t xml:space="preserve">k </w:t>
      </w:r>
      <w:r w:rsidRPr="0081323B">
        <w:rPr>
          <w:rFonts w:ascii="Times New Roman" w:hAnsi="Times New Roman" w:hint="eastAsia"/>
          <w:lang w:val="lv-LV"/>
        </w:rPr>
        <w:t>–</w:t>
      </w:r>
      <w:r w:rsidRPr="0081323B">
        <w:rPr>
          <w:rFonts w:ascii="Times New Roman" w:hAnsi="Times New Roman"/>
          <w:lang w:val="lv-LV"/>
        </w:rPr>
        <w:t xml:space="preserve"> novads) deklar</w:t>
      </w:r>
      <w:r w:rsidRPr="0081323B">
        <w:rPr>
          <w:rFonts w:ascii="Times New Roman" w:hAnsi="Times New Roman" w:hint="eastAsia"/>
          <w:lang w:val="lv-LV"/>
        </w:rPr>
        <w:t>ē</w:t>
      </w:r>
      <w:r w:rsidRPr="0081323B">
        <w:rPr>
          <w:rFonts w:ascii="Times New Roman" w:hAnsi="Times New Roman"/>
          <w:lang w:val="lv-LV"/>
        </w:rPr>
        <w:t>tajiem pirmsskolas, pamata vai vid</w:t>
      </w:r>
      <w:r w:rsidRPr="0081323B">
        <w:rPr>
          <w:rFonts w:ascii="Times New Roman" w:hAnsi="Times New Roman" w:hint="eastAsia"/>
          <w:lang w:val="lv-LV"/>
        </w:rPr>
        <w:t>ē</w:t>
      </w:r>
      <w:r w:rsidRPr="0081323B">
        <w:rPr>
          <w:rFonts w:ascii="Times New Roman" w:hAnsi="Times New Roman"/>
          <w:lang w:val="lv-LV"/>
        </w:rPr>
        <w:t>j</w:t>
      </w:r>
      <w:r w:rsidRPr="0081323B">
        <w:rPr>
          <w:rFonts w:ascii="Times New Roman" w:hAnsi="Times New Roman" w:hint="eastAsia"/>
          <w:lang w:val="lv-LV"/>
        </w:rPr>
        <w:t>ā</w:t>
      </w:r>
      <w:r w:rsidRPr="0081323B">
        <w:rPr>
          <w:rFonts w:ascii="Times New Roman" w:hAnsi="Times New Roman"/>
          <w:lang w:val="lv-LV"/>
        </w:rPr>
        <w:t>s izgl</w:t>
      </w:r>
      <w:r w:rsidRPr="0081323B">
        <w:rPr>
          <w:rFonts w:ascii="Times New Roman" w:hAnsi="Times New Roman" w:hint="eastAsia"/>
          <w:lang w:val="lv-LV"/>
        </w:rPr>
        <w:t>ī</w:t>
      </w:r>
      <w:r w:rsidRPr="0081323B">
        <w:rPr>
          <w:rFonts w:ascii="Times New Roman" w:hAnsi="Times New Roman"/>
          <w:lang w:val="lv-LV"/>
        </w:rPr>
        <w:t>t</w:t>
      </w:r>
      <w:r w:rsidRPr="0081323B">
        <w:rPr>
          <w:rFonts w:ascii="Times New Roman" w:hAnsi="Times New Roman" w:hint="eastAsia"/>
          <w:lang w:val="lv-LV"/>
        </w:rPr>
        <w:t>ī</w:t>
      </w:r>
      <w:r w:rsidRPr="0081323B">
        <w:rPr>
          <w:rFonts w:ascii="Times New Roman" w:hAnsi="Times New Roman"/>
          <w:lang w:val="lv-LV"/>
        </w:rPr>
        <w:t>bas iest</w:t>
      </w:r>
      <w:r w:rsidRPr="0081323B">
        <w:rPr>
          <w:rFonts w:ascii="Times New Roman" w:hAnsi="Times New Roman" w:hint="eastAsia"/>
          <w:lang w:val="lv-LV"/>
        </w:rPr>
        <w:t>āž</w:t>
      </w:r>
      <w:r w:rsidRPr="0081323B">
        <w:rPr>
          <w:rFonts w:ascii="Times New Roman" w:hAnsi="Times New Roman"/>
          <w:lang w:val="lv-LV"/>
        </w:rPr>
        <w:t>u (turpm</w:t>
      </w:r>
      <w:r w:rsidRPr="0081323B">
        <w:rPr>
          <w:rFonts w:ascii="Times New Roman" w:hAnsi="Times New Roman" w:hint="eastAsia"/>
          <w:lang w:val="lv-LV"/>
        </w:rPr>
        <w:t>ā</w:t>
      </w:r>
      <w:r w:rsidRPr="0081323B">
        <w:rPr>
          <w:rFonts w:ascii="Times New Roman" w:hAnsi="Times New Roman"/>
          <w:lang w:val="lv-LV"/>
        </w:rPr>
        <w:t>k - izgl</w:t>
      </w:r>
      <w:r w:rsidRPr="0081323B">
        <w:rPr>
          <w:rFonts w:ascii="Times New Roman" w:hAnsi="Times New Roman" w:hint="eastAsia"/>
          <w:lang w:val="lv-LV"/>
        </w:rPr>
        <w:t>ī</w:t>
      </w:r>
      <w:r w:rsidRPr="0081323B">
        <w:rPr>
          <w:rFonts w:ascii="Times New Roman" w:hAnsi="Times New Roman"/>
          <w:lang w:val="lv-LV"/>
        </w:rPr>
        <w:t>t</w:t>
      </w:r>
      <w:r w:rsidRPr="0081323B">
        <w:rPr>
          <w:rFonts w:ascii="Times New Roman" w:hAnsi="Times New Roman" w:hint="eastAsia"/>
          <w:lang w:val="lv-LV"/>
        </w:rPr>
        <w:t>ī</w:t>
      </w:r>
      <w:r w:rsidRPr="0081323B">
        <w:rPr>
          <w:rFonts w:ascii="Times New Roman" w:hAnsi="Times New Roman"/>
          <w:lang w:val="lv-LV"/>
        </w:rPr>
        <w:t>bas iest</w:t>
      </w:r>
      <w:r w:rsidRPr="0081323B">
        <w:rPr>
          <w:rFonts w:ascii="Times New Roman" w:hAnsi="Times New Roman" w:hint="eastAsia"/>
          <w:lang w:val="lv-LV"/>
        </w:rPr>
        <w:t>ā</w:t>
      </w:r>
      <w:r w:rsidRPr="0081323B">
        <w:rPr>
          <w:rFonts w:ascii="Times New Roman" w:hAnsi="Times New Roman"/>
          <w:lang w:val="lv-LV"/>
        </w:rPr>
        <w:t>des) izgl</w:t>
      </w:r>
      <w:r w:rsidRPr="0081323B">
        <w:rPr>
          <w:rFonts w:ascii="Times New Roman" w:hAnsi="Times New Roman" w:hint="eastAsia"/>
          <w:lang w:val="lv-LV"/>
        </w:rPr>
        <w:t>ī</w:t>
      </w:r>
      <w:r w:rsidRPr="0081323B">
        <w:rPr>
          <w:rFonts w:ascii="Times New Roman" w:hAnsi="Times New Roman"/>
          <w:lang w:val="lv-LV"/>
        </w:rPr>
        <w:t>tojamajiem.</w:t>
      </w:r>
      <w:r w:rsidRPr="007B4F46">
        <w:rPr>
          <w:lang w:val="lv-LV"/>
        </w:rPr>
        <w:t xml:space="preserve">  </w:t>
      </w:r>
    </w:p>
    <w:p w14:paraId="46D0CDF4" w14:textId="77777777" w:rsidR="0040172B" w:rsidRPr="007B4F46" w:rsidRDefault="007F259F">
      <w:pPr>
        <w:spacing w:line="276" w:lineRule="auto"/>
        <w:ind w:firstLine="720"/>
        <w:jc w:val="both"/>
        <w:rPr>
          <w:rFonts w:ascii="Times New Roman" w:hAnsi="Times New Roman"/>
          <w:lang w:val="lv-LV"/>
        </w:rPr>
      </w:pPr>
      <w:r w:rsidRPr="007B4F46">
        <w:rPr>
          <w:rFonts w:ascii="Times New Roman" w:hAnsi="Times New Roman"/>
          <w:lang w:val="lv-LV"/>
        </w:rPr>
        <w:t>Lai sniegtu atbalstu brīvpusdienu un ēdināšanas pabalstu nodrošināšanai:</w:t>
      </w:r>
    </w:p>
    <w:p w14:paraId="5379D817" w14:textId="6D45DE52" w:rsidR="0040172B" w:rsidRPr="007B4F46" w:rsidRDefault="003A51C5">
      <w:pPr>
        <w:numPr>
          <w:ilvl w:val="0"/>
          <w:numId w:val="1"/>
        </w:numPr>
        <w:spacing w:line="276" w:lineRule="auto"/>
        <w:ind w:left="992"/>
        <w:jc w:val="both"/>
        <w:rPr>
          <w:rFonts w:ascii="Times New Roman" w:hAnsi="Times New Roman"/>
          <w:lang w:val="lv-LV"/>
        </w:rPr>
      </w:pPr>
      <w:r w:rsidRPr="15B262E4">
        <w:rPr>
          <w:rFonts w:ascii="Times New Roman" w:hAnsi="Times New Roman"/>
          <w:lang w:val="lv-LV"/>
        </w:rPr>
        <w:t>Novadā</w:t>
      </w:r>
      <w:r w:rsidR="007F259F" w:rsidRPr="15B262E4">
        <w:rPr>
          <w:rFonts w:ascii="Times New Roman" w:hAnsi="Times New Roman"/>
          <w:lang w:val="lv-LV"/>
        </w:rPr>
        <w:t xml:space="preserve"> dzīvesvietu deklarējušajiem vispārējās pirmsskolas izglītības iestāžu izglītojamajiem līdz piecu gadu vecumam, kuriem Covid-19 infekcijas izplatības ierobežošanas pasākumu dēļ netiek nodrošināta pirmsskolas izglītības programmas īstenošana klātienē</w:t>
      </w:r>
      <w:r w:rsidR="03D27FB0" w:rsidRPr="15B262E4">
        <w:rPr>
          <w:rFonts w:ascii="Times New Roman" w:hAnsi="Times New Roman"/>
          <w:lang w:val="lv-LV"/>
        </w:rPr>
        <w:t xml:space="preserve"> un kuri atbilst Noteikumu </w:t>
      </w:r>
      <w:r w:rsidR="258929FD" w:rsidRPr="15B262E4">
        <w:rPr>
          <w:rFonts w:ascii="Times New Roman" w:hAnsi="Times New Roman"/>
          <w:lang w:val="lv-LV"/>
        </w:rPr>
        <w:t>4. un 5. punktā minētajiem kritērijiem;</w:t>
      </w:r>
    </w:p>
    <w:p w14:paraId="0463CB04" w14:textId="284D629D" w:rsidR="0040172B" w:rsidRPr="007B4F46" w:rsidRDefault="003A51C5">
      <w:pPr>
        <w:numPr>
          <w:ilvl w:val="0"/>
          <w:numId w:val="1"/>
        </w:numPr>
        <w:spacing w:line="276" w:lineRule="auto"/>
        <w:ind w:left="992"/>
        <w:jc w:val="both"/>
        <w:rPr>
          <w:rFonts w:ascii="Times New Roman" w:hAnsi="Times New Roman"/>
          <w:lang w:val="lv-LV"/>
        </w:rPr>
      </w:pPr>
      <w:r>
        <w:rPr>
          <w:rFonts w:ascii="Times New Roman" w:hAnsi="Times New Roman"/>
          <w:lang w:val="lv-LV"/>
        </w:rPr>
        <w:t>Novadā</w:t>
      </w:r>
      <w:r w:rsidR="007F259F" w:rsidRPr="007B4F46">
        <w:rPr>
          <w:rFonts w:ascii="Times New Roman" w:hAnsi="Times New Roman"/>
          <w:lang w:val="lv-LV"/>
        </w:rPr>
        <w:t xml:space="preserve"> dzīvesvietu deklarējušajiem izglītības iestāžu izglītojamajiem, kuri atbilst Noteikumu 4., 5. un 6.</w:t>
      </w:r>
      <w:r w:rsidR="0081323B">
        <w:rPr>
          <w:rFonts w:ascii="Times New Roman" w:hAnsi="Times New Roman"/>
          <w:lang w:val="lv-LV"/>
        </w:rPr>
        <w:t xml:space="preserve"> </w:t>
      </w:r>
      <w:r w:rsidR="007F259F" w:rsidRPr="007B4F46">
        <w:rPr>
          <w:rFonts w:ascii="Times New Roman" w:hAnsi="Times New Roman"/>
          <w:lang w:val="lv-LV"/>
        </w:rPr>
        <w:t>punktā minētajiem kritērijiem un kuriem mācību process notiek attālināti;</w:t>
      </w:r>
    </w:p>
    <w:p w14:paraId="03701812" w14:textId="77777777" w:rsidR="0040172B" w:rsidRPr="007B4F46" w:rsidRDefault="007F259F">
      <w:pPr>
        <w:numPr>
          <w:ilvl w:val="0"/>
          <w:numId w:val="1"/>
        </w:numPr>
        <w:spacing w:line="276" w:lineRule="auto"/>
        <w:ind w:left="992"/>
        <w:jc w:val="both"/>
        <w:rPr>
          <w:rFonts w:ascii="Times New Roman" w:hAnsi="Times New Roman"/>
          <w:lang w:val="lv-LV"/>
        </w:rPr>
      </w:pPr>
      <w:r w:rsidRPr="007B4F46">
        <w:rPr>
          <w:rFonts w:ascii="Times New Roman" w:hAnsi="Times New Roman"/>
          <w:lang w:val="lv-LV"/>
        </w:rPr>
        <w:t>visiem Ogres novada izglītības iestāžu 1. - 4. klašu izglītojamajiem neatkarīgi no deklarētās dzīvesvietas, kuriem mācību process notiek attālināti,</w:t>
      </w:r>
    </w:p>
    <w:p w14:paraId="749CAF9C" w14:textId="77777777" w:rsidR="0081323B" w:rsidRDefault="007F259F">
      <w:pPr>
        <w:spacing w:line="276" w:lineRule="auto"/>
        <w:jc w:val="both"/>
        <w:rPr>
          <w:rFonts w:ascii="Times New Roman" w:hAnsi="Times New Roman"/>
          <w:lang w:val="lv-LV"/>
        </w:rPr>
      </w:pPr>
      <w:r w:rsidRPr="007B4F46">
        <w:rPr>
          <w:rFonts w:ascii="Times New Roman" w:hAnsi="Times New Roman"/>
          <w:lang w:val="lv-LV"/>
        </w:rPr>
        <w:t>un, pamatojoties uz Izglītības likuma 17. panta trešās daļas 11. punktu, Ministru kabineta 2020. gada 9. jūnija noteikumu Nr.360 “Epidemioloģiskās drošības pasākumi Covid</w:t>
      </w:r>
      <w:r w:rsidR="00A71688">
        <w:rPr>
          <w:rFonts w:ascii="Times New Roman" w:hAnsi="Times New Roman"/>
          <w:lang w:val="lv-LV"/>
        </w:rPr>
        <w:t>-</w:t>
      </w:r>
      <w:r w:rsidRPr="007B4F46">
        <w:rPr>
          <w:rFonts w:ascii="Times New Roman" w:hAnsi="Times New Roman"/>
          <w:lang w:val="lv-LV"/>
        </w:rPr>
        <w:t>19 infekcijas</w:t>
      </w:r>
    </w:p>
    <w:p w14:paraId="7E58262E" w14:textId="496CAC30" w:rsidR="0040172B" w:rsidRPr="007B4F46" w:rsidRDefault="0081323B">
      <w:pPr>
        <w:spacing w:line="276" w:lineRule="auto"/>
        <w:jc w:val="both"/>
        <w:rPr>
          <w:rFonts w:ascii="Times New Roman" w:hAnsi="Times New Roman"/>
          <w:lang w:val="lv-LV"/>
        </w:rPr>
      </w:pPr>
      <w:r w:rsidRPr="007B4F46">
        <w:rPr>
          <w:rFonts w:ascii="Times New Roman" w:hAnsi="Times New Roman"/>
          <w:lang w:val="lv-LV"/>
        </w:rPr>
        <w:t>izplatības ierobežošanai” 40.</w:t>
      </w:r>
      <w:r w:rsidRPr="007B4F46">
        <w:rPr>
          <w:rFonts w:ascii="Times New Roman" w:hAnsi="Times New Roman"/>
          <w:vertAlign w:val="superscript"/>
          <w:lang w:val="lv-LV"/>
        </w:rPr>
        <w:t>6</w:t>
      </w:r>
      <w:r w:rsidRPr="007B4F46">
        <w:rPr>
          <w:rFonts w:ascii="Times New Roman" w:hAnsi="Times New Roman"/>
          <w:lang w:val="lv-LV"/>
        </w:rPr>
        <w:t xml:space="preserve"> punktu un </w:t>
      </w:r>
      <w:r w:rsidRPr="007B4F46">
        <w:rPr>
          <w:rFonts w:ascii="Times New Roman" w:hAnsi="Times New Roman"/>
          <w:highlight w:val="white"/>
          <w:lang w:val="lv-LV"/>
        </w:rPr>
        <w:t>40.</w:t>
      </w:r>
      <w:r w:rsidRPr="007B4F46">
        <w:rPr>
          <w:rFonts w:ascii="Times New Roman" w:hAnsi="Times New Roman"/>
          <w:highlight w:val="white"/>
          <w:vertAlign w:val="superscript"/>
          <w:lang w:val="lv-LV"/>
        </w:rPr>
        <w:t>24</w:t>
      </w:r>
      <w:r>
        <w:rPr>
          <w:rFonts w:ascii="Times New Roman" w:hAnsi="Times New Roman"/>
          <w:highlight w:val="white"/>
          <w:lang w:val="lv-LV"/>
        </w:rPr>
        <w:t xml:space="preserve"> </w:t>
      </w:r>
      <w:r w:rsidRPr="007B4F46">
        <w:rPr>
          <w:rFonts w:ascii="Times New Roman" w:hAnsi="Times New Roman"/>
          <w:highlight w:val="white"/>
          <w:lang w:val="lv-LV"/>
        </w:rPr>
        <w:t>1. apakšpunktu</w:t>
      </w:r>
      <w:r w:rsidRPr="007B4F46">
        <w:rPr>
          <w:rFonts w:ascii="Times New Roman" w:hAnsi="Times New Roman"/>
          <w:lang w:val="lv-LV"/>
        </w:rPr>
        <w:t>, likuma “Par pašvaldībām”</w:t>
      </w:r>
      <w:r>
        <w:rPr>
          <w:rFonts w:ascii="Times New Roman" w:hAnsi="Times New Roman"/>
          <w:lang w:val="lv-LV"/>
        </w:rPr>
        <w:t xml:space="preserve"> </w:t>
      </w:r>
      <w:r w:rsidRPr="007B4F46">
        <w:rPr>
          <w:rFonts w:ascii="Times New Roman" w:hAnsi="Times New Roman"/>
          <w:lang w:val="lv-LV"/>
        </w:rPr>
        <w:t>12.</w:t>
      </w:r>
      <w:r w:rsidR="007F259F" w:rsidRPr="007B4F46">
        <w:rPr>
          <w:rFonts w:ascii="Times New Roman" w:hAnsi="Times New Roman"/>
          <w:lang w:val="lv-LV"/>
        </w:rPr>
        <w:t>pantu un 21.panta pirmās daļas 27.punktu,</w:t>
      </w:r>
    </w:p>
    <w:p w14:paraId="16BDA308" w14:textId="77777777" w:rsidR="0040172B" w:rsidRPr="007B4F46" w:rsidRDefault="0040172B">
      <w:pPr>
        <w:ind w:firstLine="720"/>
        <w:jc w:val="both"/>
        <w:rPr>
          <w:rFonts w:ascii="Times New Roman" w:hAnsi="Times New Roman"/>
          <w:sz w:val="20"/>
          <w:lang w:val="lv-LV"/>
        </w:rPr>
      </w:pPr>
    </w:p>
    <w:p w14:paraId="0424282D" w14:textId="0F1B3280" w:rsidR="0040172B" w:rsidRPr="00CD3934" w:rsidRDefault="001D10E4" w:rsidP="001D10E4">
      <w:pPr>
        <w:jc w:val="center"/>
        <w:rPr>
          <w:rFonts w:ascii="Times New Roman" w:hAnsi="Times New Roman"/>
          <w:lang w:val="lv-LV"/>
        </w:rPr>
      </w:pPr>
      <w:proofErr w:type="spellStart"/>
      <w:r w:rsidRPr="00CD3934">
        <w:rPr>
          <w:rFonts w:ascii="Times New Roman" w:hAnsi="Times New Roman"/>
          <w:b/>
          <w:szCs w:val="24"/>
        </w:rPr>
        <w:t>balsojot</w:t>
      </w:r>
      <w:proofErr w:type="spellEnd"/>
      <w:r w:rsidRPr="00CD3934">
        <w:rPr>
          <w:rFonts w:ascii="Times New Roman" w:hAnsi="Times New Roman"/>
          <w:b/>
          <w:szCs w:val="24"/>
        </w:rPr>
        <w:t xml:space="preserve">: </w:t>
      </w:r>
      <w:r w:rsidRPr="00CD3934">
        <w:rPr>
          <w:rFonts w:ascii="Times New Roman" w:hAnsi="Times New Roman"/>
          <w:b/>
          <w:noProof/>
          <w:szCs w:val="24"/>
        </w:rPr>
        <w:t xml:space="preserve">ar 21 balsi "Par" (Andris Krauja, Artūrs Mangulis, Dace Kļaviņa, Dace Māliņa, Dace Nikolaisone, Dainis Širovs, Dzirkstīte Žindiga, Edgars Gribusts, Egils </w:t>
      </w:r>
      <w:r w:rsidRPr="00CD3934">
        <w:rPr>
          <w:rFonts w:ascii="Times New Roman" w:hAnsi="Times New Roman"/>
          <w:b/>
          <w:noProof/>
          <w:szCs w:val="24"/>
        </w:rPr>
        <w:lastRenderedPageBreak/>
        <w:t>Helmanis, Gints Sīviņš, Ilmārs Zemnieks, Indulis Trapiņš, Jānis Iklāvs, Jānis Kaijaks, Jānis Lūsis, Jānis Siliņš, Mariss Martinsons, Pāvels Kotāns, Raivis Ūzuls, Toms Āboltiņš, Valentīns Špēlis), "Pret" – nav, "Atturas" – nav</w:t>
      </w:r>
      <w:r w:rsidR="007F259F" w:rsidRPr="00CD3934">
        <w:rPr>
          <w:rFonts w:ascii="Times New Roman" w:hAnsi="Times New Roman"/>
          <w:lang w:val="lv-LV"/>
        </w:rPr>
        <w:t xml:space="preserve">, </w:t>
      </w:r>
    </w:p>
    <w:p w14:paraId="7A25F7A6" w14:textId="77777777" w:rsidR="0040172B" w:rsidRPr="00CD3934" w:rsidRDefault="007F259F">
      <w:pPr>
        <w:jc w:val="center"/>
        <w:rPr>
          <w:rFonts w:ascii="Times New Roman" w:hAnsi="Times New Roman"/>
          <w:b/>
          <w:lang w:val="lv-LV"/>
        </w:rPr>
      </w:pPr>
      <w:r w:rsidRPr="00CD3934">
        <w:rPr>
          <w:rFonts w:ascii="Times New Roman" w:hAnsi="Times New Roman"/>
          <w:lang w:val="lv-LV"/>
        </w:rPr>
        <w:t>Ogres novada pašvaldības dome</w:t>
      </w:r>
      <w:r w:rsidRPr="00CD3934">
        <w:rPr>
          <w:rFonts w:ascii="Times New Roman" w:hAnsi="Times New Roman"/>
          <w:b/>
          <w:lang w:val="lv-LV"/>
        </w:rPr>
        <w:t xml:space="preserve"> NOLEMJ:</w:t>
      </w:r>
    </w:p>
    <w:p w14:paraId="1D9A8914" w14:textId="77777777" w:rsidR="0040172B" w:rsidRPr="007B4F46" w:rsidRDefault="0040172B">
      <w:pPr>
        <w:spacing w:line="276" w:lineRule="auto"/>
        <w:ind w:firstLine="720"/>
        <w:jc w:val="both"/>
        <w:rPr>
          <w:rFonts w:ascii="Times New Roman" w:hAnsi="Times New Roman"/>
          <w:lang w:val="lv-LV"/>
        </w:rPr>
      </w:pPr>
    </w:p>
    <w:p w14:paraId="4C897BC9" w14:textId="22EE6A10" w:rsidR="0040172B" w:rsidRPr="007B4F46" w:rsidRDefault="007F259F" w:rsidP="15B262E4">
      <w:pPr>
        <w:numPr>
          <w:ilvl w:val="0"/>
          <w:numId w:val="2"/>
        </w:numPr>
        <w:pBdr>
          <w:top w:val="nil"/>
          <w:left w:val="nil"/>
          <w:bottom w:val="nil"/>
          <w:right w:val="nil"/>
          <w:between w:val="nil"/>
        </w:pBdr>
        <w:spacing w:line="276" w:lineRule="auto"/>
        <w:jc w:val="both"/>
        <w:rPr>
          <w:rFonts w:ascii="Times New Roman" w:hAnsi="Times New Roman"/>
          <w:color w:val="000000"/>
          <w:lang w:val="lv-LV"/>
        </w:rPr>
      </w:pPr>
      <w:r w:rsidRPr="15B262E4">
        <w:rPr>
          <w:rFonts w:ascii="Times New Roman" w:hAnsi="Times New Roman"/>
          <w:b/>
          <w:bCs/>
          <w:lang w:val="lv-LV"/>
        </w:rPr>
        <w:t>Covid-19 infekcijas izplatības ierobežošanas pasākumu laikā</w:t>
      </w:r>
      <w:r w:rsidRPr="15B262E4">
        <w:rPr>
          <w:rFonts w:ascii="Times New Roman" w:hAnsi="Times New Roman"/>
          <w:b/>
          <w:bCs/>
          <w:color w:val="000000" w:themeColor="text1"/>
          <w:lang w:val="lv-LV"/>
        </w:rPr>
        <w:t xml:space="preserve"> nodrošināt ar brīvpusdienām </w:t>
      </w:r>
      <w:r w:rsidR="53AF9EAE" w:rsidRPr="15B262E4">
        <w:rPr>
          <w:rFonts w:ascii="Times New Roman" w:hAnsi="Times New Roman"/>
          <w:b/>
          <w:bCs/>
          <w:color w:val="000000" w:themeColor="text1"/>
          <w:lang w:val="lv-LV"/>
        </w:rPr>
        <w:t>vai</w:t>
      </w:r>
      <w:r w:rsidRPr="15B262E4">
        <w:rPr>
          <w:rFonts w:ascii="Times New Roman" w:hAnsi="Times New Roman"/>
          <w:b/>
          <w:bCs/>
          <w:color w:val="000000" w:themeColor="text1"/>
          <w:lang w:val="lv-LV"/>
        </w:rPr>
        <w:t xml:space="preserve"> ēdināšanas pabalstu </w:t>
      </w:r>
      <w:r w:rsidRPr="15B262E4">
        <w:rPr>
          <w:rFonts w:ascii="Times New Roman" w:hAnsi="Times New Roman"/>
          <w:color w:val="000000" w:themeColor="text1"/>
          <w:lang w:val="lv-LV"/>
        </w:rPr>
        <w:t xml:space="preserve">pārtikas paku </w:t>
      </w:r>
      <w:r w:rsidR="008D6F4C" w:rsidRPr="15B262E4">
        <w:rPr>
          <w:rFonts w:ascii="Times New Roman" w:hAnsi="Times New Roman"/>
          <w:color w:val="000000" w:themeColor="text1"/>
          <w:lang w:val="lv-LV"/>
        </w:rPr>
        <w:t xml:space="preserve"> (turpmāk – pārtikas pakas) </w:t>
      </w:r>
      <w:r w:rsidRPr="15B262E4">
        <w:rPr>
          <w:rFonts w:ascii="Times New Roman" w:hAnsi="Times New Roman"/>
          <w:color w:val="000000" w:themeColor="text1"/>
          <w:lang w:val="lv-LV"/>
        </w:rPr>
        <w:t>veidā:</w:t>
      </w:r>
    </w:p>
    <w:p w14:paraId="515EBEB6" w14:textId="1EF82771" w:rsidR="0040172B" w:rsidRPr="007B4F46" w:rsidRDefault="007F259F" w:rsidP="15B262E4">
      <w:pPr>
        <w:numPr>
          <w:ilvl w:val="1"/>
          <w:numId w:val="2"/>
        </w:numPr>
        <w:spacing w:line="276" w:lineRule="auto"/>
        <w:jc w:val="both"/>
        <w:rPr>
          <w:rFonts w:eastAsia="RimTimes" w:cs="RimTimes"/>
          <w:szCs w:val="24"/>
          <w:lang w:val="lv-LV"/>
        </w:rPr>
      </w:pPr>
      <w:r w:rsidRPr="15B262E4">
        <w:rPr>
          <w:rFonts w:ascii="Times New Roman" w:hAnsi="Times New Roman"/>
          <w:lang w:val="lv-LV"/>
        </w:rPr>
        <w:t>Ogres novada administratīvajā teritorijā dzīvesvietu deklarējušajiem vispārējās pirmsskolas izglītības iestāžu izglītojamajiem līdz piecu gadu vecumam, kuriem Covid-19 infekcijas izplatības ierobežošanas pasākumu dēļ netiek nodrošināta pirmsskolas izglītības programmas īstenošana klātienē</w:t>
      </w:r>
      <w:r w:rsidR="0F2EAB74" w:rsidRPr="15B262E4">
        <w:rPr>
          <w:rFonts w:ascii="Times New Roman" w:hAnsi="Times New Roman"/>
          <w:lang w:val="lv-LV"/>
        </w:rPr>
        <w:t xml:space="preserve"> un kuri atbilst Noteikumu 4. un 5. punktā minētajiem kritērijiem;</w:t>
      </w:r>
    </w:p>
    <w:p w14:paraId="3AC72D26" w14:textId="249E43F3" w:rsidR="0040172B" w:rsidRPr="007B4F46" w:rsidRDefault="007F259F" w:rsidP="15B262E4">
      <w:pPr>
        <w:numPr>
          <w:ilvl w:val="1"/>
          <w:numId w:val="2"/>
        </w:numPr>
        <w:spacing w:line="276" w:lineRule="auto"/>
        <w:jc w:val="both"/>
        <w:rPr>
          <w:rFonts w:ascii="Times New Roman" w:hAnsi="Times New Roman"/>
          <w:szCs w:val="24"/>
          <w:lang w:val="lv-LV"/>
        </w:rPr>
      </w:pPr>
      <w:r w:rsidRPr="15B262E4">
        <w:rPr>
          <w:rFonts w:ascii="Times New Roman" w:hAnsi="Times New Roman"/>
          <w:lang w:val="lv-LV"/>
        </w:rPr>
        <w:t>Ogres novada administratīvajā teritorijā dzīvesvietu deklarējušajiem izglītības iestāžu izglītojamajiem, kuri atbilst Noteikumu 4., 5. un 6.</w:t>
      </w:r>
      <w:r w:rsidR="0081323B" w:rsidRPr="15B262E4">
        <w:rPr>
          <w:rFonts w:ascii="Times New Roman" w:hAnsi="Times New Roman"/>
          <w:lang w:val="lv-LV"/>
        </w:rPr>
        <w:t xml:space="preserve"> </w:t>
      </w:r>
      <w:r w:rsidRPr="15B262E4">
        <w:rPr>
          <w:rFonts w:ascii="Times New Roman" w:hAnsi="Times New Roman"/>
          <w:lang w:val="lv-LV"/>
        </w:rPr>
        <w:t xml:space="preserve">punktā minētajiem kritērijiem un kuriem </w:t>
      </w:r>
      <w:r w:rsidR="3D11D814" w:rsidRPr="15B262E4">
        <w:rPr>
          <w:rFonts w:ascii="Times New Roman" w:hAnsi="Times New Roman"/>
          <w:lang w:val="lv-LV"/>
        </w:rPr>
        <w:t xml:space="preserve">Covid-19 infekcijas izplatības ierobežošanas pasākumu dēļ </w:t>
      </w:r>
      <w:r w:rsidRPr="15B262E4">
        <w:rPr>
          <w:rFonts w:ascii="Times New Roman" w:hAnsi="Times New Roman"/>
          <w:lang w:val="lv-LV"/>
        </w:rPr>
        <w:t>mācību process notiek attālināti;</w:t>
      </w:r>
    </w:p>
    <w:p w14:paraId="061BED44" w14:textId="5ADB9E43" w:rsidR="0040172B" w:rsidRPr="007B4F46" w:rsidRDefault="007F259F" w:rsidP="15B262E4">
      <w:pPr>
        <w:numPr>
          <w:ilvl w:val="1"/>
          <w:numId w:val="2"/>
        </w:numPr>
        <w:spacing w:line="276" w:lineRule="auto"/>
        <w:jc w:val="both"/>
        <w:rPr>
          <w:rFonts w:ascii="Times New Roman" w:hAnsi="Times New Roman"/>
          <w:szCs w:val="24"/>
          <w:lang w:val="lv-LV"/>
        </w:rPr>
      </w:pPr>
      <w:r w:rsidRPr="15B262E4">
        <w:rPr>
          <w:rFonts w:ascii="Times New Roman" w:hAnsi="Times New Roman"/>
          <w:lang w:val="lv-LV"/>
        </w:rPr>
        <w:t>visiem Ogres novada vispārējās izglītības iestāžu 1. - 4.</w:t>
      </w:r>
      <w:r w:rsidR="0081323B" w:rsidRPr="15B262E4">
        <w:rPr>
          <w:rFonts w:ascii="Times New Roman" w:hAnsi="Times New Roman"/>
          <w:lang w:val="lv-LV"/>
        </w:rPr>
        <w:t xml:space="preserve"> </w:t>
      </w:r>
      <w:r w:rsidRPr="15B262E4">
        <w:rPr>
          <w:rFonts w:ascii="Times New Roman" w:hAnsi="Times New Roman"/>
          <w:lang w:val="lv-LV"/>
        </w:rPr>
        <w:t xml:space="preserve">klašu izglītojamajiem neatkarīgi no deklarētās dzīvesvietas, kuriem </w:t>
      </w:r>
      <w:r w:rsidR="250414EA" w:rsidRPr="15B262E4">
        <w:rPr>
          <w:rFonts w:ascii="Times New Roman" w:hAnsi="Times New Roman"/>
          <w:lang w:val="lv-LV"/>
        </w:rPr>
        <w:t xml:space="preserve">Covid-19 infekcijas izplatības ierobežošanas pasākumu dēļ </w:t>
      </w:r>
      <w:r w:rsidRPr="15B262E4">
        <w:rPr>
          <w:rFonts w:ascii="Times New Roman" w:hAnsi="Times New Roman"/>
          <w:lang w:val="lv-LV"/>
        </w:rPr>
        <w:t>mācību process notiek attālināti.</w:t>
      </w:r>
    </w:p>
    <w:p w14:paraId="7869F0BD" w14:textId="77777777" w:rsidR="0040172B" w:rsidRPr="007B4F46" w:rsidRDefault="007F259F">
      <w:pPr>
        <w:numPr>
          <w:ilvl w:val="0"/>
          <w:numId w:val="2"/>
        </w:numPr>
        <w:pBdr>
          <w:top w:val="nil"/>
          <w:left w:val="nil"/>
          <w:bottom w:val="nil"/>
          <w:right w:val="nil"/>
          <w:between w:val="nil"/>
        </w:pBdr>
        <w:spacing w:line="276" w:lineRule="auto"/>
        <w:jc w:val="both"/>
        <w:rPr>
          <w:rFonts w:ascii="Times New Roman" w:hAnsi="Times New Roman"/>
          <w:color w:val="000000"/>
          <w:szCs w:val="24"/>
          <w:lang w:val="lv-LV"/>
        </w:rPr>
      </w:pPr>
      <w:r w:rsidRPr="007B4F46">
        <w:rPr>
          <w:rFonts w:ascii="Times New Roman" w:hAnsi="Times New Roman"/>
          <w:b/>
          <w:lang w:val="lv-LV"/>
        </w:rPr>
        <w:t>Noteikt</w:t>
      </w:r>
      <w:r w:rsidRPr="007B4F46">
        <w:rPr>
          <w:rFonts w:ascii="Times New Roman" w:hAnsi="Times New Roman"/>
          <w:lang w:val="lv-LV"/>
        </w:rPr>
        <w:t>, ka pārtikas paku saturs tiek veidots desmit darba dienām saskaņā ar pašvaldības piesaistīta pārtikas tehnologa izstrādātu ēdienkarti, kas atbilst Ministru kabineta noteikumiem Nr.172 “Noteikumi par uztura normām izglītības iestāžu izglītojamiem, sociālās aprūpes un sociālās rehabilitācijas institūciju klientiem un ārstniecības iestāžu pacientiem”.</w:t>
      </w:r>
    </w:p>
    <w:p w14:paraId="134574DB" w14:textId="674FB3BA" w:rsidR="0040172B" w:rsidRPr="007B4F46" w:rsidRDefault="007F259F">
      <w:pPr>
        <w:numPr>
          <w:ilvl w:val="0"/>
          <w:numId w:val="2"/>
        </w:numPr>
        <w:pBdr>
          <w:top w:val="nil"/>
          <w:left w:val="nil"/>
          <w:bottom w:val="nil"/>
          <w:right w:val="nil"/>
          <w:between w:val="nil"/>
        </w:pBdr>
        <w:spacing w:line="276" w:lineRule="auto"/>
        <w:jc w:val="both"/>
        <w:rPr>
          <w:rFonts w:ascii="Times New Roman" w:hAnsi="Times New Roman"/>
          <w:color w:val="000000"/>
          <w:szCs w:val="24"/>
          <w:lang w:val="lv-LV"/>
        </w:rPr>
      </w:pPr>
      <w:r w:rsidRPr="007B4F46">
        <w:rPr>
          <w:rFonts w:ascii="Times New Roman" w:hAnsi="Times New Roman"/>
          <w:b/>
          <w:lang w:val="lv-LV"/>
        </w:rPr>
        <w:t>Noteikt,</w:t>
      </w:r>
      <w:r w:rsidRPr="007B4F46">
        <w:rPr>
          <w:rFonts w:ascii="Times New Roman" w:hAnsi="Times New Roman"/>
          <w:lang w:val="lv-LV"/>
        </w:rPr>
        <w:t xml:space="preserve"> ka </w:t>
      </w:r>
      <w:r w:rsidR="008D6F4C">
        <w:rPr>
          <w:rFonts w:ascii="Times New Roman" w:hAnsi="Times New Roman"/>
          <w:lang w:val="lv-LV"/>
        </w:rPr>
        <w:t>p</w:t>
      </w:r>
      <w:r w:rsidR="008D6F4C" w:rsidRPr="007B4F46">
        <w:rPr>
          <w:rFonts w:ascii="Times New Roman" w:hAnsi="Times New Roman"/>
          <w:lang w:val="lv-LV"/>
        </w:rPr>
        <w:t xml:space="preserve">ārtikas </w:t>
      </w:r>
      <w:r w:rsidRPr="007B4F46">
        <w:rPr>
          <w:rFonts w:ascii="Times New Roman" w:hAnsi="Times New Roman"/>
          <w:lang w:val="lv-LV"/>
        </w:rPr>
        <w:t>pakas vērtība nepārsniedz:</w:t>
      </w:r>
    </w:p>
    <w:p w14:paraId="6AA0A223" w14:textId="0AF215F4" w:rsidR="0040172B" w:rsidRPr="007B4F46" w:rsidRDefault="007F259F" w:rsidP="15B262E4">
      <w:pPr>
        <w:numPr>
          <w:ilvl w:val="1"/>
          <w:numId w:val="2"/>
        </w:numPr>
        <w:pBdr>
          <w:top w:val="nil"/>
          <w:left w:val="nil"/>
          <w:bottom w:val="nil"/>
          <w:right w:val="nil"/>
          <w:between w:val="nil"/>
        </w:pBdr>
        <w:spacing w:line="276" w:lineRule="auto"/>
        <w:jc w:val="both"/>
        <w:rPr>
          <w:rFonts w:ascii="Times New Roman" w:hAnsi="Times New Roman"/>
          <w:color w:val="000000"/>
          <w:lang w:val="lv-LV"/>
        </w:rPr>
      </w:pPr>
      <w:r w:rsidRPr="15B262E4">
        <w:rPr>
          <w:rFonts w:ascii="Times New Roman" w:hAnsi="Times New Roman"/>
          <w:lang w:val="lv-LV"/>
        </w:rPr>
        <w:t>15,00 EUR izglīt</w:t>
      </w:r>
      <w:bookmarkStart w:id="0" w:name="_GoBack"/>
      <w:bookmarkEnd w:id="0"/>
      <w:r w:rsidRPr="15B262E4">
        <w:rPr>
          <w:rFonts w:ascii="Times New Roman" w:hAnsi="Times New Roman"/>
          <w:lang w:val="lv-LV"/>
        </w:rPr>
        <w:t>ojamajiem no 1. līdz 12.</w:t>
      </w:r>
      <w:r w:rsidR="0081323B" w:rsidRPr="15B262E4">
        <w:rPr>
          <w:rFonts w:ascii="Times New Roman" w:hAnsi="Times New Roman"/>
          <w:lang w:val="lv-LV"/>
        </w:rPr>
        <w:t xml:space="preserve"> </w:t>
      </w:r>
      <w:r w:rsidRPr="15B262E4">
        <w:rPr>
          <w:rFonts w:ascii="Times New Roman" w:hAnsi="Times New Roman"/>
          <w:lang w:val="lv-LV"/>
        </w:rPr>
        <w:t>klasei;</w:t>
      </w:r>
    </w:p>
    <w:p w14:paraId="2F791BD7" w14:textId="77777777" w:rsidR="0040172B" w:rsidRPr="007B4F46" w:rsidRDefault="007F259F">
      <w:pPr>
        <w:numPr>
          <w:ilvl w:val="1"/>
          <w:numId w:val="2"/>
        </w:numPr>
        <w:pBdr>
          <w:top w:val="nil"/>
          <w:left w:val="nil"/>
          <w:bottom w:val="nil"/>
          <w:right w:val="nil"/>
          <w:between w:val="nil"/>
        </w:pBdr>
        <w:spacing w:line="276" w:lineRule="auto"/>
        <w:jc w:val="both"/>
        <w:rPr>
          <w:rFonts w:ascii="Times New Roman" w:hAnsi="Times New Roman"/>
          <w:lang w:val="lv-LV"/>
        </w:rPr>
      </w:pPr>
      <w:r w:rsidRPr="15B262E4">
        <w:rPr>
          <w:rFonts w:ascii="Times New Roman" w:hAnsi="Times New Roman"/>
          <w:lang w:val="lv-LV"/>
        </w:rPr>
        <w:t>27,50 EUR pirmsskolas izglītojamajiem.</w:t>
      </w:r>
    </w:p>
    <w:p w14:paraId="542DDC00" w14:textId="7025C366" w:rsidR="0040172B" w:rsidRPr="007B4F46" w:rsidRDefault="007F259F">
      <w:pPr>
        <w:numPr>
          <w:ilvl w:val="0"/>
          <w:numId w:val="2"/>
        </w:numPr>
        <w:pBdr>
          <w:top w:val="nil"/>
          <w:left w:val="nil"/>
          <w:bottom w:val="nil"/>
          <w:right w:val="nil"/>
          <w:between w:val="nil"/>
        </w:pBdr>
        <w:spacing w:line="276" w:lineRule="auto"/>
        <w:jc w:val="both"/>
        <w:rPr>
          <w:rFonts w:ascii="Times New Roman" w:hAnsi="Times New Roman"/>
          <w:lang w:val="lv-LV"/>
        </w:rPr>
      </w:pPr>
      <w:r w:rsidRPr="15B262E4">
        <w:rPr>
          <w:rFonts w:ascii="Times New Roman" w:hAnsi="Times New Roman"/>
          <w:b/>
          <w:bCs/>
          <w:lang w:val="lv-LV"/>
        </w:rPr>
        <w:t>Noteikt,</w:t>
      </w:r>
      <w:r w:rsidRPr="15B262E4">
        <w:rPr>
          <w:rFonts w:ascii="Times New Roman" w:hAnsi="Times New Roman"/>
          <w:lang w:val="lv-LV"/>
        </w:rPr>
        <w:t xml:space="preserve"> ka </w:t>
      </w:r>
      <w:r w:rsidRPr="15B262E4">
        <w:rPr>
          <w:rFonts w:ascii="Times New Roman" w:hAnsi="Times New Roman"/>
          <w:color w:val="000000" w:themeColor="text1"/>
          <w:lang w:val="lv-LV"/>
        </w:rPr>
        <w:t>pārtikas pakas tiek nodrošināt</w:t>
      </w:r>
      <w:r w:rsidR="00B373AC">
        <w:rPr>
          <w:rFonts w:ascii="Times New Roman" w:hAnsi="Times New Roman"/>
          <w:lang w:val="lv-LV"/>
        </w:rPr>
        <w:t>as</w:t>
      </w:r>
      <w:r w:rsidRPr="15B262E4">
        <w:rPr>
          <w:rFonts w:ascii="Times New Roman" w:hAnsi="Times New Roman"/>
          <w:color w:val="000000" w:themeColor="text1"/>
          <w:lang w:val="lv-LV"/>
        </w:rPr>
        <w:t xml:space="preserve"> piecu darba dienu laikā pēc pieteikuma saņemšanas, izsniedzot </w:t>
      </w:r>
      <w:r w:rsidRPr="15B262E4">
        <w:rPr>
          <w:rFonts w:ascii="Times New Roman" w:hAnsi="Times New Roman"/>
          <w:lang w:val="lv-LV"/>
        </w:rPr>
        <w:t>pārtikas paku</w:t>
      </w:r>
      <w:r w:rsidRPr="15B262E4">
        <w:rPr>
          <w:rFonts w:ascii="Times New Roman" w:hAnsi="Times New Roman"/>
          <w:color w:val="000000" w:themeColor="text1"/>
          <w:lang w:val="lv-LV"/>
        </w:rPr>
        <w:t xml:space="preserve"> pieteikumā izvēlētajā Ogres novada vispārējās izglītības iestādē vai izglītojamā dzīvesvietā, ja vienā mājsaimniecībā dzīvojošiem ir Slimību profilakses un kontroles centra </w:t>
      </w:r>
      <w:r w:rsidR="008D6F4C" w:rsidRPr="15B262E4">
        <w:rPr>
          <w:rFonts w:ascii="Times New Roman" w:hAnsi="Times New Roman"/>
          <w:color w:val="000000" w:themeColor="text1"/>
          <w:lang w:val="lv-LV"/>
        </w:rPr>
        <w:t xml:space="preserve">(turpmāk – SPKC) </w:t>
      </w:r>
      <w:r w:rsidRPr="15B262E4">
        <w:rPr>
          <w:rFonts w:ascii="Times New Roman" w:hAnsi="Times New Roman"/>
          <w:color w:val="000000" w:themeColor="text1"/>
          <w:lang w:val="lv-LV"/>
        </w:rPr>
        <w:t>noteikta karantīna saistībā ar konstatētu saslimšanu ar Covid-19 vīrusu.</w:t>
      </w:r>
    </w:p>
    <w:p w14:paraId="7E5DBE1E" w14:textId="10926316" w:rsidR="0040172B" w:rsidRPr="007B4F46" w:rsidRDefault="007F259F">
      <w:pPr>
        <w:numPr>
          <w:ilvl w:val="0"/>
          <w:numId w:val="2"/>
        </w:numPr>
        <w:pBdr>
          <w:top w:val="nil"/>
          <w:left w:val="nil"/>
          <w:bottom w:val="nil"/>
          <w:right w:val="nil"/>
          <w:between w:val="nil"/>
        </w:pBdr>
        <w:spacing w:line="276" w:lineRule="auto"/>
        <w:jc w:val="both"/>
        <w:rPr>
          <w:rFonts w:ascii="Times New Roman" w:hAnsi="Times New Roman"/>
          <w:color w:val="000000"/>
          <w:szCs w:val="24"/>
          <w:lang w:val="lv-LV"/>
        </w:rPr>
      </w:pPr>
      <w:r w:rsidRPr="007B4F46">
        <w:rPr>
          <w:rFonts w:ascii="Times New Roman" w:hAnsi="Times New Roman"/>
          <w:b/>
          <w:lang w:val="lv-LV"/>
        </w:rPr>
        <w:t>Noteikt,</w:t>
      </w:r>
      <w:r w:rsidRPr="007B4F46">
        <w:rPr>
          <w:rFonts w:ascii="Times New Roman" w:hAnsi="Times New Roman"/>
          <w:lang w:val="lv-LV"/>
        </w:rPr>
        <w:t xml:space="preserve"> ka </w:t>
      </w:r>
      <w:r w:rsidRPr="007B4F46">
        <w:rPr>
          <w:rFonts w:ascii="Times New Roman" w:hAnsi="Times New Roman"/>
          <w:color w:val="000000"/>
          <w:szCs w:val="24"/>
          <w:lang w:val="lv-LV"/>
        </w:rPr>
        <w:t xml:space="preserve">pārtikas pakas tiek </w:t>
      </w:r>
      <w:r w:rsidR="008D6F4C" w:rsidRPr="007B4F46">
        <w:rPr>
          <w:rFonts w:ascii="Times New Roman" w:hAnsi="Times New Roman"/>
          <w:color w:val="000000"/>
          <w:szCs w:val="24"/>
          <w:lang w:val="lv-LV"/>
        </w:rPr>
        <w:t>izsniegt</w:t>
      </w:r>
      <w:r w:rsidR="008D6F4C">
        <w:rPr>
          <w:rFonts w:ascii="Times New Roman" w:hAnsi="Times New Roman"/>
          <w:lang w:val="lv-LV"/>
        </w:rPr>
        <w:t>as</w:t>
      </w:r>
      <w:r w:rsidRPr="007B4F46">
        <w:rPr>
          <w:rFonts w:ascii="Times New Roman" w:hAnsi="Times New Roman"/>
          <w:color w:val="000000"/>
          <w:szCs w:val="24"/>
          <w:lang w:val="lv-LV"/>
        </w:rPr>
        <w:t>, uzrādot Ogres novada skolēna karti vai skolēna apliecību.</w:t>
      </w:r>
    </w:p>
    <w:p w14:paraId="6D538818" w14:textId="22850C67" w:rsidR="0040172B" w:rsidRPr="007B4F46" w:rsidRDefault="007F259F" w:rsidP="15B262E4">
      <w:pPr>
        <w:numPr>
          <w:ilvl w:val="0"/>
          <w:numId w:val="2"/>
        </w:numPr>
        <w:pBdr>
          <w:top w:val="nil"/>
          <w:left w:val="nil"/>
          <w:bottom w:val="nil"/>
          <w:right w:val="nil"/>
          <w:between w:val="nil"/>
        </w:pBdr>
        <w:spacing w:line="276" w:lineRule="auto"/>
        <w:jc w:val="both"/>
        <w:rPr>
          <w:rFonts w:ascii="Times New Roman" w:hAnsi="Times New Roman"/>
          <w:color w:val="000000"/>
          <w:lang w:val="lv-LV"/>
        </w:rPr>
      </w:pPr>
      <w:r w:rsidRPr="15B262E4">
        <w:rPr>
          <w:rFonts w:ascii="Times New Roman" w:hAnsi="Times New Roman"/>
          <w:b/>
          <w:bCs/>
          <w:color w:val="000000" w:themeColor="text1"/>
          <w:lang w:val="lv-LV"/>
        </w:rPr>
        <w:t xml:space="preserve">Noteikt, </w:t>
      </w:r>
      <w:r w:rsidRPr="15B262E4">
        <w:rPr>
          <w:rFonts w:ascii="Times New Roman" w:hAnsi="Times New Roman"/>
          <w:color w:val="000000" w:themeColor="text1"/>
          <w:lang w:val="lv-LV"/>
        </w:rPr>
        <w:t>ka papildu finanšu līdzekļi, kas nepieciešami šī lēmuma izpildei, tiek paredzēti Ogres novada pašvaldības budžetā.</w:t>
      </w:r>
    </w:p>
    <w:p w14:paraId="38990305" w14:textId="78A1BD19" w:rsidR="0040172B" w:rsidRPr="007B4F46" w:rsidRDefault="007F259F" w:rsidP="15B262E4">
      <w:pPr>
        <w:numPr>
          <w:ilvl w:val="0"/>
          <w:numId w:val="2"/>
        </w:numPr>
        <w:pBdr>
          <w:top w:val="nil"/>
          <w:left w:val="nil"/>
          <w:bottom w:val="nil"/>
          <w:right w:val="nil"/>
          <w:between w:val="nil"/>
        </w:pBdr>
        <w:spacing w:line="276" w:lineRule="auto"/>
        <w:jc w:val="both"/>
        <w:rPr>
          <w:rFonts w:ascii="Times New Roman" w:hAnsi="Times New Roman"/>
          <w:color w:val="000000" w:themeColor="text1"/>
          <w:lang w:val="lv-LV"/>
        </w:rPr>
      </w:pPr>
      <w:r w:rsidRPr="15B262E4">
        <w:rPr>
          <w:rFonts w:ascii="Times New Roman" w:hAnsi="Times New Roman"/>
          <w:b/>
          <w:bCs/>
          <w:lang w:val="lv-LV"/>
        </w:rPr>
        <w:t>Uzdot</w:t>
      </w:r>
      <w:r w:rsidRPr="15B262E4">
        <w:rPr>
          <w:rFonts w:ascii="Times New Roman" w:hAnsi="Times New Roman"/>
          <w:lang w:val="lv-LV"/>
        </w:rPr>
        <w:t xml:space="preserve"> Ogres novada pašvaldības Centrālās administrācijas Juridiskajai nodaļai </w:t>
      </w:r>
      <w:r w:rsidR="1E207CC2" w:rsidRPr="15B262E4">
        <w:rPr>
          <w:rFonts w:ascii="Times New Roman" w:hAnsi="Times New Roman"/>
          <w:lang w:val="lv-LV"/>
        </w:rPr>
        <w:t>organizēt</w:t>
      </w:r>
      <w:r w:rsidRPr="15B262E4">
        <w:rPr>
          <w:rFonts w:ascii="Times New Roman" w:hAnsi="Times New Roman"/>
          <w:lang w:val="lv-LV"/>
        </w:rPr>
        <w:t xml:space="preserve"> vienošanos</w:t>
      </w:r>
      <w:r w:rsidR="4AAB2F2C" w:rsidRPr="15B262E4">
        <w:rPr>
          <w:rFonts w:ascii="Times New Roman" w:hAnsi="Times New Roman"/>
          <w:lang w:val="lv-LV"/>
        </w:rPr>
        <w:t xml:space="preserve"> noslēgšanu</w:t>
      </w:r>
      <w:r w:rsidRPr="15B262E4">
        <w:rPr>
          <w:rFonts w:ascii="Times New Roman" w:hAnsi="Times New Roman"/>
          <w:lang w:val="lv-LV"/>
        </w:rPr>
        <w:t xml:space="preserve"> par pārtikas paku nodrošināšanu ar uzņēmumiem, kuri nodrošina ēdināšanas pakalpojumu Ogres novada izglītības iestādēs.</w:t>
      </w:r>
    </w:p>
    <w:p w14:paraId="6115ABDC" w14:textId="77777777" w:rsidR="0040172B" w:rsidRPr="007B4F46" w:rsidRDefault="007F259F">
      <w:pPr>
        <w:numPr>
          <w:ilvl w:val="0"/>
          <w:numId w:val="2"/>
        </w:numPr>
        <w:spacing w:line="276" w:lineRule="auto"/>
        <w:jc w:val="both"/>
        <w:rPr>
          <w:rFonts w:ascii="Times New Roman" w:hAnsi="Times New Roman"/>
          <w:lang w:val="lv-LV"/>
        </w:rPr>
      </w:pPr>
      <w:r w:rsidRPr="007B4F46">
        <w:rPr>
          <w:rFonts w:ascii="Times New Roman" w:hAnsi="Times New Roman"/>
          <w:b/>
          <w:lang w:val="lv-LV"/>
        </w:rPr>
        <w:t xml:space="preserve">Uzdot </w:t>
      </w:r>
      <w:r w:rsidRPr="007B4F46">
        <w:rPr>
          <w:rFonts w:ascii="Times New Roman" w:hAnsi="Times New Roman"/>
          <w:lang w:val="lv-LV"/>
        </w:rPr>
        <w:t>Ogres novada izglītības iestādēm:</w:t>
      </w:r>
    </w:p>
    <w:p w14:paraId="176EF6FC" w14:textId="7B978073" w:rsidR="0040172B" w:rsidRPr="007B4F46" w:rsidRDefault="007F259F">
      <w:pPr>
        <w:numPr>
          <w:ilvl w:val="1"/>
          <w:numId w:val="2"/>
        </w:numPr>
        <w:spacing w:line="276" w:lineRule="auto"/>
        <w:jc w:val="both"/>
        <w:rPr>
          <w:rFonts w:ascii="Times New Roman" w:hAnsi="Times New Roman"/>
          <w:lang w:val="lv-LV"/>
        </w:rPr>
      </w:pPr>
      <w:r w:rsidRPr="15B262E4">
        <w:rPr>
          <w:rFonts w:ascii="Times New Roman" w:hAnsi="Times New Roman"/>
          <w:lang w:val="lv-LV"/>
        </w:rPr>
        <w:t xml:space="preserve">organizēt </w:t>
      </w:r>
      <w:r w:rsidR="00734026">
        <w:rPr>
          <w:rFonts w:ascii="Times New Roman" w:hAnsi="Times New Roman"/>
          <w:lang w:val="lv-LV"/>
        </w:rPr>
        <w:t xml:space="preserve">izglītības iestādes </w:t>
      </w:r>
      <w:r w:rsidRPr="15B262E4">
        <w:rPr>
          <w:rFonts w:ascii="Times New Roman" w:hAnsi="Times New Roman"/>
          <w:lang w:val="lv-LV"/>
        </w:rPr>
        <w:t>izglītojamo</w:t>
      </w:r>
      <w:r w:rsidR="00734026">
        <w:rPr>
          <w:rFonts w:ascii="Times New Roman" w:hAnsi="Times New Roman"/>
          <w:lang w:val="lv-LV"/>
        </w:rPr>
        <w:t xml:space="preserve"> vecāku</w:t>
      </w:r>
      <w:r w:rsidRPr="15B262E4">
        <w:rPr>
          <w:rFonts w:ascii="Times New Roman" w:hAnsi="Times New Roman"/>
          <w:lang w:val="lv-LV"/>
        </w:rPr>
        <w:t xml:space="preserve"> iesniegumu par pārtikas pakām pieņemšanu, atbilstības pārbaudi, informācijas sniegšanu ēdinātājam un nodrošināt saziņu ar izglītojamo vecākiem</w:t>
      </w:r>
      <w:r w:rsidR="00734026">
        <w:rPr>
          <w:rFonts w:ascii="Times New Roman" w:hAnsi="Times New Roman"/>
          <w:lang w:val="lv-LV"/>
        </w:rPr>
        <w:t xml:space="preserve">, ja izglītojamā vecāki </w:t>
      </w:r>
      <w:r w:rsidR="00747832">
        <w:rPr>
          <w:rFonts w:ascii="Times New Roman" w:hAnsi="Times New Roman"/>
          <w:lang w:val="lv-LV"/>
        </w:rPr>
        <w:t>pārtikas paku vēlas saņemt izglītojamā izglītības iestādē;</w:t>
      </w:r>
      <w:r w:rsidR="00734026">
        <w:rPr>
          <w:rFonts w:ascii="Times New Roman" w:hAnsi="Times New Roman"/>
          <w:lang w:val="lv-LV"/>
        </w:rPr>
        <w:t xml:space="preserve"> </w:t>
      </w:r>
    </w:p>
    <w:p w14:paraId="1705CFC8" w14:textId="77777777" w:rsidR="0040172B" w:rsidRPr="007B4F46" w:rsidRDefault="007F259F">
      <w:pPr>
        <w:numPr>
          <w:ilvl w:val="1"/>
          <w:numId w:val="2"/>
        </w:numPr>
        <w:spacing w:line="276" w:lineRule="auto"/>
        <w:jc w:val="both"/>
        <w:rPr>
          <w:rFonts w:ascii="Times New Roman" w:hAnsi="Times New Roman"/>
          <w:lang w:val="lv-LV"/>
        </w:rPr>
      </w:pPr>
      <w:r w:rsidRPr="15B262E4">
        <w:rPr>
          <w:rFonts w:ascii="Times New Roman" w:hAnsi="Times New Roman"/>
          <w:lang w:val="lv-LV"/>
        </w:rPr>
        <w:lastRenderedPageBreak/>
        <w:t>pieprasījuma gadījumā sniegt informāciju Ogres novada Sociālajam dienestam par  karantīnā esošajiem izglītojamajiem.</w:t>
      </w:r>
    </w:p>
    <w:p w14:paraId="5500E1E7" w14:textId="77777777" w:rsidR="0040172B" w:rsidRPr="007B4F46" w:rsidRDefault="007F259F">
      <w:pPr>
        <w:numPr>
          <w:ilvl w:val="0"/>
          <w:numId w:val="2"/>
        </w:numPr>
        <w:spacing w:line="276" w:lineRule="auto"/>
        <w:jc w:val="both"/>
        <w:rPr>
          <w:rFonts w:ascii="Times New Roman" w:hAnsi="Times New Roman"/>
          <w:lang w:val="lv-LV"/>
        </w:rPr>
      </w:pPr>
      <w:r w:rsidRPr="007B4F46">
        <w:rPr>
          <w:rFonts w:ascii="Times New Roman" w:hAnsi="Times New Roman"/>
          <w:b/>
          <w:lang w:val="lv-LV"/>
        </w:rPr>
        <w:t>Uzdot</w:t>
      </w:r>
      <w:r w:rsidRPr="007B4F46">
        <w:rPr>
          <w:rFonts w:ascii="Times New Roman" w:hAnsi="Times New Roman"/>
          <w:lang w:val="lv-LV"/>
        </w:rPr>
        <w:t xml:space="preserve"> Ogres novada Izglītības pārvaldei:</w:t>
      </w:r>
    </w:p>
    <w:p w14:paraId="1DE7483E" w14:textId="153E315E" w:rsidR="0040172B" w:rsidRPr="007B4F46" w:rsidRDefault="008D6F4C">
      <w:pPr>
        <w:numPr>
          <w:ilvl w:val="1"/>
          <w:numId w:val="2"/>
        </w:numPr>
        <w:spacing w:line="276" w:lineRule="auto"/>
        <w:jc w:val="both"/>
        <w:rPr>
          <w:rFonts w:ascii="Times New Roman" w:hAnsi="Times New Roman"/>
          <w:lang w:val="lv-LV"/>
        </w:rPr>
      </w:pPr>
      <w:r w:rsidRPr="15B262E4">
        <w:rPr>
          <w:rFonts w:ascii="Times New Roman" w:hAnsi="Times New Roman"/>
          <w:lang w:val="lv-LV"/>
        </w:rPr>
        <w:t xml:space="preserve">Šī lēmuma izpildei </w:t>
      </w:r>
      <w:r w:rsidR="007F259F" w:rsidRPr="15B262E4">
        <w:rPr>
          <w:rFonts w:ascii="Times New Roman" w:hAnsi="Times New Roman"/>
          <w:lang w:val="lv-LV"/>
        </w:rPr>
        <w:t>piesaistīt pārtikas tehnologu un koordinēt pārtikas tehnologa darbību;</w:t>
      </w:r>
    </w:p>
    <w:p w14:paraId="4CCB2686" w14:textId="3604AD68" w:rsidR="0040172B" w:rsidRPr="007B4F46" w:rsidRDefault="007F259F">
      <w:pPr>
        <w:numPr>
          <w:ilvl w:val="1"/>
          <w:numId w:val="2"/>
        </w:numPr>
        <w:pBdr>
          <w:top w:val="nil"/>
          <w:left w:val="nil"/>
          <w:bottom w:val="nil"/>
          <w:right w:val="nil"/>
          <w:between w:val="nil"/>
        </w:pBdr>
        <w:spacing w:line="276" w:lineRule="auto"/>
        <w:jc w:val="both"/>
        <w:rPr>
          <w:rFonts w:ascii="Times New Roman" w:hAnsi="Times New Roman"/>
          <w:lang w:val="lv-LV"/>
        </w:rPr>
      </w:pPr>
      <w:r w:rsidRPr="15B262E4">
        <w:rPr>
          <w:rFonts w:ascii="Times New Roman" w:hAnsi="Times New Roman"/>
          <w:lang w:val="lv-LV"/>
        </w:rPr>
        <w:t xml:space="preserve">nodrošināt metodisku un organizatorisku atbalstu izglītības iestādēm tās </w:t>
      </w:r>
      <w:r w:rsidR="008D6F4C" w:rsidRPr="15B262E4">
        <w:rPr>
          <w:rFonts w:ascii="Times New Roman" w:hAnsi="Times New Roman"/>
          <w:lang w:val="lv-LV"/>
        </w:rPr>
        <w:t xml:space="preserve">saskaņā ar šo lēmumu noteikto </w:t>
      </w:r>
      <w:r w:rsidRPr="15B262E4">
        <w:rPr>
          <w:rFonts w:ascii="Times New Roman" w:hAnsi="Times New Roman"/>
          <w:lang w:val="lv-LV"/>
        </w:rPr>
        <w:t>uzdevumu izpildē;</w:t>
      </w:r>
    </w:p>
    <w:p w14:paraId="2891BEC5" w14:textId="51E73BD3" w:rsidR="0040172B" w:rsidRPr="007B4F46" w:rsidRDefault="007F259F" w:rsidP="15B262E4">
      <w:pPr>
        <w:numPr>
          <w:ilvl w:val="1"/>
          <w:numId w:val="2"/>
        </w:numPr>
        <w:pBdr>
          <w:top w:val="nil"/>
          <w:left w:val="nil"/>
          <w:bottom w:val="nil"/>
          <w:right w:val="nil"/>
          <w:between w:val="nil"/>
        </w:pBdr>
        <w:spacing w:line="276" w:lineRule="auto"/>
        <w:jc w:val="both"/>
        <w:rPr>
          <w:rFonts w:eastAsia="RimTimes" w:cs="RimTimes"/>
          <w:szCs w:val="24"/>
          <w:lang w:val="lv-LV"/>
        </w:rPr>
      </w:pPr>
      <w:r w:rsidRPr="15B262E4">
        <w:rPr>
          <w:rFonts w:ascii="Times New Roman" w:hAnsi="Times New Roman"/>
          <w:lang w:val="lv-LV"/>
        </w:rPr>
        <w:t>nodrošināt Ogres novada izglītojamo un to ģimeņu informēšanu par pārtikas paku izmantošanas iespējām</w:t>
      </w:r>
      <w:r w:rsidR="24871326" w:rsidRPr="15B262E4">
        <w:rPr>
          <w:rFonts w:ascii="Times New Roman" w:hAnsi="Times New Roman"/>
          <w:lang w:val="lv-LV"/>
        </w:rPr>
        <w:t xml:space="preserve"> Covid-19 infekcijas izplatības ierobežošanas pasākumu laikā;</w:t>
      </w:r>
    </w:p>
    <w:p w14:paraId="7A50481B" w14:textId="77777777" w:rsidR="0040172B" w:rsidRPr="007B4F46" w:rsidRDefault="007F259F">
      <w:pPr>
        <w:numPr>
          <w:ilvl w:val="1"/>
          <w:numId w:val="2"/>
        </w:numPr>
        <w:pBdr>
          <w:top w:val="nil"/>
          <w:left w:val="nil"/>
          <w:bottom w:val="nil"/>
          <w:right w:val="nil"/>
          <w:between w:val="nil"/>
        </w:pBdr>
        <w:spacing w:line="276" w:lineRule="auto"/>
        <w:jc w:val="both"/>
        <w:rPr>
          <w:rFonts w:ascii="Times New Roman" w:hAnsi="Times New Roman"/>
          <w:lang w:val="lv-LV"/>
        </w:rPr>
      </w:pPr>
      <w:r w:rsidRPr="15B262E4">
        <w:rPr>
          <w:rFonts w:ascii="Times New Roman" w:hAnsi="Times New Roman"/>
          <w:lang w:val="lv-LV"/>
        </w:rPr>
        <w:t xml:space="preserve">nodrošināt informācijas par pieteikšanos pārtikas pakām un to saņemšanu attālinātā mācību procesa laikā publicēšanu Ogres novada pašvaldības mājas lapā internetā, Ogres novada pašvaldības izglītības iestāžu mājas lapās internetā un elektroniskajā </w:t>
      </w:r>
      <w:proofErr w:type="spellStart"/>
      <w:r w:rsidRPr="15B262E4">
        <w:rPr>
          <w:rFonts w:ascii="Times New Roman" w:hAnsi="Times New Roman"/>
          <w:lang w:val="lv-LV"/>
        </w:rPr>
        <w:t>skolvadības</w:t>
      </w:r>
      <w:proofErr w:type="spellEnd"/>
      <w:r w:rsidRPr="15B262E4">
        <w:rPr>
          <w:rFonts w:ascii="Times New Roman" w:hAnsi="Times New Roman"/>
          <w:lang w:val="lv-LV"/>
        </w:rPr>
        <w:t xml:space="preserve"> sistēmā </w:t>
      </w:r>
      <w:hyperlink r:id="rId9">
        <w:r w:rsidRPr="15B262E4">
          <w:rPr>
            <w:rFonts w:ascii="Times New Roman" w:hAnsi="Times New Roman"/>
            <w:lang w:val="lv-LV"/>
          </w:rPr>
          <w:t>www.e-klase.lv</w:t>
        </w:r>
      </w:hyperlink>
      <w:r w:rsidRPr="15B262E4">
        <w:rPr>
          <w:rFonts w:ascii="Times New Roman" w:hAnsi="Times New Roman"/>
          <w:lang w:val="lv-LV"/>
        </w:rPr>
        <w:t>.</w:t>
      </w:r>
    </w:p>
    <w:p w14:paraId="74EB2B04" w14:textId="77777777" w:rsidR="0040172B" w:rsidRPr="007B4F46" w:rsidRDefault="007F259F">
      <w:pPr>
        <w:numPr>
          <w:ilvl w:val="0"/>
          <w:numId w:val="2"/>
        </w:numPr>
        <w:pBdr>
          <w:top w:val="nil"/>
          <w:left w:val="nil"/>
          <w:bottom w:val="nil"/>
          <w:right w:val="nil"/>
          <w:between w:val="nil"/>
        </w:pBdr>
        <w:spacing w:line="276" w:lineRule="auto"/>
        <w:jc w:val="both"/>
        <w:rPr>
          <w:rFonts w:ascii="Times New Roman" w:hAnsi="Times New Roman"/>
          <w:lang w:val="lv-LV"/>
        </w:rPr>
      </w:pPr>
      <w:r w:rsidRPr="007B4F46">
        <w:rPr>
          <w:rFonts w:ascii="Times New Roman" w:hAnsi="Times New Roman"/>
          <w:b/>
          <w:lang w:val="lv-LV"/>
        </w:rPr>
        <w:t xml:space="preserve">Uzdot </w:t>
      </w:r>
      <w:r w:rsidRPr="007B4F46">
        <w:rPr>
          <w:rFonts w:ascii="Times New Roman" w:hAnsi="Times New Roman"/>
          <w:lang w:val="lv-LV"/>
        </w:rPr>
        <w:t>Ogres novada Sociālajam dienestam:</w:t>
      </w:r>
    </w:p>
    <w:p w14:paraId="7CDE385A" w14:textId="77777777" w:rsidR="0040172B" w:rsidRPr="007B4F46" w:rsidRDefault="007F259F">
      <w:pPr>
        <w:numPr>
          <w:ilvl w:val="1"/>
          <w:numId w:val="2"/>
        </w:numPr>
        <w:pBdr>
          <w:top w:val="nil"/>
          <w:left w:val="nil"/>
          <w:bottom w:val="nil"/>
          <w:right w:val="nil"/>
          <w:between w:val="nil"/>
        </w:pBdr>
        <w:spacing w:line="276" w:lineRule="auto"/>
        <w:ind w:left="992" w:hanging="570"/>
        <w:jc w:val="both"/>
        <w:rPr>
          <w:rFonts w:ascii="Times New Roman" w:hAnsi="Times New Roman"/>
          <w:lang w:val="lv-LV"/>
        </w:rPr>
      </w:pPr>
      <w:r w:rsidRPr="15B262E4">
        <w:rPr>
          <w:rFonts w:ascii="Times New Roman" w:hAnsi="Times New Roman"/>
          <w:lang w:val="lv-LV"/>
        </w:rPr>
        <w:t>nodrošināt izglītības iestādēm aktuālo informāciju par izglītojamajiem piešķirtajiem ēdināšanas pabalstiem;</w:t>
      </w:r>
    </w:p>
    <w:p w14:paraId="7424D74B" w14:textId="666DB391" w:rsidR="0040172B" w:rsidRPr="007B4F46" w:rsidRDefault="007F259F">
      <w:pPr>
        <w:numPr>
          <w:ilvl w:val="1"/>
          <w:numId w:val="2"/>
        </w:numPr>
        <w:pBdr>
          <w:top w:val="nil"/>
          <w:left w:val="nil"/>
          <w:bottom w:val="nil"/>
          <w:right w:val="nil"/>
          <w:between w:val="nil"/>
        </w:pBdr>
        <w:spacing w:line="276" w:lineRule="auto"/>
        <w:ind w:left="992" w:hanging="570"/>
        <w:jc w:val="both"/>
        <w:rPr>
          <w:rFonts w:ascii="Times New Roman" w:hAnsi="Times New Roman"/>
          <w:lang w:val="lv-LV"/>
        </w:rPr>
      </w:pPr>
      <w:r w:rsidRPr="15B262E4">
        <w:rPr>
          <w:rFonts w:ascii="Times New Roman" w:hAnsi="Times New Roman"/>
          <w:lang w:val="lv-LV"/>
        </w:rPr>
        <w:t>organizēt izglītojamo</w:t>
      </w:r>
      <w:r w:rsidR="00747832">
        <w:rPr>
          <w:rFonts w:ascii="Times New Roman" w:hAnsi="Times New Roman"/>
          <w:lang w:val="lv-LV"/>
        </w:rPr>
        <w:t xml:space="preserve"> vecāku</w:t>
      </w:r>
      <w:r w:rsidRPr="15B262E4">
        <w:rPr>
          <w:rFonts w:ascii="Times New Roman" w:hAnsi="Times New Roman"/>
          <w:lang w:val="lv-LV"/>
        </w:rPr>
        <w:t xml:space="preserve">, kuri pārtikas pakas vēlas saņemt citā </w:t>
      </w:r>
      <w:r w:rsidR="00747832">
        <w:rPr>
          <w:rFonts w:ascii="Times New Roman" w:hAnsi="Times New Roman"/>
          <w:lang w:val="lv-LV"/>
        </w:rPr>
        <w:t xml:space="preserve">Ogres novada </w:t>
      </w:r>
      <w:r w:rsidRPr="15B262E4">
        <w:rPr>
          <w:rFonts w:ascii="Times New Roman" w:hAnsi="Times New Roman"/>
          <w:lang w:val="lv-LV"/>
        </w:rPr>
        <w:t>izglītības iestādē, iesniegumu pieņemšanu, atbilstības pārbaudi, informācijas sniegšanu izglītības iestādei, un nodrošināt saziņu ar izglītojamo vecākiem;</w:t>
      </w:r>
    </w:p>
    <w:p w14:paraId="4464492A" w14:textId="20DF222B" w:rsidR="0040172B" w:rsidRPr="007B4F46" w:rsidRDefault="007F259F">
      <w:pPr>
        <w:numPr>
          <w:ilvl w:val="1"/>
          <w:numId w:val="2"/>
        </w:numPr>
        <w:pBdr>
          <w:top w:val="nil"/>
          <w:left w:val="nil"/>
          <w:bottom w:val="nil"/>
          <w:right w:val="nil"/>
          <w:between w:val="nil"/>
        </w:pBdr>
        <w:spacing w:line="276" w:lineRule="auto"/>
        <w:ind w:left="992" w:hanging="570"/>
        <w:jc w:val="both"/>
        <w:rPr>
          <w:rFonts w:ascii="Times New Roman" w:hAnsi="Times New Roman"/>
          <w:lang w:val="lv-LV"/>
        </w:rPr>
      </w:pPr>
      <w:r w:rsidRPr="15B262E4">
        <w:rPr>
          <w:rFonts w:ascii="Times New Roman" w:hAnsi="Times New Roman"/>
          <w:lang w:val="lv-LV"/>
        </w:rPr>
        <w:t xml:space="preserve">organizēt izglītojamo, kuru mājsaimniecībā dzīvojošajiem ir SPKC noteikta karantīna saistībā ar konstatētu saslimšanu ar </w:t>
      </w:r>
      <w:r w:rsidR="00D44178" w:rsidRPr="15B262E4">
        <w:rPr>
          <w:rFonts w:ascii="Times New Roman" w:hAnsi="Times New Roman"/>
          <w:lang w:val="lv-LV"/>
        </w:rPr>
        <w:t>Covid</w:t>
      </w:r>
      <w:r w:rsidRPr="15B262E4">
        <w:rPr>
          <w:rFonts w:ascii="Times New Roman" w:hAnsi="Times New Roman"/>
          <w:lang w:val="lv-LV"/>
        </w:rPr>
        <w:t xml:space="preserve">-19 vīrusu, iesniegumu pieņemšanu, atbilstības pārbaudi, informāciju ēdināšanas pakalpojumu sniedzējam, saziņu ar izglītojamo vecākiem un pārtikas paku piegādi dzīves vietā Ogres novada administratīvās teritorijas ietvaros.  </w:t>
      </w:r>
    </w:p>
    <w:p w14:paraId="56579FE8" w14:textId="77777777" w:rsidR="0040172B" w:rsidRPr="004271B7" w:rsidRDefault="007F259F">
      <w:pPr>
        <w:numPr>
          <w:ilvl w:val="0"/>
          <w:numId w:val="2"/>
        </w:numPr>
        <w:pBdr>
          <w:top w:val="nil"/>
          <w:left w:val="nil"/>
          <w:bottom w:val="nil"/>
          <w:right w:val="nil"/>
          <w:between w:val="nil"/>
        </w:pBdr>
        <w:spacing w:line="276" w:lineRule="auto"/>
        <w:jc w:val="both"/>
        <w:rPr>
          <w:rFonts w:ascii="Times New Roman" w:hAnsi="Times New Roman"/>
          <w:color w:val="000000"/>
          <w:szCs w:val="24"/>
          <w:lang w:val="lv-LV"/>
        </w:rPr>
      </w:pPr>
      <w:r w:rsidRPr="007B4F46">
        <w:rPr>
          <w:rFonts w:ascii="Times New Roman" w:hAnsi="Times New Roman"/>
          <w:color w:val="000000"/>
          <w:szCs w:val="24"/>
          <w:lang w:val="lv-LV"/>
        </w:rPr>
        <w:t xml:space="preserve">Ogres novada pašvaldība, ja tai ir neizmantoti brīvpusdienu nodrošināšanai piešķirtie valsts budžeta līdzekļi, ir tiesīga izlietot tos pašvaldības administratīvajā teritorijā dzīvesvietu deklarējušo 5., 6., 7., 8. un 9. klašu izglītojamo ēdināšanai, kas nāk no trūcīgām, </w:t>
      </w:r>
      <w:r w:rsidRPr="004271B7">
        <w:rPr>
          <w:rFonts w:ascii="Times New Roman" w:hAnsi="Times New Roman"/>
          <w:color w:val="000000"/>
          <w:szCs w:val="24"/>
          <w:lang w:val="lv-LV"/>
        </w:rPr>
        <w:t xml:space="preserve">maznodrošinātām vai </w:t>
      </w:r>
      <w:proofErr w:type="spellStart"/>
      <w:r w:rsidRPr="004271B7">
        <w:rPr>
          <w:rFonts w:ascii="Times New Roman" w:hAnsi="Times New Roman"/>
          <w:color w:val="000000"/>
          <w:szCs w:val="24"/>
          <w:lang w:val="lv-LV"/>
        </w:rPr>
        <w:t>daudzbērnu</w:t>
      </w:r>
      <w:proofErr w:type="spellEnd"/>
      <w:r w:rsidRPr="004271B7">
        <w:rPr>
          <w:rFonts w:ascii="Times New Roman" w:hAnsi="Times New Roman"/>
          <w:color w:val="000000"/>
          <w:szCs w:val="24"/>
          <w:lang w:val="lv-LV"/>
        </w:rPr>
        <w:t xml:space="preserve"> ģimenēm (neatkarīgi no izglītojamo izglītības ieguves formas vai vietas).</w:t>
      </w:r>
    </w:p>
    <w:p w14:paraId="5183CB6E" w14:textId="3BCD7552" w:rsidR="004271B7" w:rsidRPr="004271B7" w:rsidRDefault="004271B7" w:rsidP="15B262E4">
      <w:pPr>
        <w:numPr>
          <w:ilvl w:val="0"/>
          <w:numId w:val="2"/>
        </w:numPr>
        <w:pBdr>
          <w:top w:val="nil"/>
          <w:left w:val="nil"/>
          <w:bottom w:val="nil"/>
          <w:right w:val="nil"/>
          <w:between w:val="nil"/>
        </w:pBdr>
        <w:spacing w:line="276" w:lineRule="auto"/>
        <w:jc w:val="both"/>
        <w:rPr>
          <w:rFonts w:ascii="Times New Roman" w:hAnsi="Times New Roman"/>
          <w:color w:val="000000"/>
          <w:szCs w:val="24"/>
          <w:lang w:val="lv-LV"/>
        </w:rPr>
      </w:pPr>
      <w:r w:rsidRPr="00B7497E">
        <w:rPr>
          <w:rFonts w:ascii="Times New Roman" w:hAnsi="Times New Roman"/>
          <w:b/>
          <w:color w:val="000000"/>
          <w:szCs w:val="24"/>
          <w:lang w:val="lv-LV"/>
        </w:rPr>
        <w:t>Noteikt</w:t>
      </w:r>
      <w:r>
        <w:rPr>
          <w:rFonts w:ascii="Times New Roman" w:hAnsi="Times New Roman"/>
          <w:color w:val="000000"/>
          <w:szCs w:val="24"/>
          <w:lang w:val="lv-LV"/>
        </w:rPr>
        <w:t>, ka pieteikumi pārtikas paku saņemšanai tiek pieņemti no 2021.</w:t>
      </w:r>
      <w:r w:rsidR="00DB6C1E">
        <w:rPr>
          <w:rFonts w:ascii="Times New Roman" w:hAnsi="Times New Roman"/>
          <w:color w:val="000000"/>
          <w:szCs w:val="24"/>
          <w:lang w:val="lv-LV"/>
        </w:rPr>
        <w:t xml:space="preserve"> </w:t>
      </w:r>
      <w:r>
        <w:rPr>
          <w:rFonts w:ascii="Times New Roman" w:hAnsi="Times New Roman"/>
          <w:color w:val="000000"/>
          <w:szCs w:val="24"/>
          <w:lang w:val="lv-LV"/>
        </w:rPr>
        <w:t>gada 20.</w:t>
      </w:r>
      <w:r w:rsidR="00DB6C1E">
        <w:rPr>
          <w:rFonts w:ascii="Times New Roman" w:hAnsi="Times New Roman"/>
          <w:color w:val="000000"/>
          <w:szCs w:val="24"/>
          <w:lang w:val="lv-LV"/>
        </w:rPr>
        <w:t xml:space="preserve"> </w:t>
      </w:r>
      <w:r>
        <w:rPr>
          <w:rFonts w:ascii="Times New Roman" w:hAnsi="Times New Roman"/>
          <w:color w:val="000000"/>
          <w:szCs w:val="24"/>
          <w:lang w:val="lv-LV"/>
        </w:rPr>
        <w:t>septembra.</w:t>
      </w:r>
    </w:p>
    <w:p w14:paraId="743AB781" w14:textId="77777777" w:rsidR="00956E99" w:rsidRPr="006718C3" w:rsidRDefault="007F259F" w:rsidP="15B262E4">
      <w:pPr>
        <w:numPr>
          <w:ilvl w:val="0"/>
          <w:numId w:val="2"/>
        </w:numPr>
        <w:pBdr>
          <w:top w:val="nil"/>
          <w:left w:val="nil"/>
          <w:bottom w:val="nil"/>
          <w:right w:val="nil"/>
          <w:between w:val="nil"/>
        </w:pBdr>
        <w:spacing w:line="276" w:lineRule="auto"/>
        <w:jc w:val="both"/>
        <w:rPr>
          <w:rFonts w:ascii="Times New Roman" w:hAnsi="Times New Roman"/>
          <w:color w:val="000000"/>
          <w:szCs w:val="24"/>
          <w:lang w:val="lv-LV"/>
        </w:rPr>
      </w:pPr>
      <w:r w:rsidRPr="00B7497E">
        <w:rPr>
          <w:rFonts w:ascii="Times New Roman" w:hAnsi="Times New Roman"/>
          <w:b/>
          <w:color w:val="000000"/>
          <w:szCs w:val="24"/>
          <w:lang w:val="lv-LV"/>
        </w:rPr>
        <w:t>Noteikt</w:t>
      </w:r>
      <w:r w:rsidRPr="006718C3">
        <w:rPr>
          <w:rFonts w:ascii="Times New Roman" w:hAnsi="Times New Roman"/>
          <w:color w:val="000000"/>
          <w:szCs w:val="24"/>
          <w:lang w:val="lv-LV"/>
        </w:rPr>
        <w:t>, ka ar šī lēmuma pieņemšanu spēku zaudē</w:t>
      </w:r>
      <w:r w:rsidR="75B638DA" w:rsidRPr="006718C3">
        <w:rPr>
          <w:rFonts w:ascii="Times New Roman" w:hAnsi="Times New Roman"/>
          <w:color w:val="000000"/>
          <w:szCs w:val="24"/>
          <w:lang w:val="lv-LV"/>
        </w:rPr>
        <w:t>:</w:t>
      </w:r>
      <w:r w:rsidR="105FCDFE" w:rsidRPr="006718C3">
        <w:rPr>
          <w:rFonts w:ascii="Times New Roman" w:hAnsi="Times New Roman"/>
          <w:color w:val="000000"/>
          <w:szCs w:val="24"/>
          <w:lang w:val="lv-LV"/>
        </w:rPr>
        <w:t xml:space="preserve"> </w:t>
      </w:r>
    </w:p>
    <w:p w14:paraId="6F72F434" w14:textId="45482B63" w:rsidR="006C1D05" w:rsidRPr="00C166BC" w:rsidRDefault="006C1D05" w:rsidP="00BE545D">
      <w:pPr>
        <w:pStyle w:val="Sarakstarindkopa"/>
        <w:numPr>
          <w:ilvl w:val="1"/>
          <w:numId w:val="2"/>
        </w:numPr>
        <w:pBdr>
          <w:top w:val="nil"/>
          <w:left w:val="nil"/>
          <w:bottom w:val="nil"/>
          <w:right w:val="nil"/>
          <w:between w:val="nil"/>
        </w:pBdr>
        <w:tabs>
          <w:tab w:val="left" w:pos="851"/>
        </w:tabs>
        <w:spacing w:line="276" w:lineRule="auto"/>
        <w:ind w:left="709"/>
        <w:jc w:val="both"/>
        <w:rPr>
          <w:rFonts w:ascii="Times New Roman" w:hAnsi="Times New Roman"/>
          <w:color w:val="000000"/>
          <w:szCs w:val="24"/>
          <w:lang w:val="lv-LV"/>
        </w:rPr>
      </w:pPr>
      <w:r w:rsidRPr="00C166BC">
        <w:rPr>
          <w:rFonts w:ascii="Times New Roman" w:hAnsi="Times New Roman"/>
          <w:color w:val="000000"/>
          <w:szCs w:val="24"/>
          <w:lang w:val="lv-LV"/>
        </w:rPr>
        <w:t>Ikšķiles novada pašvaldības domes 2020.</w:t>
      </w:r>
      <w:r w:rsidR="003F7EB8" w:rsidRPr="00C166BC">
        <w:rPr>
          <w:rFonts w:ascii="Times New Roman" w:hAnsi="Times New Roman"/>
          <w:color w:val="000000"/>
          <w:szCs w:val="24"/>
          <w:lang w:val="lv-LV"/>
        </w:rPr>
        <w:t xml:space="preserve"> </w:t>
      </w:r>
      <w:r w:rsidRPr="00C166BC">
        <w:rPr>
          <w:rFonts w:ascii="Times New Roman" w:hAnsi="Times New Roman"/>
          <w:color w:val="000000"/>
          <w:szCs w:val="24"/>
          <w:lang w:val="lv-LV"/>
        </w:rPr>
        <w:t>gada 25.</w:t>
      </w:r>
      <w:r w:rsidR="003F7EB8" w:rsidRPr="00C166BC">
        <w:rPr>
          <w:rFonts w:ascii="Times New Roman" w:hAnsi="Times New Roman"/>
          <w:color w:val="000000"/>
          <w:szCs w:val="24"/>
          <w:lang w:val="lv-LV"/>
        </w:rPr>
        <w:t xml:space="preserve"> </w:t>
      </w:r>
      <w:r w:rsidRPr="00C166BC">
        <w:rPr>
          <w:rFonts w:ascii="Times New Roman" w:hAnsi="Times New Roman"/>
          <w:color w:val="000000"/>
          <w:szCs w:val="24"/>
          <w:lang w:val="lv-LV"/>
        </w:rPr>
        <w:t>novembra lēmums “12.Par izgl</w:t>
      </w:r>
      <w:r w:rsidRPr="00C166BC">
        <w:rPr>
          <w:rFonts w:ascii="Times New Roman" w:hAnsi="Times New Roman" w:hint="eastAsia"/>
          <w:color w:val="000000"/>
          <w:szCs w:val="24"/>
          <w:lang w:val="lv-LV"/>
        </w:rPr>
        <w:t>ī</w:t>
      </w:r>
      <w:r w:rsidRPr="00C166BC">
        <w:rPr>
          <w:rFonts w:ascii="Times New Roman" w:hAnsi="Times New Roman"/>
          <w:color w:val="000000"/>
          <w:szCs w:val="24"/>
          <w:lang w:val="lv-LV"/>
        </w:rPr>
        <w:t xml:space="preserve">tojamo </w:t>
      </w:r>
      <w:r w:rsidRPr="00C166BC">
        <w:rPr>
          <w:rFonts w:ascii="Times New Roman" w:hAnsi="Times New Roman" w:hint="eastAsia"/>
          <w:color w:val="000000"/>
          <w:szCs w:val="24"/>
          <w:lang w:val="lv-LV"/>
        </w:rPr>
        <w:t>ē</w:t>
      </w:r>
      <w:r w:rsidRPr="00C166BC">
        <w:rPr>
          <w:rFonts w:ascii="Times New Roman" w:hAnsi="Times New Roman"/>
          <w:color w:val="000000"/>
          <w:szCs w:val="24"/>
          <w:lang w:val="lv-LV"/>
        </w:rPr>
        <w:t>din</w:t>
      </w:r>
      <w:r w:rsidRPr="00C166BC">
        <w:rPr>
          <w:rFonts w:ascii="Times New Roman" w:hAnsi="Times New Roman" w:hint="eastAsia"/>
          <w:color w:val="000000"/>
          <w:szCs w:val="24"/>
          <w:lang w:val="lv-LV"/>
        </w:rPr>
        <w:t>āš</w:t>
      </w:r>
      <w:r w:rsidRPr="00C166BC">
        <w:rPr>
          <w:rFonts w:ascii="Times New Roman" w:hAnsi="Times New Roman"/>
          <w:color w:val="000000"/>
          <w:szCs w:val="24"/>
          <w:lang w:val="lv-LV"/>
        </w:rPr>
        <w:t>anas atbalsta nodrošin</w:t>
      </w:r>
      <w:r w:rsidRPr="00C166BC">
        <w:rPr>
          <w:rFonts w:ascii="Times New Roman" w:hAnsi="Times New Roman" w:hint="eastAsia"/>
          <w:color w:val="000000"/>
          <w:szCs w:val="24"/>
          <w:lang w:val="lv-LV"/>
        </w:rPr>
        <w:t>āš</w:t>
      </w:r>
      <w:r w:rsidRPr="00C166BC">
        <w:rPr>
          <w:rFonts w:ascii="Times New Roman" w:hAnsi="Times New Roman"/>
          <w:color w:val="000000"/>
          <w:szCs w:val="24"/>
          <w:lang w:val="lv-LV"/>
        </w:rPr>
        <w:t>anu Ikš</w:t>
      </w:r>
      <w:r w:rsidRPr="00C166BC">
        <w:rPr>
          <w:rFonts w:ascii="Times New Roman" w:hAnsi="Times New Roman" w:hint="eastAsia"/>
          <w:color w:val="000000"/>
          <w:szCs w:val="24"/>
          <w:lang w:val="lv-LV"/>
        </w:rPr>
        <w:t>ķ</w:t>
      </w:r>
      <w:r w:rsidRPr="00C166BC">
        <w:rPr>
          <w:rFonts w:ascii="Times New Roman" w:hAnsi="Times New Roman"/>
          <w:color w:val="000000"/>
          <w:szCs w:val="24"/>
          <w:lang w:val="lv-LV"/>
        </w:rPr>
        <w:t>iles novada izgl</w:t>
      </w:r>
      <w:r w:rsidRPr="00C166BC">
        <w:rPr>
          <w:rFonts w:ascii="Times New Roman" w:hAnsi="Times New Roman" w:hint="eastAsia"/>
          <w:color w:val="000000"/>
          <w:szCs w:val="24"/>
          <w:lang w:val="lv-LV"/>
        </w:rPr>
        <w:t>ī</w:t>
      </w:r>
      <w:r w:rsidRPr="00C166BC">
        <w:rPr>
          <w:rFonts w:ascii="Times New Roman" w:hAnsi="Times New Roman"/>
          <w:color w:val="000000"/>
          <w:szCs w:val="24"/>
          <w:lang w:val="lv-LV"/>
        </w:rPr>
        <w:t>t</w:t>
      </w:r>
      <w:r w:rsidRPr="00C166BC">
        <w:rPr>
          <w:rFonts w:ascii="Times New Roman" w:hAnsi="Times New Roman" w:hint="eastAsia"/>
          <w:color w:val="000000"/>
          <w:szCs w:val="24"/>
          <w:lang w:val="lv-LV"/>
        </w:rPr>
        <w:t>ī</w:t>
      </w:r>
      <w:r w:rsidRPr="00C166BC">
        <w:rPr>
          <w:rFonts w:ascii="Times New Roman" w:hAnsi="Times New Roman"/>
          <w:color w:val="000000"/>
          <w:szCs w:val="24"/>
          <w:lang w:val="lv-LV"/>
        </w:rPr>
        <w:t>bas iest</w:t>
      </w:r>
      <w:r w:rsidRPr="00C166BC">
        <w:rPr>
          <w:rFonts w:ascii="Times New Roman" w:hAnsi="Times New Roman" w:hint="eastAsia"/>
          <w:color w:val="000000"/>
          <w:szCs w:val="24"/>
          <w:lang w:val="lv-LV"/>
        </w:rPr>
        <w:t>ā</w:t>
      </w:r>
      <w:r w:rsidRPr="00C166BC">
        <w:rPr>
          <w:rFonts w:ascii="Times New Roman" w:hAnsi="Times New Roman"/>
          <w:color w:val="000000"/>
          <w:szCs w:val="24"/>
          <w:lang w:val="lv-LV"/>
        </w:rPr>
        <w:t>d</w:t>
      </w:r>
      <w:r w:rsidRPr="00C166BC">
        <w:rPr>
          <w:rFonts w:ascii="Times New Roman" w:hAnsi="Times New Roman" w:hint="eastAsia"/>
          <w:color w:val="000000"/>
          <w:szCs w:val="24"/>
          <w:lang w:val="lv-LV"/>
        </w:rPr>
        <w:t>ē</w:t>
      </w:r>
      <w:r w:rsidRPr="00C166BC">
        <w:rPr>
          <w:rFonts w:ascii="Times New Roman" w:hAnsi="Times New Roman"/>
          <w:color w:val="000000"/>
          <w:szCs w:val="24"/>
          <w:lang w:val="lv-LV"/>
        </w:rPr>
        <w:t>s att</w:t>
      </w:r>
      <w:r w:rsidRPr="00C166BC">
        <w:rPr>
          <w:rFonts w:ascii="Times New Roman" w:hAnsi="Times New Roman" w:hint="eastAsia"/>
          <w:color w:val="000000"/>
          <w:szCs w:val="24"/>
          <w:lang w:val="lv-LV"/>
        </w:rPr>
        <w:t>ā</w:t>
      </w:r>
      <w:r w:rsidRPr="00C166BC">
        <w:rPr>
          <w:rFonts w:ascii="Times New Roman" w:hAnsi="Times New Roman"/>
          <w:color w:val="000000"/>
          <w:szCs w:val="24"/>
          <w:lang w:val="lv-LV"/>
        </w:rPr>
        <w:t>lin</w:t>
      </w:r>
      <w:r w:rsidRPr="00C166BC">
        <w:rPr>
          <w:rFonts w:ascii="Times New Roman" w:hAnsi="Times New Roman" w:hint="eastAsia"/>
          <w:color w:val="000000"/>
          <w:szCs w:val="24"/>
          <w:lang w:val="lv-LV"/>
        </w:rPr>
        <w:t>ā</w:t>
      </w:r>
      <w:r w:rsidRPr="00C166BC">
        <w:rPr>
          <w:rFonts w:ascii="Times New Roman" w:hAnsi="Times New Roman"/>
          <w:color w:val="000000"/>
          <w:szCs w:val="24"/>
          <w:lang w:val="lv-LV"/>
        </w:rPr>
        <w:t>ta m</w:t>
      </w:r>
      <w:r w:rsidRPr="00C166BC">
        <w:rPr>
          <w:rFonts w:ascii="Times New Roman" w:hAnsi="Times New Roman" w:hint="eastAsia"/>
          <w:color w:val="000000"/>
          <w:szCs w:val="24"/>
          <w:lang w:val="lv-LV"/>
        </w:rPr>
        <w:t>ā</w:t>
      </w:r>
      <w:r w:rsidRPr="00C166BC">
        <w:rPr>
          <w:rFonts w:ascii="Times New Roman" w:hAnsi="Times New Roman"/>
          <w:color w:val="000000"/>
          <w:szCs w:val="24"/>
          <w:lang w:val="lv-LV"/>
        </w:rPr>
        <w:t>c</w:t>
      </w:r>
      <w:r w:rsidRPr="00C166BC">
        <w:rPr>
          <w:rFonts w:ascii="Times New Roman" w:hAnsi="Times New Roman" w:hint="eastAsia"/>
          <w:color w:val="000000"/>
          <w:szCs w:val="24"/>
          <w:lang w:val="lv-LV"/>
        </w:rPr>
        <w:t>ī</w:t>
      </w:r>
      <w:r w:rsidRPr="00C166BC">
        <w:rPr>
          <w:rFonts w:ascii="Times New Roman" w:hAnsi="Times New Roman"/>
          <w:color w:val="000000"/>
          <w:szCs w:val="24"/>
          <w:lang w:val="lv-LV"/>
        </w:rPr>
        <w:t>bu procesa laik</w:t>
      </w:r>
      <w:r w:rsidRPr="00C166BC">
        <w:rPr>
          <w:rFonts w:ascii="Times New Roman" w:hAnsi="Times New Roman" w:hint="eastAsia"/>
          <w:color w:val="000000"/>
          <w:szCs w:val="24"/>
          <w:lang w:val="lv-LV"/>
        </w:rPr>
        <w:t>ā</w:t>
      </w:r>
      <w:r w:rsidRPr="00C166BC">
        <w:rPr>
          <w:rFonts w:ascii="Times New Roman" w:hAnsi="Times New Roman"/>
          <w:color w:val="000000"/>
          <w:szCs w:val="24"/>
          <w:lang w:val="lv-LV"/>
        </w:rPr>
        <w:t>” (prot.Nr.22);</w:t>
      </w:r>
    </w:p>
    <w:p w14:paraId="0F0347A4" w14:textId="46140BAE" w:rsidR="00956E99" w:rsidRPr="00C166BC" w:rsidRDefault="00BE545D" w:rsidP="00BE545D">
      <w:pPr>
        <w:pStyle w:val="Sarakstarindkopa"/>
        <w:numPr>
          <w:ilvl w:val="1"/>
          <w:numId w:val="2"/>
        </w:numPr>
        <w:pBdr>
          <w:top w:val="nil"/>
          <w:left w:val="nil"/>
          <w:bottom w:val="nil"/>
          <w:right w:val="nil"/>
          <w:between w:val="nil"/>
        </w:pBdr>
        <w:tabs>
          <w:tab w:val="left" w:pos="851"/>
        </w:tabs>
        <w:spacing w:line="276" w:lineRule="auto"/>
        <w:ind w:left="709"/>
        <w:jc w:val="both"/>
        <w:rPr>
          <w:rFonts w:ascii="Times New Roman" w:hAnsi="Times New Roman"/>
          <w:color w:val="000000"/>
          <w:shd w:val="clear" w:color="auto" w:fill="FF9900"/>
          <w:lang w:val="lv-LV"/>
        </w:rPr>
      </w:pPr>
      <w:r w:rsidRPr="00C166BC">
        <w:rPr>
          <w:rFonts w:ascii="Times New Roman" w:hAnsi="Times New Roman"/>
          <w:color w:val="000000"/>
          <w:szCs w:val="24"/>
          <w:lang w:val="lv-LV"/>
        </w:rPr>
        <w:t>Ogres novada pašvaldības domes 2020.</w:t>
      </w:r>
      <w:r w:rsidR="003F7EB8" w:rsidRPr="00C166BC">
        <w:rPr>
          <w:rFonts w:ascii="Times New Roman" w:hAnsi="Times New Roman"/>
          <w:color w:val="000000"/>
          <w:szCs w:val="24"/>
          <w:lang w:val="lv-LV"/>
        </w:rPr>
        <w:t xml:space="preserve"> </w:t>
      </w:r>
      <w:r w:rsidRPr="00C166BC">
        <w:rPr>
          <w:rFonts w:ascii="Times New Roman" w:hAnsi="Times New Roman"/>
          <w:color w:val="000000"/>
          <w:szCs w:val="24"/>
          <w:lang w:val="lv-LV"/>
        </w:rPr>
        <w:t>gada 23.</w:t>
      </w:r>
      <w:r w:rsidR="003F7EB8" w:rsidRPr="00C166BC">
        <w:rPr>
          <w:rFonts w:ascii="Times New Roman" w:hAnsi="Times New Roman"/>
          <w:color w:val="000000"/>
          <w:szCs w:val="24"/>
          <w:lang w:val="lv-LV"/>
        </w:rPr>
        <w:t xml:space="preserve"> </w:t>
      </w:r>
      <w:r w:rsidRPr="00C166BC">
        <w:rPr>
          <w:rFonts w:ascii="Times New Roman" w:hAnsi="Times New Roman"/>
          <w:color w:val="000000"/>
          <w:szCs w:val="24"/>
          <w:lang w:val="lv-LV"/>
        </w:rPr>
        <w:t>oktobra lēmumu “Par brīvpusdienu nodrošināšanu Ogres novada</w:t>
      </w:r>
      <w:r w:rsidRPr="00C166BC">
        <w:rPr>
          <w:rFonts w:ascii="Times New Roman" w:hAnsi="Times New Roman"/>
          <w:color w:val="000000" w:themeColor="text1"/>
          <w:lang w:val="lv-LV"/>
        </w:rPr>
        <w:t xml:space="preserve"> administratīvajā teritorijā dzīvesvietu deklarējušiem vispārējās izglītības iestāžu izglītojamiem attālinātā mācību procesa laikā” (prot.Nr.22, 1.§).</w:t>
      </w:r>
    </w:p>
    <w:p w14:paraId="297C4E60" w14:textId="36611B72" w:rsidR="0040172B" w:rsidRPr="00C166BC" w:rsidRDefault="007F259F" w:rsidP="15B262E4">
      <w:pPr>
        <w:numPr>
          <w:ilvl w:val="0"/>
          <w:numId w:val="2"/>
        </w:numPr>
        <w:pBdr>
          <w:top w:val="nil"/>
          <w:left w:val="nil"/>
          <w:bottom w:val="nil"/>
          <w:right w:val="nil"/>
          <w:between w:val="nil"/>
        </w:pBdr>
        <w:spacing w:line="276" w:lineRule="auto"/>
        <w:jc w:val="both"/>
        <w:rPr>
          <w:rFonts w:ascii="Times New Roman" w:hAnsi="Times New Roman"/>
          <w:color w:val="000000"/>
          <w:lang w:val="lv-LV"/>
        </w:rPr>
      </w:pPr>
      <w:r w:rsidRPr="00C166BC">
        <w:rPr>
          <w:rFonts w:ascii="Times New Roman" w:hAnsi="Times New Roman"/>
          <w:b/>
          <w:bCs/>
          <w:color w:val="000000" w:themeColor="text1"/>
          <w:lang w:val="lv-LV"/>
        </w:rPr>
        <w:t>Kontroli</w:t>
      </w:r>
      <w:r w:rsidRPr="00C166BC">
        <w:rPr>
          <w:rFonts w:ascii="Times New Roman" w:hAnsi="Times New Roman"/>
          <w:color w:val="000000" w:themeColor="text1"/>
          <w:lang w:val="lv-LV"/>
        </w:rPr>
        <w:t xml:space="preserve"> par lēmuma izpildi uzdot </w:t>
      </w:r>
      <w:r w:rsidR="008D6F4C" w:rsidRPr="00C166BC">
        <w:rPr>
          <w:rFonts w:ascii="Times New Roman" w:hAnsi="Times New Roman"/>
          <w:color w:val="000000" w:themeColor="text1"/>
          <w:lang w:val="lv-LV"/>
        </w:rPr>
        <w:t xml:space="preserve">Ogres novada </w:t>
      </w:r>
      <w:r w:rsidRPr="00C166BC">
        <w:rPr>
          <w:rFonts w:ascii="Times New Roman" w:hAnsi="Times New Roman"/>
          <w:color w:val="000000" w:themeColor="text1"/>
          <w:lang w:val="lv-LV"/>
        </w:rPr>
        <w:t>pašvaldības domes priekšsēdētāja vietniekam.</w:t>
      </w:r>
    </w:p>
    <w:p w14:paraId="20D77A97" w14:textId="77777777" w:rsidR="0040172B" w:rsidRPr="007B4F46" w:rsidRDefault="0040172B">
      <w:pPr>
        <w:spacing w:line="276" w:lineRule="auto"/>
        <w:ind w:firstLine="720"/>
        <w:jc w:val="both"/>
        <w:rPr>
          <w:rFonts w:ascii="Times New Roman" w:hAnsi="Times New Roman"/>
          <w:lang w:val="lv-LV"/>
        </w:rPr>
      </w:pPr>
    </w:p>
    <w:p w14:paraId="0586B1CD" w14:textId="77777777" w:rsidR="0040172B" w:rsidRPr="007B4F46" w:rsidRDefault="0040172B">
      <w:pPr>
        <w:pBdr>
          <w:top w:val="nil"/>
          <w:left w:val="nil"/>
          <w:bottom w:val="nil"/>
          <w:right w:val="nil"/>
          <w:between w:val="nil"/>
        </w:pBdr>
        <w:ind w:firstLine="709"/>
        <w:jc w:val="right"/>
        <w:rPr>
          <w:rFonts w:ascii="Times New Roman" w:hAnsi="Times New Roman"/>
          <w:color w:val="000000"/>
          <w:szCs w:val="24"/>
          <w:lang w:val="lv-LV"/>
        </w:rPr>
      </w:pPr>
    </w:p>
    <w:p w14:paraId="1B5FA8C4" w14:textId="77777777" w:rsidR="0040172B" w:rsidRPr="007B4F46" w:rsidRDefault="007F259F">
      <w:pPr>
        <w:pBdr>
          <w:top w:val="nil"/>
          <w:left w:val="nil"/>
          <w:bottom w:val="nil"/>
          <w:right w:val="nil"/>
          <w:between w:val="nil"/>
        </w:pBdr>
        <w:ind w:firstLine="709"/>
        <w:jc w:val="right"/>
        <w:rPr>
          <w:rFonts w:ascii="Times New Roman" w:hAnsi="Times New Roman"/>
          <w:color w:val="000000"/>
          <w:szCs w:val="24"/>
          <w:lang w:val="lv-LV"/>
        </w:rPr>
      </w:pPr>
      <w:r w:rsidRPr="007B4F46">
        <w:rPr>
          <w:rFonts w:ascii="Times New Roman" w:hAnsi="Times New Roman"/>
          <w:color w:val="000000"/>
          <w:szCs w:val="24"/>
          <w:lang w:val="lv-LV"/>
        </w:rPr>
        <w:t>(Sēdes vadītāja,</w:t>
      </w:r>
    </w:p>
    <w:p w14:paraId="3FDA2FE2" w14:textId="77777777" w:rsidR="0040172B" w:rsidRPr="007B4F46" w:rsidRDefault="007F259F">
      <w:pPr>
        <w:pBdr>
          <w:top w:val="nil"/>
          <w:left w:val="nil"/>
          <w:bottom w:val="nil"/>
          <w:right w:val="nil"/>
          <w:between w:val="nil"/>
        </w:pBdr>
        <w:ind w:left="218"/>
        <w:jc w:val="right"/>
        <w:rPr>
          <w:rFonts w:ascii="Times New Roman" w:hAnsi="Times New Roman"/>
          <w:i/>
          <w:color w:val="000000"/>
          <w:szCs w:val="24"/>
          <w:lang w:val="lv-LV"/>
        </w:rPr>
      </w:pPr>
      <w:r w:rsidRPr="007B4F46">
        <w:rPr>
          <w:rFonts w:ascii="Times New Roman" w:hAnsi="Times New Roman"/>
          <w:color w:val="000000"/>
          <w:szCs w:val="24"/>
          <w:lang w:val="lv-LV"/>
        </w:rPr>
        <w:t xml:space="preserve">domes priekšsēdētāja </w:t>
      </w:r>
      <w:proofErr w:type="spellStart"/>
      <w:r w:rsidRPr="007B4F46">
        <w:rPr>
          <w:rFonts w:ascii="Times New Roman" w:hAnsi="Times New Roman"/>
          <w:color w:val="000000"/>
          <w:szCs w:val="24"/>
          <w:lang w:val="lv-LV"/>
        </w:rPr>
        <w:t>E.Helmaņa</w:t>
      </w:r>
      <w:proofErr w:type="spellEnd"/>
      <w:r w:rsidRPr="007B4F46">
        <w:rPr>
          <w:rFonts w:ascii="Times New Roman" w:hAnsi="Times New Roman"/>
          <w:color w:val="000000"/>
          <w:szCs w:val="24"/>
          <w:lang w:val="lv-LV"/>
        </w:rPr>
        <w:t xml:space="preserve"> paraksts)</w:t>
      </w:r>
    </w:p>
    <w:sectPr w:rsidR="0040172B" w:rsidRPr="007B4F46">
      <w:headerReference w:type="default" r:id="rId10"/>
      <w:footerReference w:type="default" r:id="rId11"/>
      <w:headerReference w:type="first" r:id="rId12"/>
      <w:footerReference w:type="first" r:id="rId13"/>
      <w:pgSz w:w="11907" w:h="16840"/>
      <w:pgMar w:top="1134" w:right="1134" w:bottom="993"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29F60" w14:textId="77777777" w:rsidR="009F2ABB" w:rsidRDefault="009F2ABB">
      <w:r>
        <w:separator/>
      </w:r>
    </w:p>
  </w:endnote>
  <w:endnote w:type="continuationSeparator" w:id="0">
    <w:p w14:paraId="1E4782E4" w14:textId="77777777" w:rsidR="009F2ABB" w:rsidRDefault="009F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
    <w:panose1 w:val="02020603050405020304"/>
    <w:charset w:val="00"/>
    <w:family w:val="auto"/>
    <w:pitch w:val="default"/>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20"/>
      <w:gridCol w:w="3020"/>
      <w:gridCol w:w="3020"/>
    </w:tblGrid>
    <w:tr w:rsidR="15B262E4" w14:paraId="7C359A29" w14:textId="77777777" w:rsidTr="15B262E4">
      <w:tc>
        <w:tcPr>
          <w:tcW w:w="3020" w:type="dxa"/>
        </w:tcPr>
        <w:p w14:paraId="31AD8202" w14:textId="20726CDC" w:rsidR="15B262E4" w:rsidRDefault="15B262E4" w:rsidP="15B262E4">
          <w:pPr>
            <w:pStyle w:val="Galvene"/>
            <w:ind w:left="-115"/>
          </w:pPr>
        </w:p>
      </w:tc>
      <w:tc>
        <w:tcPr>
          <w:tcW w:w="3020" w:type="dxa"/>
        </w:tcPr>
        <w:p w14:paraId="05927835" w14:textId="76F95B99" w:rsidR="15B262E4" w:rsidRDefault="15B262E4" w:rsidP="15B262E4">
          <w:pPr>
            <w:pStyle w:val="Galvene"/>
            <w:jc w:val="center"/>
          </w:pPr>
        </w:p>
      </w:tc>
      <w:tc>
        <w:tcPr>
          <w:tcW w:w="3020" w:type="dxa"/>
        </w:tcPr>
        <w:p w14:paraId="46554504" w14:textId="295BDABB" w:rsidR="15B262E4" w:rsidRDefault="15B262E4" w:rsidP="15B262E4">
          <w:pPr>
            <w:pStyle w:val="Galvene"/>
            <w:ind w:right="-115"/>
            <w:jc w:val="right"/>
          </w:pPr>
        </w:p>
      </w:tc>
    </w:tr>
  </w:tbl>
  <w:p w14:paraId="05C7951A" w14:textId="2ECCBA15" w:rsidR="15B262E4" w:rsidRDefault="15B262E4" w:rsidP="15B262E4">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20"/>
      <w:gridCol w:w="3020"/>
      <w:gridCol w:w="3020"/>
    </w:tblGrid>
    <w:tr w:rsidR="15B262E4" w14:paraId="64737EF8" w14:textId="77777777" w:rsidTr="15B262E4">
      <w:tc>
        <w:tcPr>
          <w:tcW w:w="3020" w:type="dxa"/>
        </w:tcPr>
        <w:p w14:paraId="3A0952AC" w14:textId="1B57628B" w:rsidR="15B262E4" w:rsidRDefault="15B262E4" w:rsidP="15B262E4">
          <w:pPr>
            <w:pStyle w:val="Galvene"/>
            <w:ind w:left="-115"/>
          </w:pPr>
        </w:p>
      </w:tc>
      <w:tc>
        <w:tcPr>
          <w:tcW w:w="3020" w:type="dxa"/>
        </w:tcPr>
        <w:p w14:paraId="11A81321" w14:textId="72948DF3" w:rsidR="15B262E4" w:rsidRDefault="15B262E4" w:rsidP="15B262E4">
          <w:pPr>
            <w:pStyle w:val="Galvene"/>
            <w:jc w:val="center"/>
          </w:pPr>
        </w:p>
      </w:tc>
      <w:tc>
        <w:tcPr>
          <w:tcW w:w="3020" w:type="dxa"/>
        </w:tcPr>
        <w:p w14:paraId="131F03B4" w14:textId="29D2B406" w:rsidR="15B262E4" w:rsidRDefault="15B262E4" w:rsidP="15B262E4">
          <w:pPr>
            <w:pStyle w:val="Galvene"/>
            <w:ind w:right="-115"/>
            <w:jc w:val="right"/>
          </w:pPr>
        </w:p>
      </w:tc>
    </w:tr>
  </w:tbl>
  <w:p w14:paraId="372CD8A0" w14:textId="45508379" w:rsidR="15B262E4" w:rsidRDefault="15B262E4" w:rsidP="15B262E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7F5B9" w14:textId="77777777" w:rsidR="009F2ABB" w:rsidRDefault="009F2ABB">
      <w:r>
        <w:separator/>
      </w:r>
    </w:p>
  </w:footnote>
  <w:footnote w:type="continuationSeparator" w:id="0">
    <w:p w14:paraId="0F5AB32B" w14:textId="77777777" w:rsidR="009F2ABB" w:rsidRDefault="009F2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D49" w14:textId="62899764" w:rsidR="0040172B" w:rsidRDefault="007F259F">
    <w:pPr>
      <w:pBdr>
        <w:top w:val="nil"/>
        <w:left w:val="nil"/>
        <w:bottom w:val="nil"/>
        <w:right w:val="nil"/>
        <w:between w:val="nil"/>
      </w:pBdr>
      <w:tabs>
        <w:tab w:val="center" w:pos="4153"/>
        <w:tab w:val="right" w:pos="8306"/>
      </w:tabs>
      <w:jc w:val="center"/>
      <w:rPr>
        <w:rFonts w:ascii="Times New Roman" w:hAnsi="Times New Roman"/>
        <w:color w:val="000000"/>
        <w:szCs w:val="24"/>
      </w:rPr>
    </w:pPr>
    <w:r>
      <w:rPr>
        <w:rFonts w:ascii="Times New Roman" w:hAnsi="Times New Roman"/>
        <w:color w:val="000000"/>
        <w:sz w:val="20"/>
      </w:rPr>
      <w:fldChar w:fldCharType="begin"/>
    </w:r>
    <w:r>
      <w:rPr>
        <w:rFonts w:ascii="Times New Roman" w:hAnsi="Times New Roman"/>
        <w:color w:val="000000"/>
        <w:sz w:val="20"/>
      </w:rPr>
      <w:instrText>PAGE</w:instrText>
    </w:r>
    <w:r>
      <w:rPr>
        <w:rFonts w:ascii="Times New Roman" w:hAnsi="Times New Roman"/>
        <w:color w:val="000000"/>
        <w:sz w:val="20"/>
      </w:rPr>
      <w:fldChar w:fldCharType="separate"/>
    </w:r>
    <w:r w:rsidR="00CD3934">
      <w:rPr>
        <w:rFonts w:ascii="Times New Roman" w:hAnsi="Times New Roman"/>
        <w:noProof/>
        <w:color w:val="000000"/>
        <w:sz w:val="20"/>
      </w:rPr>
      <w:t>2</w:t>
    </w:r>
    <w:r>
      <w:rPr>
        <w:rFonts w:ascii="Times New Roman" w:hAnsi="Times New Roman"/>
        <w:color w:val="000000"/>
        <w:sz w:val="20"/>
      </w:rPr>
      <w:fldChar w:fldCharType="end"/>
    </w:r>
  </w:p>
  <w:p w14:paraId="70D39C46" w14:textId="77777777" w:rsidR="0040172B" w:rsidRDefault="0040172B">
    <w:pPr>
      <w:pBdr>
        <w:top w:val="nil"/>
        <w:left w:val="nil"/>
        <w:bottom w:val="nil"/>
        <w:right w:val="nil"/>
        <w:between w:val="nil"/>
      </w:pBdr>
      <w:tabs>
        <w:tab w:val="center" w:pos="4153"/>
        <w:tab w:val="right" w:pos="8306"/>
      </w:tabs>
      <w:rPr>
        <w:rFonts w:ascii="Times" w:eastAsia="Times" w:hAnsi="Times" w:cs="Times"/>
        <w:color w:val="000000"/>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20"/>
      <w:gridCol w:w="3020"/>
      <w:gridCol w:w="3020"/>
    </w:tblGrid>
    <w:tr w:rsidR="15B262E4" w14:paraId="19286754" w14:textId="77777777" w:rsidTr="15B262E4">
      <w:tc>
        <w:tcPr>
          <w:tcW w:w="3020" w:type="dxa"/>
        </w:tcPr>
        <w:p w14:paraId="65984EC6" w14:textId="123524DD" w:rsidR="15B262E4" w:rsidRDefault="15B262E4" w:rsidP="15B262E4">
          <w:pPr>
            <w:pStyle w:val="Galvene"/>
            <w:ind w:left="-115"/>
          </w:pPr>
        </w:p>
      </w:tc>
      <w:tc>
        <w:tcPr>
          <w:tcW w:w="3020" w:type="dxa"/>
        </w:tcPr>
        <w:p w14:paraId="0573B668" w14:textId="3383E625" w:rsidR="15B262E4" w:rsidRDefault="15B262E4" w:rsidP="15B262E4">
          <w:pPr>
            <w:pStyle w:val="Galvene"/>
            <w:jc w:val="center"/>
          </w:pPr>
        </w:p>
      </w:tc>
      <w:tc>
        <w:tcPr>
          <w:tcW w:w="3020" w:type="dxa"/>
        </w:tcPr>
        <w:p w14:paraId="321F3E25" w14:textId="702664A2" w:rsidR="15B262E4" w:rsidRDefault="15B262E4" w:rsidP="15B262E4">
          <w:pPr>
            <w:pStyle w:val="Galvene"/>
            <w:ind w:right="-115"/>
            <w:jc w:val="right"/>
          </w:pPr>
        </w:p>
      </w:tc>
    </w:tr>
  </w:tbl>
  <w:p w14:paraId="6EF30915" w14:textId="13FA1AD3" w:rsidR="15B262E4" w:rsidRDefault="15B262E4" w:rsidP="15B262E4">
    <w:pPr>
      <w:pStyle w:val="Galvene"/>
    </w:pPr>
  </w:p>
</w:hdr>
</file>

<file path=word/intelligence.xml><?xml version="1.0" encoding="utf-8"?>
<int:Intelligence xmlns:int="http://schemas.microsoft.com/office/intelligence/2019/intelligence">
  <int:IntelligenceSettings/>
  <int:Manifest>
    <int:WordHash hashCode="umBoCPSCrEz7Cs" id="XnLRfukI"/>
    <int:WordHash hashCode="42LX7oFxDWqxAS" id="X6kS+Oh7"/>
  </int:Manifest>
  <int:Observations>
    <int:Content id="XnLRfukI">
      <int:Rejection type="LegacyProofing"/>
    </int:Content>
    <int:Content id="X6kS+Oh7">
      <int:Rejection type="LegacyProofing"/>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293306"/>
    <w:multiLevelType w:val="multilevel"/>
    <w:tmpl w:val="5B6829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D847465"/>
    <w:multiLevelType w:val="multilevel"/>
    <w:tmpl w:val="177EA72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72B"/>
    <w:rsid w:val="000F3CB2"/>
    <w:rsid w:val="001D10E4"/>
    <w:rsid w:val="003A51C5"/>
    <w:rsid w:val="003F7EB8"/>
    <w:rsid w:val="0040172B"/>
    <w:rsid w:val="004271B7"/>
    <w:rsid w:val="004B6346"/>
    <w:rsid w:val="005276E9"/>
    <w:rsid w:val="005B6907"/>
    <w:rsid w:val="00645D73"/>
    <w:rsid w:val="006718C3"/>
    <w:rsid w:val="006C1D05"/>
    <w:rsid w:val="00734026"/>
    <w:rsid w:val="00747832"/>
    <w:rsid w:val="007A1FEB"/>
    <w:rsid w:val="007B4F46"/>
    <w:rsid w:val="007C5021"/>
    <w:rsid w:val="007F259F"/>
    <w:rsid w:val="0081323B"/>
    <w:rsid w:val="008D6F4C"/>
    <w:rsid w:val="00956E99"/>
    <w:rsid w:val="009F2ABB"/>
    <w:rsid w:val="00A71688"/>
    <w:rsid w:val="00B373AC"/>
    <w:rsid w:val="00B7497E"/>
    <w:rsid w:val="00BD3114"/>
    <w:rsid w:val="00BE545D"/>
    <w:rsid w:val="00C166BC"/>
    <w:rsid w:val="00CD3934"/>
    <w:rsid w:val="00D44178"/>
    <w:rsid w:val="00DB6C1E"/>
    <w:rsid w:val="00DC0562"/>
    <w:rsid w:val="00E51B8A"/>
    <w:rsid w:val="00E756DC"/>
    <w:rsid w:val="00EF3C48"/>
    <w:rsid w:val="00FA711A"/>
    <w:rsid w:val="02C5EF6A"/>
    <w:rsid w:val="03D27FB0"/>
    <w:rsid w:val="0461BFCB"/>
    <w:rsid w:val="0823E4E8"/>
    <w:rsid w:val="09AF11EA"/>
    <w:rsid w:val="0F2EAB74"/>
    <w:rsid w:val="105FCDFE"/>
    <w:rsid w:val="15B262E4"/>
    <w:rsid w:val="1826D59D"/>
    <w:rsid w:val="1841F638"/>
    <w:rsid w:val="1A25EF4E"/>
    <w:rsid w:val="1B4BF887"/>
    <w:rsid w:val="1B606E9D"/>
    <w:rsid w:val="1E207CC2"/>
    <w:rsid w:val="21B28EEB"/>
    <w:rsid w:val="24871326"/>
    <w:rsid w:val="250414EA"/>
    <w:rsid w:val="258929FD"/>
    <w:rsid w:val="291EEA0B"/>
    <w:rsid w:val="2A69109A"/>
    <w:rsid w:val="2B9D4DA2"/>
    <w:rsid w:val="2BBA5A66"/>
    <w:rsid w:val="2C1F3948"/>
    <w:rsid w:val="3948D862"/>
    <w:rsid w:val="3B5BAAFA"/>
    <w:rsid w:val="3D11D814"/>
    <w:rsid w:val="3ECC4479"/>
    <w:rsid w:val="4203E53B"/>
    <w:rsid w:val="454A8E91"/>
    <w:rsid w:val="464157AD"/>
    <w:rsid w:val="46D50316"/>
    <w:rsid w:val="4740071B"/>
    <w:rsid w:val="47E5476A"/>
    <w:rsid w:val="4AAB2F2C"/>
    <w:rsid w:val="52340548"/>
    <w:rsid w:val="53AF9EAE"/>
    <w:rsid w:val="549073FC"/>
    <w:rsid w:val="58103D73"/>
    <w:rsid w:val="5B68990E"/>
    <w:rsid w:val="68F00DFB"/>
    <w:rsid w:val="691BBB8E"/>
    <w:rsid w:val="6CD06C46"/>
    <w:rsid w:val="6CFE6892"/>
    <w:rsid w:val="7125CAFB"/>
    <w:rsid w:val="72768A79"/>
    <w:rsid w:val="75B638DA"/>
    <w:rsid w:val="765E262F"/>
    <w:rsid w:val="76C92A34"/>
    <w:rsid w:val="7CE9B7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4331D"/>
  <w15:docId w15:val="{C52C82A1-6130-4327-9DF3-29E7CF36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42048"/>
    <w:rPr>
      <w:rFonts w:ascii="RimTimes" w:eastAsia="Times New Roman" w:hAnsi="RimTimes" w:cs="Times New Roman"/>
      <w:szCs w:val="20"/>
      <w:lang w:val="en-US"/>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unhideWhenUsed/>
    <w:qFormat/>
    <w:rsid w:val="0000012B"/>
    <w:pPr>
      <w:keepNext/>
      <w:jc w:val="center"/>
      <w:outlineLvl w:val="1"/>
    </w:pPr>
    <w:rPr>
      <w:rFonts w:ascii="Times New Roman" w:hAnsi="Times New Roman"/>
      <w:b/>
      <w:bCs/>
      <w:lang w:val="lv-LV"/>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Virsraksts2Rakstz">
    <w:name w:val="Virsraksts 2 Rakstz."/>
    <w:basedOn w:val="Noklusjumarindkopasfonts"/>
    <w:link w:val="Virsraksts2"/>
    <w:rsid w:val="0000012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00012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00012B"/>
    <w:rPr>
      <w:rFonts w:ascii="Times New Roman" w:eastAsia="Times New Roman" w:hAnsi="Times New Roman" w:cs="Times New Roman"/>
      <w:sz w:val="24"/>
      <w:szCs w:val="20"/>
    </w:rPr>
  </w:style>
  <w:style w:type="paragraph" w:customStyle="1" w:styleId="naisf">
    <w:name w:val="naisf"/>
    <w:basedOn w:val="Parasts"/>
    <w:rsid w:val="0000012B"/>
    <w:pPr>
      <w:spacing w:before="75" w:after="75"/>
      <w:ind w:firstLine="375"/>
      <w:jc w:val="both"/>
    </w:pPr>
    <w:rPr>
      <w:rFonts w:ascii="Times New Roman" w:hAnsi="Times New Roman"/>
      <w:szCs w:val="24"/>
      <w:lang w:val="lv-LV"/>
    </w:rPr>
  </w:style>
  <w:style w:type="paragraph" w:styleId="Galvene">
    <w:name w:val="header"/>
    <w:basedOn w:val="Parasts"/>
    <w:link w:val="GalveneRakstz"/>
    <w:uiPriority w:val="99"/>
    <w:unhideWhenUsed/>
    <w:rsid w:val="0000012B"/>
    <w:pPr>
      <w:tabs>
        <w:tab w:val="center" w:pos="4153"/>
        <w:tab w:val="right" w:pos="8306"/>
      </w:tabs>
    </w:pPr>
  </w:style>
  <w:style w:type="character" w:customStyle="1" w:styleId="GalveneRakstz">
    <w:name w:val="Galvene Rakstz."/>
    <w:basedOn w:val="Noklusjumarindkopasfonts"/>
    <w:link w:val="Galvene"/>
    <w:uiPriority w:val="99"/>
    <w:rsid w:val="0000012B"/>
    <w:rPr>
      <w:rFonts w:ascii="RimTimes" w:eastAsia="Times New Roman" w:hAnsi="RimTimes" w:cs="Times New Roman"/>
      <w:sz w:val="24"/>
      <w:szCs w:val="20"/>
      <w:lang w:val="en-US"/>
    </w:rPr>
  </w:style>
  <w:style w:type="character" w:styleId="Hipersaite">
    <w:name w:val="Hyperlink"/>
    <w:basedOn w:val="Noklusjumarindkopasfonts"/>
    <w:uiPriority w:val="99"/>
    <w:unhideWhenUsed/>
    <w:rsid w:val="0000012B"/>
    <w:rPr>
      <w:color w:val="0563C1" w:themeColor="hyperlink"/>
      <w:u w:val="single"/>
    </w:rPr>
  </w:style>
  <w:style w:type="character" w:styleId="Izteiksmgs">
    <w:name w:val="Strong"/>
    <w:basedOn w:val="Noklusjumarindkopasfonts"/>
    <w:uiPriority w:val="22"/>
    <w:qFormat/>
    <w:rsid w:val="0000012B"/>
    <w:rPr>
      <w:b/>
      <w:bCs/>
    </w:rPr>
  </w:style>
  <w:style w:type="paragraph" w:styleId="Sarakstarindkopa">
    <w:name w:val="List Paragraph"/>
    <w:basedOn w:val="Parasts"/>
    <w:uiPriority w:val="34"/>
    <w:qFormat/>
    <w:rsid w:val="0000012B"/>
    <w:pPr>
      <w:ind w:left="720"/>
      <w:contextualSpacing/>
    </w:pPr>
  </w:style>
  <w:style w:type="paragraph" w:styleId="Paraststmeklis">
    <w:name w:val="Normal (Web)"/>
    <w:basedOn w:val="Parasts"/>
    <w:uiPriority w:val="99"/>
    <w:unhideWhenUsed/>
    <w:rsid w:val="0000012B"/>
    <w:pPr>
      <w:spacing w:before="100" w:beforeAutospacing="1" w:after="100" w:afterAutospacing="1"/>
    </w:pPr>
    <w:rPr>
      <w:rFonts w:ascii="Times New Roman" w:hAnsi="Times New Roman"/>
      <w:szCs w:val="24"/>
      <w:lang w:val="lv-LV"/>
    </w:rPr>
  </w:style>
  <w:style w:type="character" w:customStyle="1" w:styleId="Neatrisintapieminana1">
    <w:name w:val="Neatrisināta pieminēšana1"/>
    <w:basedOn w:val="Noklusjumarindkopasfonts"/>
    <w:uiPriority w:val="99"/>
    <w:semiHidden/>
    <w:unhideWhenUsed/>
    <w:rsid w:val="00F8405C"/>
    <w:rPr>
      <w:color w:val="605E5C"/>
      <w:shd w:val="clear" w:color="auto" w:fill="E1DFDD"/>
    </w:rPr>
  </w:style>
  <w:style w:type="character" w:styleId="Izmantotahipersaite">
    <w:name w:val="FollowedHyperlink"/>
    <w:basedOn w:val="Noklusjumarindkopasfonts"/>
    <w:uiPriority w:val="99"/>
    <w:semiHidden/>
    <w:unhideWhenUsed/>
    <w:rsid w:val="0096443D"/>
    <w:rPr>
      <w:color w:val="954F72" w:themeColor="followedHyperlink"/>
      <w:u w:val="single"/>
    </w:rPr>
  </w:style>
  <w:style w:type="paragraph" w:styleId="Pamatteksts">
    <w:name w:val="Body Text"/>
    <w:basedOn w:val="Parasts"/>
    <w:link w:val="PamattekstsRakstz"/>
    <w:rsid w:val="00806B82"/>
    <w:pPr>
      <w:spacing w:after="120"/>
    </w:pPr>
  </w:style>
  <w:style w:type="character" w:customStyle="1" w:styleId="PamattekstsRakstz">
    <w:name w:val="Pamatteksts Rakstz."/>
    <w:basedOn w:val="Noklusjumarindkopasfonts"/>
    <w:link w:val="Pamatteksts"/>
    <w:rsid w:val="00806B82"/>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CE235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E235A"/>
    <w:rPr>
      <w:rFonts w:ascii="Segoe UI" w:eastAsia="Times New Roman" w:hAnsi="Segoe UI" w:cs="Segoe UI"/>
      <w:sz w:val="18"/>
      <w:szCs w:val="18"/>
      <w:lang w:val="en-US"/>
    </w:rPr>
  </w:style>
  <w:style w:type="character" w:styleId="Komentraatsauce">
    <w:name w:val="annotation reference"/>
    <w:basedOn w:val="Noklusjumarindkopasfonts"/>
    <w:uiPriority w:val="99"/>
    <w:semiHidden/>
    <w:unhideWhenUsed/>
    <w:rsid w:val="00621A9D"/>
    <w:rPr>
      <w:sz w:val="16"/>
      <w:szCs w:val="16"/>
    </w:rPr>
  </w:style>
  <w:style w:type="paragraph" w:styleId="Komentrateksts">
    <w:name w:val="annotation text"/>
    <w:basedOn w:val="Parasts"/>
    <w:link w:val="KomentratekstsRakstz"/>
    <w:uiPriority w:val="99"/>
    <w:semiHidden/>
    <w:unhideWhenUsed/>
    <w:rsid w:val="00621A9D"/>
    <w:rPr>
      <w:sz w:val="20"/>
    </w:rPr>
  </w:style>
  <w:style w:type="character" w:customStyle="1" w:styleId="KomentratekstsRakstz">
    <w:name w:val="Komentāra teksts Rakstz."/>
    <w:basedOn w:val="Noklusjumarindkopasfonts"/>
    <w:link w:val="Komentrateksts"/>
    <w:uiPriority w:val="99"/>
    <w:semiHidden/>
    <w:rsid w:val="00621A9D"/>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621A9D"/>
    <w:rPr>
      <w:b/>
      <w:bCs/>
    </w:rPr>
  </w:style>
  <w:style w:type="character" w:customStyle="1" w:styleId="KomentratmaRakstz">
    <w:name w:val="Komentāra tēma Rakstz."/>
    <w:basedOn w:val="KomentratekstsRakstz"/>
    <w:link w:val="Komentratma"/>
    <w:uiPriority w:val="99"/>
    <w:semiHidden/>
    <w:rsid w:val="00621A9D"/>
    <w:rPr>
      <w:rFonts w:ascii="RimTimes" w:eastAsia="Times New Roman" w:hAnsi="RimTimes" w:cs="Times New Roman"/>
      <w:b/>
      <w:bCs/>
      <w:sz w:val="20"/>
      <w:szCs w:val="20"/>
      <w:lang w:val="en-US"/>
    </w:rPr>
  </w:style>
  <w:style w:type="character" w:customStyle="1" w:styleId="Neatrisintapieminana2">
    <w:name w:val="Neatrisināta pieminēšana2"/>
    <w:basedOn w:val="Noklusjumarindkopasfonts"/>
    <w:uiPriority w:val="99"/>
    <w:semiHidden/>
    <w:unhideWhenUsed/>
    <w:rsid w:val="004562F8"/>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Reatabula">
    <w:name w:val="Table Grid"/>
    <w:basedOn w:val="Parastatabul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jeneRakstz">
    <w:name w:val="Kājene Rakstz."/>
    <w:basedOn w:val="Noklusjumarindkopasfonts"/>
    <w:link w:val="Kjene"/>
    <w:uiPriority w:val="99"/>
  </w:style>
  <w:style w:type="paragraph" w:styleId="Kjene">
    <w:name w:val="footer"/>
    <w:basedOn w:val="Parasts"/>
    <w:link w:val="KjeneRakstz"/>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93f2827dca62458d" Type="http://schemas.microsoft.com/office/2019/09/relationships/intelligence" Target="intelligenc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klase.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0HHN/4/OQd+h9u3FY99v3jdmWw==">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5308</Words>
  <Characters>3027</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Pūga</dc:creator>
  <cp:lastModifiedBy>Santa Hermane</cp:lastModifiedBy>
  <cp:revision>3</cp:revision>
  <cp:lastPrinted>2021-09-09T11:21:00Z</cp:lastPrinted>
  <dcterms:created xsi:type="dcterms:W3CDTF">2021-09-09T11:23:00Z</dcterms:created>
  <dcterms:modified xsi:type="dcterms:W3CDTF">2021-09-09T11:24:00Z</dcterms:modified>
</cp:coreProperties>
</file>