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3B39" w14:textId="77777777" w:rsidR="00210344" w:rsidRDefault="00210344" w:rsidP="00210344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3C4A3B5A" wp14:editId="3C4A3B5B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3B3A" w14:textId="77777777" w:rsidR="00210344" w:rsidRDefault="00210344" w:rsidP="00210344">
      <w:pPr>
        <w:jc w:val="center"/>
        <w:rPr>
          <w:rFonts w:ascii="RimBelwe" w:hAnsi="RimBelwe"/>
          <w:noProof/>
          <w:sz w:val="12"/>
          <w:szCs w:val="28"/>
        </w:rPr>
      </w:pPr>
    </w:p>
    <w:p w14:paraId="3C4A3B3B" w14:textId="77777777" w:rsidR="00210344" w:rsidRDefault="00210344" w:rsidP="00210344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3C4A3B3C" w14:textId="77777777" w:rsidR="00210344" w:rsidRDefault="00210344" w:rsidP="00210344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C4A3B3D" w14:textId="77777777" w:rsidR="00210344" w:rsidRPr="001526FE" w:rsidRDefault="00210344" w:rsidP="00210344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3C4A3B3E" w14:textId="77777777" w:rsidR="00210344" w:rsidRDefault="00210344" w:rsidP="00210344">
      <w:pPr>
        <w:rPr>
          <w:sz w:val="28"/>
          <w:szCs w:val="32"/>
        </w:rPr>
      </w:pPr>
    </w:p>
    <w:p w14:paraId="3C4A3B3F" w14:textId="77777777" w:rsidR="00210344" w:rsidRDefault="00210344" w:rsidP="00210344">
      <w:pPr>
        <w:rPr>
          <w:sz w:val="28"/>
          <w:szCs w:val="32"/>
        </w:rPr>
      </w:pPr>
    </w:p>
    <w:p w14:paraId="3C4A3B40" w14:textId="77777777" w:rsidR="00210344" w:rsidRPr="00AD5887" w:rsidRDefault="00210344" w:rsidP="00210344">
      <w:pPr>
        <w:jc w:val="center"/>
      </w:pPr>
      <w:r w:rsidRPr="00AD5887">
        <w:t>SAISTOŠIE NOTEIKUMI</w:t>
      </w:r>
    </w:p>
    <w:p w14:paraId="3C4A3B41" w14:textId="77777777" w:rsidR="00210344" w:rsidRDefault="00210344" w:rsidP="00210344">
      <w:pPr>
        <w:pStyle w:val="Nosaukums"/>
        <w:rPr>
          <w:rFonts w:ascii="Times New Roman" w:hAnsi="Times New Roman"/>
          <w:sz w:val="24"/>
          <w:szCs w:val="24"/>
        </w:rPr>
      </w:pPr>
      <w:r w:rsidRPr="00AD5887">
        <w:rPr>
          <w:rFonts w:ascii="Times New Roman" w:hAnsi="Times New Roman"/>
          <w:sz w:val="24"/>
          <w:szCs w:val="24"/>
        </w:rPr>
        <w:t>Ogrē</w:t>
      </w:r>
    </w:p>
    <w:p w14:paraId="3C4A3B42" w14:textId="77777777" w:rsidR="00210344" w:rsidRPr="00AD5887" w:rsidRDefault="00210344" w:rsidP="00210344">
      <w:pPr>
        <w:pStyle w:val="Nosaukums"/>
        <w:rPr>
          <w:rFonts w:ascii="Times New Roman" w:hAnsi="Times New Roman"/>
          <w:bCs/>
          <w:sz w:val="24"/>
          <w:szCs w:val="24"/>
        </w:rPr>
      </w:pPr>
    </w:p>
    <w:tbl>
      <w:tblPr>
        <w:tblW w:w="9084" w:type="dxa"/>
        <w:tblLook w:val="04A0" w:firstRow="1" w:lastRow="0" w:firstColumn="1" w:lastColumn="0" w:noHBand="0" w:noVBand="1"/>
      </w:tblPr>
      <w:tblGrid>
        <w:gridCol w:w="4542"/>
        <w:gridCol w:w="4542"/>
      </w:tblGrid>
      <w:tr w:rsidR="00210344" w:rsidRPr="00A463F2" w14:paraId="3C4A3B46" w14:textId="77777777" w:rsidTr="004E70B3">
        <w:trPr>
          <w:trHeight w:val="299"/>
        </w:trPr>
        <w:tc>
          <w:tcPr>
            <w:tcW w:w="4542" w:type="dxa"/>
            <w:hideMark/>
          </w:tcPr>
          <w:p w14:paraId="3C4A3B43" w14:textId="77777777" w:rsidR="00210344" w:rsidRPr="00A463F2" w:rsidRDefault="00210344" w:rsidP="004E70B3">
            <w:r w:rsidRPr="00A463F2">
              <w:t>20</w:t>
            </w:r>
            <w:r w:rsidR="00AE70AE">
              <w:t>21.gada</w:t>
            </w:r>
            <w:r w:rsidR="00A26018">
              <w:t xml:space="preserve"> 23.septembrī</w:t>
            </w:r>
          </w:p>
        </w:tc>
        <w:tc>
          <w:tcPr>
            <w:tcW w:w="4542" w:type="dxa"/>
            <w:hideMark/>
          </w:tcPr>
          <w:p w14:paraId="3C4A3B44" w14:textId="30041A43" w:rsidR="00210344" w:rsidRDefault="00210344" w:rsidP="00AE70AE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</w:t>
            </w:r>
            <w:r w:rsidRPr="00A463F2">
              <w:rPr>
                <w:rFonts w:eastAsia="Calibri"/>
              </w:rPr>
              <w:t>Nr.</w:t>
            </w:r>
            <w:r w:rsidR="007B4748">
              <w:rPr>
                <w:rFonts w:eastAsia="Calibri"/>
              </w:rPr>
              <w:t>19</w:t>
            </w:r>
            <w:r w:rsidR="00A26018">
              <w:rPr>
                <w:rFonts w:eastAsia="Calibri"/>
              </w:rPr>
              <w:t>/2021</w:t>
            </w:r>
          </w:p>
          <w:p w14:paraId="3C4A3B45" w14:textId="1E4D1FDB" w:rsidR="00A26018" w:rsidRPr="00A463F2" w:rsidRDefault="00A26018" w:rsidP="007B4748">
            <w:pPr>
              <w:jc w:val="right"/>
            </w:pPr>
            <w:r>
              <w:rPr>
                <w:rFonts w:eastAsia="Calibri"/>
              </w:rPr>
              <w:t>(</w:t>
            </w:r>
            <w:proofErr w:type="spellStart"/>
            <w:proofErr w:type="gramStart"/>
            <w:r>
              <w:rPr>
                <w:rFonts w:eastAsia="Calibri"/>
              </w:rPr>
              <w:t>protokols</w:t>
            </w:r>
            <w:proofErr w:type="spellEnd"/>
            <w:proofErr w:type="gramEnd"/>
            <w:r>
              <w:rPr>
                <w:rFonts w:eastAsia="Calibri"/>
              </w:rPr>
              <w:t xml:space="preserve"> Nr.</w:t>
            </w:r>
            <w:r w:rsidR="007B4748">
              <w:rPr>
                <w:rFonts w:eastAsia="Calibri"/>
              </w:rPr>
              <w:t>9; 33</w:t>
            </w:r>
            <w:r>
              <w:rPr>
                <w:rFonts w:eastAsia="Calibri"/>
              </w:rPr>
              <w:t>.)</w:t>
            </w:r>
          </w:p>
        </w:tc>
      </w:tr>
    </w:tbl>
    <w:p w14:paraId="3C4A3B47" w14:textId="77777777" w:rsidR="00210344" w:rsidRDefault="00210344" w:rsidP="00210344">
      <w:pPr>
        <w:pStyle w:val="Pamatteksts2"/>
        <w:spacing w:after="0" w:line="240" w:lineRule="auto"/>
        <w:rPr>
          <w:b/>
          <w:lang w:val="lv-LV"/>
        </w:rPr>
      </w:pPr>
    </w:p>
    <w:p w14:paraId="3C4A3B48" w14:textId="77777777" w:rsidR="00210344" w:rsidRDefault="00210344" w:rsidP="00210344">
      <w:pPr>
        <w:pStyle w:val="Pamatteksts2"/>
        <w:spacing w:after="0" w:line="240" w:lineRule="auto"/>
        <w:rPr>
          <w:b/>
          <w:lang w:val="lv-LV"/>
        </w:rPr>
      </w:pPr>
    </w:p>
    <w:p w14:paraId="3C4A3B49" w14:textId="77777777" w:rsidR="00210344" w:rsidRPr="00255F2C" w:rsidRDefault="00210344" w:rsidP="00210344">
      <w:pPr>
        <w:jc w:val="center"/>
        <w:rPr>
          <w:b/>
          <w:bCs/>
          <w:lang w:val="lv-LV"/>
        </w:rPr>
      </w:pPr>
      <w:r w:rsidRPr="00255F2C">
        <w:rPr>
          <w:b/>
          <w:bCs/>
          <w:lang w:val="lv-LV"/>
        </w:rPr>
        <w:t xml:space="preserve">Par maznodrošinātas mājsaimniecības </w:t>
      </w:r>
      <w:r w:rsidR="00217F1F" w:rsidRPr="00255F2C">
        <w:rPr>
          <w:b/>
          <w:bCs/>
          <w:lang w:val="lv-LV"/>
        </w:rPr>
        <w:t>ienākum</w:t>
      </w:r>
      <w:r w:rsidR="00A26018" w:rsidRPr="00255F2C">
        <w:rPr>
          <w:b/>
          <w:bCs/>
          <w:lang w:val="lv-LV"/>
        </w:rPr>
        <w:t>u</w:t>
      </w:r>
      <w:r w:rsidR="00217F1F" w:rsidRPr="00255F2C">
        <w:rPr>
          <w:b/>
          <w:bCs/>
          <w:lang w:val="lv-LV"/>
        </w:rPr>
        <w:t xml:space="preserve"> slieksni </w:t>
      </w:r>
      <w:r w:rsidRPr="00255F2C">
        <w:rPr>
          <w:b/>
          <w:bCs/>
          <w:lang w:val="lv-LV"/>
        </w:rPr>
        <w:t>Ogres novadā</w:t>
      </w:r>
    </w:p>
    <w:p w14:paraId="3C4A3B4A" w14:textId="77777777" w:rsidR="00210344" w:rsidRDefault="00210344" w:rsidP="00210344">
      <w:pPr>
        <w:jc w:val="center"/>
        <w:rPr>
          <w:lang w:val="lv-LV"/>
        </w:rPr>
      </w:pPr>
    </w:p>
    <w:p w14:paraId="3C4A3B4B" w14:textId="77777777" w:rsidR="00210344" w:rsidRPr="008A32DA" w:rsidRDefault="00210344" w:rsidP="00210344">
      <w:pPr>
        <w:pStyle w:val="Sarakstarindkopa"/>
        <w:spacing w:after="120"/>
        <w:ind w:left="357"/>
        <w:jc w:val="right"/>
        <w:rPr>
          <w:bCs/>
          <w:i/>
          <w:iCs/>
          <w:szCs w:val="28"/>
          <w:lang w:val="lv-LV"/>
        </w:rPr>
      </w:pPr>
      <w:r w:rsidRPr="008A32DA">
        <w:rPr>
          <w:bCs/>
          <w:i/>
          <w:iCs/>
          <w:szCs w:val="28"/>
          <w:lang w:val="lv-LV"/>
        </w:rPr>
        <w:t>Izdoti saskaņā ar</w:t>
      </w:r>
      <w:r w:rsidRPr="008A32DA">
        <w:rPr>
          <w:i/>
          <w:szCs w:val="28"/>
          <w:lang w:val="lv-LV"/>
        </w:rPr>
        <w:t xml:space="preserve"> </w:t>
      </w:r>
    </w:p>
    <w:p w14:paraId="3C4A3B4C" w14:textId="77777777" w:rsidR="00CF1D7F" w:rsidRDefault="00210344" w:rsidP="00210344">
      <w:pPr>
        <w:pStyle w:val="Sarakstarindkopa"/>
        <w:spacing w:after="120"/>
        <w:ind w:left="357"/>
        <w:jc w:val="right"/>
        <w:rPr>
          <w:bCs/>
          <w:i/>
          <w:iCs/>
          <w:szCs w:val="28"/>
          <w:lang w:val="lv-LV"/>
        </w:rPr>
      </w:pPr>
      <w:r w:rsidRPr="008A32DA">
        <w:rPr>
          <w:bCs/>
          <w:i/>
          <w:iCs/>
          <w:szCs w:val="28"/>
          <w:lang w:val="lv-LV"/>
        </w:rPr>
        <w:t xml:space="preserve">Sociālo pakalpojumu un sociālās palīdzības likuma </w:t>
      </w:r>
    </w:p>
    <w:p w14:paraId="3C4A3B4D" w14:textId="77777777" w:rsidR="00210344" w:rsidRPr="008A32DA" w:rsidRDefault="00210344" w:rsidP="00210344">
      <w:pPr>
        <w:pStyle w:val="Sarakstarindkopa"/>
        <w:spacing w:after="120"/>
        <w:ind w:left="357"/>
        <w:jc w:val="right"/>
        <w:rPr>
          <w:bCs/>
          <w:i/>
          <w:iCs/>
          <w:szCs w:val="28"/>
          <w:lang w:val="lv-LV"/>
        </w:rPr>
      </w:pPr>
      <w:r w:rsidRPr="008A32DA">
        <w:rPr>
          <w:bCs/>
          <w:i/>
          <w:iCs/>
          <w:szCs w:val="28"/>
          <w:lang w:val="lv-LV"/>
        </w:rPr>
        <w:t xml:space="preserve">33.panta trešo daļu </w:t>
      </w:r>
    </w:p>
    <w:p w14:paraId="3C4A3B4E" w14:textId="77777777" w:rsidR="00210344" w:rsidRPr="008A32DA" w:rsidRDefault="00210344" w:rsidP="00210344">
      <w:pPr>
        <w:jc w:val="right"/>
        <w:rPr>
          <w:i/>
          <w:lang w:val="lv-LV"/>
        </w:rPr>
      </w:pPr>
    </w:p>
    <w:p w14:paraId="3C4A3B4F" w14:textId="77777777" w:rsidR="00217F1F" w:rsidRPr="00B97D24" w:rsidRDefault="00B97D24" w:rsidP="00B97D24">
      <w:pPr>
        <w:pStyle w:val="Sarakstarindkopa"/>
        <w:numPr>
          <w:ilvl w:val="0"/>
          <w:numId w:val="2"/>
        </w:numPr>
        <w:spacing w:before="120" w:after="120"/>
        <w:jc w:val="both"/>
        <w:rPr>
          <w:lang w:val="lv-LV"/>
        </w:rPr>
      </w:pPr>
      <w:proofErr w:type="spellStart"/>
      <w:r>
        <w:t>Saistošie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  <w:proofErr w:type="spellStart"/>
      <w:r>
        <w:t>nosaka</w:t>
      </w:r>
      <w:proofErr w:type="spellEnd"/>
      <w:r>
        <w:t xml:space="preserve"> </w:t>
      </w:r>
      <w:proofErr w:type="spellStart"/>
      <w:r w:rsidR="00CF1D7F">
        <w:t>maznodrošinātas</w:t>
      </w:r>
      <w:proofErr w:type="spellEnd"/>
      <w:r w:rsidR="00CF1D7F">
        <w:t xml:space="preserve"> </w:t>
      </w:r>
      <w:proofErr w:type="spellStart"/>
      <w:r w:rsidR="00CF1D7F">
        <w:t>mājsaimniecības</w:t>
      </w:r>
      <w:proofErr w:type="spellEnd"/>
      <w:r w:rsidR="00CF1D7F">
        <w:t xml:space="preserve"> </w:t>
      </w:r>
      <w:proofErr w:type="spellStart"/>
      <w:r w:rsidR="00CF1D7F">
        <w:t>ienākumu</w:t>
      </w:r>
      <w:proofErr w:type="spellEnd"/>
      <w:r w:rsidR="00CF1D7F">
        <w:t xml:space="preserve"> </w:t>
      </w:r>
      <w:proofErr w:type="spellStart"/>
      <w:r w:rsidR="00CF1D7F">
        <w:t>slieksni</w:t>
      </w:r>
      <w:proofErr w:type="spellEnd"/>
      <w:r w:rsidR="00CF1D7F">
        <w:t xml:space="preserve"> Ogres </w:t>
      </w:r>
      <w:proofErr w:type="spellStart"/>
      <w:r w:rsidR="00CF1D7F">
        <w:t>novadā</w:t>
      </w:r>
      <w:proofErr w:type="spellEnd"/>
      <w:r w:rsidR="00CF1D7F">
        <w:t>.</w:t>
      </w:r>
      <w:r w:rsidR="00217F1F">
        <w:t xml:space="preserve"> </w:t>
      </w:r>
    </w:p>
    <w:p w14:paraId="3C4A3B50" w14:textId="77777777" w:rsidR="00B03649" w:rsidRPr="00B03649" w:rsidRDefault="00B03649" w:rsidP="00352DA0">
      <w:pPr>
        <w:pStyle w:val="Sarakstarindkopa"/>
        <w:numPr>
          <w:ilvl w:val="0"/>
          <w:numId w:val="2"/>
        </w:numPr>
        <w:tabs>
          <w:tab w:val="num" w:pos="792"/>
        </w:tabs>
        <w:spacing w:before="120" w:after="120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Maznodrošinātas mājsaimniecības ienākumu slieksnis ir 380 </w:t>
      </w:r>
      <w:proofErr w:type="spellStart"/>
      <w:r w:rsidRPr="00B03649">
        <w:rPr>
          <w:i/>
          <w:szCs w:val="28"/>
          <w:lang w:val="lv-LV"/>
        </w:rPr>
        <w:t>euro</w:t>
      </w:r>
      <w:proofErr w:type="spellEnd"/>
      <w:r>
        <w:rPr>
          <w:szCs w:val="28"/>
          <w:lang w:val="lv-LV"/>
        </w:rPr>
        <w:t xml:space="preserve"> pirmajai vai vienīgajai personai mājsaimniecībā un 266 </w:t>
      </w:r>
      <w:proofErr w:type="spellStart"/>
      <w:r w:rsidRPr="00B03649">
        <w:rPr>
          <w:i/>
          <w:szCs w:val="28"/>
          <w:lang w:val="lv-LV"/>
        </w:rPr>
        <w:t>euro</w:t>
      </w:r>
      <w:proofErr w:type="spellEnd"/>
      <w:r>
        <w:rPr>
          <w:szCs w:val="28"/>
          <w:lang w:val="lv-LV"/>
        </w:rPr>
        <w:t xml:space="preserve"> pārējām personām mājsaimniecībā.</w:t>
      </w:r>
    </w:p>
    <w:p w14:paraId="3C4A3B51" w14:textId="77777777" w:rsidR="00B97D24" w:rsidRPr="00BF5F66" w:rsidRDefault="00BF5F66" w:rsidP="002D742A">
      <w:pPr>
        <w:pStyle w:val="Sarakstarindkopa"/>
        <w:numPr>
          <w:ilvl w:val="0"/>
          <w:numId w:val="2"/>
        </w:numPr>
        <w:tabs>
          <w:tab w:val="num" w:pos="792"/>
        </w:tabs>
        <w:spacing w:before="120" w:after="120"/>
        <w:jc w:val="both"/>
        <w:rPr>
          <w:szCs w:val="28"/>
          <w:lang w:val="lv-LV"/>
        </w:rPr>
      </w:pPr>
      <w:r w:rsidRPr="002D742A">
        <w:rPr>
          <w:szCs w:val="28"/>
          <w:lang w:val="lv-LV"/>
        </w:rPr>
        <w:t>S</w:t>
      </w:r>
      <w:r w:rsidR="00B97D24" w:rsidRPr="002D742A">
        <w:rPr>
          <w:szCs w:val="28"/>
          <w:lang w:val="lv-LV"/>
        </w:rPr>
        <w:t>aistošie noteikumi stājas spēkā 2022.gada 1.janvārī</w:t>
      </w:r>
      <w:r w:rsidRPr="002D742A">
        <w:rPr>
          <w:szCs w:val="28"/>
          <w:lang w:val="lv-LV"/>
        </w:rPr>
        <w:t>.</w:t>
      </w:r>
    </w:p>
    <w:p w14:paraId="3C4A3B52" w14:textId="1D1D5FB7" w:rsidR="00352DA0" w:rsidRDefault="00B97D24" w:rsidP="00352DA0">
      <w:pPr>
        <w:pStyle w:val="Sarakstarindkopa"/>
        <w:numPr>
          <w:ilvl w:val="0"/>
          <w:numId w:val="4"/>
        </w:numPr>
        <w:tabs>
          <w:tab w:val="num" w:pos="284"/>
        </w:tabs>
        <w:spacing w:before="120" w:after="120"/>
        <w:ind w:hanging="792"/>
        <w:jc w:val="both"/>
        <w:rPr>
          <w:szCs w:val="28"/>
          <w:lang w:val="lv-LV"/>
        </w:rPr>
      </w:pPr>
      <w:r w:rsidRPr="00352DA0">
        <w:rPr>
          <w:szCs w:val="28"/>
          <w:lang w:val="lv-LV"/>
        </w:rPr>
        <w:t xml:space="preserve">Ar </w:t>
      </w:r>
      <w:r w:rsidR="00BF5F66">
        <w:rPr>
          <w:szCs w:val="28"/>
          <w:lang w:val="lv-LV"/>
        </w:rPr>
        <w:t xml:space="preserve">2022.gada 1.janvāri </w:t>
      </w:r>
      <w:r w:rsidR="00255F2C">
        <w:rPr>
          <w:szCs w:val="28"/>
          <w:lang w:val="lv-LV"/>
        </w:rPr>
        <w:t xml:space="preserve">atzīt par </w:t>
      </w:r>
      <w:r w:rsidR="00BF5F66">
        <w:rPr>
          <w:szCs w:val="28"/>
          <w:lang w:val="lv-LV"/>
        </w:rPr>
        <w:t>spēku zaudē</w:t>
      </w:r>
      <w:r w:rsidR="00255F2C">
        <w:rPr>
          <w:szCs w:val="28"/>
          <w:lang w:val="lv-LV"/>
        </w:rPr>
        <w:t>jušiem</w:t>
      </w:r>
      <w:r w:rsidR="00BF5F66">
        <w:rPr>
          <w:szCs w:val="28"/>
          <w:lang w:val="lv-LV"/>
        </w:rPr>
        <w:t>:</w:t>
      </w:r>
    </w:p>
    <w:p w14:paraId="3C4A3B53" w14:textId="77777777" w:rsidR="009D77B8" w:rsidRPr="00AB3DD3" w:rsidRDefault="00B97D24" w:rsidP="00AB3DD3">
      <w:pPr>
        <w:pStyle w:val="Sarakstarindkopa"/>
        <w:numPr>
          <w:ilvl w:val="1"/>
          <w:numId w:val="5"/>
        </w:numPr>
        <w:spacing w:before="120" w:after="120"/>
        <w:ind w:left="567" w:hanging="567"/>
        <w:jc w:val="both"/>
        <w:rPr>
          <w:szCs w:val="28"/>
          <w:lang w:val="lv-LV"/>
        </w:rPr>
      </w:pPr>
      <w:r w:rsidRPr="00AB3DD3">
        <w:rPr>
          <w:szCs w:val="28"/>
          <w:lang w:val="lv-LV"/>
        </w:rPr>
        <w:t>Ogres novada pašvaldības 201</w:t>
      </w:r>
      <w:r w:rsidR="009D77B8" w:rsidRPr="00AB3DD3">
        <w:rPr>
          <w:szCs w:val="28"/>
          <w:lang w:val="lv-LV"/>
        </w:rPr>
        <w:t>8</w:t>
      </w:r>
      <w:r w:rsidRPr="00AB3DD3">
        <w:rPr>
          <w:szCs w:val="28"/>
          <w:lang w:val="lv-LV"/>
        </w:rPr>
        <w:t xml:space="preserve">.gada </w:t>
      </w:r>
      <w:r w:rsidR="009D77B8" w:rsidRPr="00AB3DD3">
        <w:rPr>
          <w:szCs w:val="28"/>
          <w:lang w:val="lv-LV"/>
        </w:rPr>
        <w:t>19</w:t>
      </w:r>
      <w:r w:rsidRPr="00AB3DD3">
        <w:rPr>
          <w:szCs w:val="28"/>
          <w:lang w:val="lv-LV"/>
        </w:rPr>
        <w:t>.</w:t>
      </w:r>
      <w:r w:rsidR="009D77B8" w:rsidRPr="00AB3DD3">
        <w:rPr>
          <w:szCs w:val="28"/>
          <w:lang w:val="lv-LV"/>
        </w:rPr>
        <w:t>aprīļa</w:t>
      </w:r>
      <w:r w:rsidRPr="00AB3DD3">
        <w:rPr>
          <w:szCs w:val="28"/>
          <w:lang w:val="lv-LV"/>
        </w:rPr>
        <w:t xml:space="preserve"> saistošie noteikumi Nr.</w:t>
      </w:r>
      <w:r w:rsidR="009D77B8" w:rsidRPr="00AB3DD3">
        <w:rPr>
          <w:szCs w:val="28"/>
          <w:lang w:val="lv-LV"/>
        </w:rPr>
        <w:t>8</w:t>
      </w:r>
      <w:r w:rsidRPr="00AB3DD3">
        <w:rPr>
          <w:szCs w:val="28"/>
          <w:lang w:val="lv-LV"/>
        </w:rPr>
        <w:t>/201</w:t>
      </w:r>
      <w:r w:rsidR="009D77B8" w:rsidRPr="00AB3DD3">
        <w:rPr>
          <w:szCs w:val="28"/>
          <w:lang w:val="lv-LV"/>
        </w:rPr>
        <w:t>8</w:t>
      </w:r>
      <w:r w:rsidRPr="00AB3DD3">
        <w:rPr>
          <w:szCs w:val="28"/>
          <w:lang w:val="lv-LV"/>
        </w:rPr>
        <w:t xml:space="preserve"> “Par maznodrošinātas </w:t>
      </w:r>
      <w:r w:rsidR="009D77B8" w:rsidRPr="00AB3DD3">
        <w:rPr>
          <w:szCs w:val="28"/>
          <w:lang w:val="lv-LV"/>
        </w:rPr>
        <w:t>mājsaimniecības</w:t>
      </w:r>
      <w:r w:rsidRPr="00AB3DD3">
        <w:rPr>
          <w:szCs w:val="28"/>
          <w:lang w:val="lv-LV"/>
        </w:rPr>
        <w:t xml:space="preserve"> statusa noteikšanu</w:t>
      </w:r>
      <w:r w:rsidR="009D77B8" w:rsidRPr="00AB3DD3">
        <w:rPr>
          <w:szCs w:val="28"/>
          <w:lang w:val="lv-LV"/>
        </w:rPr>
        <w:t xml:space="preserve"> un ienākumu un materiālo stāvokli personas atzīšanai par trūcīgu vai maznodrošinātu Ogres novadā”</w:t>
      </w:r>
      <w:r w:rsidR="002D742A" w:rsidRPr="00AB3DD3">
        <w:rPr>
          <w:szCs w:val="28"/>
          <w:lang w:val="lv-LV"/>
        </w:rPr>
        <w:t xml:space="preserve">; </w:t>
      </w:r>
    </w:p>
    <w:p w14:paraId="3C4A3B54" w14:textId="77777777" w:rsidR="00352DA0" w:rsidRPr="00AB3DD3" w:rsidRDefault="002D742A" w:rsidP="00AB3DD3">
      <w:pPr>
        <w:pStyle w:val="Sarakstarindkopa"/>
        <w:numPr>
          <w:ilvl w:val="1"/>
          <w:numId w:val="5"/>
        </w:numPr>
        <w:spacing w:before="120" w:after="120"/>
        <w:ind w:left="567" w:hanging="567"/>
        <w:jc w:val="both"/>
        <w:rPr>
          <w:szCs w:val="28"/>
          <w:lang w:val="lv-LV"/>
        </w:rPr>
      </w:pPr>
      <w:r w:rsidRPr="00AB3DD3">
        <w:rPr>
          <w:szCs w:val="28"/>
          <w:lang w:val="lv-LV"/>
        </w:rPr>
        <w:t>Ķeguma novada pašvaldības 2021.gada 17.</w:t>
      </w:r>
      <w:r w:rsidR="00352DA0" w:rsidRPr="00AB3DD3">
        <w:rPr>
          <w:szCs w:val="28"/>
          <w:lang w:val="lv-LV"/>
        </w:rPr>
        <w:t>februāra saistošie noteikumi</w:t>
      </w:r>
      <w:r w:rsidR="00AA0397" w:rsidRPr="00AB3DD3">
        <w:rPr>
          <w:szCs w:val="28"/>
          <w:lang w:val="lv-LV"/>
        </w:rPr>
        <w:t xml:space="preserve"> Nr. KND1-6/21/4 “Par maznodrošinātas mājsaimniecības ienākuma slieksni Ķeguma novadā</w:t>
      </w:r>
      <w:r w:rsidRPr="00AB3DD3">
        <w:rPr>
          <w:szCs w:val="28"/>
          <w:lang w:val="lv-LV"/>
        </w:rPr>
        <w:t>”</w:t>
      </w:r>
      <w:r w:rsidR="00AA0397" w:rsidRPr="00AB3DD3">
        <w:rPr>
          <w:szCs w:val="28"/>
          <w:lang w:val="lv-LV"/>
        </w:rPr>
        <w:t>;</w:t>
      </w:r>
    </w:p>
    <w:p w14:paraId="3C4A3B55" w14:textId="77777777" w:rsidR="00AA0397" w:rsidRPr="00AB3DD3" w:rsidRDefault="00AA0397" w:rsidP="00AB3DD3">
      <w:pPr>
        <w:pStyle w:val="Sarakstarindkopa"/>
        <w:numPr>
          <w:ilvl w:val="1"/>
          <w:numId w:val="5"/>
        </w:numPr>
        <w:spacing w:before="120" w:after="120"/>
        <w:ind w:left="567" w:hanging="567"/>
        <w:jc w:val="both"/>
        <w:rPr>
          <w:szCs w:val="28"/>
          <w:lang w:val="lv-LV"/>
        </w:rPr>
      </w:pPr>
      <w:r w:rsidRPr="00AB3DD3">
        <w:rPr>
          <w:szCs w:val="28"/>
          <w:lang w:val="lv-LV"/>
        </w:rPr>
        <w:t>Ikšķ</w:t>
      </w:r>
      <w:r w:rsidR="00352DA0" w:rsidRPr="00AB3DD3">
        <w:rPr>
          <w:szCs w:val="28"/>
          <w:lang w:val="lv-LV"/>
        </w:rPr>
        <w:t>iles novada pašvaldības</w:t>
      </w:r>
      <w:r w:rsidRPr="00AB3DD3">
        <w:rPr>
          <w:szCs w:val="28"/>
          <w:lang w:val="lv-LV"/>
        </w:rPr>
        <w:t xml:space="preserve"> 2020.gada 25.marta saistoš</w:t>
      </w:r>
      <w:r w:rsidR="00971D83" w:rsidRPr="00AB3DD3">
        <w:rPr>
          <w:szCs w:val="28"/>
          <w:lang w:val="lv-LV"/>
        </w:rPr>
        <w:t>o</w:t>
      </w:r>
      <w:r w:rsidRPr="00AB3DD3">
        <w:rPr>
          <w:szCs w:val="28"/>
          <w:lang w:val="lv-LV"/>
        </w:rPr>
        <w:t xml:space="preserve"> noteikumu Nr.6/2020 “Pašvaldības sociālie pabalsti Ikšķiles novada iedzīvotājiem” 8.punkts;</w:t>
      </w:r>
    </w:p>
    <w:p w14:paraId="3C4A3B56" w14:textId="77777777" w:rsidR="00AA0397" w:rsidRPr="00AB3DD3" w:rsidRDefault="00AB3DD3" w:rsidP="00AB3DD3">
      <w:pPr>
        <w:pStyle w:val="Sarakstarindkopa"/>
        <w:numPr>
          <w:ilvl w:val="1"/>
          <w:numId w:val="5"/>
        </w:numPr>
        <w:spacing w:before="120" w:after="120"/>
        <w:ind w:left="567" w:hanging="567"/>
        <w:jc w:val="both"/>
        <w:rPr>
          <w:szCs w:val="28"/>
          <w:lang w:val="lv-LV"/>
        </w:rPr>
      </w:pPr>
      <w:r>
        <w:rPr>
          <w:szCs w:val="28"/>
          <w:lang w:val="lv-LV"/>
        </w:rPr>
        <w:lastRenderedPageBreak/>
        <w:t xml:space="preserve"> </w:t>
      </w:r>
      <w:r w:rsidR="00AA0397" w:rsidRPr="00AB3DD3">
        <w:rPr>
          <w:szCs w:val="28"/>
          <w:lang w:val="lv-LV"/>
        </w:rPr>
        <w:t xml:space="preserve">Lielvārdes novada </w:t>
      </w:r>
      <w:r w:rsidR="002D742A" w:rsidRPr="00AB3DD3">
        <w:rPr>
          <w:szCs w:val="28"/>
          <w:lang w:val="lv-LV"/>
        </w:rPr>
        <w:t>pašvaldības 2021.</w:t>
      </w:r>
      <w:r w:rsidR="00AA0397" w:rsidRPr="00AB3DD3">
        <w:rPr>
          <w:szCs w:val="28"/>
          <w:lang w:val="lv-LV"/>
        </w:rPr>
        <w:t>gada 3.marta  saistošie noteikum</w:t>
      </w:r>
      <w:r w:rsidR="002D742A" w:rsidRPr="00AB3DD3">
        <w:rPr>
          <w:szCs w:val="28"/>
          <w:lang w:val="lv-LV"/>
        </w:rPr>
        <w:t>i</w:t>
      </w:r>
      <w:r w:rsidR="00AA0397" w:rsidRPr="00AB3DD3">
        <w:rPr>
          <w:szCs w:val="28"/>
          <w:lang w:val="lv-LV"/>
        </w:rPr>
        <w:t xml:space="preserve"> Nr. </w:t>
      </w:r>
      <w:r w:rsidR="009D77B8" w:rsidRPr="00AB3DD3">
        <w:rPr>
          <w:szCs w:val="28"/>
          <w:lang w:val="lv-LV"/>
        </w:rPr>
        <w:t xml:space="preserve">2 </w:t>
      </w:r>
      <w:r w:rsidR="00AA0397" w:rsidRPr="00AB3DD3">
        <w:rPr>
          <w:szCs w:val="28"/>
          <w:lang w:val="lv-LV"/>
        </w:rPr>
        <w:t xml:space="preserve"> “</w:t>
      </w:r>
      <w:r w:rsidR="009D77B8" w:rsidRPr="00AB3DD3">
        <w:rPr>
          <w:szCs w:val="28"/>
          <w:lang w:val="lv-LV"/>
        </w:rPr>
        <w:t>Par maznodrošinātas mājsaimniecības ienākumu slieksni Lielvārdes novada pašvaldībā</w:t>
      </w:r>
      <w:r w:rsidR="00AA0397" w:rsidRPr="00AB3DD3">
        <w:rPr>
          <w:szCs w:val="28"/>
          <w:lang w:val="lv-LV"/>
        </w:rPr>
        <w:t>”</w:t>
      </w:r>
      <w:r w:rsidR="002D742A" w:rsidRPr="00AB3DD3">
        <w:rPr>
          <w:szCs w:val="28"/>
          <w:lang w:val="lv-LV"/>
        </w:rPr>
        <w:t>.</w:t>
      </w:r>
      <w:r w:rsidR="00AA0397" w:rsidRPr="00AB3DD3">
        <w:rPr>
          <w:szCs w:val="28"/>
          <w:lang w:val="lv-LV"/>
        </w:rPr>
        <w:t xml:space="preserve"> </w:t>
      </w:r>
    </w:p>
    <w:p w14:paraId="3C4A3B57" w14:textId="77777777" w:rsidR="00210344" w:rsidRDefault="00210344" w:rsidP="00AB3DD3">
      <w:pPr>
        <w:ind w:left="709" w:hanging="425"/>
        <w:rPr>
          <w:szCs w:val="28"/>
          <w:lang w:val="lv-LV"/>
        </w:rPr>
      </w:pPr>
    </w:p>
    <w:p w14:paraId="6A0014C1" w14:textId="77777777" w:rsidR="007B4748" w:rsidRDefault="007B4748" w:rsidP="00AB3DD3">
      <w:pPr>
        <w:ind w:left="709" w:hanging="425"/>
        <w:rPr>
          <w:szCs w:val="28"/>
          <w:lang w:val="lv-LV"/>
        </w:rPr>
      </w:pPr>
      <w:bookmarkStart w:id="0" w:name="_GoBack"/>
      <w:bookmarkEnd w:id="0"/>
    </w:p>
    <w:p w14:paraId="3C4A3B58" w14:textId="65E8BD20" w:rsidR="00210344" w:rsidRDefault="00210344" w:rsidP="00210344">
      <w:pPr>
        <w:rPr>
          <w:lang w:val="lv-LV"/>
        </w:rPr>
      </w:pPr>
      <w:r w:rsidRPr="00E36C84">
        <w:rPr>
          <w:lang w:val="lv-LV"/>
        </w:rPr>
        <w:t>Domes priekšsēdētāj</w:t>
      </w:r>
      <w:r w:rsidR="007B4748">
        <w:rPr>
          <w:lang w:val="lv-LV"/>
        </w:rPr>
        <w:t>a vietnieks</w:t>
      </w:r>
      <w:r w:rsidRPr="00E36C84">
        <w:rPr>
          <w:lang w:val="lv-LV"/>
        </w:rPr>
        <w:tab/>
      </w:r>
      <w:r w:rsidRPr="00E36C84">
        <w:rPr>
          <w:lang w:val="lv-LV"/>
        </w:rPr>
        <w:tab/>
      </w:r>
      <w:r w:rsidR="007B4748">
        <w:rPr>
          <w:lang w:val="lv-LV"/>
        </w:rPr>
        <w:tab/>
      </w:r>
      <w:r w:rsidR="007B4748">
        <w:rPr>
          <w:lang w:val="lv-LV"/>
        </w:rPr>
        <w:tab/>
      </w:r>
      <w:r w:rsidR="007B4748">
        <w:rPr>
          <w:lang w:val="lv-LV"/>
        </w:rPr>
        <w:tab/>
      </w:r>
      <w:r w:rsidR="007B4748">
        <w:rPr>
          <w:lang w:val="lv-LV"/>
        </w:rPr>
        <w:tab/>
      </w:r>
      <w:proofErr w:type="spellStart"/>
      <w:r w:rsidR="007B4748">
        <w:rPr>
          <w:lang w:val="lv-LV"/>
        </w:rPr>
        <w:t>G.Sīviņš</w:t>
      </w:r>
      <w:proofErr w:type="spellEnd"/>
    </w:p>
    <w:p w14:paraId="3C4A3B59" w14:textId="77777777" w:rsidR="00BC6B25" w:rsidRDefault="00BC6B25"/>
    <w:sectPr w:rsidR="00BC6B25" w:rsidSect="009D77B8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D48"/>
    <w:multiLevelType w:val="hybridMultilevel"/>
    <w:tmpl w:val="33464A14"/>
    <w:lvl w:ilvl="0" w:tplc="1A824ABA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FBE67A9"/>
    <w:multiLevelType w:val="multilevel"/>
    <w:tmpl w:val="44EA560A"/>
    <w:lvl w:ilvl="0">
      <w:start w:val="1"/>
      <w:numFmt w:val="upperRoman"/>
      <w:lvlText w:val="%1."/>
      <w:lvlJc w:val="righ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077" w:hanging="36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2" w15:restartNumberingAfterBreak="0">
    <w:nsid w:val="57830FE3"/>
    <w:multiLevelType w:val="multilevel"/>
    <w:tmpl w:val="3A3A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A1F7B87"/>
    <w:multiLevelType w:val="hybridMultilevel"/>
    <w:tmpl w:val="DE7234A4"/>
    <w:lvl w:ilvl="0" w:tplc="FF38D5E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E527645"/>
    <w:multiLevelType w:val="multilevel"/>
    <w:tmpl w:val="2388A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07Jz17pqUinwJ+6795n6f8RpTNKC+rVEgz6qH2cvaMeuK7QW9uLmtZwVOIjmru3kXpdaCg3k/kPEwP3kbYbBA==" w:salt="NbGX1TlzoFIc6bljPK/9PA==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44"/>
    <w:rsid w:val="00210344"/>
    <w:rsid w:val="00217F1F"/>
    <w:rsid w:val="00255F2C"/>
    <w:rsid w:val="002D742A"/>
    <w:rsid w:val="00352DA0"/>
    <w:rsid w:val="00361429"/>
    <w:rsid w:val="00587F02"/>
    <w:rsid w:val="00744851"/>
    <w:rsid w:val="007B4748"/>
    <w:rsid w:val="00971D83"/>
    <w:rsid w:val="009D77B8"/>
    <w:rsid w:val="00A26018"/>
    <w:rsid w:val="00AA0397"/>
    <w:rsid w:val="00AB3DD3"/>
    <w:rsid w:val="00AE70AE"/>
    <w:rsid w:val="00B03649"/>
    <w:rsid w:val="00B24780"/>
    <w:rsid w:val="00B97D24"/>
    <w:rsid w:val="00BC6B25"/>
    <w:rsid w:val="00BF5F66"/>
    <w:rsid w:val="00CF1D7F"/>
    <w:rsid w:val="00DE22B9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3B39"/>
  <w15:docId w15:val="{785D16C2-E362-4A3A-A517-336D3E44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210344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210344"/>
    <w:rPr>
      <w:rFonts w:ascii="RimHelvetica" w:eastAsia="Times New Roman" w:hAnsi="RimHelvetica" w:cs="Times New Roman"/>
      <w:sz w:val="36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21034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21034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semiHidden/>
    <w:unhideWhenUsed/>
    <w:rsid w:val="0021034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21034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1034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0344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2D74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D74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D74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D74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D742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Santa Hermane</cp:lastModifiedBy>
  <cp:revision>2</cp:revision>
  <cp:lastPrinted>2021-09-23T10:09:00Z</cp:lastPrinted>
  <dcterms:created xsi:type="dcterms:W3CDTF">2021-09-23T10:10:00Z</dcterms:created>
  <dcterms:modified xsi:type="dcterms:W3CDTF">2021-09-23T10:10:00Z</dcterms:modified>
</cp:coreProperties>
</file>