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9F922"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7109F949" wp14:editId="7109F94A">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109F923" w14:textId="77777777" w:rsidR="00193C15" w:rsidRPr="0059437C" w:rsidRDefault="00193C15" w:rsidP="00193C15">
      <w:pPr>
        <w:jc w:val="center"/>
        <w:rPr>
          <w:rFonts w:ascii="Times New Roman" w:hAnsi="Times New Roman"/>
          <w:noProof/>
          <w:sz w:val="12"/>
          <w:szCs w:val="28"/>
        </w:rPr>
      </w:pPr>
    </w:p>
    <w:p w14:paraId="7109F924"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7109F925"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7109F926" w14:textId="3AF0BC2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7109F927" w14:textId="77777777" w:rsidR="00193C15" w:rsidRPr="0059437C" w:rsidRDefault="00193C15" w:rsidP="00193C15">
      <w:pPr>
        <w:rPr>
          <w:rFonts w:ascii="Times New Roman" w:hAnsi="Times New Roman"/>
          <w:sz w:val="32"/>
          <w:szCs w:val="32"/>
        </w:rPr>
      </w:pPr>
    </w:p>
    <w:p w14:paraId="7109F928" w14:textId="77777777"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7109F929" w14:textId="77777777" w:rsidR="00193C15" w:rsidRPr="0059437C" w:rsidRDefault="00193C15" w:rsidP="00193C15">
      <w:pPr>
        <w:rPr>
          <w:rFonts w:ascii="Times New Roman" w:hAnsi="Times New Roman"/>
          <w:szCs w:val="24"/>
          <w:lang w:eastAsia="lv-LV"/>
        </w:rPr>
      </w:pPr>
    </w:p>
    <w:p w14:paraId="7109F92A"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7109F92E" w14:textId="77777777" w:rsidTr="00F302D7">
        <w:trPr>
          <w:trHeight w:val="284"/>
        </w:trPr>
        <w:tc>
          <w:tcPr>
            <w:tcW w:w="1666" w:type="pct"/>
          </w:tcPr>
          <w:p w14:paraId="7109F92B"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7109F92C" w14:textId="3C930BA0" w:rsidR="00771307" w:rsidRPr="00CC012E" w:rsidRDefault="00F302D7" w:rsidP="0034360A">
            <w:pPr>
              <w:pStyle w:val="Virsraksts2"/>
              <w:jc w:val="left"/>
            </w:pPr>
            <w:r w:rsidRPr="00CC012E">
              <w:t xml:space="preserve">           </w:t>
            </w:r>
            <w:r w:rsidR="00805D51" w:rsidRPr="00CC012E">
              <w:t xml:space="preserve"> </w:t>
            </w:r>
            <w:r w:rsidRPr="00CC012E">
              <w:t xml:space="preserve"> </w:t>
            </w:r>
            <w:r w:rsidR="00771307" w:rsidRPr="00CC012E">
              <w:t>Nr.</w:t>
            </w:r>
            <w:r w:rsidR="00801310">
              <w:softHyphen/>
            </w:r>
            <w:r w:rsidR="00801310">
              <w:softHyphen/>
            </w:r>
            <w:r w:rsidR="0034360A">
              <w:t>11</w:t>
            </w:r>
          </w:p>
        </w:tc>
        <w:tc>
          <w:tcPr>
            <w:tcW w:w="1791" w:type="pct"/>
          </w:tcPr>
          <w:p w14:paraId="7109F92D" w14:textId="63B8931D" w:rsidR="00771307" w:rsidRPr="00CC012E" w:rsidRDefault="00892533" w:rsidP="0034360A">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21</w:t>
            </w:r>
            <w:r w:rsidR="00771307" w:rsidRPr="00CC012E">
              <w:rPr>
                <w:rFonts w:ascii="Times New Roman" w:hAnsi="Times New Roman"/>
                <w:lang w:val="lv-LV"/>
              </w:rPr>
              <w:t xml:space="preserve">.gada </w:t>
            </w:r>
            <w:r w:rsidR="0034360A">
              <w:rPr>
                <w:rFonts w:ascii="Times New Roman" w:hAnsi="Times New Roman"/>
                <w:lang w:val="lv-LV"/>
              </w:rPr>
              <w:t>14</w:t>
            </w:r>
            <w:r w:rsidR="00182502">
              <w:rPr>
                <w:rFonts w:ascii="Times New Roman" w:hAnsi="Times New Roman"/>
                <w:lang w:val="lv-LV"/>
              </w:rPr>
              <w:t>.</w:t>
            </w:r>
            <w:r w:rsidR="00671EB5">
              <w:rPr>
                <w:rFonts w:ascii="Times New Roman" w:hAnsi="Times New Roman"/>
                <w:lang w:val="lv-LV"/>
              </w:rPr>
              <w:t xml:space="preserve"> </w:t>
            </w:r>
            <w:r w:rsidR="00182502">
              <w:rPr>
                <w:rFonts w:ascii="Times New Roman" w:hAnsi="Times New Roman"/>
                <w:lang w:val="lv-LV"/>
              </w:rPr>
              <w:t>oktobrī</w:t>
            </w:r>
          </w:p>
        </w:tc>
      </w:tr>
    </w:tbl>
    <w:p w14:paraId="7109F92F" w14:textId="77777777" w:rsidR="00771307" w:rsidRPr="00CC012E" w:rsidRDefault="00771307" w:rsidP="00A76836">
      <w:pPr>
        <w:jc w:val="center"/>
        <w:rPr>
          <w:rFonts w:ascii="Times New Roman" w:hAnsi="Times New Roman"/>
          <w:b/>
          <w:lang w:val="lv-LV"/>
        </w:rPr>
      </w:pPr>
    </w:p>
    <w:p w14:paraId="7109F930" w14:textId="0E542085" w:rsidR="00771307" w:rsidRPr="00CC012E" w:rsidRDefault="0034360A" w:rsidP="00A76836">
      <w:pPr>
        <w:jc w:val="center"/>
        <w:rPr>
          <w:rFonts w:ascii="Times New Roman" w:hAnsi="Times New Roman"/>
          <w:b/>
          <w:lang w:val="lv-LV"/>
        </w:rPr>
      </w:pPr>
      <w:r>
        <w:rPr>
          <w:rFonts w:ascii="Times New Roman" w:hAnsi="Times New Roman"/>
          <w:b/>
          <w:lang w:val="lv-LV"/>
        </w:rPr>
        <w:t>3</w:t>
      </w:r>
      <w:r w:rsidR="00771307" w:rsidRPr="00CC012E">
        <w:rPr>
          <w:rFonts w:ascii="Times New Roman" w:hAnsi="Times New Roman"/>
          <w:b/>
          <w:lang w:val="lv-LV"/>
        </w:rPr>
        <w:t xml:space="preserve">. </w:t>
      </w:r>
    </w:p>
    <w:p w14:paraId="7109F931" w14:textId="77777777" w:rsidR="00771307" w:rsidRPr="00CC012E" w:rsidRDefault="00771307" w:rsidP="00771307">
      <w:pPr>
        <w:pStyle w:val="Virsraksts1"/>
        <w:ind w:left="0"/>
      </w:pPr>
      <w:r w:rsidRPr="00CC012E">
        <w:t xml:space="preserve">Par </w:t>
      </w:r>
      <w:r w:rsidR="00A24A15" w:rsidRPr="00CC012E">
        <w:t xml:space="preserve">atļauju </w:t>
      </w:r>
      <w:r w:rsidR="00671EB5">
        <w:t xml:space="preserve">Žannai </w:t>
      </w:r>
      <w:proofErr w:type="spellStart"/>
      <w:r w:rsidR="00671EB5">
        <w:t>Stajevskai</w:t>
      </w:r>
      <w:proofErr w:type="spellEnd"/>
      <w:r w:rsidR="00671EB5">
        <w:t xml:space="preserve"> </w:t>
      </w:r>
      <w:r w:rsidR="00A24A15" w:rsidRPr="00CC012E">
        <w:t xml:space="preserve">savienot </w:t>
      </w:r>
      <w:r w:rsidR="008A7341" w:rsidRPr="00CC012E">
        <w:t>amatu</w:t>
      </w:r>
      <w:r w:rsidR="00A24A15" w:rsidRPr="00CC012E">
        <w:t>s</w:t>
      </w:r>
    </w:p>
    <w:p w14:paraId="7109F932" w14:textId="77777777" w:rsidR="00771307" w:rsidRPr="00CC012E" w:rsidRDefault="00771307" w:rsidP="00771307">
      <w:pPr>
        <w:rPr>
          <w:rFonts w:ascii="Times New Roman" w:hAnsi="Times New Roman"/>
          <w:lang w:val="lv-LV"/>
        </w:rPr>
      </w:pPr>
    </w:p>
    <w:p w14:paraId="7109F933" w14:textId="77777777" w:rsidR="00FE58A0" w:rsidRPr="00671EB5" w:rsidRDefault="00FE58A0" w:rsidP="008E41AB">
      <w:pPr>
        <w:ind w:firstLine="720"/>
        <w:jc w:val="both"/>
        <w:rPr>
          <w:rFonts w:ascii="Times New Roman" w:hAnsi="Times New Roman"/>
          <w:szCs w:val="24"/>
          <w:lang w:val="lv-LV"/>
        </w:rPr>
      </w:pPr>
      <w:r w:rsidRPr="00671EB5">
        <w:rPr>
          <w:rFonts w:ascii="Times New Roman" w:hAnsi="Times New Roman"/>
          <w:szCs w:val="24"/>
          <w:lang w:val="lv-LV"/>
        </w:rPr>
        <w:t>Ogres novada pašvaldīb</w:t>
      </w:r>
      <w:r w:rsidR="008E41AB" w:rsidRPr="00671EB5">
        <w:rPr>
          <w:rFonts w:ascii="Times New Roman" w:hAnsi="Times New Roman"/>
          <w:szCs w:val="24"/>
          <w:lang w:val="lv-LV"/>
        </w:rPr>
        <w:t>ā</w:t>
      </w:r>
      <w:r w:rsidRPr="00671EB5">
        <w:rPr>
          <w:rFonts w:ascii="Times New Roman" w:hAnsi="Times New Roman"/>
          <w:szCs w:val="24"/>
          <w:lang w:val="lv-LV"/>
        </w:rPr>
        <w:t xml:space="preserve"> </w:t>
      </w:r>
      <w:r w:rsidR="00B52C04" w:rsidRPr="00671EB5">
        <w:rPr>
          <w:rFonts w:ascii="Times New Roman" w:hAnsi="Times New Roman"/>
          <w:szCs w:val="24"/>
          <w:lang w:val="lv-LV"/>
        </w:rPr>
        <w:t>(tu</w:t>
      </w:r>
      <w:r w:rsidR="002422F0" w:rsidRPr="00671EB5">
        <w:rPr>
          <w:rFonts w:ascii="Times New Roman" w:hAnsi="Times New Roman"/>
          <w:szCs w:val="24"/>
          <w:lang w:val="lv-LV"/>
        </w:rPr>
        <w:t xml:space="preserve">rpmāk – </w:t>
      </w:r>
      <w:r w:rsidR="008E41AB" w:rsidRPr="00671EB5">
        <w:rPr>
          <w:rFonts w:ascii="Times New Roman" w:hAnsi="Times New Roman"/>
          <w:szCs w:val="24"/>
          <w:lang w:val="lv-LV"/>
        </w:rPr>
        <w:t>P</w:t>
      </w:r>
      <w:r w:rsidR="002422F0" w:rsidRPr="00671EB5">
        <w:rPr>
          <w:rFonts w:ascii="Times New Roman" w:hAnsi="Times New Roman"/>
          <w:szCs w:val="24"/>
          <w:lang w:val="lv-LV"/>
        </w:rPr>
        <w:t>ašvaldība)</w:t>
      </w:r>
      <w:r w:rsidRPr="00671EB5">
        <w:rPr>
          <w:rFonts w:ascii="Times New Roman" w:hAnsi="Times New Roman"/>
          <w:szCs w:val="24"/>
          <w:lang w:val="lv-LV"/>
        </w:rPr>
        <w:t xml:space="preserve"> </w:t>
      </w:r>
      <w:r w:rsidR="008E41AB" w:rsidRPr="00671EB5">
        <w:rPr>
          <w:rFonts w:ascii="Times New Roman" w:hAnsi="Times New Roman"/>
          <w:szCs w:val="24"/>
          <w:lang w:val="lv-LV"/>
        </w:rPr>
        <w:t>saņemts</w:t>
      </w:r>
      <w:r w:rsidR="00B52C04" w:rsidRPr="00671EB5">
        <w:rPr>
          <w:rFonts w:ascii="Times New Roman" w:hAnsi="Times New Roman"/>
          <w:szCs w:val="24"/>
          <w:lang w:val="lv-LV"/>
        </w:rPr>
        <w:t xml:space="preserve"> </w:t>
      </w:r>
      <w:r w:rsidR="008E41AB" w:rsidRPr="00671EB5">
        <w:rPr>
          <w:rFonts w:ascii="Times New Roman" w:hAnsi="Times New Roman"/>
          <w:szCs w:val="24"/>
          <w:lang w:val="lv-LV"/>
        </w:rPr>
        <w:t>P</w:t>
      </w:r>
      <w:r w:rsidR="00B52C04" w:rsidRPr="00671EB5">
        <w:rPr>
          <w:rFonts w:ascii="Times New Roman" w:hAnsi="Times New Roman"/>
          <w:szCs w:val="24"/>
          <w:lang w:val="lv-LV"/>
        </w:rPr>
        <w:t xml:space="preserve">ašvaldības </w:t>
      </w:r>
      <w:r w:rsidR="00671EB5" w:rsidRPr="00671EB5">
        <w:rPr>
          <w:rFonts w:ascii="Times New Roman" w:hAnsi="Times New Roman"/>
          <w:szCs w:val="24"/>
          <w:lang w:val="lv-LV"/>
        </w:rPr>
        <w:t>administratīvās komisijas locekles</w:t>
      </w:r>
      <w:r w:rsidR="002422F0" w:rsidRPr="00671EB5">
        <w:rPr>
          <w:rFonts w:ascii="Times New Roman" w:hAnsi="Times New Roman"/>
          <w:szCs w:val="24"/>
          <w:lang w:val="lv-LV"/>
        </w:rPr>
        <w:t xml:space="preserve"> </w:t>
      </w:r>
      <w:r w:rsidR="00671EB5" w:rsidRPr="00671EB5">
        <w:rPr>
          <w:rFonts w:ascii="Times New Roman" w:hAnsi="Times New Roman"/>
          <w:szCs w:val="24"/>
          <w:lang w:val="lv-LV"/>
        </w:rPr>
        <w:t xml:space="preserve">Žannas </w:t>
      </w:r>
      <w:proofErr w:type="spellStart"/>
      <w:r w:rsidR="00671EB5" w:rsidRPr="00671EB5">
        <w:rPr>
          <w:rFonts w:ascii="Times New Roman" w:hAnsi="Times New Roman"/>
          <w:szCs w:val="24"/>
          <w:lang w:val="lv-LV"/>
        </w:rPr>
        <w:t>Stajevskas</w:t>
      </w:r>
      <w:proofErr w:type="spellEnd"/>
      <w:r w:rsidR="002422F0" w:rsidRPr="00671EB5">
        <w:rPr>
          <w:rFonts w:ascii="Times New Roman" w:hAnsi="Times New Roman"/>
          <w:szCs w:val="24"/>
          <w:lang w:val="lv-LV"/>
        </w:rPr>
        <w:t xml:space="preserve"> 20</w:t>
      </w:r>
      <w:r w:rsidR="008E41AB" w:rsidRPr="00671EB5">
        <w:rPr>
          <w:rFonts w:ascii="Times New Roman" w:hAnsi="Times New Roman"/>
          <w:szCs w:val="24"/>
          <w:lang w:val="lv-LV"/>
        </w:rPr>
        <w:t>21</w:t>
      </w:r>
      <w:r w:rsidR="002422F0" w:rsidRPr="00671EB5">
        <w:rPr>
          <w:rFonts w:ascii="Times New Roman" w:hAnsi="Times New Roman"/>
          <w:szCs w:val="24"/>
          <w:lang w:val="lv-LV"/>
        </w:rPr>
        <w:t xml:space="preserve">.gada </w:t>
      </w:r>
      <w:r w:rsidR="00671EB5" w:rsidRPr="00671EB5">
        <w:rPr>
          <w:rFonts w:ascii="Times New Roman" w:hAnsi="Times New Roman"/>
          <w:szCs w:val="24"/>
          <w:lang w:val="lv-LV"/>
        </w:rPr>
        <w:t>6.septembra</w:t>
      </w:r>
      <w:r w:rsidR="00B52C04" w:rsidRPr="00671EB5">
        <w:rPr>
          <w:rFonts w:ascii="Times New Roman" w:hAnsi="Times New Roman"/>
          <w:szCs w:val="24"/>
          <w:lang w:val="lv-LV"/>
        </w:rPr>
        <w:t xml:space="preserve"> </w:t>
      </w:r>
      <w:r w:rsidRPr="00671EB5">
        <w:rPr>
          <w:rFonts w:ascii="Times New Roman" w:hAnsi="Times New Roman"/>
          <w:szCs w:val="24"/>
          <w:lang w:val="lv-LV"/>
        </w:rPr>
        <w:t>iesniegum</w:t>
      </w:r>
      <w:r w:rsidR="008E41AB" w:rsidRPr="00671EB5">
        <w:rPr>
          <w:rFonts w:ascii="Times New Roman" w:hAnsi="Times New Roman"/>
          <w:szCs w:val="24"/>
          <w:lang w:val="lv-LV"/>
        </w:rPr>
        <w:t>s</w:t>
      </w:r>
      <w:r w:rsidR="00B52C04" w:rsidRPr="00671EB5">
        <w:rPr>
          <w:rFonts w:ascii="Times New Roman" w:hAnsi="Times New Roman"/>
          <w:szCs w:val="24"/>
          <w:lang w:val="lv-LV"/>
        </w:rPr>
        <w:t xml:space="preserve"> ar lūgumu atļaut savienot </w:t>
      </w:r>
      <w:r w:rsidR="008E41AB" w:rsidRPr="00671EB5">
        <w:rPr>
          <w:rFonts w:ascii="Times New Roman" w:hAnsi="Times New Roman"/>
          <w:szCs w:val="24"/>
          <w:lang w:val="lv-LV"/>
        </w:rPr>
        <w:t>P</w:t>
      </w:r>
      <w:r w:rsidR="00B52C04" w:rsidRPr="00671EB5">
        <w:rPr>
          <w:rFonts w:ascii="Times New Roman" w:hAnsi="Times New Roman"/>
          <w:szCs w:val="24"/>
          <w:lang w:val="lv-LV"/>
        </w:rPr>
        <w:t xml:space="preserve">ašvaldības </w:t>
      </w:r>
      <w:r w:rsidR="00671EB5" w:rsidRPr="00671EB5">
        <w:rPr>
          <w:rFonts w:ascii="Times New Roman" w:hAnsi="Times New Roman"/>
          <w:szCs w:val="24"/>
          <w:lang w:val="lv-LV"/>
        </w:rPr>
        <w:t xml:space="preserve">administratīvās komisijas locekles </w:t>
      </w:r>
      <w:r w:rsidR="00B52C04" w:rsidRPr="00671EB5">
        <w:rPr>
          <w:rFonts w:ascii="Times New Roman" w:hAnsi="Times New Roman"/>
          <w:szCs w:val="24"/>
          <w:lang w:val="lv-LV"/>
        </w:rPr>
        <w:t xml:space="preserve">amatu ar </w:t>
      </w:r>
      <w:r w:rsidR="00671EB5" w:rsidRPr="00671EB5">
        <w:rPr>
          <w:rFonts w:ascii="Times New Roman" w:hAnsi="Times New Roman"/>
          <w:szCs w:val="24"/>
          <w:lang w:val="lv-LV"/>
        </w:rPr>
        <w:t>Valsts policijas Rīgas reģiona pārvaldes Salaspils iecirkņa Kārtības policijas nodaļas vecākās inspektores</w:t>
      </w:r>
      <w:r w:rsidR="008E41AB" w:rsidRPr="00671EB5">
        <w:rPr>
          <w:rFonts w:ascii="Times New Roman" w:hAnsi="Times New Roman"/>
          <w:szCs w:val="24"/>
          <w:lang w:val="lv-LV"/>
        </w:rPr>
        <w:t xml:space="preserve"> </w:t>
      </w:r>
      <w:r w:rsidR="002422F0" w:rsidRPr="00671EB5">
        <w:rPr>
          <w:rFonts w:ascii="Times New Roman" w:hAnsi="Times New Roman"/>
          <w:szCs w:val="24"/>
          <w:lang w:val="lv-LV"/>
        </w:rPr>
        <w:t>amatu</w:t>
      </w:r>
      <w:r w:rsidR="008E41AB" w:rsidRPr="00671EB5">
        <w:rPr>
          <w:rFonts w:ascii="Times New Roman" w:hAnsi="Times New Roman"/>
          <w:szCs w:val="24"/>
          <w:lang w:val="lv-LV"/>
        </w:rPr>
        <w:t>.</w:t>
      </w:r>
      <w:r w:rsidRPr="00671EB5">
        <w:rPr>
          <w:rFonts w:ascii="Times New Roman" w:hAnsi="Times New Roman"/>
          <w:szCs w:val="24"/>
          <w:lang w:val="lv-LV"/>
        </w:rPr>
        <w:t xml:space="preserve"> </w:t>
      </w:r>
    </w:p>
    <w:p w14:paraId="7109F934" w14:textId="77777777" w:rsidR="00671EB5" w:rsidRPr="00671EB5" w:rsidRDefault="00671EB5" w:rsidP="00671EB5">
      <w:pPr>
        <w:ind w:firstLine="720"/>
        <w:jc w:val="both"/>
        <w:rPr>
          <w:rFonts w:ascii="Times New Roman" w:hAnsi="Times New Roman"/>
          <w:szCs w:val="24"/>
          <w:lang w:val="lv-LV"/>
        </w:rPr>
      </w:pPr>
      <w:r w:rsidRPr="00671EB5">
        <w:rPr>
          <w:rFonts w:ascii="Times New Roman" w:hAnsi="Times New Roman"/>
          <w:szCs w:val="24"/>
          <w:lang w:val="lv-LV"/>
        </w:rPr>
        <w:t>Likuma “Par interešu konflikta novēršanu valsts amatpersonu darbībā” (turpmāk –Interešu konflikta novēršanas likums) 4.panta otrās daļas 1. un 2.punkts noteic, ka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w:t>
      </w:r>
    </w:p>
    <w:p w14:paraId="7109F935" w14:textId="77777777" w:rsidR="00671EB5" w:rsidRPr="00671EB5" w:rsidRDefault="00671EB5" w:rsidP="00671EB5">
      <w:pPr>
        <w:ind w:firstLine="720"/>
        <w:jc w:val="both"/>
        <w:rPr>
          <w:rFonts w:ascii="Times New Roman" w:hAnsi="Times New Roman"/>
          <w:szCs w:val="24"/>
          <w:lang w:val="lv-LV"/>
        </w:rPr>
      </w:pPr>
      <w:r w:rsidRPr="00671EB5">
        <w:rPr>
          <w:rFonts w:ascii="Times New Roman" w:hAnsi="Times New Roman"/>
          <w:szCs w:val="24"/>
          <w:lang w:val="lv-LV"/>
        </w:rPr>
        <w:t xml:space="preserve">Saskaņā ar  Pašvaldības 2021.gada 5.augusta iekšējo noteikumu Nr.24/2021 “Ogres novada pašvaldības administratīvās komisijas nolikums” (apstiprināts Ogres novada pašvaldības domes 05.08.2021 ārkārtas sēdes lēmumu (protokols Nr.6; 17)) 2.punktu un 10.1.apakšpunktu </w:t>
      </w:r>
      <w:r>
        <w:rPr>
          <w:rFonts w:ascii="Times New Roman" w:hAnsi="Times New Roman"/>
          <w:szCs w:val="24"/>
          <w:lang w:val="lv-LV"/>
        </w:rPr>
        <w:t xml:space="preserve">Pašvaldības administratīvā </w:t>
      </w:r>
      <w:r w:rsidRPr="00671EB5">
        <w:rPr>
          <w:rFonts w:ascii="Times New Roman" w:hAnsi="Times New Roman"/>
          <w:szCs w:val="24"/>
          <w:lang w:val="lv-LV"/>
        </w:rPr>
        <w:t>komisija ir Pašvaldības domes izveidota institūcija administratīvā pārkāpuma procesa veikšanai, kā arī citu normatīvajos aktos pašvaldības administratīvajai Komisijai noteikto uzdevumu izpildei, un kuras uzdevumos ietilpst izskatīt administratīvo pārkāpumu lietas par Pašvaldības saistošo noteikumu pārkāpumiem un administratīvajiem pārkāpumiem atbilstoši Komisijai saistošajos nozaru likumos noteiktajai kompetencei.</w:t>
      </w:r>
    </w:p>
    <w:p w14:paraId="7109F936" w14:textId="77777777" w:rsidR="00671EB5" w:rsidRPr="00671EB5" w:rsidRDefault="00671EB5" w:rsidP="00671EB5">
      <w:pPr>
        <w:ind w:firstLine="720"/>
        <w:jc w:val="both"/>
        <w:rPr>
          <w:rFonts w:ascii="Times New Roman" w:hAnsi="Times New Roman"/>
          <w:szCs w:val="24"/>
          <w:lang w:val="lv-LV"/>
        </w:rPr>
      </w:pPr>
      <w:r w:rsidRPr="00671EB5">
        <w:rPr>
          <w:rFonts w:ascii="Times New Roman" w:hAnsi="Times New Roman"/>
          <w:szCs w:val="24"/>
          <w:lang w:val="lv-LV"/>
        </w:rPr>
        <w:lastRenderedPageBreak/>
        <w:t xml:space="preserve">Tādējādi Pašvaldības administratīvās komisijas loceklis ir valsts amatpersona un </w:t>
      </w:r>
      <w:r>
        <w:rPr>
          <w:rFonts w:ascii="Times New Roman" w:hAnsi="Times New Roman"/>
          <w:szCs w:val="24"/>
          <w:lang w:val="lv-LV"/>
        </w:rPr>
        <w:t xml:space="preserve">tai </w:t>
      </w:r>
      <w:r w:rsidRPr="00671EB5">
        <w:rPr>
          <w:rFonts w:ascii="Times New Roman" w:hAnsi="Times New Roman"/>
          <w:szCs w:val="24"/>
          <w:lang w:val="lv-LV"/>
        </w:rPr>
        <w:t>ir saistoši Interešu konflikta novēršanas likumā valsts amatpersonai noteiktie pienākumi, ierobežojumi un aizliegumi.</w:t>
      </w:r>
    </w:p>
    <w:p w14:paraId="7109F937" w14:textId="77777777" w:rsidR="005838C6" w:rsidRDefault="00813F0B" w:rsidP="005838C6">
      <w:pPr>
        <w:ind w:firstLine="720"/>
        <w:jc w:val="both"/>
        <w:rPr>
          <w:rFonts w:ascii="Times New Roman" w:hAnsi="Times New Roman"/>
          <w:lang w:val="lv-LV"/>
        </w:rPr>
      </w:pPr>
      <w:r>
        <w:rPr>
          <w:rFonts w:ascii="Times New Roman" w:hAnsi="Times New Roman"/>
          <w:szCs w:val="24"/>
          <w:lang w:val="lv-LV"/>
        </w:rPr>
        <w:t>Interešu konflikta novēršanas li</w:t>
      </w:r>
      <w:r w:rsidR="00CA5C05" w:rsidRPr="00D178E7">
        <w:rPr>
          <w:rFonts w:ascii="Times New Roman" w:hAnsi="Times New Roman"/>
          <w:lang w:val="lv-LV"/>
        </w:rPr>
        <w:t xml:space="preserve">kuma </w:t>
      </w:r>
      <w:r w:rsidR="00CA5C05" w:rsidRPr="00B80801">
        <w:rPr>
          <w:rFonts w:ascii="Times New Roman" w:hAnsi="Times New Roman"/>
          <w:lang w:val="lv-LV"/>
        </w:rPr>
        <w:t>6.pantā noteikti vispārējie amata savienošanas ierobežojumi, bet minētā likuma 7.pantā noteikti speciālie valsts amatpersonas amata savienošanas ierobežojum</w:t>
      </w:r>
      <w:r w:rsidR="00D178E7" w:rsidRPr="00B80801">
        <w:rPr>
          <w:rFonts w:ascii="Times New Roman" w:hAnsi="Times New Roman"/>
          <w:lang w:val="lv-LV"/>
        </w:rPr>
        <w:t>i.</w:t>
      </w:r>
    </w:p>
    <w:p w14:paraId="7109F938" w14:textId="77777777" w:rsidR="005838C6" w:rsidRPr="00AF2E80" w:rsidRDefault="00813F0B" w:rsidP="005838C6">
      <w:pPr>
        <w:ind w:firstLine="720"/>
        <w:jc w:val="both"/>
        <w:rPr>
          <w:rFonts w:ascii="Times New Roman" w:hAnsi="Times New Roman"/>
          <w:szCs w:val="24"/>
          <w:lang w:val="lv-LV"/>
        </w:rPr>
      </w:pPr>
      <w:r w:rsidRPr="00AF2E80">
        <w:rPr>
          <w:rFonts w:ascii="Times New Roman" w:hAnsi="Times New Roman"/>
          <w:szCs w:val="24"/>
          <w:lang w:val="lv-LV"/>
        </w:rPr>
        <w:t>Interešu konflikta novēršanas l</w:t>
      </w:r>
      <w:r w:rsidR="00B46FA1" w:rsidRPr="00AF2E80">
        <w:rPr>
          <w:rFonts w:ascii="Times New Roman" w:hAnsi="Times New Roman"/>
          <w:szCs w:val="24"/>
          <w:lang w:val="lv-LV" w:eastAsia="zh-CN"/>
        </w:rPr>
        <w:t xml:space="preserve">ikuma 7.panta </w:t>
      </w:r>
      <w:r w:rsidR="005838C6" w:rsidRPr="00AF2E80">
        <w:rPr>
          <w:rFonts w:ascii="Times New Roman" w:hAnsi="Times New Roman"/>
          <w:szCs w:val="24"/>
          <w:lang w:val="lv-LV" w:eastAsia="zh-CN"/>
        </w:rPr>
        <w:t>sestās</w:t>
      </w:r>
      <w:r w:rsidR="00B46FA1" w:rsidRPr="00AF2E80">
        <w:rPr>
          <w:rFonts w:ascii="Times New Roman" w:hAnsi="Times New Roman"/>
          <w:szCs w:val="24"/>
          <w:lang w:val="lv-LV" w:eastAsia="zh-CN"/>
        </w:rPr>
        <w:t xml:space="preserve"> daļas 2.punkt</w:t>
      </w:r>
      <w:r w:rsidR="005838C6" w:rsidRPr="00AF2E80">
        <w:rPr>
          <w:rFonts w:ascii="Times New Roman" w:hAnsi="Times New Roman"/>
          <w:szCs w:val="24"/>
          <w:lang w:val="lv-LV" w:eastAsia="zh-CN"/>
        </w:rPr>
        <w:t>s noteic, ka</w:t>
      </w:r>
      <w:r w:rsidR="00B46FA1" w:rsidRPr="00AF2E80">
        <w:rPr>
          <w:rFonts w:ascii="Times New Roman" w:hAnsi="Times New Roman"/>
          <w:szCs w:val="24"/>
          <w:lang w:val="lv-LV" w:eastAsia="zh-CN"/>
        </w:rPr>
        <w:t xml:space="preserve"> </w:t>
      </w:r>
      <w:r w:rsidR="005838C6" w:rsidRPr="00AF2E80">
        <w:rPr>
          <w:rFonts w:ascii="Times New Roman" w:hAnsi="Times New Roman"/>
          <w:szCs w:val="24"/>
          <w:lang w:val="lv-LV"/>
        </w:rPr>
        <w:t>Interešu konflikta novēršanas likuma 4. panta  otrajā daļā minētās amatpersonas, kurām šajā pantā vai citā likumā nav noteikti īpaši amata savienošanas nosacījumi, papildus Interešu konflikta novēršanas likuma 6. panta ceturtajā daļā noteiktajam var savienot valsts amatpersonas amatu tikai ar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w:t>
      </w:r>
    </w:p>
    <w:p w14:paraId="7109F939" w14:textId="77777777" w:rsidR="00B53885" w:rsidRPr="00AF2E80" w:rsidRDefault="00B53885" w:rsidP="005838C6">
      <w:pPr>
        <w:ind w:firstLine="720"/>
        <w:jc w:val="both"/>
        <w:rPr>
          <w:rFonts w:ascii="Times New Roman" w:hAnsi="Times New Roman"/>
          <w:szCs w:val="24"/>
          <w:lang w:val="lv-LV"/>
        </w:rPr>
      </w:pPr>
      <w:r w:rsidRPr="00AF2E80">
        <w:rPr>
          <w:rFonts w:ascii="Times New Roman" w:hAnsi="Times New Roman"/>
          <w:szCs w:val="24"/>
          <w:lang w:val="lv-LV"/>
        </w:rPr>
        <w:t xml:space="preserve">Tādējādi, Žannai </w:t>
      </w:r>
      <w:proofErr w:type="spellStart"/>
      <w:r w:rsidRPr="00AF2E80">
        <w:rPr>
          <w:rFonts w:ascii="Times New Roman" w:hAnsi="Times New Roman"/>
          <w:szCs w:val="24"/>
          <w:lang w:val="lv-LV"/>
        </w:rPr>
        <w:t>Stajevskai</w:t>
      </w:r>
      <w:proofErr w:type="spellEnd"/>
      <w:r w:rsidRPr="00AF2E80">
        <w:rPr>
          <w:rFonts w:ascii="Times New Roman" w:hAnsi="Times New Roman"/>
          <w:szCs w:val="24"/>
          <w:lang w:val="lv-LV"/>
        </w:rPr>
        <w:t xml:space="preserve"> kā Pašvaldības administratīvās komisijas loceklei ir atļauts savienot valsts amatpersonas amatu ar Valsts policijas Rīgas reģiona pārvaldes Salaspils iecirkņa Kārtības policijas nodaļas vecākās inspektores amatu, ja amata savienošana nerada interešu konfliktu un ir </w:t>
      </w:r>
      <w:r w:rsidR="00156473" w:rsidRPr="00AF2E80">
        <w:rPr>
          <w:rFonts w:ascii="Times New Roman" w:hAnsi="Times New Roman"/>
          <w:szCs w:val="24"/>
          <w:lang w:val="lv-LV"/>
        </w:rPr>
        <w:t>saņemta Pašvaldības domes atļauja.</w:t>
      </w:r>
    </w:p>
    <w:p w14:paraId="7109F93A" w14:textId="77777777" w:rsidR="009B0D94" w:rsidRPr="00AF2E80" w:rsidRDefault="00813F0B" w:rsidP="009B0D94">
      <w:pPr>
        <w:ind w:firstLine="720"/>
        <w:jc w:val="both"/>
        <w:rPr>
          <w:rFonts w:ascii="Times New Roman" w:hAnsi="Times New Roman"/>
          <w:szCs w:val="24"/>
          <w:shd w:val="clear" w:color="auto" w:fill="FFFFFF"/>
          <w:lang w:val="lv-LV"/>
        </w:rPr>
      </w:pPr>
      <w:r w:rsidRPr="00AF2E80">
        <w:rPr>
          <w:rFonts w:ascii="Times New Roman" w:hAnsi="Times New Roman"/>
          <w:szCs w:val="24"/>
          <w:lang w:val="lv-LV"/>
        </w:rPr>
        <w:t>Interešu konflikta novēršanas l</w:t>
      </w:r>
      <w:r w:rsidR="009B0D94" w:rsidRPr="00AF2E80">
        <w:rPr>
          <w:rFonts w:ascii="Times New Roman" w:hAnsi="Times New Roman"/>
          <w:szCs w:val="24"/>
          <w:lang w:val="lv-LV" w:eastAsia="zh-CN"/>
        </w:rPr>
        <w:t xml:space="preserve">ikuma 8.¹panta piektās daļas 1.punkts noteic </w:t>
      </w:r>
      <w:r w:rsidR="009B0D94" w:rsidRPr="00AF2E80">
        <w:rPr>
          <w:rFonts w:ascii="Times New Roman" w:hAnsi="Times New Roman"/>
          <w:szCs w:val="24"/>
          <w:shd w:val="clear" w:color="auto" w:fill="FFFFFF"/>
          <w:lang w:val="lv-LV"/>
        </w:rPr>
        <w:t>valsts amatpersonai (institūcijai)</w:t>
      </w:r>
      <w:r w:rsidR="009B0D94" w:rsidRPr="00AF2E80">
        <w:rPr>
          <w:rFonts w:ascii="Times New Roman" w:hAnsi="Times New Roman"/>
          <w:szCs w:val="24"/>
          <w:lang w:val="lv-LV" w:eastAsia="zh-CN"/>
        </w:rPr>
        <w:t xml:space="preserve"> pienākumu</w:t>
      </w:r>
      <w:r w:rsidR="009B0D94" w:rsidRPr="00AF2E80">
        <w:rPr>
          <w:rFonts w:ascii="Times New Roman" w:hAnsi="Times New Roman"/>
          <w:szCs w:val="24"/>
          <w:shd w:val="clear" w:color="auto" w:fill="FFFFFF"/>
          <w:lang w:val="lv-LV"/>
        </w:rPr>
        <w:t>,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7109F93B" w14:textId="77777777" w:rsidR="009B0D94" w:rsidRDefault="00813F0B" w:rsidP="009B0D94">
      <w:pPr>
        <w:pStyle w:val="Pamattekstaatkpe2"/>
        <w:tabs>
          <w:tab w:val="left" w:pos="993"/>
        </w:tabs>
        <w:ind w:left="0" w:firstLine="720"/>
        <w:rPr>
          <w:i/>
        </w:rPr>
      </w:pPr>
      <w:r>
        <w:rPr>
          <w:szCs w:val="24"/>
        </w:rPr>
        <w:t>Interešu konflikta novēršanas l</w:t>
      </w:r>
      <w:r w:rsidR="009B0D94" w:rsidRPr="00384A81">
        <w:t>ikuma 1.</w:t>
      </w:r>
      <w:r w:rsidR="009B0D94" w:rsidRPr="00797FA5">
        <w:t>panta 5.punktā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009B0D94" w:rsidRPr="00384A81">
        <w:rPr>
          <w:i/>
        </w:rPr>
        <w:t xml:space="preserve"> </w:t>
      </w:r>
    </w:p>
    <w:p w14:paraId="7109F93C" w14:textId="77777777" w:rsidR="00115036" w:rsidRDefault="009B0D94" w:rsidP="00797FA5">
      <w:pPr>
        <w:tabs>
          <w:tab w:val="left" w:pos="993"/>
        </w:tabs>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Izvērtējot </w:t>
      </w:r>
      <w:r w:rsidR="00F5106F">
        <w:rPr>
          <w:rFonts w:ascii="Times New Roman" w:hAnsi="Times New Roman"/>
          <w:szCs w:val="24"/>
          <w:lang w:val="lv-LV" w:eastAsia="zh-CN"/>
        </w:rPr>
        <w:t xml:space="preserve">Žannas </w:t>
      </w:r>
      <w:proofErr w:type="spellStart"/>
      <w:r w:rsidR="00F5106F">
        <w:rPr>
          <w:rFonts w:ascii="Times New Roman" w:hAnsi="Times New Roman"/>
          <w:szCs w:val="24"/>
          <w:lang w:val="lv-LV" w:eastAsia="zh-CN"/>
        </w:rPr>
        <w:t>Stajevskas</w:t>
      </w:r>
      <w:proofErr w:type="spellEnd"/>
      <w:r w:rsidRPr="0043397F">
        <w:rPr>
          <w:rFonts w:ascii="Times New Roman" w:hAnsi="Times New Roman"/>
          <w:szCs w:val="24"/>
          <w:lang w:val="lv-LV" w:eastAsia="zh-CN"/>
        </w:rPr>
        <w:t xml:space="preserve">, kā </w:t>
      </w:r>
      <w:r w:rsidR="00F5106F" w:rsidRPr="00671EB5">
        <w:rPr>
          <w:rFonts w:ascii="Times New Roman" w:hAnsi="Times New Roman"/>
          <w:szCs w:val="24"/>
          <w:lang w:val="lv-LV"/>
        </w:rPr>
        <w:t>Pašvaldības administratīvās komisijas locekle</w:t>
      </w:r>
      <w:r w:rsidR="00F5106F">
        <w:rPr>
          <w:rFonts w:ascii="Times New Roman" w:hAnsi="Times New Roman"/>
          <w:szCs w:val="24"/>
          <w:lang w:val="lv-LV"/>
        </w:rPr>
        <w:t xml:space="preserve">s </w:t>
      </w:r>
      <w:r w:rsidR="00797FA5">
        <w:rPr>
          <w:rFonts w:ascii="Times New Roman" w:hAnsi="Times New Roman"/>
          <w:color w:val="000000" w:themeColor="text1"/>
          <w:lang w:val="lv-LV"/>
        </w:rPr>
        <w:t xml:space="preserve">amata </w:t>
      </w:r>
      <w:r w:rsidRPr="0043397F">
        <w:rPr>
          <w:rFonts w:ascii="Times New Roman" w:hAnsi="Times New Roman"/>
          <w:szCs w:val="24"/>
          <w:lang w:val="lv-LV" w:eastAsia="zh-CN"/>
        </w:rPr>
        <w:t>pienākumus</w:t>
      </w:r>
      <w:r>
        <w:rPr>
          <w:rFonts w:ascii="Times New Roman" w:hAnsi="Times New Roman"/>
          <w:szCs w:val="24"/>
          <w:lang w:val="lv-LV" w:eastAsia="zh-CN"/>
        </w:rPr>
        <w:t xml:space="preserve"> un</w:t>
      </w:r>
      <w:r w:rsidRPr="0043397F">
        <w:rPr>
          <w:rFonts w:ascii="Times New Roman" w:hAnsi="Times New Roman"/>
          <w:szCs w:val="24"/>
          <w:lang w:val="lv-LV" w:eastAsia="zh-CN"/>
        </w:rPr>
        <w:t xml:space="preserve"> </w:t>
      </w:r>
      <w:r w:rsidR="00F5106F" w:rsidRPr="00671EB5">
        <w:rPr>
          <w:rFonts w:ascii="Times New Roman" w:hAnsi="Times New Roman"/>
          <w:szCs w:val="24"/>
          <w:lang w:val="lv-LV"/>
        </w:rPr>
        <w:t xml:space="preserve">Valsts policijas Rīgas reģiona pārvaldes Salaspils iecirkņa Kārtības policijas nodaļas vecākās inspektores </w:t>
      </w:r>
      <w:r w:rsidR="00F5106F">
        <w:rPr>
          <w:rFonts w:ascii="Times New Roman" w:hAnsi="Times New Roman"/>
          <w:szCs w:val="24"/>
          <w:lang w:val="lv-LV"/>
        </w:rPr>
        <w:t>amata</w:t>
      </w:r>
      <w:r w:rsidRPr="0043397F">
        <w:rPr>
          <w:rFonts w:ascii="Times New Roman" w:hAnsi="Times New Roman"/>
          <w:lang w:val="lv-LV"/>
        </w:rPr>
        <w:t xml:space="preserve"> </w:t>
      </w:r>
      <w:r w:rsidRPr="0043397F">
        <w:rPr>
          <w:rFonts w:ascii="Times New Roman" w:hAnsi="Times New Roman"/>
          <w:szCs w:val="24"/>
          <w:lang w:val="lv-LV" w:eastAsia="zh-CN"/>
        </w:rPr>
        <w:t>pienākum</w:t>
      </w:r>
      <w:r>
        <w:rPr>
          <w:rFonts w:ascii="Times New Roman" w:hAnsi="Times New Roman"/>
          <w:szCs w:val="24"/>
          <w:lang w:val="lv-LV" w:eastAsia="zh-CN"/>
        </w:rPr>
        <w:t>us</w:t>
      </w:r>
      <w:r w:rsidRPr="0043397F">
        <w:rPr>
          <w:rFonts w:ascii="Times New Roman" w:hAnsi="Times New Roman"/>
          <w:szCs w:val="24"/>
          <w:lang w:val="lv-LV" w:eastAsia="zh-CN"/>
        </w:rPr>
        <w:t>,</w:t>
      </w:r>
      <w:r w:rsidR="00F5106F">
        <w:rPr>
          <w:rFonts w:ascii="Times New Roman" w:hAnsi="Times New Roman"/>
          <w:szCs w:val="24"/>
          <w:lang w:val="lv-LV" w:eastAsia="zh-CN"/>
        </w:rPr>
        <w:t xml:space="preserve"> kas noteikti</w:t>
      </w:r>
      <w:r w:rsidR="00AF2E80">
        <w:rPr>
          <w:rFonts w:ascii="Times New Roman" w:hAnsi="Times New Roman"/>
          <w:szCs w:val="24"/>
          <w:lang w:val="lv-LV" w:eastAsia="zh-CN"/>
        </w:rPr>
        <w:t xml:space="preserve"> Valsts policijas Rīgas reģiona pārvaldes Salaspils iecirkņa Kārtības policijas nodaļas vecākā inspektora amata aprakstā (apstiprināts 2020.gada 21.februārī), </w:t>
      </w:r>
      <w:r w:rsidRPr="0043397F">
        <w:rPr>
          <w:rFonts w:ascii="Times New Roman" w:hAnsi="Times New Roman"/>
          <w:szCs w:val="24"/>
          <w:lang w:val="lv-LV" w:eastAsia="zh-CN"/>
        </w:rPr>
        <w:t xml:space="preserve">secināms, ka </w:t>
      </w:r>
      <w:r w:rsidR="00F5106F" w:rsidRPr="00671EB5">
        <w:rPr>
          <w:rFonts w:ascii="Times New Roman" w:hAnsi="Times New Roman"/>
          <w:szCs w:val="24"/>
          <w:lang w:val="lv-LV"/>
        </w:rPr>
        <w:t>Pašvaldības administratīvās komisijas locekle</w:t>
      </w:r>
      <w:r w:rsidR="00F5106F">
        <w:rPr>
          <w:rFonts w:ascii="Times New Roman" w:hAnsi="Times New Roman"/>
          <w:szCs w:val="24"/>
          <w:lang w:val="lv-LV"/>
        </w:rPr>
        <w:t xml:space="preserve">s amata pienākumu </w:t>
      </w:r>
      <w:r w:rsidRPr="0043397F">
        <w:rPr>
          <w:rFonts w:ascii="Times New Roman" w:hAnsi="Times New Roman"/>
          <w:szCs w:val="24"/>
          <w:lang w:val="lv-LV" w:eastAsia="zh-CN"/>
        </w:rPr>
        <w:t>savienošana</w:t>
      </w:r>
      <w:r>
        <w:rPr>
          <w:rFonts w:ascii="Times New Roman" w:hAnsi="Times New Roman"/>
          <w:szCs w:val="24"/>
          <w:lang w:val="lv-LV" w:eastAsia="zh-CN"/>
        </w:rPr>
        <w:t xml:space="preserve"> ar</w:t>
      </w:r>
      <w:r w:rsidRPr="0043397F">
        <w:rPr>
          <w:rFonts w:ascii="Times New Roman" w:hAnsi="Times New Roman"/>
          <w:szCs w:val="24"/>
          <w:lang w:val="lv-LV" w:eastAsia="zh-CN"/>
        </w:rPr>
        <w:t xml:space="preserve"> </w:t>
      </w:r>
      <w:r w:rsidR="00F5106F" w:rsidRPr="00671EB5">
        <w:rPr>
          <w:rFonts w:ascii="Times New Roman" w:hAnsi="Times New Roman"/>
          <w:szCs w:val="24"/>
          <w:lang w:val="lv-LV"/>
        </w:rPr>
        <w:t xml:space="preserve">Valsts policijas Rīgas reģiona pārvaldes Salaspils iecirkņa Kārtības policijas nodaļas vecākās inspektores </w:t>
      </w:r>
      <w:r>
        <w:rPr>
          <w:rFonts w:ascii="Times New Roman" w:hAnsi="Times New Roman"/>
          <w:lang w:val="lv-LV"/>
        </w:rPr>
        <w:t>pienākumu izpildi</w:t>
      </w:r>
      <w:r w:rsidRPr="0043397F">
        <w:rPr>
          <w:rFonts w:ascii="Times New Roman" w:hAnsi="Times New Roman"/>
          <w:szCs w:val="24"/>
          <w:lang w:val="lv-LV" w:eastAsia="zh-CN"/>
        </w:rPr>
        <w:t xml:space="preserve"> </w:t>
      </w:r>
      <w:r>
        <w:rPr>
          <w:rFonts w:ascii="Times New Roman" w:hAnsi="Times New Roman"/>
          <w:szCs w:val="24"/>
          <w:lang w:val="lv-LV" w:eastAsia="zh-CN"/>
        </w:rPr>
        <w:t xml:space="preserve">pati par sevi </w:t>
      </w:r>
      <w:r w:rsidRPr="0043397F">
        <w:rPr>
          <w:rFonts w:ascii="Times New Roman" w:hAnsi="Times New Roman"/>
          <w:szCs w:val="24"/>
          <w:lang w:val="lv-LV" w:eastAsia="zh-CN"/>
        </w:rPr>
        <w:t xml:space="preserve">interešu </w:t>
      </w:r>
      <w:r w:rsidRPr="0043397F">
        <w:rPr>
          <w:rFonts w:ascii="Times New Roman" w:hAnsi="Times New Roman"/>
          <w:szCs w:val="24"/>
          <w:lang w:val="lv-LV" w:eastAsia="zh-CN"/>
        </w:rPr>
        <w:lastRenderedPageBreak/>
        <w:t>konfliktu nerada, kā arī nav pretrunā ar valsts amatpersonai saistošajām ētikas normām un nekaitēs valsts amatpersonas tiešo pienākumu pildīšanai.</w:t>
      </w:r>
    </w:p>
    <w:p w14:paraId="7109F93D" w14:textId="77777777" w:rsidR="009B0D94" w:rsidRDefault="009B0D94" w:rsidP="009B0D94">
      <w:pPr>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Atbilstoši </w:t>
      </w:r>
      <w:r w:rsidR="00813F0B">
        <w:rPr>
          <w:rFonts w:ascii="Times New Roman" w:hAnsi="Times New Roman"/>
          <w:szCs w:val="24"/>
          <w:lang w:val="lv-LV"/>
        </w:rPr>
        <w:t>Interešu konflikta novēršanas l</w:t>
      </w:r>
      <w:r w:rsidRPr="0043397F">
        <w:rPr>
          <w:rFonts w:ascii="Times New Roman" w:hAnsi="Times New Roman"/>
          <w:szCs w:val="24"/>
          <w:lang w:val="lv-LV" w:eastAsia="zh-CN"/>
        </w:rPr>
        <w:t xml:space="preserve">ikuma vispārīgajam regulējumam amatpersona pati ir atbildīga par interešu konflikta nepieļaušanu un valsts amatpersonas ētikas normu ievērošanu, tāpēc, neraugoties uz kompetentās institūcijas doto atļauju savienot amatus, </w:t>
      </w:r>
      <w:r w:rsidR="00F5106F">
        <w:rPr>
          <w:rFonts w:ascii="Times New Roman" w:hAnsi="Times New Roman"/>
          <w:szCs w:val="24"/>
          <w:lang w:val="lv-LV" w:eastAsia="zh-CN"/>
        </w:rPr>
        <w:t xml:space="preserve">Žannai </w:t>
      </w:r>
      <w:proofErr w:type="spellStart"/>
      <w:r w:rsidR="00F5106F">
        <w:rPr>
          <w:rFonts w:ascii="Times New Roman" w:hAnsi="Times New Roman"/>
          <w:szCs w:val="24"/>
          <w:lang w:val="lv-LV" w:eastAsia="zh-CN"/>
        </w:rPr>
        <w:t>Stajevskai</w:t>
      </w:r>
      <w:proofErr w:type="spellEnd"/>
      <w:r w:rsidRPr="0043397F">
        <w:rPr>
          <w:rFonts w:ascii="Times New Roman" w:hAnsi="Times New Roman"/>
          <w:szCs w:val="24"/>
          <w:lang w:val="lv-LV" w:eastAsia="zh-CN"/>
        </w:rPr>
        <w:t xml:space="preserve"> ir pienākums jebkurā brīdī izvērtēt interešu konflikta iespējamību un rīcības atbilstību amatpersonas ētikas normām, ja, pildot </w:t>
      </w:r>
      <w:r w:rsidR="00F5106F" w:rsidRPr="00671EB5">
        <w:rPr>
          <w:rFonts w:ascii="Times New Roman" w:hAnsi="Times New Roman"/>
          <w:szCs w:val="24"/>
          <w:lang w:val="lv-LV"/>
        </w:rPr>
        <w:t>Pašvaldības administratīvās komisijas locekle</w:t>
      </w:r>
      <w:r w:rsidR="00F5106F">
        <w:rPr>
          <w:rFonts w:ascii="Times New Roman" w:hAnsi="Times New Roman"/>
          <w:szCs w:val="24"/>
          <w:lang w:val="lv-LV"/>
        </w:rPr>
        <w:t>s amata</w:t>
      </w:r>
      <w:r w:rsidRPr="0043397F">
        <w:rPr>
          <w:rFonts w:ascii="Times New Roman" w:hAnsi="Times New Roman"/>
          <w:szCs w:val="24"/>
          <w:lang w:val="lv-LV" w:eastAsia="zh-CN"/>
        </w:rPr>
        <w:t xml:space="preserve"> pienākumus</w:t>
      </w:r>
      <w:r>
        <w:rPr>
          <w:rFonts w:ascii="Times New Roman" w:hAnsi="Times New Roman"/>
          <w:szCs w:val="24"/>
          <w:lang w:val="lv-LV" w:eastAsia="zh-CN"/>
        </w:rPr>
        <w:t xml:space="preserve"> un</w:t>
      </w:r>
      <w:r w:rsidRPr="0043397F">
        <w:rPr>
          <w:rFonts w:ascii="Times New Roman" w:hAnsi="Times New Roman"/>
          <w:szCs w:val="24"/>
          <w:lang w:val="lv-LV" w:eastAsia="zh-CN"/>
        </w:rPr>
        <w:t xml:space="preserve"> </w:t>
      </w:r>
      <w:r w:rsidR="00F5106F" w:rsidRPr="00671EB5">
        <w:rPr>
          <w:rFonts w:ascii="Times New Roman" w:hAnsi="Times New Roman"/>
          <w:szCs w:val="24"/>
          <w:lang w:val="lv-LV"/>
        </w:rPr>
        <w:t xml:space="preserve">Valsts policijas Rīgas reģiona pārvaldes Salaspils iecirkņa Kārtības policijas nodaļas vecākās inspektores </w:t>
      </w:r>
      <w:r w:rsidRPr="0043397F">
        <w:rPr>
          <w:rFonts w:ascii="Times New Roman" w:hAnsi="Times New Roman"/>
          <w:lang w:val="lv-LV"/>
        </w:rPr>
        <w:t xml:space="preserve">amata </w:t>
      </w:r>
      <w:r w:rsidRPr="0043397F">
        <w:rPr>
          <w:rFonts w:ascii="Times New Roman" w:hAnsi="Times New Roman"/>
          <w:szCs w:val="24"/>
          <w:lang w:val="lv-LV" w:eastAsia="zh-CN"/>
        </w:rPr>
        <w:t>pienākum</w:t>
      </w:r>
      <w:r>
        <w:rPr>
          <w:rFonts w:ascii="Times New Roman" w:hAnsi="Times New Roman"/>
          <w:szCs w:val="24"/>
          <w:lang w:val="lv-LV" w:eastAsia="zh-CN"/>
        </w:rPr>
        <w:t>us</w:t>
      </w:r>
      <w:r w:rsidRPr="0043397F">
        <w:rPr>
          <w:rFonts w:ascii="Times New Roman" w:hAnsi="Times New Roman"/>
          <w:szCs w:val="24"/>
          <w:lang w:val="lv-LV" w:eastAsia="zh-CN"/>
        </w:rPr>
        <w:t>, pastāv iespēja nonākt interešu konflikta situācijā.</w:t>
      </w:r>
    </w:p>
    <w:p w14:paraId="7109F93E" w14:textId="6B1BC0F6" w:rsidR="009B0D94" w:rsidRPr="0043397F" w:rsidRDefault="009B0D94" w:rsidP="009B0D94">
      <w:pPr>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Ņemot vērā minētos apsvērumus un </w:t>
      </w:r>
      <w:r>
        <w:rPr>
          <w:rFonts w:ascii="Times New Roman" w:hAnsi="Times New Roman"/>
          <w:szCs w:val="24"/>
          <w:lang w:val="lv-LV" w:eastAsia="zh-CN"/>
        </w:rPr>
        <w:t xml:space="preserve">pamatojoties uz </w:t>
      </w:r>
      <w:r w:rsidRPr="0043397F">
        <w:rPr>
          <w:rFonts w:ascii="Times New Roman" w:hAnsi="Times New Roman"/>
          <w:szCs w:val="24"/>
          <w:lang w:val="lv-LV" w:eastAsia="zh-CN"/>
        </w:rPr>
        <w:t xml:space="preserve">likuma </w:t>
      </w:r>
      <w:r w:rsidRPr="0043397F">
        <w:rPr>
          <w:rFonts w:ascii="Times New Roman" w:hAnsi="Times New Roman"/>
          <w:color w:val="000000"/>
          <w:szCs w:val="24"/>
          <w:lang w:val="lv-LV" w:eastAsia="zh-CN"/>
        </w:rPr>
        <w:t>“</w:t>
      </w:r>
      <w:hyperlink r:id="rId8" w:anchor="_blank" w:history="1">
        <w:r w:rsidRPr="00DA03BD">
          <w:rPr>
            <w:rFonts w:ascii="Times New Roman" w:hAnsi="Times New Roman"/>
            <w:color w:val="000000"/>
            <w:szCs w:val="24"/>
            <w:lang w:val="lv-LV" w:eastAsia="zh-CN"/>
          </w:rPr>
          <w:t>Par interešu konflikta novēršanu valsts amatpersonu darbībā</w:t>
        </w:r>
      </w:hyperlink>
      <w:r w:rsidRPr="00DA03BD">
        <w:rPr>
          <w:rFonts w:ascii="Times New Roman" w:hAnsi="Times New Roman"/>
          <w:color w:val="000000"/>
          <w:szCs w:val="24"/>
          <w:lang w:val="lv-LV" w:eastAsia="zh-CN"/>
        </w:rPr>
        <w:t xml:space="preserve">” </w:t>
      </w:r>
      <w:r w:rsidRPr="00E21385">
        <w:rPr>
          <w:rFonts w:ascii="Times New Roman" w:hAnsi="Times New Roman"/>
          <w:szCs w:val="24"/>
          <w:lang w:val="lv-LV" w:eastAsia="zh-CN"/>
        </w:rPr>
        <w:t xml:space="preserve">7.panta </w:t>
      </w:r>
      <w:r w:rsidR="00182502">
        <w:rPr>
          <w:rFonts w:ascii="Times New Roman" w:hAnsi="Times New Roman"/>
          <w:szCs w:val="24"/>
          <w:lang w:val="lv-LV" w:eastAsia="zh-CN"/>
        </w:rPr>
        <w:t>sestās</w:t>
      </w:r>
      <w:r w:rsidRPr="00E21385">
        <w:rPr>
          <w:rFonts w:ascii="Times New Roman" w:hAnsi="Times New Roman"/>
          <w:szCs w:val="24"/>
          <w:lang w:val="lv-LV" w:eastAsia="zh-CN"/>
        </w:rPr>
        <w:t xml:space="preserve"> daļas 2.punkt</w:t>
      </w:r>
      <w:r w:rsidR="00182502">
        <w:rPr>
          <w:rFonts w:ascii="Times New Roman" w:hAnsi="Times New Roman"/>
          <w:szCs w:val="24"/>
          <w:lang w:val="lv-LV" w:eastAsia="zh-CN"/>
        </w:rPr>
        <w:t>u un</w:t>
      </w:r>
      <w:r>
        <w:rPr>
          <w:rFonts w:ascii="Times New Roman" w:hAnsi="Times New Roman"/>
          <w:szCs w:val="24"/>
          <w:lang w:val="lv-LV" w:eastAsia="zh-CN"/>
        </w:rPr>
        <w:t xml:space="preserve"> </w:t>
      </w:r>
      <w:r w:rsidRPr="00FC642A">
        <w:rPr>
          <w:rFonts w:ascii="Times New Roman" w:hAnsi="Times New Roman"/>
          <w:szCs w:val="24"/>
          <w:lang w:val="lv-LV" w:eastAsia="zh-CN"/>
        </w:rPr>
        <w:t>8.¹panta piektās daļas 1.</w:t>
      </w:r>
      <w:r w:rsidR="00797FA5">
        <w:rPr>
          <w:rFonts w:ascii="Times New Roman" w:hAnsi="Times New Roman"/>
          <w:szCs w:val="24"/>
          <w:lang w:val="lv-LV" w:eastAsia="zh-CN"/>
        </w:rPr>
        <w:t>un 2.</w:t>
      </w:r>
      <w:r w:rsidRPr="00FC642A">
        <w:rPr>
          <w:rFonts w:ascii="Times New Roman" w:hAnsi="Times New Roman"/>
          <w:szCs w:val="24"/>
          <w:lang w:val="lv-LV" w:eastAsia="zh-CN"/>
        </w:rPr>
        <w:t>punkt</w:t>
      </w:r>
      <w:r>
        <w:rPr>
          <w:rFonts w:ascii="Times New Roman" w:hAnsi="Times New Roman"/>
          <w:szCs w:val="24"/>
          <w:lang w:val="lv-LV" w:eastAsia="zh-CN"/>
        </w:rPr>
        <w:t>u</w:t>
      </w:r>
      <w:r w:rsidRPr="0043397F">
        <w:rPr>
          <w:rFonts w:ascii="Times New Roman" w:hAnsi="Times New Roman"/>
          <w:color w:val="000000"/>
          <w:szCs w:val="24"/>
          <w:lang w:val="lv-LV" w:eastAsia="zh-CN"/>
        </w:rPr>
        <w:t>,</w:t>
      </w:r>
    </w:p>
    <w:p w14:paraId="7109F93F" w14:textId="77777777" w:rsidR="00114781" w:rsidRPr="00CC012E" w:rsidRDefault="00114781" w:rsidP="004F6D48">
      <w:pPr>
        <w:jc w:val="both"/>
        <w:rPr>
          <w:rFonts w:ascii="Times New Roman" w:hAnsi="Times New Roman"/>
          <w:lang w:val="lv-LV"/>
        </w:rPr>
      </w:pPr>
      <w:r w:rsidRPr="00CC012E">
        <w:rPr>
          <w:rFonts w:ascii="Times New Roman" w:hAnsi="Times New Roman"/>
          <w:lang w:val="lv-LV"/>
        </w:rPr>
        <w:t xml:space="preserve"> </w:t>
      </w:r>
    </w:p>
    <w:p w14:paraId="7109F940" w14:textId="31366181" w:rsidR="009B0D94" w:rsidRPr="0034360A" w:rsidRDefault="0034360A" w:rsidP="0034360A">
      <w:pPr>
        <w:pStyle w:val="naisf"/>
        <w:spacing w:before="0" w:after="0"/>
        <w:ind w:firstLine="0"/>
        <w:jc w:val="center"/>
      </w:pPr>
      <w:r w:rsidRPr="0034360A">
        <w:rPr>
          <w:b/>
        </w:rPr>
        <w:t xml:space="preserve">balsojot: </w:t>
      </w:r>
      <w:r w:rsidRPr="0034360A">
        <w:rPr>
          <w:b/>
          <w:noProof/>
        </w:rPr>
        <w:t>ar 20 balsīm "Par" (Andris Krauja, Artūrs Mangulis, Atvars Lakstīgala, Dace Kļaviņa, Dace Māliņa, Dace Nikolaisone, Dzirkstīte Žindiga, Edgars Gribusts, Egils Helmanis, Gints Sīviņš, Ilmārs Zemnieks, Indulis Trapiņš, Jānis Iklāvs, Jānis Kaijaks, Jānis Lūsis, Liene Cipule, Mariss Martinsons, Pāvels Kotāns, Raivis Ūzuls, Toms Āboltiņš), "Pret" – nav, "Atturas" – nav</w:t>
      </w:r>
      <w:r w:rsidR="009B0D94" w:rsidRPr="0034360A">
        <w:t>,</w:t>
      </w:r>
    </w:p>
    <w:p w14:paraId="7109F941" w14:textId="77777777" w:rsidR="00A76836" w:rsidRPr="00CC012E" w:rsidRDefault="00CC35F5" w:rsidP="00CC35F5">
      <w:pPr>
        <w:pStyle w:val="naisf"/>
        <w:spacing w:before="0" w:after="0"/>
        <w:ind w:firstLine="0"/>
        <w:jc w:val="center"/>
        <w:rPr>
          <w:b/>
        </w:rPr>
      </w:pPr>
      <w:r w:rsidRPr="00CC012E">
        <w:t>Ogres novada pašvaldības dome</w:t>
      </w:r>
      <w:r w:rsidRPr="00CC012E">
        <w:rPr>
          <w:b/>
        </w:rPr>
        <w:t xml:space="preserve">  NOLEMJ:</w:t>
      </w:r>
      <w:r w:rsidR="00A76836" w:rsidRPr="00CC012E">
        <w:rPr>
          <w:b/>
        </w:rPr>
        <w:t xml:space="preserve">         </w:t>
      </w:r>
    </w:p>
    <w:p w14:paraId="7109F942" w14:textId="77777777" w:rsidR="00A76836" w:rsidRPr="00CC012E" w:rsidRDefault="00A76836" w:rsidP="00A76836">
      <w:pPr>
        <w:jc w:val="center"/>
        <w:rPr>
          <w:rFonts w:ascii="Times New Roman" w:hAnsi="Times New Roman"/>
          <w:szCs w:val="24"/>
          <w:lang w:val="lv-LV" w:eastAsia="lv-LV"/>
        </w:rPr>
      </w:pPr>
    </w:p>
    <w:p w14:paraId="7109F943" w14:textId="77777777" w:rsidR="002355EF" w:rsidRDefault="009B65BF" w:rsidP="002355EF">
      <w:pPr>
        <w:pStyle w:val="Pamattekstaatkpe2"/>
        <w:ind w:left="0" w:firstLine="720"/>
      </w:pPr>
      <w:r w:rsidRPr="00CC012E">
        <w:rPr>
          <w:color w:val="000000" w:themeColor="text1"/>
        </w:rPr>
        <w:t xml:space="preserve">Atļaut </w:t>
      </w:r>
      <w:r w:rsidR="00C2752B">
        <w:rPr>
          <w:color w:val="000000" w:themeColor="text1"/>
        </w:rPr>
        <w:t xml:space="preserve">Žannai </w:t>
      </w:r>
      <w:proofErr w:type="spellStart"/>
      <w:r w:rsidR="00C2752B">
        <w:rPr>
          <w:color w:val="000000" w:themeColor="text1"/>
        </w:rPr>
        <w:t>Stajevskai</w:t>
      </w:r>
      <w:proofErr w:type="spellEnd"/>
      <w:r w:rsidR="00771307" w:rsidRPr="00CC012E">
        <w:rPr>
          <w:color w:val="000000" w:themeColor="text1"/>
        </w:rPr>
        <w:t xml:space="preserve"> savienot Ogres </w:t>
      </w:r>
      <w:r w:rsidRPr="00CC012E">
        <w:rPr>
          <w:color w:val="000000" w:themeColor="text1"/>
        </w:rPr>
        <w:t xml:space="preserve">novada pašvaldības </w:t>
      </w:r>
      <w:r w:rsidR="00C2752B">
        <w:rPr>
          <w:color w:val="000000" w:themeColor="text1"/>
        </w:rPr>
        <w:t>administratīvās komisijas locek</w:t>
      </w:r>
      <w:r w:rsidR="0064322C">
        <w:rPr>
          <w:color w:val="000000" w:themeColor="text1"/>
        </w:rPr>
        <w:t>les</w:t>
      </w:r>
      <w:r w:rsidR="00096F71" w:rsidRPr="00CC012E">
        <w:rPr>
          <w:color w:val="000000" w:themeColor="text1"/>
        </w:rPr>
        <w:t xml:space="preserve"> </w:t>
      </w:r>
      <w:r w:rsidRPr="00CC012E">
        <w:rPr>
          <w:color w:val="000000" w:themeColor="text1"/>
        </w:rPr>
        <w:t>amat</w:t>
      </w:r>
      <w:r w:rsidR="00C2752B">
        <w:rPr>
          <w:color w:val="000000" w:themeColor="text1"/>
        </w:rPr>
        <w:t>a pienākumus</w:t>
      </w:r>
      <w:r w:rsidRPr="00CC012E">
        <w:rPr>
          <w:color w:val="000000" w:themeColor="text1"/>
        </w:rPr>
        <w:t xml:space="preserve"> </w:t>
      </w:r>
      <w:r w:rsidR="00771307" w:rsidRPr="00CC012E">
        <w:rPr>
          <w:color w:val="000000" w:themeColor="text1"/>
        </w:rPr>
        <w:t xml:space="preserve">ar </w:t>
      </w:r>
      <w:r w:rsidR="00152825" w:rsidRPr="00671EB5">
        <w:rPr>
          <w:szCs w:val="24"/>
        </w:rPr>
        <w:t>Valsts policijas Rīgas reģiona pārvaldes Salaspils iecirkņa Kārtības policijas nodaļas vecākās inspektores</w:t>
      </w:r>
      <w:r w:rsidR="009B0D94" w:rsidRPr="008E41AB">
        <w:rPr>
          <w:szCs w:val="24"/>
        </w:rPr>
        <w:t xml:space="preserve"> </w:t>
      </w:r>
      <w:r w:rsidR="009B0D94">
        <w:t>amatu.</w:t>
      </w:r>
    </w:p>
    <w:p w14:paraId="7109F944" w14:textId="77777777" w:rsidR="0069506A" w:rsidRPr="00CC012E" w:rsidRDefault="0069506A" w:rsidP="00771307">
      <w:pPr>
        <w:pStyle w:val="Pamattekstaatkpe2"/>
        <w:rPr>
          <w:color w:val="000000" w:themeColor="text1"/>
        </w:rPr>
      </w:pPr>
    </w:p>
    <w:p w14:paraId="41466D1C" w14:textId="77777777" w:rsidR="0034360A" w:rsidRDefault="0034360A" w:rsidP="00F02323">
      <w:pPr>
        <w:pStyle w:val="Pamattekstaatkpe2"/>
        <w:ind w:left="215"/>
        <w:jc w:val="right"/>
        <w:rPr>
          <w:color w:val="000000" w:themeColor="text1"/>
        </w:rPr>
      </w:pPr>
    </w:p>
    <w:p w14:paraId="7109F945" w14:textId="77777777" w:rsidR="00771307" w:rsidRPr="00CC012E" w:rsidRDefault="00771307" w:rsidP="00F02323">
      <w:pPr>
        <w:pStyle w:val="Pamattekstaatkpe2"/>
        <w:ind w:left="215"/>
        <w:jc w:val="right"/>
        <w:rPr>
          <w:color w:val="000000" w:themeColor="text1"/>
        </w:rPr>
      </w:pPr>
      <w:bookmarkStart w:id="0" w:name="_GoBack"/>
      <w:bookmarkEnd w:id="0"/>
      <w:r w:rsidRPr="00CC012E">
        <w:rPr>
          <w:color w:val="000000" w:themeColor="text1"/>
        </w:rPr>
        <w:t>(Sēdes vadītāja,</w:t>
      </w:r>
    </w:p>
    <w:p w14:paraId="7109F946" w14:textId="39A23151" w:rsidR="0069506A" w:rsidRPr="00CC012E" w:rsidRDefault="00F302D7" w:rsidP="00F02323">
      <w:pPr>
        <w:pStyle w:val="Pamattekstaatkpe2"/>
        <w:ind w:left="215"/>
        <w:jc w:val="right"/>
        <w:rPr>
          <w:color w:val="000000" w:themeColor="text1"/>
        </w:rPr>
      </w:pPr>
      <w:r w:rsidRPr="00CC012E">
        <w:rPr>
          <w:color w:val="000000" w:themeColor="text1"/>
        </w:rPr>
        <w:t>domes priekšsēdētāja</w:t>
      </w:r>
      <w:r w:rsidR="00AF2E80">
        <w:rPr>
          <w:color w:val="000000" w:themeColor="text1"/>
        </w:rPr>
        <w:t xml:space="preserve"> </w:t>
      </w:r>
      <w:proofErr w:type="spellStart"/>
      <w:r w:rsidR="00D6215B">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7109F947" w14:textId="77777777" w:rsidR="0069506A" w:rsidRPr="00CC012E" w:rsidRDefault="0069506A" w:rsidP="0069506A">
      <w:pPr>
        <w:pStyle w:val="Pamattekstaatkpe2"/>
        <w:ind w:left="218"/>
        <w:jc w:val="left"/>
        <w:rPr>
          <w:i/>
          <w:iCs/>
          <w:color w:val="000000" w:themeColor="text1"/>
        </w:rPr>
      </w:pPr>
    </w:p>
    <w:p w14:paraId="7109F948" w14:textId="77777777" w:rsidR="00CC35F5" w:rsidRPr="00CC012E" w:rsidRDefault="00CC35F5" w:rsidP="0069506A">
      <w:pPr>
        <w:pStyle w:val="Pamattekstaatkpe2"/>
        <w:ind w:left="218"/>
        <w:jc w:val="left"/>
      </w:pPr>
    </w:p>
    <w:sectPr w:rsidR="00CC35F5" w:rsidRPr="00CC012E" w:rsidSect="0034360A">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9F94D" w14:textId="77777777" w:rsidR="00685AC2" w:rsidRDefault="00685AC2" w:rsidP="00892533">
      <w:r>
        <w:separator/>
      </w:r>
    </w:p>
  </w:endnote>
  <w:endnote w:type="continuationSeparator" w:id="0">
    <w:p w14:paraId="7109F94E" w14:textId="77777777" w:rsidR="00685AC2" w:rsidRDefault="00685AC2"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109F951" w14:textId="77777777" w:rsidR="006C2CB4" w:rsidRDefault="006C2CB4">
        <w:pPr>
          <w:pStyle w:val="Kjene"/>
          <w:jc w:val="center"/>
        </w:pPr>
        <w:r>
          <w:fldChar w:fldCharType="begin"/>
        </w:r>
        <w:r>
          <w:instrText>PAGE   \* MERGEFORMAT</w:instrText>
        </w:r>
        <w:r>
          <w:fldChar w:fldCharType="separate"/>
        </w:r>
        <w:r w:rsidR="0034360A" w:rsidRPr="0034360A">
          <w:rPr>
            <w:noProof/>
            <w:lang w:val="lv-LV"/>
          </w:rPr>
          <w:t>2</w:t>
        </w:r>
        <w:r>
          <w:fldChar w:fldCharType="end"/>
        </w:r>
      </w:p>
    </w:sdtContent>
  </w:sdt>
  <w:p w14:paraId="7109F952"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9F94B" w14:textId="77777777" w:rsidR="00685AC2" w:rsidRDefault="00685AC2" w:rsidP="00892533">
      <w:r>
        <w:separator/>
      </w:r>
    </w:p>
  </w:footnote>
  <w:footnote w:type="continuationSeparator" w:id="0">
    <w:p w14:paraId="7109F94C" w14:textId="77777777" w:rsidR="00685AC2" w:rsidRDefault="00685AC2"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9F94F" w14:textId="77777777" w:rsidR="006C2CB4" w:rsidRPr="00892533" w:rsidRDefault="006C2CB4">
    <w:pPr>
      <w:pStyle w:val="Galvene"/>
      <w:jc w:val="center"/>
      <w:rPr>
        <w:rFonts w:ascii="Times New Roman" w:hAnsi="Times New Roman"/>
        <w:sz w:val="20"/>
      </w:rPr>
    </w:pPr>
  </w:p>
  <w:p w14:paraId="7109F950"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5"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7"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1"/>
  </w:num>
  <w:num w:numId="4">
    <w:abstractNumId w:val="22"/>
  </w:num>
  <w:num w:numId="5">
    <w:abstractNumId w:val="1"/>
  </w:num>
  <w:num w:numId="6">
    <w:abstractNumId w:val="20"/>
  </w:num>
  <w:num w:numId="7">
    <w:abstractNumId w:val="10"/>
  </w:num>
  <w:num w:numId="8">
    <w:abstractNumId w:val="19"/>
  </w:num>
  <w:num w:numId="9">
    <w:abstractNumId w:val="16"/>
  </w:num>
  <w:num w:numId="10">
    <w:abstractNumId w:val="4"/>
  </w:num>
  <w:num w:numId="11">
    <w:abstractNumId w:val="7"/>
  </w:num>
  <w:num w:numId="12">
    <w:abstractNumId w:val="5"/>
  </w:num>
  <w:num w:numId="13">
    <w:abstractNumId w:val="18"/>
  </w:num>
  <w:num w:numId="14">
    <w:abstractNumId w:val="15"/>
  </w:num>
  <w:num w:numId="15">
    <w:abstractNumId w:val="8"/>
  </w:num>
  <w:num w:numId="16">
    <w:abstractNumId w:val="3"/>
  </w:num>
  <w:num w:numId="17">
    <w:abstractNumId w:val="17"/>
  </w:num>
  <w:num w:numId="18">
    <w:abstractNumId w:val="21"/>
  </w:num>
  <w:num w:numId="19">
    <w:abstractNumId w:val="0"/>
  </w:num>
  <w:num w:numId="20">
    <w:abstractNumId w:val="6"/>
  </w:num>
  <w:num w:numId="21">
    <w:abstractNumId w:val="12"/>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96F71"/>
    <w:rsid w:val="000C1D9A"/>
    <w:rsid w:val="000E7D59"/>
    <w:rsid w:val="001077F4"/>
    <w:rsid w:val="00110D23"/>
    <w:rsid w:val="0011393B"/>
    <w:rsid w:val="00114781"/>
    <w:rsid w:val="00115036"/>
    <w:rsid w:val="00122638"/>
    <w:rsid w:val="00142F1D"/>
    <w:rsid w:val="00151F97"/>
    <w:rsid w:val="00152825"/>
    <w:rsid w:val="00156473"/>
    <w:rsid w:val="0016746A"/>
    <w:rsid w:val="00177092"/>
    <w:rsid w:val="00182502"/>
    <w:rsid w:val="00193102"/>
    <w:rsid w:val="00193C15"/>
    <w:rsid w:val="001A1148"/>
    <w:rsid w:val="001D09B2"/>
    <w:rsid w:val="001E1557"/>
    <w:rsid w:val="001E6C07"/>
    <w:rsid w:val="001F5E4C"/>
    <w:rsid w:val="0020743D"/>
    <w:rsid w:val="002176C6"/>
    <w:rsid w:val="00224607"/>
    <w:rsid w:val="002355EF"/>
    <w:rsid w:val="002422F0"/>
    <w:rsid w:val="002455B2"/>
    <w:rsid w:val="002C0D75"/>
    <w:rsid w:val="002F2EBB"/>
    <w:rsid w:val="0034360A"/>
    <w:rsid w:val="00383455"/>
    <w:rsid w:val="003958BF"/>
    <w:rsid w:val="004236E3"/>
    <w:rsid w:val="004414E9"/>
    <w:rsid w:val="004B060B"/>
    <w:rsid w:val="004E150D"/>
    <w:rsid w:val="004F6D48"/>
    <w:rsid w:val="00530E8C"/>
    <w:rsid w:val="005838C6"/>
    <w:rsid w:val="005B25C7"/>
    <w:rsid w:val="005D0000"/>
    <w:rsid w:val="005E5852"/>
    <w:rsid w:val="005F4270"/>
    <w:rsid w:val="00614E76"/>
    <w:rsid w:val="006275B9"/>
    <w:rsid w:val="0064322C"/>
    <w:rsid w:val="00651488"/>
    <w:rsid w:val="00671EB5"/>
    <w:rsid w:val="00676D5E"/>
    <w:rsid w:val="00685AC2"/>
    <w:rsid w:val="0069506A"/>
    <w:rsid w:val="006967D2"/>
    <w:rsid w:val="006A2CE2"/>
    <w:rsid w:val="006C2CB4"/>
    <w:rsid w:val="006D2C66"/>
    <w:rsid w:val="007134C0"/>
    <w:rsid w:val="00762419"/>
    <w:rsid w:val="007636F9"/>
    <w:rsid w:val="0077032B"/>
    <w:rsid w:val="00771307"/>
    <w:rsid w:val="00797FA5"/>
    <w:rsid w:val="007A42AB"/>
    <w:rsid w:val="007D7455"/>
    <w:rsid w:val="008000B1"/>
    <w:rsid w:val="00801310"/>
    <w:rsid w:val="00805D51"/>
    <w:rsid w:val="00813F0B"/>
    <w:rsid w:val="008140E1"/>
    <w:rsid w:val="00892533"/>
    <w:rsid w:val="008A4F58"/>
    <w:rsid w:val="008A7341"/>
    <w:rsid w:val="008C4B80"/>
    <w:rsid w:val="008C62E7"/>
    <w:rsid w:val="008E41AB"/>
    <w:rsid w:val="00911268"/>
    <w:rsid w:val="00955884"/>
    <w:rsid w:val="0097179E"/>
    <w:rsid w:val="009828E7"/>
    <w:rsid w:val="009A41E6"/>
    <w:rsid w:val="009A6360"/>
    <w:rsid w:val="009B0D94"/>
    <w:rsid w:val="009B4C58"/>
    <w:rsid w:val="009B65BF"/>
    <w:rsid w:val="009C48A8"/>
    <w:rsid w:val="00A24A15"/>
    <w:rsid w:val="00A41B4E"/>
    <w:rsid w:val="00A76836"/>
    <w:rsid w:val="00AA1039"/>
    <w:rsid w:val="00AE5C76"/>
    <w:rsid w:val="00AF2E80"/>
    <w:rsid w:val="00B4183F"/>
    <w:rsid w:val="00B46FA1"/>
    <w:rsid w:val="00B52C04"/>
    <w:rsid w:val="00B53885"/>
    <w:rsid w:val="00B7647E"/>
    <w:rsid w:val="00B7769F"/>
    <w:rsid w:val="00B80801"/>
    <w:rsid w:val="00B91873"/>
    <w:rsid w:val="00BC60B9"/>
    <w:rsid w:val="00BC6FE7"/>
    <w:rsid w:val="00C12D7E"/>
    <w:rsid w:val="00C2752B"/>
    <w:rsid w:val="00C45797"/>
    <w:rsid w:val="00CA5C05"/>
    <w:rsid w:val="00CC012E"/>
    <w:rsid w:val="00CC35F5"/>
    <w:rsid w:val="00CC5BDB"/>
    <w:rsid w:val="00CC6E28"/>
    <w:rsid w:val="00D178E7"/>
    <w:rsid w:val="00D457EC"/>
    <w:rsid w:val="00D57DB6"/>
    <w:rsid w:val="00D6215B"/>
    <w:rsid w:val="00DE18C3"/>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5106F"/>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F922"/>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paragraph" w:customStyle="1" w:styleId="Char">
    <w:name w:val="Char"/>
    <w:basedOn w:val="Parasts"/>
    <w:rsid w:val="00671EB5"/>
    <w:pPr>
      <w:widowControl w:val="0"/>
      <w:adjustRightInd w:val="0"/>
      <w:spacing w:after="160" w:line="240" w:lineRule="exact"/>
      <w:jc w:val="both"/>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841244457">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4265</Words>
  <Characters>2432</Characters>
  <Application>Microsoft Office Word</Application>
  <DocSecurity>4</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2021-10-14T11:24:00Z</cp:lastPrinted>
  <dcterms:created xsi:type="dcterms:W3CDTF">2021-10-14T11:27:00Z</dcterms:created>
  <dcterms:modified xsi:type="dcterms:W3CDTF">2021-10-14T11:27:00Z</dcterms:modified>
</cp:coreProperties>
</file>