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A408F" w14:textId="00AB0257" w:rsidR="00A7095E" w:rsidRDefault="0038523C">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Saistošo noteikumu Nr.</w:t>
      </w:r>
      <w:r w:rsidR="009D5E5A">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/2021 „Kārtība, kādā Ogres novada pašvaldība sedz pirmsskolas izglītības programmas izmaksas privātajai izglītības iestādei”</w:t>
      </w:r>
    </w:p>
    <w:p w14:paraId="0B1B7908" w14:textId="77777777" w:rsidR="00A7095E" w:rsidRDefault="0038523C">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paskaidrojuma raksts</w:t>
      </w:r>
    </w:p>
    <w:p w14:paraId="37FEDB88" w14:textId="77777777" w:rsidR="00A7095E" w:rsidRDefault="00A7095E">
      <w:pPr>
        <w:shd w:val="clear" w:color="auto" w:fill="FFFFFF"/>
        <w:spacing w:line="240" w:lineRule="auto"/>
        <w:ind w:firstLine="300"/>
        <w:jc w:val="center"/>
        <w:rPr>
          <w:rFonts w:ascii="Times New Roman" w:eastAsia="Times New Roman" w:hAnsi="Times New Roman" w:cs="Times New Roman"/>
          <w:b/>
          <w:sz w:val="24"/>
          <w:szCs w:val="24"/>
        </w:rPr>
      </w:pPr>
    </w:p>
    <w:tbl>
      <w:tblPr>
        <w:tblStyle w:val="a"/>
        <w:tblW w:w="900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A7095E" w14:paraId="79EAB4EB" w14:textId="77777777">
        <w:tc>
          <w:tcPr>
            <w:tcW w:w="3210" w:type="dxa"/>
            <w:tcBorders>
              <w:top w:val="single" w:sz="6" w:space="0" w:color="414142"/>
              <w:bottom w:val="single" w:sz="6" w:space="0" w:color="414142"/>
              <w:right w:val="single" w:sz="6" w:space="0" w:color="414142"/>
            </w:tcBorders>
            <w:shd w:val="clear" w:color="auto" w:fill="FFFFFF"/>
          </w:tcPr>
          <w:p w14:paraId="4738D004" w14:textId="77777777" w:rsidR="00A7095E" w:rsidRDefault="0038523C" w:rsidP="003852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6990FA99" w14:textId="77777777" w:rsidR="00A7095E" w:rsidRDefault="0038523C" w:rsidP="003852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A7095E" w14:paraId="058588DC" w14:textId="77777777">
        <w:tc>
          <w:tcPr>
            <w:tcW w:w="3210" w:type="dxa"/>
            <w:tcBorders>
              <w:top w:val="single" w:sz="6" w:space="0" w:color="414142"/>
              <w:bottom w:val="single" w:sz="6" w:space="0" w:color="414142"/>
              <w:right w:val="single" w:sz="6" w:space="0" w:color="414142"/>
            </w:tcBorders>
            <w:shd w:val="clear" w:color="auto" w:fill="FFFFFF"/>
          </w:tcPr>
          <w:p w14:paraId="3C2B8672"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1.Saistošo noteikumu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6CD18C9E" w14:textId="77777777" w:rsidR="00A7095E" w:rsidRDefault="0038523C">
            <w:pPr>
              <w:shd w:val="clear" w:color="auto" w:fill="FFFFFF"/>
              <w:spacing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Saskaņā ar Administratīvo teritoriju un apdzīvoto vietu likuma pārejas noteikumu 6. punktu ar 2021. gada 1. jūlija jaunievēlētās pašvaldības domes pirmo sēdi stājas spēkā jaunizveidotais Ogres novads, kurā ietilpst šādas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valstspilsēta, Og</w:t>
            </w:r>
            <w:bookmarkStart w:id="0" w:name="_GoBack"/>
            <w:bookmarkEnd w:id="0"/>
            <w:r>
              <w:rPr>
                <w:rFonts w:ascii="Times New Roman" w:eastAsia="Times New Roman" w:hAnsi="Times New Roman" w:cs="Times New Roman"/>
                <w:color w:val="333333"/>
                <w:sz w:val="24"/>
                <w:szCs w:val="24"/>
              </w:rPr>
              <w:t xml:space="preserve">resgala pagasts, Rembates pagasts, Suntažu pagasts, Taurupes pagasts, Tīnūžu pagasts, Tomes pagasts, un izbeidzas visu bijušo pašvaldību domju pilnvaras. Ogres novada pašvaldība ir novadā iekļauto pašvaldību institūciju, finanšu, mantas, tiesību un saistību pārņēmēja. Likuma pārejas noteikumu 17. punkts noteic,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 </w:t>
            </w:r>
          </w:p>
          <w:p w14:paraId="3E0C74FF" w14:textId="77777777" w:rsidR="00A7095E" w:rsidRDefault="0038523C">
            <w:pPr>
              <w:shd w:val="clear" w:color="auto" w:fill="FFFFFF"/>
              <w:spacing w:line="240" w:lineRule="auto"/>
              <w:jc w:val="both"/>
              <w:rPr>
                <w:rFonts w:ascii="Times New Roman" w:eastAsia="Times New Roman" w:hAnsi="Times New Roman" w:cs="Times New Roman"/>
                <w:color w:val="333333"/>
                <w:sz w:val="24"/>
                <w:szCs w:val="24"/>
              </w:rPr>
            </w:pPr>
            <w:bookmarkStart w:id="1" w:name="_gjdgxs" w:colFirst="0" w:colLast="0"/>
            <w:bookmarkEnd w:id="1"/>
            <w:r>
              <w:rPr>
                <w:rFonts w:ascii="Times New Roman" w:eastAsia="Times New Roman" w:hAnsi="Times New Roman" w:cs="Times New Roman"/>
                <w:color w:val="333333"/>
                <w:sz w:val="24"/>
                <w:szCs w:val="24"/>
              </w:rPr>
              <w:t>Ievērojot Administratīvo teritoriju un apdzīvoto vietu likuma Pārejas noteikumu 17. punktu, ir nepieciešams apstiprināt jaunus saistošos noteikumus "Kārtība, kādā Ogres novada pašvaldība sedz pirmsskolas izglītības programmas izmaksas privātajai izglītības iestādei", kuru piemērošanas kārtība attiektos uz visu jaunveidoto Ogres novada teritoriju.</w:t>
            </w:r>
          </w:p>
          <w:p w14:paraId="7EF12E2E" w14:textId="77777777" w:rsidR="00A7095E" w:rsidRDefault="00A7095E">
            <w:pPr>
              <w:spacing w:line="240" w:lineRule="auto"/>
              <w:jc w:val="both"/>
              <w:rPr>
                <w:rFonts w:ascii="Times New Roman" w:eastAsia="Times New Roman" w:hAnsi="Times New Roman" w:cs="Times New Roman"/>
                <w:sz w:val="24"/>
                <w:szCs w:val="24"/>
              </w:rPr>
            </w:pPr>
            <w:bookmarkStart w:id="2" w:name="_ksvg9zioivo7" w:colFirst="0" w:colLast="0"/>
            <w:bookmarkEnd w:id="2"/>
          </w:p>
        </w:tc>
      </w:tr>
      <w:tr w:rsidR="00A7095E" w14:paraId="3B63653C" w14:textId="77777777">
        <w:tc>
          <w:tcPr>
            <w:tcW w:w="3210" w:type="dxa"/>
            <w:tcBorders>
              <w:top w:val="single" w:sz="6" w:space="0" w:color="414142"/>
              <w:bottom w:val="single" w:sz="6" w:space="0" w:color="414142"/>
              <w:right w:val="single" w:sz="6" w:space="0" w:color="414142"/>
            </w:tcBorders>
            <w:shd w:val="clear" w:color="auto" w:fill="FFFFFF"/>
          </w:tcPr>
          <w:p w14:paraId="6EE013FF"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2.Īss saistošo noteikumu satura izklāsts</w:t>
            </w:r>
          </w:p>
        </w:tc>
        <w:tc>
          <w:tcPr>
            <w:tcW w:w="5790" w:type="dxa"/>
            <w:tcBorders>
              <w:top w:val="single" w:sz="6" w:space="0" w:color="414142"/>
              <w:left w:val="single" w:sz="6" w:space="0" w:color="414142"/>
              <w:bottom w:val="single" w:sz="6" w:space="0" w:color="414142"/>
            </w:tcBorders>
            <w:shd w:val="clear" w:color="auto" w:fill="FFFFFF"/>
          </w:tcPr>
          <w:p w14:paraId="256C00B2" w14:textId="77777777" w:rsidR="00A7095E" w:rsidRDefault="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Saistošie noteikumi nosaka vienotu kārtību, kādā tiek maksāts līdzfinansējums par pirmsskolas izglītības programmas izmaksas privātajai izglītības iestādei.</w:t>
            </w:r>
          </w:p>
        </w:tc>
      </w:tr>
      <w:tr w:rsidR="00A7095E" w14:paraId="51605D0D"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F2F8DF4"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3.Informācija par saistošo noteikumu ietekmi uz pašvaldības budžetu</w:t>
            </w:r>
          </w:p>
        </w:tc>
        <w:tc>
          <w:tcPr>
            <w:tcW w:w="5790" w:type="dxa"/>
            <w:tcBorders>
              <w:top w:val="single" w:sz="6" w:space="0" w:color="414142"/>
              <w:left w:val="single" w:sz="6" w:space="0" w:color="414142"/>
              <w:bottom w:val="single" w:sz="6" w:space="0" w:color="414142"/>
            </w:tcBorders>
            <w:shd w:val="clear" w:color="auto" w:fill="FFFFFF"/>
          </w:tcPr>
          <w:p w14:paraId="0E65BDB5" w14:textId="0704B75A" w:rsidR="00A7095E" w:rsidRDefault="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Šobrīd Ogres novada pašvaldībā ir 212 bērni (128 bērni, kuru deklarētā dzīvesvieta ir  Ikšķiles pilsētā un Tīnūžu pagastā un 84 bērni, kuru deklarētā dzīvesvieta ir Ogres pilsētā), kas apmeklē privātās izglītības iestādes. Kopējais mēnesī izlietotais finansējumus ir 51 225,13 EUR.</w:t>
            </w:r>
          </w:p>
          <w:p w14:paraId="702B8A2A" w14:textId="784CEA7F" w:rsidR="00A7095E" w:rsidRDefault="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gada budžetā ir plānots finansējums privātajām pirmsskolas izglītības iestādēm 619 476,00 EUR.</w:t>
            </w:r>
          </w:p>
        </w:tc>
      </w:tr>
      <w:tr w:rsidR="00A7095E" w14:paraId="308CF2A6"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78DE95DC"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Informācija par plānoto projekta ietekmi uz uzņēmējdarbības vidi pašvaldības teritorijā</w:t>
            </w:r>
          </w:p>
        </w:tc>
        <w:tc>
          <w:tcPr>
            <w:tcW w:w="5790" w:type="dxa"/>
            <w:tcBorders>
              <w:top w:val="single" w:sz="6" w:space="0" w:color="414142"/>
              <w:left w:val="single" w:sz="6" w:space="0" w:color="414142"/>
              <w:bottom w:val="single" w:sz="6" w:space="0" w:color="414142"/>
            </w:tcBorders>
            <w:shd w:val="clear" w:color="auto" w:fill="FFFFFF"/>
          </w:tcPr>
          <w:p w14:paraId="0E280678" w14:textId="77777777" w:rsidR="00A7095E" w:rsidRDefault="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Saistošo noteikumu īstenošanas rezultātā var tikt veicināta uzņēmējdarbības attīstība Ogres novada pašvaldības administratīvajā teritorijā.</w:t>
            </w:r>
          </w:p>
        </w:tc>
      </w:tr>
      <w:tr w:rsidR="00A7095E" w14:paraId="407952AA"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A45A7F7"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Informācija par administratīvajām procedūrām</w:t>
            </w:r>
          </w:p>
        </w:tc>
        <w:tc>
          <w:tcPr>
            <w:tcW w:w="5790" w:type="dxa"/>
            <w:tcBorders>
              <w:top w:val="single" w:sz="6" w:space="0" w:color="414142"/>
              <w:left w:val="single" w:sz="6" w:space="0" w:color="414142"/>
              <w:bottom w:val="single" w:sz="6" w:space="0" w:color="414142"/>
            </w:tcBorders>
            <w:shd w:val="clear" w:color="auto" w:fill="FFFFFF"/>
          </w:tcPr>
          <w:p w14:paraId="706C19FA" w14:textId="77777777" w:rsidR="0038523C" w:rsidRDefault="0038523C" w:rsidP="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atbalsta pirmsskolas izglītības pakalpojuma nodrošināšanai tiks noslēgts līgums starp Ogres novada pašvaldību un privāto izglītības iestādi.</w:t>
            </w:r>
          </w:p>
          <w:p w14:paraId="1953D75A" w14:textId="0BAC09C7" w:rsidR="00A7095E" w:rsidRDefault="0038523C" w:rsidP="003852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Izglītības pārvaldes vadītāja faktisko rīcību vai pieņemtos lēmumus var apstrīdēt, viena mēneša laikā no lēmuma pieņemšanas iesniedzot attiecīgu iesniegumu pašvaldības izpilddirektoram, bet pašvaldības izpilddirektora lēmumu par sūdzību par Ogres novada  Izglītības pārvaldes vadītāja faktisko rīcību vai  pieņemtajiem lēmumiem - pārsūdzēt tiesā, ja normatīvajos aktos nav noteikts citādi.</w:t>
            </w:r>
          </w:p>
        </w:tc>
      </w:tr>
      <w:tr w:rsidR="00A7095E" w14:paraId="2A5967BD"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09651BBA"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06E56B7E" w14:textId="77777777" w:rsidR="00A7095E" w:rsidRDefault="0038523C" w:rsidP="0038523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 veiktas.</w:t>
            </w:r>
          </w:p>
        </w:tc>
      </w:tr>
    </w:tbl>
    <w:p w14:paraId="42ED8285" w14:textId="77777777" w:rsidR="00A7095E" w:rsidRDefault="00A7095E">
      <w:pPr>
        <w:spacing w:line="240" w:lineRule="auto"/>
        <w:rPr>
          <w:rFonts w:ascii="Times New Roman" w:eastAsia="Times New Roman" w:hAnsi="Times New Roman" w:cs="Times New Roman"/>
          <w:sz w:val="24"/>
          <w:szCs w:val="24"/>
        </w:rPr>
      </w:pPr>
    </w:p>
    <w:p w14:paraId="2CB4FF62" w14:textId="77777777" w:rsidR="00A7095E" w:rsidRDefault="00A7095E">
      <w:pPr>
        <w:spacing w:line="240" w:lineRule="auto"/>
        <w:rPr>
          <w:rFonts w:ascii="Times New Roman" w:eastAsia="Times New Roman" w:hAnsi="Times New Roman" w:cs="Times New Roman"/>
          <w:sz w:val="24"/>
          <w:szCs w:val="24"/>
        </w:rPr>
      </w:pPr>
    </w:p>
    <w:p w14:paraId="36B62EFD" w14:textId="77777777" w:rsidR="00A7095E" w:rsidRDefault="0038523C">
      <w:pPr>
        <w:spacing w:line="240" w:lineRule="auto"/>
      </w:pPr>
      <w:r>
        <w:rPr>
          <w:rFonts w:ascii="Times New Roman" w:eastAsia="Times New Roman" w:hAnsi="Times New Roman" w:cs="Times New Roman"/>
          <w:sz w:val="24"/>
          <w:szCs w:val="24"/>
        </w:rPr>
        <w:t>Ogres novada domes priekšsēdētājs                                                         E.Helmanis</w:t>
      </w:r>
    </w:p>
    <w:sectPr w:rsidR="00A7095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E5462"/>
    <w:multiLevelType w:val="multilevel"/>
    <w:tmpl w:val="0D52878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5E"/>
    <w:rsid w:val="0038523C"/>
    <w:rsid w:val="009D5E5A"/>
    <w:rsid w:val="00A70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EEE1"/>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2257</Words>
  <Characters>1288</Characters>
  <Application>Microsoft Office Word</Application>
  <DocSecurity>4</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2</cp:revision>
  <cp:lastPrinted>2021-12-16T14:36:00Z</cp:lastPrinted>
  <dcterms:created xsi:type="dcterms:W3CDTF">2021-12-16T14:36:00Z</dcterms:created>
  <dcterms:modified xsi:type="dcterms:W3CDTF">2021-12-16T14:36:00Z</dcterms:modified>
</cp:coreProperties>
</file>