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9C14C" w14:textId="3E266ACC" w:rsidR="0034476B" w:rsidRPr="00780389" w:rsidRDefault="0034476B" w:rsidP="00F86588">
      <w:pPr>
        <w:spacing w:after="0" w:line="240" w:lineRule="auto"/>
        <w:jc w:val="center"/>
        <w:rPr>
          <w:rFonts w:ascii="Times New Roman" w:hAnsi="Times New Roman" w:cs="Times New Roman"/>
          <w:b/>
          <w:bCs/>
          <w:sz w:val="24"/>
          <w:szCs w:val="24"/>
        </w:rPr>
      </w:pPr>
      <w:r w:rsidRPr="00780389">
        <w:rPr>
          <w:rFonts w:ascii="Times New Roman" w:hAnsi="Times New Roman" w:cs="Times New Roman"/>
          <w:b/>
          <w:bCs/>
          <w:sz w:val="24"/>
          <w:szCs w:val="24"/>
        </w:rPr>
        <w:t>Ogres novada pašvaldības  saistošo noteikumu Nr.</w:t>
      </w:r>
      <w:r w:rsidR="00E06DDC">
        <w:rPr>
          <w:rFonts w:ascii="Times New Roman" w:hAnsi="Times New Roman" w:cs="Times New Roman"/>
          <w:b/>
          <w:bCs/>
          <w:sz w:val="24"/>
          <w:szCs w:val="24"/>
        </w:rPr>
        <w:t>34</w:t>
      </w:r>
      <w:r w:rsidRPr="00780389">
        <w:rPr>
          <w:rFonts w:ascii="Times New Roman" w:hAnsi="Times New Roman" w:cs="Times New Roman"/>
          <w:b/>
          <w:bCs/>
          <w:sz w:val="24"/>
          <w:szCs w:val="24"/>
        </w:rPr>
        <w:t>/2021 “</w:t>
      </w:r>
      <w:r w:rsidR="00B4772D" w:rsidRPr="00780389">
        <w:rPr>
          <w:rFonts w:ascii="Times New Roman" w:hAnsi="Times New Roman" w:cs="Times New Roman"/>
          <w:b/>
          <w:bCs/>
          <w:sz w:val="24"/>
          <w:szCs w:val="24"/>
        </w:rPr>
        <w:t xml:space="preserve">Par </w:t>
      </w:r>
      <w:r w:rsidR="009C7292">
        <w:rPr>
          <w:rFonts w:ascii="Times New Roman" w:hAnsi="Times New Roman" w:cs="Times New Roman"/>
          <w:b/>
          <w:bCs/>
          <w:sz w:val="24"/>
          <w:szCs w:val="24"/>
        </w:rPr>
        <w:t>apbedīšanas pabalstu</w:t>
      </w:r>
      <w:r w:rsidRPr="00780389">
        <w:rPr>
          <w:rFonts w:ascii="Times New Roman" w:hAnsi="Times New Roman" w:cs="Times New Roman"/>
          <w:b/>
          <w:bCs/>
          <w:sz w:val="24"/>
          <w:szCs w:val="24"/>
        </w:rPr>
        <w:t>”</w:t>
      </w:r>
    </w:p>
    <w:p w14:paraId="7E582B0E" w14:textId="3DDA3A8A" w:rsidR="00F86588" w:rsidRPr="0034476B" w:rsidRDefault="0034476B" w:rsidP="00F86588">
      <w:pPr>
        <w:spacing w:after="0" w:line="240" w:lineRule="auto"/>
        <w:jc w:val="center"/>
        <w:rPr>
          <w:rFonts w:ascii="Times New Roman" w:hAnsi="Times New Roman" w:cs="Times New Roman"/>
          <w:b/>
          <w:bCs/>
          <w:sz w:val="24"/>
          <w:szCs w:val="24"/>
        </w:rPr>
      </w:pPr>
      <w:r w:rsidRPr="00780389">
        <w:rPr>
          <w:rFonts w:ascii="Times New Roman" w:hAnsi="Times New Roman" w:cs="Times New Roman"/>
          <w:b/>
          <w:bCs/>
          <w:sz w:val="24"/>
          <w:szCs w:val="24"/>
        </w:rPr>
        <w:t>p</w:t>
      </w:r>
      <w:r w:rsidR="00F86588" w:rsidRPr="00780389">
        <w:rPr>
          <w:rFonts w:ascii="Times New Roman" w:hAnsi="Times New Roman" w:cs="Times New Roman"/>
          <w:b/>
          <w:bCs/>
          <w:sz w:val="24"/>
          <w:szCs w:val="24"/>
        </w:rPr>
        <w:t>askaidrojuma raksts</w:t>
      </w:r>
    </w:p>
    <w:p w14:paraId="4F3014A7" w14:textId="77777777" w:rsidR="00F86588" w:rsidRPr="00807FD7"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783"/>
      </w:tblGrid>
      <w:tr w:rsidR="00F86588" w:rsidRPr="00B50FA2" w14:paraId="473D86FD" w14:textId="77777777" w:rsidTr="00C51555">
        <w:tc>
          <w:tcPr>
            <w:tcW w:w="3539" w:type="dxa"/>
          </w:tcPr>
          <w:p w14:paraId="0295390B" w14:textId="77777777" w:rsidR="00F86588" w:rsidRPr="003D1A56" w:rsidRDefault="00F86588" w:rsidP="005D7733">
            <w:pPr>
              <w:jc w:val="center"/>
              <w:rPr>
                <w:rFonts w:ascii="Times New Roman" w:hAnsi="Times New Roman" w:cs="Times New Roman"/>
                <w:b/>
                <w:sz w:val="24"/>
                <w:szCs w:val="24"/>
              </w:rPr>
            </w:pPr>
            <w:r w:rsidRPr="003D1A56">
              <w:rPr>
                <w:rFonts w:ascii="Times New Roman" w:hAnsi="Times New Roman" w:cs="Times New Roman"/>
                <w:b/>
                <w:sz w:val="24"/>
                <w:szCs w:val="24"/>
              </w:rPr>
              <w:t>Paskaidrojuma raksta sadaļa</w:t>
            </w:r>
          </w:p>
        </w:tc>
        <w:tc>
          <w:tcPr>
            <w:tcW w:w="5783" w:type="dxa"/>
          </w:tcPr>
          <w:p w14:paraId="31B9FD77" w14:textId="77777777" w:rsidR="00F86588" w:rsidRPr="003D1A56" w:rsidRDefault="00F86588" w:rsidP="005D7733">
            <w:pPr>
              <w:jc w:val="center"/>
              <w:rPr>
                <w:rFonts w:ascii="Times New Roman" w:hAnsi="Times New Roman" w:cs="Times New Roman"/>
                <w:b/>
                <w:sz w:val="24"/>
                <w:szCs w:val="24"/>
              </w:rPr>
            </w:pPr>
            <w:r w:rsidRPr="003D1A56">
              <w:rPr>
                <w:rFonts w:ascii="Times New Roman" w:hAnsi="Times New Roman" w:cs="Times New Roman"/>
                <w:b/>
                <w:sz w:val="24"/>
                <w:szCs w:val="24"/>
              </w:rPr>
              <w:t>Norādāmā informācija</w:t>
            </w:r>
          </w:p>
        </w:tc>
      </w:tr>
      <w:tr w:rsidR="00F86588" w:rsidRPr="00B50FA2" w14:paraId="567ED227" w14:textId="77777777" w:rsidTr="00C51555">
        <w:tc>
          <w:tcPr>
            <w:tcW w:w="3539" w:type="dxa"/>
          </w:tcPr>
          <w:p w14:paraId="1E7070B4" w14:textId="77777777"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t>Projekta nepieciešamības pamatojums</w:t>
            </w:r>
          </w:p>
        </w:tc>
        <w:tc>
          <w:tcPr>
            <w:tcW w:w="5783" w:type="dxa"/>
          </w:tcPr>
          <w:p w14:paraId="4503B58A" w14:textId="5AA2D630" w:rsidR="00554899" w:rsidRPr="00780389" w:rsidRDefault="00554899" w:rsidP="00554899">
            <w:pPr>
              <w:pStyle w:val="Bezatstarpm"/>
              <w:spacing w:after="120"/>
              <w:jc w:val="both"/>
            </w:pPr>
            <w:r w:rsidRPr="00780389">
              <w:t>Saskaņā ar Administratīvo teritoriju un apdzīvoto vietu likuma pārejas noteikumu 17.</w:t>
            </w:r>
            <w:r w:rsidR="000745FD" w:rsidRPr="00780389">
              <w:t xml:space="preserve"> </w:t>
            </w:r>
            <w:r w:rsidR="0064337E" w:rsidRPr="00780389">
              <w:t>p</w:t>
            </w:r>
            <w:r w:rsidRPr="00780389">
              <w:t>unktu</w:t>
            </w:r>
            <w:r w:rsidR="0064337E" w:rsidRPr="00780389">
              <w:t>,</w:t>
            </w:r>
            <w:r w:rsidRPr="00780389">
              <w:t xml:space="preserve"> 2021.</w:t>
            </w:r>
            <w:r w:rsidR="000745FD" w:rsidRPr="00780389">
              <w:t xml:space="preserve"> </w:t>
            </w:r>
            <w:r w:rsidRPr="00780389">
              <w:t>gada pašvaldību vēlēšanās ievēlētā novada dome izvērtē bijušo novadu veidojošo bijušo pašvaldību pieņemtos saistošos noteikumus un pieņem jaunus novada saistošos noteikumus.</w:t>
            </w:r>
          </w:p>
          <w:p w14:paraId="071AF7D2" w14:textId="68B7F410" w:rsidR="00F86588" w:rsidRPr="00780389" w:rsidRDefault="000745FD" w:rsidP="00554899">
            <w:pPr>
              <w:pStyle w:val="Bezatstarpm"/>
              <w:spacing w:after="120"/>
              <w:jc w:val="both"/>
            </w:pPr>
            <w:r w:rsidRPr="00780389">
              <w:t xml:space="preserve">Jaunizveidotā Ogres novadā šobrīd ir spēkā šādi saistošie noteikumi vai to punkti par vienreizēja </w:t>
            </w:r>
            <w:r w:rsidR="009C7292">
              <w:t xml:space="preserve">apbedīšanas </w:t>
            </w:r>
            <w:r w:rsidRPr="00780389">
              <w:t xml:space="preserve">pabalsta piešķiršanu (turpmāk – </w:t>
            </w:r>
            <w:r w:rsidR="009C7292">
              <w:t>apbedīšanas</w:t>
            </w:r>
            <w:r w:rsidRPr="00780389">
              <w:t xml:space="preserve"> pabalsts), kas ir izvērtējami</w:t>
            </w:r>
            <w:r w:rsidR="00554899" w:rsidRPr="00780389">
              <w:t>:</w:t>
            </w:r>
          </w:p>
          <w:p w14:paraId="2DE92B84" w14:textId="2EC13A43" w:rsidR="009C7292" w:rsidRPr="001D393A" w:rsidRDefault="009C7292" w:rsidP="009C7292">
            <w:pPr>
              <w:pStyle w:val="Bezatstarpm"/>
              <w:numPr>
                <w:ilvl w:val="0"/>
                <w:numId w:val="4"/>
              </w:numPr>
              <w:spacing w:after="120"/>
              <w:ind w:left="289" w:hanging="289"/>
              <w:jc w:val="both"/>
            </w:pPr>
            <w:r w:rsidRPr="005A61D4">
              <w:t xml:space="preserve">Ogres novada pašvaldības 2017. gada 21. decembra saistošo noteikumu Nr. 26/2017 “Par sociālās palīdzības un citiem pabalstiem </w:t>
            </w:r>
            <w:r>
              <w:t>Ogres novadā” 6.2.7. apakšpunkts</w:t>
            </w:r>
            <w:r w:rsidRPr="005A61D4">
              <w:t xml:space="preserve"> un XII. </w:t>
            </w:r>
            <w:r w:rsidR="00345E70" w:rsidRPr="005A61D4">
              <w:t>nodaļ</w:t>
            </w:r>
            <w:r w:rsidR="00345E70">
              <w:t>a</w:t>
            </w:r>
            <w:r w:rsidR="00345E70" w:rsidRPr="005A61D4">
              <w:t xml:space="preserve"> </w:t>
            </w:r>
            <w:r w:rsidRPr="005A61D4">
              <w:t>“Apbedīšanas pabalsts</w:t>
            </w:r>
            <w:r w:rsidRPr="001D393A">
              <w:t>”;</w:t>
            </w:r>
          </w:p>
          <w:p w14:paraId="65372CDC" w14:textId="77777777" w:rsidR="009C7292" w:rsidRPr="001D393A" w:rsidRDefault="009C7292" w:rsidP="009C7292">
            <w:pPr>
              <w:pStyle w:val="Bezatstarpm"/>
              <w:numPr>
                <w:ilvl w:val="0"/>
                <w:numId w:val="4"/>
              </w:numPr>
              <w:spacing w:after="120"/>
              <w:ind w:left="289" w:hanging="289"/>
              <w:jc w:val="both"/>
            </w:pPr>
            <w:r w:rsidRPr="005A61D4">
              <w:t>Ikšķiles novada pašvaldības 2019. gada 27. marta saistošo noteikumu Nr. 4/2019 “Par pašvaldības pabalstu piešķiršanu Ikšķiles n</w:t>
            </w:r>
            <w:r>
              <w:t>ovada iedzīvotājiem” 3.2. apakšpunkts</w:t>
            </w:r>
            <w:r w:rsidRPr="005A61D4">
              <w:t xml:space="preserve"> un III</w:t>
            </w:r>
            <w:r>
              <w:t>. nodaļa</w:t>
            </w:r>
            <w:r w:rsidRPr="005A61D4">
              <w:t xml:space="preserve"> “Pabalsts sakarā ar personas nāvi</w:t>
            </w:r>
            <w:r w:rsidRPr="001D393A">
              <w:t>”;</w:t>
            </w:r>
          </w:p>
          <w:p w14:paraId="10C0DFD2" w14:textId="762B489B" w:rsidR="009C7292" w:rsidRPr="001D393A" w:rsidRDefault="009C7292" w:rsidP="009C7292">
            <w:pPr>
              <w:pStyle w:val="Bezatstarpm"/>
              <w:numPr>
                <w:ilvl w:val="0"/>
                <w:numId w:val="4"/>
              </w:numPr>
              <w:spacing w:after="120"/>
              <w:ind w:left="289" w:hanging="289"/>
              <w:jc w:val="both"/>
            </w:pPr>
            <w:r w:rsidRPr="005A61D4">
              <w:t>Ķeguma novada pašvaldības 2019. gada 4. septembra saistošo noteikumu Nr. KND1-6/19/11 “Par Ķeguma novada pašvaldības brīvprātīgās iniciatī</w:t>
            </w:r>
            <w:r>
              <w:t>vas pabalstie</w:t>
            </w:r>
            <w:bookmarkStart w:id="0" w:name="_GoBack"/>
            <w:bookmarkEnd w:id="0"/>
            <w:r>
              <w:t>m” 5.1. apakšpunkts un II. nodaļ</w:t>
            </w:r>
            <w:r w:rsidR="00345E70">
              <w:t>a</w:t>
            </w:r>
            <w:r w:rsidRPr="005A61D4">
              <w:t xml:space="preserve"> “Apbedīšanas pabalsts</w:t>
            </w:r>
            <w:r w:rsidRPr="001D393A">
              <w:t>”;</w:t>
            </w:r>
          </w:p>
          <w:p w14:paraId="4CD2CEC5" w14:textId="77777777" w:rsidR="005728AE" w:rsidRDefault="005728AE" w:rsidP="005728AE">
            <w:pPr>
              <w:pStyle w:val="Bezatstarpm"/>
              <w:numPr>
                <w:ilvl w:val="0"/>
                <w:numId w:val="4"/>
              </w:numPr>
              <w:spacing w:after="120"/>
              <w:ind w:left="289" w:hanging="289"/>
              <w:jc w:val="both"/>
            </w:pPr>
            <w:r>
              <w:t>Lielvārdes novada pašvaldības 2011. gada 30. novembra saistošie noteikumi Nr. 19 “Par vienreizējo pabalstu apbedīšanas izdevumu segšanai”;</w:t>
            </w:r>
          </w:p>
          <w:p w14:paraId="3182D175" w14:textId="77777777" w:rsidR="005728AE" w:rsidRDefault="005728AE" w:rsidP="005728AE">
            <w:pPr>
              <w:pStyle w:val="Bezatstarpm"/>
              <w:numPr>
                <w:ilvl w:val="0"/>
                <w:numId w:val="4"/>
              </w:numPr>
              <w:spacing w:after="120"/>
              <w:ind w:left="289" w:hanging="289"/>
              <w:jc w:val="both"/>
            </w:pPr>
            <w:r w:rsidRPr="00E6243A">
              <w:t>Lielvārdes novada pašvaldības 2015. gada 28. oktobra saistošo noteikumu Nr. 20 “Par pabalstiem Lielvārdes novadā” 8.11. apakšpunkts un 19.punkts</w:t>
            </w:r>
            <w:r>
              <w:t>,</w:t>
            </w:r>
            <w:r w:rsidRPr="005728AE" w:rsidDel="005728AE">
              <w:t xml:space="preserve"> </w:t>
            </w:r>
          </w:p>
          <w:p w14:paraId="78E5C1A0" w14:textId="02AA3220" w:rsidR="009C7292" w:rsidRPr="001D393A" w:rsidRDefault="009C7292" w:rsidP="005728AE">
            <w:pPr>
              <w:pStyle w:val="Bezatstarpm"/>
              <w:spacing w:after="120"/>
              <w:jc w:val="both"/>
            </w:pPr>
            <w:r w:rsidRPr="001D393A">
              <w:t xml:space="preserve">(turpmāk visi kopā – spēkā esošie saistošie noteikumi). </w:t>
            </w:r>
          </w:p>
          <w:p w14:paraId="4B61443C" w14:textId="77777777" w:rsidR="009C7292" w:rsidRDefault="009C7292" w:rsidP="0064337E">
            <w:pPr>
              <w:pStyle w:val="Bezatstarpm"/>
              <w:spacing w:after="120"/>
              <w:jc w:val="both"/>
            </w:pPr>
            <w:r w:rsidRPr="009C7292">
              <w:t xml:space="preserve">Likuma “Par pašvaldībām” 15.panta pirmās daļas 7.punkts paredz, ka viena no pašvaldības autonomajām funkcijām ir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w:t>
            </w:r>
            <w:r w:rsidRPr="009C7292">
              <w:lastRenderedPageBreak/>
              <w:t>iestādēs, bezpajumtnieku nodrošināšana ar naktsmītni u.c.).</w:t>
            </w:r>
          </w:p>
          <w:p w14:paraId="70C3703E" w14:textId="77777777" w:rsidR="005728AE" w:rsidRDefault="005728AE" w:rsidP="005728AE">
            <w:pPr>
              <w:pStyle w:val="Bezatstarpm"/>
              <w:spacing w:after="120"/>
              <w:jc w:val="both"/>
            </w:pPr>
            <w:r w:rsidRPr="001D393A">
              <w:t>Likuma “Par pašvaldībām” 12.</w:t>
            </w:r>
            <w:r>
              <w:t xml:space="preserve"> </w:t>
            </w:r>
            <w:r w:rsidRPr="001D393A">
              <w:t>pants noteic, ka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savukārt šī likuma 43.</w:t>
            </w:r>
            <w:r>
              <w:t xml:space="preserve"> </w:t>
            </w:r>
            <w:r w:rsidRPr="001D393A">
              <w:t>panta trešā daļa noteic, ka dome var pieņemt saistošos noteikumus arī, lai nodrošinātu pašvaldības autonomo funkciju un brīvprātīgo iniciatīvu izpildi.</w:t>
            </w:r>
            <w:r>
              <w:t xml:space="preserve"> Apbedīšanas pabalsts ir bijušo Ogres, Ķeguma, Ikšķiles un Lielvārdes novadu pašvaldību brīvprātīgā iniciatīva šo pašvaldību administratīvo teritoriju iedzīvotāju – mirušā tuvinieku interesēs.</w:t>
            </w:r>
          </w:p>
          <w:p w14:paraId="49DE190A" w14:textId="5B6101A7" w:rsidR="00FF4C81" w:rsidRPr="00780389" w:rsidRDefault="009A0EC5" w:rsidP="00596001">
            <w:pPr>
              <w:pStyle w:val="Bezatstarpm"/>
              <w:spacing w:after="120"/>
              <w:jc w:val="both"/>
            </w:pPr>
            <w:r w:rsidRPr="00780389">
              <w:t>Līdz ar to j</w:t>
            </w:r>
            <w:r w:rsidR="00596001" w:rsidRPr="00780389">
              <w:t xml:space="preserve">aunievēlētai Ogres novada pašvaldības domei ir jāizvērtē spēkā esošie saistošie noteikumi un </w:t>
            </w:r>
            <w:r w:rsidRPr="00780389">
              <w:t>tai ir tiesības pieņemt jaunus saistošos noteikumus</w:t>
            </w:r>
            <w:r w:rsidR="00596001" w:rsidRPr="00780389">
              <w:t xml:space="preserve"> par </w:t>
            </w:r>
            <w:r w:rsidR="009C7292">
              <w:t>apbedīšanas</w:t>
            </w:r>
            <w:r w:rsidR="000745FD" w:rsidRPr="00780389">
              <w:t xml:space="preserve"> pabalsta</w:t>
            </w:r>
            <w:r w:rsidR="00596001" w:rsidRPr="00780389">
              <w:t xml:space="preserve"> noteikšanu, kas attieksies uz visu jaunizveidotā Ogres novada teritoriju.</w:t>
            </w:r>
            <w:r w:rsidR="00FF4C81" w:rsidRPr="00780389">
              <w:t xml:space="preserve"> </w:t>
            </w:r>
          </w:p>
          <w:p w14:paraId="5AA0663B" w14:textId="56B69653" w:rsidR="00596001" w:rsidRPr="00780389" w:rsidRDefault="00FF4C81" w:rsidP="009C7292">
            <w:pPr>
              <w:pStyle w:val="Bezatstarpm"/>
              <w:spacing w:after="120"/>
              <w:jc w:val="both"/>
            </w:pPr>
            <w:r w:rsidRPr="00780389">
              <w:t xml:space="preserve">Pieņemot saistošos noteikumus par </w:t>
            </w:r>
            <w:r w:rsidR="009C7292">
              <w:t>apbedīšanas</w:t>
            </w:r>
            <w:r w:rsidR="000745FD" w:rsidRPr="00780389">
              <w:t xml:space="preserve"> pabalsta</w:t>
            </w:r>
            <w:r w:rsidRPr="00780389">
              <w:t xml:space="preserve"> noteikšanu, visā jaunizveid</w:t>
            </w:r>
            <w:r w:rsidR="000745FD" w:rsidRPr="00780389">
              <w:t>otajā Ogres novadā tiks noteikts vienāds</w:t>
            </w:r>
            <w:r w:rsidRPr="00780389">
              <w:t xml:space="preserve"> </w:t>
            </w:r>
            <w:r w:rsidR="009C7292">
              <w:t>apbedīšanas</w:t>
            </w:r>
            <w:r w:rsidR="000745FD" w:rsidRPr="00780389">
              <w:t xml:space="preserve"> pabalsta apmērs un tā</w:t>
            </w:r>
            <w:r w:rsidRPr="00780389">
              <w:t xml:space="preserve"> saņemšanas kritēriji.  </w:t>
            </w:r>
          </w:p>
        </w:tc>
      </w:tr>
      <w:tr w:rsidR="00F86588" w:rsidRPr="00B50FA2" w14:paraId="6967BD01" w14:textId="77777777" w:rsidTr="00C51555">
        <w:tc>
          <w:tcPr>
            <w:tcW w:w="3539" w:type="dxa"/>
          </w:tcPr>
          <w:p w14:paraId="5A511183" w14:textId="5884A94E"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Īss projekta satura izklāsts</w:t>
            </w:r>
          </w:p>
        </w:tc>
        <w:tc>
          <w:tcPr>
            <w:tcW w:w="5783" w:type="dxa"/>
          </w:tcPr>
          <w:p w14:paraId="7CD78BD5" w14:textId="21D0070B" w:rsidR="00F86588" w:rsidRPr="00780389" w:rsidRDefault="00E37197" w:rsidP="00E95C66">
            <w:pPr>
              <w:pStyle w:val="Bezatstarpm"/>
              <w:spacing w:after="120"/>
              <w:jc w:val="both"/>
            </w:pPr>
            <w:r w:rsidRPr="00780389">
              <w:t>Saistošo noteikumu projekts</w:t>
            </w:r>
            <w:r w:rsidR="004F5243" w:rsidRPr="00780389">
              <w:t xml:space="preserve"> </w:t>
            </w:r>
            <w:r w:rsidRPr="00780389">
              <w:t>nosaka</w:t>
            </w:r>
            <w:r w:rsidR="004F5243" w:rsidRPr="00780389">
              <w:t xml:space="preserve"> </w:t>
            </w:r>
            <w:r w:rsidR="009C7292">
              <w:t>personas, kuru apbedīšanai</w:t>
            </w:r>
            <w:r w:rsidR="009C7292" w:rsidRPr="00FE1ACF">
              <w:t xml:space="preserve"> ir tiesības saņemt</w:t>
            </w:r>
            <w:r w:rsidR="009C7292" w:rsidRPr="00605374">
              <w:rPr>
                <w:sz w:val="16"/>
                <w:szCs w:val="16"/>
                <w:lang w:val="en-GB"/>
              </w:rPr>
              <w:t xml:space="preserve"> </w:t>
            </w:r>
            <w:r w:rsidR="009C7292" w:rsidRPr="00FE1ACF">
              <w:t>vienre</w:t>
            </w:r>
            <w:r w:rsidR="009C7292">
              <w:t>izēju Ogres novada pašvaldības</w:t>
            </w:r>
            <w:r w:rsidR="009C7292" w:rsidRPr="00605374">
              <w:rPr>
                <w:color w:val="000000" w:themeColor="text1"/>
              </w:rPr>
              <w:t xml:space="preserve"> apbedīšanas pabalstu (turpmāk – Pabalsts), tā apmēru, </w:t>
            </w:r>
            <w:r w:rsidR="009C7292">
              <w:rPr>
                <w:color w:val="000000" w:themeColor="text1"/>
              </w:rPr>
              <w:t xml:space="preserve">pieprasīšanas, </w:t>
            </w:r>
            <w:r w:rsidR="009C7292" w:rsidRPr="00605374">
              <w:rPr>
                <w:color w:val="000000" w:themeColor="text1"/>
              </w:rPr>
              <w:t>pi</w:t>
            </w:r>
            <w:r w:rsidR="009C7292">
              <w:t>ešķiršanas un</w:t>
            </w:r>
            <w:r w:rsidR="009C7292" w:rsidRPr="00FE1ACF">
              <w:t xml:space="preserve"> izmaksas kārtību</w:t>
            </w:r>
            <w:r w:rsidR="009C7292">
              <w:t xml:space="preserve"> </w:t>
            </w:r>
            <w:r w:rsidR="00F57D19" w:rsidRPr="00780389">
              <w:t>Ogres novada  pašvaldībā no 2022</w:t>
            </w:r>
            <w:r w:rsidR="004F5243" w:rsidRPr="00780389">
              <w:t>.gada 1.</w:t>
            </w:r>
            <w:r w:rsidR="0024752F" w:rsidRPr="00780389">
              <w:t>janvāra</w:t>
            </w:r>
            <w:r w:rsidR="004F5243" w:rsidRPr="00780389">
              <w:t>.</w:t>
            </w:r>
          </w:p>
          <w:p w14:paraId="7324DEE3" w14:textId="220161E7" w:rsidR="009A0EC5" w:rsidRDefault="009A0EC5" w:rsidP="00E95C66">
            <w:pPr>
              <w:pStyle w:val="Bezatstarpm"/>
              <w:spacing w:after="120"/>
              <w:jc w:val="both"/>
              <w:rPr>
                <w:u w:val="single"/>
              </w:rPr>
            </w:pPr>
            <w:r w:rsidRPr="00780389">
              <w:t>Spēkā esošie saistošie  noteikumi, kuri</w:t>
            </w:r>
            <w:r w:rsidRPr="00E95C66">
              <w:t xml:space="preserve"> </w:t>
            </w:r>
            <w:r w:rsidRPr="00780389">
              <w:t xml:space="preserve">attiecīgi tiek piemēroti bijušo Ogres, Ikšķiles Ķeguma un Lielvārdes novadu administratīvajās teritorijās, nosaka atšķirīgus </w:t>
            </w:r>
            <w:r w:rsidR="009C7292">
              <w:t>apbedīšanas</w:t>
            </w:r>
            <w:r w:rsidRPr="00780389">
              <w:t xml:space="preserve"> pabalstu apmērus</w:t>
            </w:r>
            <w:r w:rsidR="00205E18">
              <w:t xml:space="preserve"> </w:t>
            </w:r>
            <w:r w:rsidR="00205E18" w:rsidRPr="00277BE0">
              <w:rPr>
                <w:u w:val="single"/>
              </w:rPr>
              <w:t>un pabalsta piešķiršanas</w:t>
            </w:r>
            <w:r w:rsidR="00277BE0" w:rsidRPr="00277BE0">
              <w:rPr>
                <w:u w:val="single"/>
              </w:rPr>
              <w:t xml:space="preserve"> kritē</w:t>
            </w:r>
            <w:r w:rsidR="00205E18" w:rsidRPr="00277BE0">
              <w:rPr>
                <w:u w:val="single"/>
              </w:rPr>
              <w:t>rijus</w:t>
            </w:r>
            <w:r w:rsidRPr="00277BE0">
              <w:rPr>
                <w:u w:val="single"/>
              </w:rPr>
              <w:t>.</w:t>
            </w:r>
          </w:p>
          <w:p w14:paraId="2FE6B84E" w14:textId="41394780" w:rsidR="005728AE" w:rsidRDefault="005728AE" w:rsidP="00E95C66">
            <w:pPr>
              <w:pStyle w:val="Bezatstarpm"/>
              <w:spacing w:after="120"/>
              <w:jc w:val="both"/>
            </w:pPr>
            <w:r w:rsidRPr="001D393A">
              <w:t>Bijušā Ogres novada admin</w:t>
            </w:r>
            <w:r>
              <w:t>istratīvajā teritorijā noteikts apbedīšanas</w:t>
            </w:r>
            <w:r w:rsidRPr="001D393A">
              <w:t xml:space="preserve"> pabalst</w:t>
            </w:r>
            <w:r>
              <w:t xml:space="preserve">s līdz 400 </w:t>
            </w:r>
            <w:r w:rsidRPr="006A36FA">
              <w:rPr>
                <w:i/>
              </w:rPr>
              <w:t>euro</w:t>
            </w:r>
            <w:r>
              <w:t xml:space="preserve"> apmērā, vērtējot</w:t>
            </w:r>
            <w:r w:rsidRPr="00864F9D">
              <w:rPr>
                <w:bCs/>
              </w:rPr>
              <w:t xml:space="preserve"> </w:t>
            </w:r>
            <w:r w:rsidRPr="00864F9D">
              <w:t>Valsts sociālās apdrošināšanas aģentūras</w:t>
            </w:r>
            <w:r>
              <w:t xml:space="preserve"> piešķirtā pabalsta apmēru un izmaksājot starpību.</w:t>
            </w:r>
          </w:p>
          <w:p w14:paraId="5CF5D9F8" w14:textId="77777777" w:rsidR="005728AE" w:rsidRDefault="005728AE" w:rsidP="005728AE">
            <w:pPr>
              <w:pStyle w:val="Bezatstarpm"/>
              <w:spacing w:after="120"/>
              <w:jc w:val="both"/>
            </w:pPr>
            <w:r w:rsidRPr="001D393A">
              <w:t xml:space="preserve">Bijušā Ķeguma novada administratīvajā teritorijā </w:t>
            </w:r>
            <w:r>
              <w:t>noteikts apbedīšanas</w:t>
            </w:r>
            <w:r w:rsidRPr="001D393A">
              <w:t xml:space="preserve"> pabalst</w:t>
            </w:r>
            <w:r>
              <w:t xml:space="preserve">s līdz 465 </w:t>
            </w:r>
            <w:r w:rsidRPr="006A36FA">
              <w:rPr>
                <w:i/>
              </w:rPr>
              <w:t>euro</w:t>
            </w:r>
            <w:r>
              <w:t xml:space="preserve"> apmērā, vērtējot</w:t>
            </w:r>
            <w:r w:rsidRPr="00864F9D">
              <w:rPr>
                <w:bCs/>
              </w:rPr>
              <w:t xml:space="preserve"> </w:t>
            </w:r>
            <w:r w:rsidRPr="00864F9D">
              <w:t>Valsts sociālās apdrošināšanas aģentūras</w:t>
            </w:r>
            <w:r>
              <w:t xml:space="preserve"> piešķirtā pabalsta apmēru un izmaksājot starpību.</w:t>
            </w:r>
          </w:p>
          <w:p w14:paraId="116CEAB4" w14:textId="77777777" w:rsidR="005728AE" w:rsidRDefault="005728AE" w:rsidP="005728AE">
            <w:pPr>
              <w:pStyle w:val="Bezatstarpm"/>
              <w:spacing w:after="120"/>
              <w:jc w:val="both"/>
            </w:pPr>
            <w:r w:rsidRPr="001D393A">
              <w:t xml:space="preserve">Bijušā Ikšķiles novada administratīvajā teritorijā </w:t>
            </w:r>
            <w:r>
              <w:t>noteikts apbedīšanas</w:t>
            </w:r>
            <w:r w:rsidRPr="001D393A">
              <w:t xml:space="preserve"> pabalst</w:t>
            </w:r>
            <w:r>
              <w:t xml:space="preserve">s 150 </w:t>
            </w:r>
            <w:r w:rsidRPr="006A36FA">
              <w:rPr>
                <w:i/>
              </w:rPr>
              <w:t>euro</w:t>
            </w:r>
            <w:r>
              <w:t xml:space="preserve"> apmērā, nevērtējot </w:t>
            </w:r>
            <w:r w:rsidRPr="00864F9D">
              <w:t xml:space="preserve">Valsts </w:t>
            </w:r>
            <w:r w:rsidRPr="00864F9D">
              <w:lastRenderedPageBreak/>
              <w:t>sociālās apdrošināšanas aģentūras</w:t>
            </w:r>
            <w:r>
              <w:t xml:space="preserve"> piešķirtā pabalsta apmēru.</w:t>
            </w:r>
          </w:p>
          <w:p w14:paraId="261875E9" w14:textId="77777777" w:rsidR="005728AE" w:rsidRDefault="005728AE" w:rsidP="005728AE">
            <w:pPr>
              <w:pStyle w:val="Bezatstarpm"/>
              <w:spacing w:after="120"/>
              <w:jc w:val="both"/>
            </w:pPr>
            <w:r w:rsidRPr="001D393A">
              <w:t xml:space="preserve">Bijušā Lielvārdes novada administratīvajā teritorijā </w:t>
            </w:r>
            <w:r>
              <w:t>noteikts apbedīšanas</w:t>
            </w:r>
            <w:r w:rsidRPr="001D393A">
              <w:t xml:space="preserve"> pabalst</w:t>
            </w:r>
            <w:r>
              <w:t xml:space="preserve">s </w:t>
            </w:r>
            <w:r>
              <w:softHyphen/>
            </w:r>
            <w:r>
              <w:softHyphen/>
            </w:r>
            <w:r>
              <w:softHyphen/>
            </w:r>
            <w:r>
              <w:softHyphen/>
              <w:t xml:space="preserve">100 </w:t>
            </w:r>
            <w:r w:rsidRPr="006A36FA">
              <w:rPr>
                <w:i/>
              </w:rPr>
              <w:t>euro</w:t>
            </w:r>
            <w:r>
              <w:t xml:space="preserve"> apmērā, nevērtējot </w:t>
            </w:r>
            <w:r w:rsidRPr="00E77B3B">
              <w:t>Valsts sociālās apdrošināšanas aģentūras</w:t>
            </w:r>
            <w:r>
              <w:t xml:space="preserve"> piešķirtā pabalsta apmēru, savukārt vērtējot </w:t>
            </w:r>
            <w:r w:rsidRPr="00E77B3B">
              <w:t>Valsts sociālās apdrošināšanas aģentūras</w:t>
            </w:r>
            <w:r>
              <w:t xml:space="preserve"> piešķirtā pabalsta apmēru – līdz 427</w:t>
            </w:r>
            <w:r w:rsidRPr="00E14823">
              <w:rPr>
                <w:i/>
              </w:rPr>
              <w:t xml:space="preserve"> </w:t>
            </w:r>
            <w:r w:rsidRPr="006A36FA">
              <w:rPr>
                <w:i/>
              </w:rPr>
              <w:t>euro</w:t>
            </w:r>
            <w:r>
              <w:t xml:space="preserve"> apmērā.</w:t>
            </w:r>
          </w:p>
          <w:p w14:paraId="22A0B6FA" w14:textId="77777777" w:rsidR="005728AE" w:rsidRPr="001D393A" w:rsidRDefault="005728AE" w:rsidP="005728AE">
            <w:pPr>
              <w:pStyle w:val="Bezatstarpm"/>
              <w:spacing w:after="120"/>
              <w:jc w:val="both"/>
            </w:pPr>
            <w:r>
              <w:t xml:space="preserve">Apbedīšanas pabalsta apmēra noteikšanai analizēta apbedīšanas pakalpojumu izmaksu dinamika pēdējo gadu laikā un secināts, ka apbedīšanas pakalpojumu izmaksas ir pieaugušas. </w:t>
            </w:r>
          </w:p>
          <w:p w14:paraId="0A985257" w14:textId="77777777" w:rsidR="005728AE" w:rsidRDefault="005728AE" w:rsidP="005728AE">
            <w:pPr>
              <w:pStyle w:val="Bezatstarpm"/>
              <w:spacing w:after="120"/>
              <w:jc w:val="both"/>
            </w:pPr>
            <w:r>
              <w:t>I</w:t>
            </w:r>
            <w:r w:rsidRPr="001D393A">
              <w:t xml:space="preserve">evērojot </w:t>
            </w:r>
            <w:r>
              <w:t>Ogres novada pašvaldības budžetā</w:t>
            </w:r>
            <w:r w:rsidRPr="001D393A">
              <w:t xml:space="preserve"> </w:t>
            </w:r>
            <w:r>
              <w:t>sociālajiem pakalpojumiem paredzētos līdzekļus</w:t>
            </w:r>
            <w:r w:rsidRPr="001D393A">
              <w:t xml:space="preserve">, </w:t>
            </w:r>
            <w:r>
              <w:t>apbedīšanas</w:t>
            </w:r>
            <w:r w:rsidRPr="001D393A">
              <w:t xml:space="preserve"> pabalsts nosakāms </w:t>
            </w:r>
            <w:r w:rsidRPr="002124D3">
              <w:rPr>
                <w:bCs/>
              </w:rPr>
              <w:t>faktisko mirušās personas apbedīšana</w:t>
            </w:r>
            <w:r>
              <w:rPr>
                <w:bCs/>
              </w:rPr>
              <w:t>s</w:t>
            </w:r>
            <w:r w:rsidRPr="002124D3">
              <w:rPr>
                <w:bCs/>
              </w:rPr>
              <w:t xml:space="preserve"> izde</w:t>
            </w:r>
            <w:r>
              <w:rPr>
                <w:bCs/>
              </w:rPr>
              <w:t>vumu apmērā, bet ne vairāk kā 5</w:t>
            </w:r>
            <w:r w:rsidRPr="002124D3">
              <w:rPr>
                <w:bCs/>
              </w:rPr>
              <w:t xml:space="preserve">00 </w:t>
            </w:r>
            <w:r w:rsidRPr="00746B98">
              <w:rPr>
                <w:bCs/>
                <w:i/>
              </w:rPr>
              <w:t>euro</w:t>
            </w:r>
            <w:r>
              <w:rPr>
                <w:bCs/>
                <w:i/>
              </w:rPr>
              <w:t xml:space="preserve"> </w:t>
            </w:r>
            <w:r>
              <w:rPr>
                <w:bCs/>
              </w:rPr>
              <w:t>apmērā</w:t>
            </w:r>
            <w:r w:rsidRPr="002124D3">
              <w:rPr>
                <w:bCs/>
              </w:rPr>
              <w:t xml:space="preserve">. </w:t>
            </w:r>
            <w:r w:rsidRPr="0048520B">
              <w:rPr>
                <w:bCs/>
              </w:rPr>
              <w:t xml:space="preserve">Pabalsta apmēru samazina par </w:t>
            </w:r>
            <w:r w:rsidRPr="0048520B">
              <w:t xml:space="preserve">Valsts sociālās apdrošināšanas aģentūras </w:t>
            </w:r>
            <w:r w:rsidRPr="0048520B">
              <w:rPr>
                <w:bCs/>
              </w:rPr>
              <w:t>piešķirtā apbedīšanas pabalsta apmēru</w:t>
            </w:r>
            <w:r w:rsidRPr="0048520B">
              <w:t>.</w:t>
            </w:r>
          </w:p>
          <w:p w14:paraId="11684D3C" w14:textId="7ED99104" w:rsidR="000249EC" w:rsidRPr="00780389" w:rsidRDefault="00E37197" w:rsidP="009C7292">
            <w:pPr>
              <w:pStyle w:val="Bezatstarpm"/>
              <w:spacing w:after="120"/>
              <w:jc w:val="both"/>
            </w:pPr>
            <w:r w:rsidRPr="00780389">
              <w:t xml:space="preserve">Saistošie noteikumi par </w:t>
            </w:r>
            <w:r w:rsidR="009C7292">
              <w:t>apbedīšanas pabalsta apmēru</w:t>
            </w:r>
            <w:r w:rsidR="0064337E" w:rsidRPr="00780389">
              <w:t xml:space="preserve"> un tā piešķiršanas kārtību</w:t>
            </w:r>
            <w:r w:rsidRPr="00780389">
              <w:t xml:space="preserve"> visā jaunizveidotā Ogres novada administratīvā teritorijā tiks piemēroti no 2022.gada 1.janvāra, savukārt spēkā esošie saistošie noteikumi no 2022.gada 1.janvāra zaudēs spēku. </w:t>
            </w:r>
          </w:p>
        </w:tc>
      </w:tr>
      <w:tr w:rsidR="00F86588" w:rsidRPr="00B50FA2" w14:paraId="3A7291A9" w14:textId="77777777" w:rsidTr="00C51555">
        <w:tc>
          <w:tcPr>
            <w:tcW w:w="3539" w:type="dxa"/>
          </w:tcPr>
          <w:p w14:paraId="4BCAB0C5" w14:textId="30059A22" w:rsidR="00F86588" w:rsidRPr="00B50FA2" w:rsidRDefault="00F86588" w:rsidP="00F86588">
            <w:pPr>
              <w:pStyle w:val="Sarakstarindkopa"/>
              <w:numPr>
                <w:ilvl w:val="0"/>
                <w:numId w:val="1"/>
              </w:numPr>
              <w:ind w:left="360"/>
              <w:rPr>
                <w:rFonts w:ascii="Times New Roman" w:hAnsi="Times New Roman" w:cs="Times New Roman"/>
                <w:sz w:val="24"/>
                <w:szCs w:val="24"/>
              </w:rPr>
            </w:pPr>
            <w:r w:rsidRPr="00B50FA2">
              <w:rPr>
                <w:rFonts w:ascii="Times New Roman" w:hAnsi="Times New Roman" w:cs="Times New Roman"/>
                <w:sz w:val="24"/>
                <w:szCs w:val="24"/>
              </w:rPr>
              <w:lastRenderedPageBreak/>
              <w:t>Informācija par plānoto projekta ietekmi uz pašvaldības budžetu</w:t>
            </w:r>
          </w:p>
        </w:tc>
        <w:tc>
          <w:tcPr>
            <w:tcW w:w="5783" w:type="dxa"/>
          </w:tcPr>
          <w:p w14:paraId="2B3B6DBF" w14:textId="66CDCF63" w:rsidR="00C51555" w:rsidRDefault="00C51555" w:rsidP="0024752F">
            <w:pPr>
              <w:jc w:val="both"/>
              <w:rPr>
                <w:rFonts w:ascii="Times New Roman" w:hAnsi="Times New Roman" w:cs="Times New Roman"/>
                <w:sz w:val="24"/>
                <w:szCs w:val="24"/>
              </w:rPr>
            </w:pPr>
            <w:r>
              <w:rPr>
                <w:rFonts w:ascii="Times New Roman" w:hAnsi="Times New Roman" w:cs="Times New Roman"/>
                <w:sz w:val="24"/>
                <w:szCs w:val="24"/>
              </w:rPr>
              <w:t>Plānots, ka 2021</w:t>
            </w:r>
            <w:r w:rsidRPr="00C51555">
              <w:rPr>
                <w:rFonts w:ascii="Times New Roman" w:hAnsi="Times New Roman" w:cs="Times New Roman"/>
                <w:sz w:val="24"/>
                <w:szCs w:val="24"/>
              </w:rPr>
              <w:t xml:space="preserve">. gadā </w:t>
            </w:r>
            <w:r w:rsidR="009C7292">
              <w:rPr>
                <w:rFonts w:ascii="Times New Roman" w:hAnsi="Times New Roman" w:cs="Times New Roman"/>
                <w:sz w:val="24"/>
                <w:szCs w:val="24"/>
              </w:rPr>
              <w:t>apbedīšanas</w:t>
            </w:r>
            <w:r>
              <w:rPr>
                <w:rFonts w:ascii="Times New Roman" w:hAnsi="Times New Roman" w:cs="Times New Roman"/>
                <w:sz w:val="24"/>
                <w:szCs w:val="24"/>
              </w:rPr>
              <w:t xml:space="preserve"> </w:t>
            </w:r>
            <w:r w:rsidRPr="00C51555">
              <w:rPr>
                <w:rFonts w:ascii="Times New Roman" w:hAnsi="Times New Roman" w:cs="Times New Roman"/>
                <w:sz w:val="24"/>
                <w:szCs w:val="24"/>
              </w:rPr>
              <w:t xml:space="preserve">pabalsts </w:t>
            </w:r>
            <w:r>
              <w:rPr>
                <w:rFonts w:ascii="Times New Roman" w:hAnsi="Times New Roman" w:cs="Times New Roman"/>
                <w:sz w:val="24"/>
                <w:szCs w:val="24"/>
              </w:rPr>
              <w:t>tiks</w:t>
            </w:r>
            <w:r w:rsidRPr="00C51555">
              <w:rPr>
                <w:rFonts w:ascii="Times New Roman" w:hAnsi="Times New Roman" w:cs="Times New Roman"/>
                <w:sz w:val="24"/>
                <w:szCs w:val="24"/>
              </w:rPr>
              <w:t xml:space="preserve"> izmaksāts</w:t>
            </w:r>
            <w:r>
              <w:rPr>
                <w:rFonts w:ascii="Times New Roman" w:hAnsi="Times New Roman" w:cs="Times New Roman"/>
                <w:sz w:val="24"/>
                <w:szCs w:val="24"/>
              </w:rPr>
              <w:t xml:space="preserve"> šādā apmērā ievērojot spēkā esošos saistošos noteikumus:</w:t>
            </w:r>
          </w:p>
          <w:p w14:paraId="5AA1F65B" w14:textId="5987A693" w:rsidR="00C51555" w:rsidRPr="005F7C9C" w:rsidRDefault="00C51555" w:rsidP="00C51555">
            <w:pPr>
              <w:pStyle w:val="Sarakstarindkop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bijušā Ogres novada </w:t>
            </w:r>
            <w:r w:rsidRPr="00A56C45">
              <w:rPr>
                <w:rFonts w:ascii="Times New Roman" w:hAnsi="Times New Roman" w:cs="Times New Roman"/>
                <w:sz w:val="24"/>
                <w:szCs w:val="24"/>
              </w:rPr>
              <w:t xml:space="preserve">pašvaldībā </w:t>
            </w:r>
            <w:r w:rsidR="009055BF">
              <w:rPr>
                <w:rFonts w:ascii="Times New Roman" w:hAnsi="Times New Roman" w:cs="Times New Roman"/>
                <w:sz w:val="24"/>
                <w:szCs w:val="24"/>
              </w:rPr>
              <w:t>66</w:t>
            </w:r>
            <w:r w:rsidRPr="00A56C45">
              <w:rPr>
                <w:rFonts w:ascii="Times New Roman" w:hAnsi="Times New Roman" w:cs="Times New Roman"/>
                <w:sz w:val="24"/>
                <w:szCs w:val="24"/>
              </w:rPr>
              <w:t xml:space="preserve"> person</w:t>
            </w:r>
            <w:r w:rsidR="009055BF">
              <w:rPr>
                <w:rFonts w:ascii="Times New Roman" w:hAnsi="Times New Roman" w:cs="Times New Roman"/>
                <w:sz w:val="24"/>
                <w:szCs w:val="24"/>
              </w:rPr>
              <w:t>ām</w:t>
            </w:r>
            <w:r w:rsidRPr="000A7F43">
              <w:rPr>
                <w:rFonts w:ascii="Times New Roman" w:hAnsi="Times New Roman" w:cs="Times New Roman"/>
                <w:sz w:val="24"/>
                <w:szCs w:val="24"/>
              </w:rPr>
              <w:t xml:space="preserve"> </w:t>
            </w:r>
            <w:r w:rsidR="009055BF">
              <w:rPr>
                <w:rFonts w:ascii="Times New Roman" w:hAnsi="Times New Roman" w:cs="Times New Roman"/>
                <w:sz w:val="24"/>
                <w:szCs w:val="24"/>
              </w:rPr>
              <w:t>18100</w:t>
            </w:r>
            <w:r w:rsidRPr="000A7F43">
              <w:rPr>
                <w:rFonts w:ascii="Times New Roman" w:hAnsi="Times New Roman" w:cs="Times New Roman"/>
                <w:sz w:val="24"/>
                <w:szCs w:val="24"/>
              </w:rPr>
              <w:t xml:space="preserve"> </w:t>
            </w:r>
            <w:r w:rsidRPr="000A7F43">
              <w:rPr>
                <w:rFonts w:ascii="Times New Roman" w:hAnsi="Times New Roman" w:cs="Times New Roman"/>
                <w:i/>
                <w:sz w:val="24"/>
                <w:szCs w:val="24"/>
              </w:rPr>
              <w:t>euro</w:t>
            </w:r>
            <w:r w:rsidRPr="000A7F43">
              <w:rPr>
                <w:rFonts w:ascii="Times New Roman" w:hAnsi="Times New Roman" w:cs="Times New Roman"/>
                <w:sz w:val="24"/>
                <w:szCs w:val="24"/>
              </w:rPr>
              <w:t xml:space="preserve"> apmērā</w:t>
            </w:r>
            <w:r w:rsidR="009055BF">
              <w:rPr>
                <w:rFonts w:ascii="Times New Roman" w:hAnsi="Times New Roman" w:cs="Times New Roman"/>
                <w:sz w:val="24"/>
                <w:szCs w:val="24"/>
              </w:rPr>
              <w:t xml:space="preserve">, </w:t>
            </w:r>
            <w:r w:rsidR="009055BF" w:rsidRPr="009055BF">
              <w:rPr>
                <w:rFonts w:ascii="Times New Roman" w:hAnsi="Times New Roman" w:cs="Times New Roman"/>
                <w:sz w:val="24"/>
                <w:szCs w:val="24"/>
                <w:u w:val="single"/>
              </w:rPr>
              <w:t xml:space="preserve">vidēji 250 </w:t>
            </w:r>
            <w:r w:rsidR="009055BF" w:rsidRPr="009055BF">
              <w:rPr>
                <w:rFonts w:ascii="Times New Roman" w:hAnsi="Times New Roman" w:cs="Times New Roman"/>
                <w:i/>
                <w:sz w:val="24"/>
                <w:szCs w:val="24"/>
                <w:u w:val="single"/>
              </w:rPr>
              <w:t>euro</w:t>
            </w:r>
            <w:r w:rsidR="009055BF" w:rsidRPr="009055BF">
              <w:rPr>
                <w:rFonts w:ascii="Times New Roman" w:hAnsi="Times New Roman" w:cs="Times New Roman"/>
                <w:sz w:val="24"/>
                <w:szCs w:val="24"/>
                <w:u w:val="single"/>
              </w:rPr>
              <w:t xml:space="preserve"> personai</w:t>
            </w:r>
            <w:r w:rsidR="005F7C9C">
              <w:rPr>
                <w:rFonts w:ascii="Times New Roman" w:hAnsi="Times New Roman" w:cs="Times New Roman"/>
                <w:sz w:val="24"/>
                <w:szCs w:val="24"/>
                <w:u w:val="single"/>
              </w:rPr>
              <w:t xml:space="preserve">, </w:t>
            </w:r>
            <w:r w:rsidR="005F7C9C" w:rsidRPr="005F7C9C">
              <w:rPr>
                <w:rFonts w:ascii="Times New Roman" w:hAnsi="Times New Roman" w:cs="Times New Roman"/>
                <w:sz w:val="24"/>
                <w:szCs w:val="24"/>
                <w:u w:val="single"/>
              </w:rPr>
              <w:t xml:space="preserve">vērtējot </w:t>
            </w:r>
            <w:r w:rsidR="005F7C9C" w:rsidRPr="005F7C9C">
              <w:rPr>
                <w:rFonts w:ascii="Times New Roman" w:eastAsia="Times New Roman" w:hAnsi="Times New Roman" w:cs="Times New Roman"/>
                <w:sz w:val="24"/>
                <w:szCs w:val="24"/>
                <w:u w:val="single"/>
              </w:rPr>
              <w:t xml:space="preserve">Valsts sociālās apdrošināšanas aģentūras </w:t>
            </w:r>
            <w:r w:rsidR="005F7C9C" w:rsidRPr="005F7C9C">
              <w:rPr>
                <w:rFonts w:ascii="Times New Roman" w:eastAsia="Times New Roman" w:hAnsi="Times New Roman" w:cs="Times New Roman"/>
                <w:bCs/>
                <w:sz w:val="24"/>
                <w:szCs w:val="24"/>
                <w:u w:val="single"/>
              </w:rPr>
              <w:t>piešķirtā apbedīšanas pabalsta apmēru</w:t>
            </w:r>
            <w:r w:rsidRPr="005F7C9C">
              <w:rPr>
                <w:rFonts w:ascii="Times New Roman" w:hAnsi="Times New Roman" w:cs="Times New Roman"/>
                <w:sz w:val="24"/>
                <w:szCs w:val="24"/>
                <w:u w:val="single"/>
              </w:rPr>
              <w:t>;</w:t>
            </w:r>
          </w:p>
          <w:p w14:paraId="4682B80D" w14:textId="601DE9ED" w:rsidR="00C51555" w:rsidRPr="005F7C9C" w:rsidRDefault="00C51555" w:rsidP="00C51555">
            <w:pPr>
              <w:pStyle w:val="Sarakstarindkopa"/>
              <w:numPr>
                <w:ilvl w:val="0"/>
                <w:numId w:val="7"/>
              </w:numPr>
              <w:jc w:val="both"/>
              <w:rPr>
                <w:rFonts w:ascii="Times New Roman" w:hAnsi="Times New Roman" w:cs="Times New Roman"/>
                <w:sz w:val="24"/>
                <w:szCs w:val="24"/>
                <w:u w:val="single"/>
              </w:rPr>
            </w:pPr>
            <w:r w:rsidRPr="005F7C9C">
              <w:rPr>
                <w:rFonts w:ascii="Times New Roman" w:hAnsi="Times New Roman" w:cs="Times New Roman"/>
                <w:sz w:val="24"/>
                <w:szCs w:val="24"/>
              </w:rPr>
              <w:t xml:space="preserve">bijušā Ikšķiles novada pašvaldībā </w:t>
            </w:r>
            <w:r w:rsidR="00205E18" w:rsidRPr="005F7C9C">
              <w:rPr>
                <w:rFonts w:ascii="Times New Roman" w:hAnsi="Times New Roman" w:cs="Times New Roman"/>
                <w:sz w:val="24"/>
                <w:szCs w:val="24"/>
              </w:rPr>
              <w:t>71</w:t>
            </w:r>
            <w:r w:rsidRPr="005F7C9C">
              <w:rPr>
                <w:rFonts w:ascii="Times New Roman" w:hAnsi="Times New Roman" w:cs="Times New Roman"/>
                <w:sz w:val="24"/>
                <w:szCs w:val="24"/>
              </w:rPr>
              <w:t xml:space="preserve"> person</w:t>
            </w:r>
            <w:r w:rsidR="00205E18" w:rsidRPr="005F7C9C">
              <w:rPr>
                <w:rFonts w:ascii="Times New Roman" w:hAnsi="Times New Roman" w:cs="Times New Roman"/>
                <w:sz w:val="24"/>
                <w:szCs w:val="24"/>
              </w:rPr>
              <w:t xml:space="preserve">ai 15000 </w:t>
            </w:r>
            <w:r w:rsidRPr="005F7C9C">
              <w:rPr>
                <w:rFonts w:ascii="Times New Roman" w:hAnsi="Times New Roman" w:cs="Times New Roman"/>
                <w:i/>
                <w:sz w:val="24"/>
                <w:szCs w:val="24"/>
              </w:rPr>
              <w:t>euro</w:t>
            </w:r>
            <w:r w:rsidRPr="005F7C9C">
              <w:rPr>
                <w:rFonts w:ascii="Times New Roman" w:hAnsi="Times New Roman" w:cs="Times New Roman"/>
                <w:sz w:val="24"/>
                <w:szCs w:val="24"/>
              </w:rPr>
              <w:t xml:space="preserve"> apmērā, </w:t>
            </w:r>
            <w:r w:rsidR="005F7C9C" w:rsidRPr="005F7C9C">
              <w:rPr>
                <w:rFonts w:ascii="Times New Roman" w:hAnsi="Times New Roman" w:cs="Times New Roman"/>
                <w:sz w:val="24"/>
                <w:szCs w:val="24"/>
              </w:rPr>
              <w:t xml:space="preserve">nevērtējot </w:t>
            </w:r>
            <w:r w:rsidR="005F7C9C" w:rsidRPr="00ED359B">
              <w:rPr>
                <w:rFonts w:ascii="Times New Roman" w:hAnsi="Times New Roman" w:cs="Times New Roman"/>
                <w:sz w:val="24"/>
                <w:szCs w:val="24"/>
              </w:rPr>
              <w:t xml:space="preserve">Valsts sociālās apdrošināšanas aģentūras </w:t>
            </w:r>
            <w:r w:rsidR="005F7C9C" w:rsidRPr="00ED359B">
              <w:rPr>
                <w:rFonts w:ascii="Times New Roman" w:hAnsi="Times New Roman" w:cs="Times New Roman"/>
                <w:bCs/>
                <w:sz w:val="24"/>
                <w:szCs w:val="24"/>
              </w:rPr>
              <w:t>piešķirtā apbedīšanas pabalsta apmēru</w:t>
            </w:r>
            <w:r w:rsidR="005F7C9C" w:rsidRPr="005F7C9C">
              <w:rPr>
                <w:rFonts w:ascii="Times New Roman" w:hAnsi="Times New Roman" w:cs="Times New Roman"/>
                <w:sz w:val="24"/>
                <w:szCs w:val="24"/>
                <w:u w:val="single"/>
              </w:rPr>
              <w:t>;</w:t>
            </w:r>
          </w:p>
          <w:p w14:paraId="314DFC1A" w14:textId="1ACD66A1" w:rsidR="009055BF" w:rsidRPr="000A7F43" w:rsidRDefault="00C51555" w:rsidP="009055BF">
            <w:pPr>
              <w:pStyle w:val="Sarakstarindkopa"/>
              <w:numPr>
                <w:ilvl w:val="0"/>
                <w:numId w:val="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bijušā Ķeguma novada pašvaldībā </w:t>
            </w:r>
            <w:r w:rsidR="009055BF">
              <w:rPr>
                <w:rFonts w:ascii="Times New Roman" w:hAnsi="Times New Roman" w:cs="Times New Roman"/>
                <w:sz w:val="24"/>
                <w:szCs w:val="24"/>
              </w:rPr>
              <w:t>16</w:t>
            </w:r>
            <w:r>
              <w:rPr>
                <w:rFonts w:ascii="Times New Roman" w:hAnsi="Times New Roman" w:cs="Times New Roman"/>
                <w:sz w:val="24"/>
                <w:szCs w:val="24"/>
              </w:rPr>
              <w:t xml:space="preserve"> personām </w:t>
            </w:r>
            <w:r w:rsidR="009055BF">
              <w:rPr>
                <w:rFonts w:ascii="Times New Roman" w:hAnsi="Times New Roman" w:cs="Times New Roman"/>
                <w:sz w:val="24"/>
                <w:szCs w:val="24"/>
              </w:rPr>
              <w:t>6000</w:t>
            </w:r>
            <w:r>
              <w:rPr>
                <w:rFonts w:ascii="Times New Roman" w:hAnsi="Times New Roman" w:cs="Times New Roman"/>
                <w:sz w:val="24"/>
                <w:szCs w:val="24"/>
              </w:rPr>
              <w:t xml:space="preserve"> </w:t>
            </w:r>
            <w:r w:rsidRPr="00C51555">
              <w:rPr>
                <w:rFonts w:ascii="Times New Roman" w:hAnsi="Times New Roman" w:cs="Times New Roman"/>
                <w:i/>
                <w:sz w:val="24"/>
                <w:szCs w:val="24"/>
              </w:rPr>
              <w:t>euro</w:t>
            </w:r>
            <w:r>
              <w:rPr>
                <w:rFonts w:ascii="Times New Roman" w:hAnsi="Times New Roman" w:cs="Times New Roman"/>
                <w:sz w:val="24"/>
                <w:szCs w:val="24"/>
              </w:rPr>
              <w:t xml:space="preserve"> apmērā</w:t>
            </w:r>
            <w:r w:rsidR="009055BF" w:rsidRPr="009055BF">
              <w:rPr>
                <w:rFonts w:ascii="Times New Roman" w:hAnsi="Times New Roman" w:cs="Times New Roman"/>
                <w:sz w:val="24"/>
                <w:szCs w:val="24"/>
                <w:u w:val="single"/>
              </w:rPr>
              <w:t xml:space="preserve"> vidēji </w:t>
            </w:r>
            <w:r w:rsidR="009055BF">
              <w:rPr>
                <w:rFonts w:ascii="Times New Roman" w:hAnsi="Times New Roman" w:cs="Times New Roman"/>
                <w:sz w:val="24"/>
                <w:szCs w:val="24"/>
                <w:u w:val="single"/>
              </w:rPr>
              <w:t>375</w:t>
            </w:r>
            <w:r w:rsidR="009055BF" w:rsidRPr="009055BF">
              <w:rPr>
                <w:rFonts w:ascii="Times New Roman" w:hAnsi="Times New Roman" w:cs="Times New Roman"/>
                <w:sz w:val="24"/>
                <w:szCs w:val="24"/>
                <w:u w:val="single"/>
              </w:rPr>
              <w:t xml:space="preserve"> </w:t>
            </w:r>
            <w:r w:rsidR="009055BF" w:rsidRPr="009055BF">
              <w:rPr>
                <w:rFonts w:ascii="Times New Roman" w:hAnsi="Times New Roman" w:cs="Times New Roman"/>
                <w:i/>
                <w:sz w:val="24"/>
                <w:szCs w:val="24"/>
                <w:u w:val="single"/>
              </w:rPr>
              <w:t>euro</w:t>
            </w:r>
            <w:r w:rsidR="009055BF" w:rsidRPr="009055BF">
              <w:rPr>
                <w:rFonts w:ascii="Times New Roman" w:hAnsi="Times New Roman" w:cs="Times New Roman"/>
                <w:sz w:val="24"/>
                <w:szCs w:val="24"/>
                <w:u w:val="single"/>
              </w:rPr>
              <w:t xml:space="preserve"> personai</w:t>
            </w:r>
            <w:r w:rsidR="005F7C9C">
              <w:rPr>
                <w:rFonts w:ascii="Times New Roman" w:hAnsi="Times New Roman" w:cs="Times New Roman"/>
                <w:sz w:val="24"/>
                <w:szCs w:val="24"/>
                <w:u w:val="single"/>
              </w:rPr>
              <w:t xml:space="preserve">, </w:t>
            </w:r>
            <w:r w:rsidR="005F7C9C" w:rsidRPr="005F7C9C">
              <w:rPr>
                <w:rFonts w:ascii="Times New Roman" w:hAnsi="Times New Roman" w:cs="Times New Roman"/>
                <w:sz w:val="24"/>
                <w:szCs w:val="24"/>
                <w:u w:val="single"/>
              </w:rPr>
              <w:t xml:space="preserve">vērtējot </w:t>
            </w:r>
            <w:r w:rsidR="005F7C9C" w:rsidRPr="00E77B3B">
              <w:rPr>
                <w:rFonts w:ascii="Times New Roman" w:eastAsia="Times New Roman" w:hAnsi="Times New Roman" w:cs="Times New Roman"/>
                <w:sz w:val="24"/>
                <w:szCs w:val="24"/>
                <w:u w:val="single"/>
              </w:rPr>
              <w:t xml:space="preserve">Valsts sociālās apdrošināšanas aģentūras </w:t>
            </w:r>
            <w:r w:rsidR="005F7C9C" w:rsidRPr="00E77B3B">
              <w:rPr>
                <w:rFonts w:ascii="Times New Roman" w:eastAsia="Times New Roman" w:hAnsi="Times New Roman" w:cs="Times New Roman"/>
                <w:bCs/>
                <w:sz w:val="24"/>
                <w:szCs w:val="24"/>
                <w:u w:val="single"/>
              </w:rPr>
              <w:t>piešķirtā apbedīšanas pabalsta apmēru</w:t>
            </w:r>
            <w:r w:rsidR="009055BF" w:rsidRPr="009055BF">
              <w:rPr>
                <w:rFonts w:ascii="Times New Roman" w:hAnsi="Times New Roman" w:cs="Times New Roman"/>
                <w:sz w:val="24"/>
                <w:szCs w:val="24"/>
                <w:u w:val="single"/>
              </w:rPr>
              <w:t>;</w:t>
            </w:r>
          </w:p>
          <w:p w14:paraId="40721217" w14:textId="247F248A" w:rsidR="005F7C9C" w:rsidRPr="00E77B3B" w:rsidRDefault="00C51555" w:rsidP="005F7C9C">
            <w:pPr>
              <w:pStyle w:val="Sarakstarindkopa"/>
              <w:numPr>
                <w:ilvl w:val="0"/>
                <w:numId w:val="7"/>
              </w:numPr>
              <w:jc w:val="both"/>
              <w:rPr>
                <w:rFonts w:ascii="Times New Roman" w:hAnsi="Times New Roman" w:cs="Times New Roman"/>
                <w:sz w:val="24"/>
                <w:szCs w:val="24"/>
                <w:u w:val="single"/>
              </w:rPr>
            </w:pPr>
            <w:r w:rsidRPr="00205E18">
              <w:rPr>
                <w:rFonts w:ascii="Times New Roman" w:hAnsi="Times New Roman" w:cs="Times New Roman"/>
                <w:sz w:val="24"/>
                <w:szCs w:val="24"/>
              </w:rPr>
              <w:t xml:space="preserve">bijušā Lielvārdes novada pašvaldībā </w:t>
            </w:r>
            <w:r w:rsidR="005F7C9C" w:rsidRPr="00205E18">
              <w:rPr>
                <w:rFonts w:ascii="Times New Roman" w:hAnsi="Times New Roman" w:cs="Times New Roman"/>
                <w:sz w:val="24"/>
                <w:szCs w:val="24"/>
              </w:rPr>
              <w:t>1</w:t>
            </w:r>
            <w:r w:rsidR="005F7C9C">
              <w:rPr>
                <w:rFonts w:ascii="Times New Roman" w:hAnsi="Times New Roman" w:cs="Times New Roman"/>
                <w:sz w:val="24"/>
                <w:szCs w:val="24"/>
              </w:rPr>
              <w:t>18</w:t>
            </w:r>
            <w:r w:rsidR="005F7C9C" w:rsidRPr="00205E18">
              <w:rPr>
                <w:rFonts w:ascii="Times New Roman" w:hAnsi="Times New Roman" w:cs="Times New Roman"/>
                <w:sz w:val="24"/>
                <w:szCs w:val="24"/>
              </w:rPr>
              <w:t xml:space="preserve"> </w:t>
            </w:r>
            <w:r w:rsidRPr="00205E18">
              <w:rPr>
                <w:rFonts w:ascii="Times New Roman" w:hAnsi="Times New Roman" w:cs="Times New Roman"/>
                <w:sz w:val="24"/>
                <w:szCs w:val="24"/>
              </w:rPr>
              <w:t>person</w:t>
            </w:r>
            <w:r w:rsidR="00205E18" w:rsidRPr="00205E18">
              <w:rPr>
                <w:rFonts w:ascii="Times New Roman" w:hAnsi="Times New Roman" w:cs="Times New Roman"/>
                <w:sz w:val="24"/>
                <w:szCs w:val="24"/>
              </w:rPr>
              <w:t>ām</w:t>
            </w:r>
            <w:r w:rsidRPr="00205E18">
              <w:rPr>
                <w:rFonts w:ascii="Times New Roman" w:hAnsi="Times New Roman" w:cs="Times New Roman"/>
                <w:sz w:val="24"/>
                <w:szCs w:val="24"/>
              </w:rPr>
              <w:t xml:space="preserve"> </w:t>
            </w:r>
            <w:r w:rsidR="00ED359B" w:rsidRPr="00ED359B">
              <w:rPr>
                <w:rFonts w:ascii="Times New Roman" w:hAnsi="Times New Roman" w:cs="Times New Roman"/>
                <w:sz w:val="24"/>
                <w:szCs w:val="24"/>
                <w:u w:val="single"/>
              </w:rPr>
              <w:t xml:space="preserve">11800 </w:t>
            </w:r>
            <w:r w:rsidRPr="00ED359B">
              <w:rPr>
                <w:rFonts w:ascii="Times New Roman" w:hAnsi="Times New Roman" w:cs="Times New Roman"/>
                <w:i/>
                <w:sz w:val="24"/>
                <w:szCs w:val="24"/>
                <w:u w:val="single"/>
              </w:rPr>
              <w:t>euro</w:t>
            </w:r>
            <w:r w:rsidRPr="00ED359B">
              <w:rPr>
                <w:rFonts w:ascii="Times New Roman" w:hAnsi="Times New Roman" w:cs="Times New Roman"/>
                <w:sz w:val="24"/>
                <w:szCs w:val="24"/>
                <w:u w:val="single"/>
              </w:rPr>
              <w:t xml:space="preserve"> apmērā</w:t>
            </w:r>
            <w:r w:rsidR="005F7C9C" w:rsidRPr="00ED359B">
              <w:rPr>
                <w:rFonts w:ascii="Times New Roman" w:hAnsi="Times New Roman" w:cs="Times New Roman"/>
                <w:sz w:val="24"/>
                <w:szCs w:val="24"/>
                <w:u w:val="single"/>
              </w:rPr>
              <w:t xml:space="preserve">, nevērtējot Valsts sociālās apdrošināšanas aģentūras </w:t>
            </w:r>
            <w:r w:rsidR="005F7C9C" w:rsidRPr="00ED359B">
              <w:rPr>
                <w:rFonts w:ascii="Times New Roman" w:hAnsi="Times New Roman" w:cs="Times New Roman"/>
                <w:bCs/>
                <w:sz w:val="24"/>
                <w:szCs w:val="24"/>
                <w:u w:val="single"/>
              </w:rPr>
              <w:t>piešķirtā apbedīšanas pabalsta apmēru, bet 5 personām</w:t>
            </w:r>
            <w:r w:rsidR="00ED359B" w:rsidRPr="00ED359B">
              <w:rPr>
                <w:rFonts w:ascii="Times New Roman" w:hAnsi="Times New Roman" w:cs="Times New Roman"/>
                <w:bCs/>
                <w:sz w:val="24"/>
                <w:szCs w:val="24"/>
                <w:u w:val="single"/>
              </w:rPr>
              <w:t xml:space="preserve"> 1756 </w:t>
            </w:r>
            <w:r w:rsidR="00ED359B" w:rsidRPr="00ED359B">
              <w:rPr>
                <w:rFonts w:ascii="Times New Roman" w:hAnsi="Times New Roman" w:cs="Times New Roman"/>
                <w:bCs/>
                <w:i/>
                <w:sz w:val="24"/>
                <w:szCs w:val="24"/>
                <w:u w:val="single"/>
              </w:rPr>
              <w:t xml:space="preserve">euro </w:t>
            </w:r>
            <w:r w:rsidR="00ED359B" w:rsidRPr="00ED359B">
              <w:rPr>
                <w:rFonts w:ascii="Times New Roman" w:hAnsi="Times New Roman" w:cs="Times New Roman"/>
                <w:bCs/>
                <w:sz w:val="24"/>
                <w:szCs w:val="24"/>
                <w:u w:val="single"/>
              </w:rPr>
              <w:t>apmērā,</w:t>
            </w:r>
            <w:r w:rsidR="00ED359B" w:rsidRPr="00ED359B">
              <w:rPr>
                <w:rFonts w:ascii="Times New Roman" w:hAnsi="Times New Roman" w:cs="Times New Roman"/>
                <w:sz w:val="24"/>
                <w:szCs w:val="24"/>
                <w:u w:val="single"/>
              </w:rPr>
              <w:t xml:space="preserve"> vērtējot </w:t>
            </w:r>
            <w:r w:rsidR="00ED359B" w:rsidRPr="00ED359B">
              <w:rPr>
                <w:rFonts w:ascii="Times New Roman" w:eastAsia="Times New Roman" w:hAnsi="Times New Roman" w:cs="Times New Roman"/>
                <w:sz w:val="24"/>
                <w:szCs w:val="24"/>
                <w:u w:val="single"/>
              </w:rPr>
              <w:t xml:space="preserve">Valsts sociālās apdrošināšanas aģentūras </w:t>
            </w:r>
            <w:r w:rsidR="00ED359B" w:rsidRPr="00ED359B">
              <w:rPr>
                <w:rFonts w:ascii="Times New Roman" w:eastAsia="Times New Roman" w:hAnsi="Times New Roman" w:cs="Times New Roman"/>
                <w:bCs/>
                <w:sz w:val="24"/>
                <w:szCs w:val="24"/>
                <w:u w:val="single"/>
              </w:rPr>
              <w:t>piešķirtā apbedīšanas pabalsta apmēru</w:t>
            </w:r>
            <w:r w:rsidR="00ED359B" w:rsidRPr="00ED359B">
              <w:rPr>
                <w:rFonts w:ascii="Times New Roman" w:hAnsi="Times New Roman" w:cs="Times New Roman"/>
                <w:bCs/>
                <w:sz w:val="24"/>
                <w:szCs w:val="24"/>
                <w:u w:val="single"/>
              </w:rPr>
              <w:t>.</w:t>
            </w:r>
          </w:p>
          <w:p w14:paraId="4D157EFE" w14:textId="52584C25" w:rsidR="00C51555" w:rsidRPr="00205E18" w:rsidRDefault="00C51555" w:rsidP="005F7C9C">
            <w:pPr>
              <w:pStyle w:val="Sarakstarindkopa"/>
              <w:jc w:val="both"/>
              <w:rPr>
                <w:rFonts w:ascii="Times New Roman" w:hAnsi="Times New Roman" w:cs="Times New Roman"/>
                <w:sz w:val="24"/>
                <w:szCs w:val="24"/>
              </w:rPr>
            </w:pPr>
          </w:p>
          <w:p w14:paraId="484EF7EF" w14:textId="60AA217A" w:rsidR="00C51555" w:rsidRPr="00C51555" w:rsidRDefault="00C51555" w:rsidP="00C5155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Kopējā </w:t>
            </w:r>
            <w:r w:rsidR="009C7292">
              <w:rPr>
                <w:rFonts w:ascii="Times New Roman" w:hAnsi="Times New Roman" w:cs="Times New Roman"/>
                <w:sz w:val="24"/>
                <w:szCs w:val="24"/>
              </w:rPr>
              <w:t>apbedīšanas</w:t>
            </w:r>
            <w:r>
              <w:rPr>
                <w:rFonts w:ascii="Times New Roman" w:hAnsi="Times New Roman" w:cs="Times New Roman"/>
                <w:sz w:val="24"/>
                <w:szCs w:val="24"/>
              </w:rPr>
              <w:t xml:space="preserve"> pabalsta summa 2021.gadā</w:t>
            </w:r>
            <w:r w:rsidR="000A7F43">
              <w:rPr>
                <w:rFonts w:ascii="Times New Roman" w:hAnsi="Times New Roman" w:cs="Times New Roman"/>
                <w:sz w:val="24"/>
                <w:szCs w:val="24"/>
              </w:rPr>
              <w:t xml:space="preserve"> plānota</w:t>
            </w:r>
            <w:r>
              <w:rPr>
                <w:rFonts w:ascii="Times New Roman" w:hAnsi="Times New Roman" w:cs="Times New Roman"/>
                <w:sz w:val="24"/>
                <w:szCs w:val="24"/>
              </w:rPr>
              <w:t xml:space="preserve"> </w:t>
            </w:r>
            <w:r w:rsidR="009055BF">
              <w:rPr>
                <w:rFonts w:ascii="Times New Roman" w:hAnsi="Times New Roman" w:cs="Times New Roman"/>
                <w:sz w:val="24"/>
                <w:szCs w:val="24"/>
              </w:rPr>
              <w:t>52656</w:t>
            </w:r>
            <w:r>
              <w:rPr>
                <w:rFonts w:ascii="Times New Roman" w:hAnsi="Times New Roman" w:cs="Times New Roman"/>
                <w:sz w:val="24"/>
                <w:szCs w:val="24"/>
              </w:rPr>
              <w:t xml:space="preserve"> </w:t>
            </w:r>
            <w:r w:rsidRPr="00C51555">
              <w:rPr>
                <w:rFonts w:ascii="Times New Roman" w:hAnsi="Times New Roman" w:cs="Times New Roman"/>
                <w:i/>
                <w:sz w:val="24"/>
                <w:szCs w:val="24"/>
              </w:rPr>
              <w:t>euro</w:t>
            </w:r>
            <w:r>
              <w:rPr>
                <w:rFonts w:ascii="Times New Roman" w:hAnsi="Times New Roman" w:cs="Times New Roman"/>
                <w:sz w:val="24"/>
                <w:szCs w:val="24"/>
              </w:rPr>
              <w:t xml:space="preserve">. </w:t>
            </w:r>
          </w:p>
          <w:p w14:paraId="4D9E4DA5" w14:textId="55CB2EE0" w:rsidR="00C51555" w:rsidRPr="00C51555" w:rsidRDefault="00C51555" w:rsidP="00C51555">
            <w:pPr>
              <w:jc w:val="both"/>
              <w:rPr>
                <w:rFonts w:ascii="Times New Roman" w:hAnsi="Times New Roman" w:cs="Times New Roman"/>
                <w:sz w:val="24"/>
                <w:szCs w:val="24"/>
              </w:rPr>
            </w:pPr>
            <w:r>
              <w:rPr>
                <w:rFonts w:ascii="Times New Roman" w:hAnsi="Times New Roman" w:cs="Times New Roman"/>
                <w:sz w:val="24"/>
                <w:szCs w:val="24"/>
              </w:rPr>
              <w:t xml:space="preserve">2022.gadā </w:t>
            </w:r>
            <w:r w:rsidR="009C7292">
              <w:rPr>
                <w:rFonts w:ascii="Times New Roman" w:hAnsi="Times New Roman" w:cs="Times New Roman"/>
                <w:sz w:val="24"/>
                <w:szCs w:val="24"/>
              </w:rPr>
              <w:t>apbedīšanas</w:t>
            </w:r>
            <w:r>
              <w:rPr>
                <w:rFonts w:ascii="Times New Roman" w:hAnsi="Times New Roman" w:cs="Times New Roman"/>
                <w:sz w:val="24"/>
                <w:szCs w:val="24"/>
              </w:rPr>
              <w:t xml:space="preserve"> pabalstu plānots izmaksāt </w:t>
            </w:r>
            <w:r w:rsidR="00205E18">
              <w:rPr>
                <w:rFonts w:ascii="Times New Roman" w:hAnsi="Times New Roman" w:cs="Times New Roman"/>
                <w:sz w:val="24"/>
                <w:szCs w:val="24"/>
              </w:rPr>
              <w:t>180</w:t>
            </w:r>
            <w:r>
              <w:rPr>
                <w:rFonts w:ascii="Times New Roman" w:hAnsi="Times New Roman" w:cs="Times New Roman"/>
                <w:sz w:val="24"/>
                <w:szCs w:val="24"/>
              </w:rPr>
              <w:t xml:space="preserve"> personām </w:t>
            </w:r>
            <w:r w:rsidR="00205E18">
              <w:rPr>
                <w:rFonts w:ascii="Times New Roman" w:hAnsi="Times New Roman" w:cs="Times New Roman"/>
                <w:sz w:val="24"/>
                <w:szCs w:val="24"/>
              </w:rPr>
              <w:t>67440</w:t>
            </w:r>
            <w:r>
              <w:rPr>
                <w:rFonts w:ascii="Times New Roman" w:hAnsi="Times New Roman" w:cs="Times New Roman"/>
                <w:sz w:val="24"/>
                <w:szCs w:val="24"/>
              </w:rPr>
              <w:t xml:space="preserve"> </w:t>
            </w:r>
            <w:r w:rsidRPr="00C51555">
              <w:rPr>
                <w:rFonts w:ascii="Times New Roman" w:hAnsi="Times New Roman" w:cs="Times New Roman"/>
                <w:i/>
                <w:sz w:val="24"/>
                <w:szCs w:val="24"/>
              </w:rPr>
              <w:t>euro</w:t>
            </w:r>
            <w:r>
              <w:rPr>
                <w:rFonts w:ascii="Times New Roman" w:hAnsi="Times New Roman" w:cs="Times New Roman"/>
                <w:sz w:val="24"/>
                <w:szCs w:val="24"/>
              </w:rPr>
              <w:t xml:space="preserve"> apmērā</w:t>
            </w:r>
            <w:r w:rsidR="00205E18">
              <w:rPr>
                <w:rFonts w:ascii="Times New Roman" w:hAnsi="Times New Roman" w:cs="Times New Roman"/>
                <w:sz w:val="24"/>
                <w:szCs w:val="24"/>
              </w:rPr>
              <w:t xml:space="preserve">, </w:t>
            </w:r>
            <w:r w:rsidR="00205E18" w:rsidRPr="00205E18">
              <w:rPr>
                <w:rFonts w:ascii="Times New Roman" w:hAnsi="Times New Roman" w:cs="Times New Roman"/>
                <w:sz w:val="24"/>
                <w:szCs w:val="24"/>
                <w:u w:val="single"/>
              </w:rPr>
              <w:t xml:space="preserve">vidēji 342 </w:t>
            </w:r>
            <w:r w:rsidR="00205E18" w:rsidRPr="00205E18">
              <w:rPr>
                <w:rFonts w:ascii="Times New Roman" w:hAnsi="Times New Roman" w:cs="Times New Roman"/>
                <w:i/>
                <w:sz w:val="24"/>
                <w:szCs w:val="24"/>
                <w:u w:val="single"/>
              </w:rPr>
              <w:t xml:space="preserve">euro </w:t>
            </w:r>
            <w:r w:rsidR="00205E18" w:rsidRPr="00205E18">
              <w:rPr>
                <w:rFonts w:ascii="Times New Roman" w:hAnsi="Times New Roman" w:cs="Times New Roman"/>
                <w:sz w:val="24"/>
                <w:szCs w:val="24"/>
                <w:u w:val="single"/>
              </w:rPr>
              <w:t>personai</w:t>
            </w:r>
            <w:r w:rsidRPr="00205E18">
              <w:rPr>
                <w:rFonts w:ascii="Times New Roman" w:hAnsi="Times New Roman" w:cs="Times New Roman"/>
                <w:sz w:val="24"/>
                <w:szCs w:val="24"/>
                <w:u w:val="single"/>
              </w:rPr>
              <w:t>.</w:t>
            </w:r>
            <w:r>
              <w:rPr>
                <w:rFonts w:ascii="Times New Roman" w:hAnsi="Times New Roman" w:cs="Times New Roman"/>
                <w:sz w:val="24"/>
                <w:szCs w:val="24"/>
              </w:rPr>
              <w:t xml:space="preserve"> </w:t>
            </w:r>
          </w:p>
          <w:p w14:paraId="39EC5480" w14:textId="1755A9BF" w:rsidR="00C51555" w:rsidRPr="00A13234" w:rsidRDefault="00C51555" w:rsidP="00205E18">
            <w:pPr>
              <w:jc w:val="both"/>
              <w:rPr>
                <w:rFonts w:ascii="Times New Roman" w:hAnsi="Times New Roman" w:cs="Times New Roman"/>
                <w:sz w:val="24"/>
                <w:szCs w:val="24"/>
              </w:rPr>
            </w:pPr>
            <w:r>
              <w:rPr>
                <w:rFonts w:ascii="Times New Roman" w:hAnsi="Times New Roman" w:cs="Times New Roman"/>
                <w:sz w:val="24"/>
                <w:szCs w:val="24"/>
              </w:rPr>
              <w:t xml:space="preserve">Līdz ar to, plānota budžeta izdevumu </w:t>
            </w:r>
            <w:r w:rsidR="009C7292">
              <w:rPr>
                <w:rFonts w:ascii="Times New Roman" w:hAnsi="Times New Roman" w:cs="Times New Roman"/>
                <w:sz w:val="24"/>
                <w:szCs w:val="24"/>
              </w:rPr>
              <w:t>palielināšanās</w:t>
            </w:r>
            <w:r w:rsidR="000A7F43">
              <w:rPr>
                <w:rFonts w:ascii="Times New Roman" w:hAnsi="Times New Roman" w:cs="Times New Roman"/>
                <w:sz w:val="24"/>
                <w:szCs w:val="24"/>
              </w:rPr>
              <w:t xml:space="preserve"> par </w:t>
            </w:r>
            <w:r w:rsidR="00205E18">
              <w:rPr>
                <w:rFonts w:ascii="Times New Roman" w:hAnsi="Times New Roman" w:cs="Times New Roman"/>
                <w:sz w:val="24"/>
                <w:szCs w:val="24"/>
              </w:rPr>
              <w:t>14784</w:t>
            </w:r>
            <w:r w:rsidR="000A7F43">
              <w:rPr>
                <w:rFonts w:ascii="Times New Roman" w:hAnsi="Times New Roman" w:cs="Times New Roman"/>
                <w:sz w:val="24"/>
                <w:szCs w:val="24"/>
              </w:rPr>
              <w:t xml:space="preserve"> </w:t>
            </w:r>
            <w:r w:rsidR="000A7F43" w:rsidRPr="000A7F43">
              <w:rPr>
                <w:rFonts w:ascii="Times New Roman" w:hAnsi="Times New Roman" w:cs="Times New Roman"/>
                <w:i/>
                <w:sz w:val="24"/>
                <w:szCs w:val="24"/>
              </w:rPr>
              <w:t>euro</w:t>
            </w:r>
            <w:r w:rsidR="000A7F43">
              <w:rPr>
                <w:rFonts w:ascii="Times New Roman" w:hAnsi="Times New Roman" w:cs="Times New Roman"/>
                <w:sz w:val="24"/>
                <w:szCs w:val="24"/>
              </w:rPr>
              <w:t xml:space="preserve"> gadā</w:t>
            </w:r>
            <w:r>
              <w:rPr>
                <w:rFonts w:ascii="Times New Roman" w:hAnsi="Times New Roman" w:cs="Times New Roman"/>
                <w:sz w:val="24"/>
                <w:szCs w:val="24"/>
              </w:rPr>
              <w:t>.</w:t>
            </w:r>
          </w:p>
        </w:tc>
      </w:tr>
      <w:tr w:rsidR="00F86588" w:rsidRPr="00E8580B" w14:paraId="21ED2FB3" w14:textId="77777777" w:rsidTr="00C51555">
        <w:tc>
          <w:tcPr>
            <w:tcW w:w="3539" w:type="dxa"/>
          </w:tcPr>
          <w:p w14:paraId="584ACE18" w14:textId="050233E0" w:rsidR="00F86588" w:rsidRPr="00780389" w:rsidRDefault="003D1A56" w:rsidP="00F86588">
            <w:pPr>
              <w:pStyle w:val="Sarakstarindkopa"/>
              <w:numPr>
                <w:ilvl w:val="0"/>
                <w:numId w:val="1"/>
              </w:numPr>
              <w:ind w:left="360"/>
              <w:rPr>
                <w:rFonts w:ascii="Times New Roman" w:hAnsi="Times New Roman" w:cs="Times New Roman"/>
                <w:sz w:val="24"/>
                <w:szCs w:val="24"/>
              </w:rPr>
            </w:pPr>
            <w:r w:rsidRPr="00780389">
              <w:rPr>
                <w:rFonts w:ascii="Times New Roman" w:hAnsi="Times New Roman" w:cs="Times New Roman"/>
                <w:sz w:val="24"/>
                <w:szCs w:val="24"/>
              </w:rPr>
              <w:lastRenderedPageBreak/>
              <w:t>Informācija par plānoto projekta ietekmi uz uzņēmējdarbības vidi pašvaldības teritorijā</w:t>
            </w:r>
          </w:p>
        </w:tc>
        <w:tc>
          <w:tcPr>
            <w:tcW w:w="5783" w:type="dxa"/>
          </w:tcPr>
          <w:p w14:paraId="48D1566B" w14:textId="7F3C07E1" w:rsidR="00F86588" w:rsidRPr="00780389" w:rsidRDefault="00E8580B" w:rsidP="005D7733">
            <w:pPr>
              <w:jc w:val="both"/>
              <w:rPr>
                <w:rFonts w:ascii="Times New Roman" w:hAnsi="Times New Roman" w:cs="Times New Roman"/>
                <w:sz w:val="24"/>
                <w:szCs w:val="24"/>
              </w:rPr>
            </w:pPr>
            <w:r w:rsidRPr="00780389">
              <w:rPr>
                <w:rFonts w:ascii="Times New Roman" w:hAnsi="Times New Roman" w:cs="Times New Roman"/>
                <w:sz w:val="24"/>
                <w:szCs w:val="24"/>
              </w:rPr>
              <w:t>Neietekmē</w:t>
            </w:r>
          </w:p>
        </w:tc>
      </w:tr>
      <w:tr w:rsidR="00F86588" w:rsidRPr="00B50FA2" w14:paraId="6A7D7F15" w14:textId="77777777" w:rsidTr="00C51555">
        <w:tc>
          <w:tcPr>
            <w:tcW w:w="3539" w:type="dxa"/>
          </w:tcPr>
          <w:p w14:paraId="234B9DED" w14:textId="77777777" w:rsidR="00F86588" w:rsidRPr="00780389" w:rsidRDefault="00F86588" w:rsidP="00F86588">
            <w:pPr>
              <w:pStyle w:val="Sarakstarindkopa"/>
              <w:numPr>
                <w:ilvl w:val="0"/>
                <w:numId w:val="1"/>
              </w:numPr>
              <w:ind w:left="360"/>
              <w:rPr>
                <w:rFonts w:ascii="Times New Roman" w:hAnsi="Times New Roman" w:cs="Times New Roman"/>
                <w:sz w:val="24"/>
                <w:szCs w:val="24"/>
              </w:rPr>
            </w:pPr>
            <w:r w:rsidRPr="00780389">
              <w:rPr>
                <w:rFonts w:ascii="Times New Roman" w:hAnsi="Times New Roman" w:cs="Times New Roman"/>
                <w:sz w:val="24"/>
                <w:szCs w:val="24"/>
              </w:rPr>
              <w:t>Informācija par administratīvajām procedūrām</w:t>
            </w:r>
          </w:p>
        </w:tc>
        <w:tc>
          <w:tcPr>
            <w:tcW w:w="5783" w:type="dxa"/>
          </w:tcPr>
          <w:p w14:paraId="52FDB7B5" w14:textId="726E169C" w:rsidR="00F86588" w:rsidRPr="00780389" w:rsidRDefault="003D1A56" w:rsidP="003D1A56">
            <w:pPr>
              <w:jc w:val="both"/>
              <w:rPr>
                <w:rFonts w:ascii="Times New Roman" w:hAnsi="Times New Roman" w:cs="Times New Roman"/>
                <w:sz w:val="24"/>
                <w:szCs w:val="24"/>
              </w:rPr>
            </w:pPr>
            <w:r w:rsidRPr="00780389">
              <w:rPr>
                <w:rFonts w:ascii="Times New Roman" w:hAnsi="Times New Roman" w:cs="Times New Roman"/>
                <w:sz w:val="24"/>
                <w:szCs w:val="24"/>
              </w:rPr>
              <w:t xml:space="preserve">Institūcija, kurā var vērsties saistošo noteikumu piemērošanā, ir  Ogres novada Sociālais dienests. </w:t>
            </w:r>
          </w:p>
        </w:tc>
      </w:tr>
      <w:tr w:rsidR="00F86588" w:rsidRPr="00B50FA2" w14:paraId="74BB1F07" w14:textId="77777777" w:rsidTr="00C51555">
        <w:tc>
          <w:tcPr>
            <w:tcW w:w="3539" w:type="dxa"/>
          </w:tcPr>
          <w:p w14:paraId="6B812AC8" w14:textId="77777777" w:rsidR="00F86588" w:rsidRPr="00780389" w:rsidRDefault="00F86588" w:rsidP="00F86588">
            <w:pPr>
              <w:pStyle w:val="Sarakstarindkopa"/>
              <w:numPr>
                <w:ilvl w:val="0"/>
                <w:numId w:val="1"/>
              </w:numPr>
              <w:ind w:left="360"/>
              <w:rPr>
                <w:rFonts w:ascii="Times New Roman" w:hAnsi="Times New Roman" w:cs="Times New Roman"/>
                <w:sz w:val="24"/>
                <w:szCs w:val="24"/>
              </w:rPr>
            </w:pPr>
            <w:r w:rsidRPr="00780389">
              <w:rPr>
                <w:rFonts w:ascii="Times New Roman" w:hAnsi="Times New Roman" w:cs="Times New Roman"/>
                <w:sz w:val="24"/>
                <w:szCs w:val="24"/>
              </w:rPr>
              <w:t>Informācija par konsultācijām ar privātpersonām</w:t>
            </w:r>
          </w:p>
        </w:tc>
        <w:tc>
          <w:tcPr>
            <w:tcW w:w="5783" w:type="dxa"/>
          </w:tcPr>
          <w:p w14:paraId="555338E9" w14:textId="3D271D9B" w:rsidR="00F86588" w:rsidRPr="00780389" w:rsidRDefault="003D1A56" w:rsidP="005D7733">
            <w:pPr>
              <w:jc w:val="both"/>
              <w:rPr>
                <w:rFonts w:ascii="Times New Roman" w:hAnsi="Times New Roman" w:cs="Times New Roman"/>
                <w:sz w:val="24"/>
                <w:szCs w:val="24"/>
              </w:rPr>
            </w:pPr>
            <w:r w:rsidRPr="00780389">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B50FA2" w:rsidRDefault="00304C03" w:rsidP="00F86588">
      <w:pPr>
        <w:jc w:val="both"/>
        <w:rPr>
          <w:rFonts w:ascii="Times New Roman" w:hAnsi="Times New Roman" w:cs="Times New Roman"/>
          <w:sz w:val="24"/>
          <w:szCs w:val="24"/>
        </w:rPr>
      </w:pPr>
    </w:p>
    <w:p w14:paraId="02B62C2B" w14:textId="44A30464" w:rsidR="00E44FB2" w:rsidRDefault="00F807D1" w:rsidP="00F807D1">
      <w:pPr>
        <w:tabs>
          <w:tab w:val="right" w:pos="8931"/>
        </w:tabs>
        <w:jc w:val="both"/>
      </w:pPr>
      <w:r>
        <w:rPr>
          <w:rFonts w:ascii="Times New Roman" w:hAnsi="Times New Roman" w:cs="Times New Roman"/>
          <w:sz w:val="24"/>
          <w:szCs w:val="24"/>
        </w:rPr>
        <w:t>Domes priekšsēdētājs</w:t>
      </w:r>
      <w:r w:rsidR="00167FB8">
        <w:rPr>
          <w:rFonts w:ascii="Times New Roman" w:hAnsi="Times New Roman" w:cs="Times New Roman"/>
          <w:sz w:val="24"/>
          <w:szCs w:val="24"/>
        </w:rPr>
        <w:tab/>
      </w:r>
      <w:r>
        <w:rPr>
          <w:rFonts w:ascii="Times New Roman" w:hAnsi="Times New Roman" w:cs="Times New Roman"/>
          <w:sz w:val="24"/>
          <w:szCs w:val="24"/>
        </w:rPr>
        <w:t>Egils Helmanis</w:t>
      </w:r>
    </w:p>
    <w:sectPr w:rsidR="00E44FB2" w:rsidSect="00D97FC2">
      <w:foot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AC1B" w14:textId="77777777" w:rsidR="001E0AEC" w:rsidRDefault="001E0AEC" w:rsidP="006872B4">
      <w:pPr>
        <w:spacing w:after="0" w:line="240" w:lineRule="auto"/>
      </w:pPr>
      <w:r>
        <w:separator/>
      </w:r>
    </w:p>
  </w:endnote>
  <w:endnote w:type="continuationSeparator" w:id="0">
    <w:p w14:paraId="270DEAE5" w14:textId="77777777" w:rsidR="001E0AEC" w:rsidRDefault="001E0AEC" w:rsidP="0068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677C18B" w14:textId="3052799F" w:rsidR="006872B4" w:rsidRPr="006872B4" w:rsidRDefault="006872B4">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E06DDC">
          <w:rPr>
            <w:rFonts w:ascii="Times New Roman" w:hAnsi="Times New Roman" w:cs="Times New Roman"/>
            <w:noProof/>
          </w:rPr>
          <w:t>3</w:t>
        </w:r>
        <w:r w:rsidRPr="006872B4">
          <w:rPr>
            <w:rFonts w:ascii="Times New Roman" w:hAnsi="Times New Roman" w:cs="Times New Roman"/>
            <w:noProof/>
          </w:rPr>
          <w:fldChar w:fldCharType="end"/>
        </w:r>
      </w:p>
    </w:sdtContent>
  </w:sdt>
  <w:p w14:paraId="03ED7C7B" w14:textId="77777777" w:rsidR="006872B4" w:rsidRDefault="006872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0CA7D" w14:textId="77777777" w:rsidR="001E0AEC" w:rsidRDefault="001E0AEC" w:rsidP="006872B4">
      <w:pPr>
        <w:spacing w:after="0" w:line="240" w:lineRule="auto"/>
      </w:pPr>
      <w:r>
        <w:separator/>
      </w:r>
    </w:p>
  </w:footnote>
  <w:footnote w:type="continuationSeparator" w:id="0">
    <w:p w14:paraId="43EAF955" w14:textId="77777777" w:rsidR="001E0AEC" w:rsidRDefault="001E0AEC" w:rsidP="0068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E1C72"/>
    <w:multiLevelType w:val="hybridMultilevel"/>
    <w:tmpl w:val="32C40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4874A67"/>
    <w:multiLevelType w:val="hybridMultilevel"/>
    <w:tmpl w:val="DFE03838"/>
    <w:lvl w:ilvl="0" w:tplc="C34E1458">
      <w:start w:val="1"/>
      <w:numFmt w:val="decimal"/>
      <w:lvlText w:val="%1)"/>
      <w:lvlJc w:val="left"/>
      <w:pPr>
        <w:ind w:left="3762" w:hanging="360"/>
      </w:pPr>
      <w:rPr>
        <w:rFonts w:hint="default"/>
      </w:rPr>
    </w:lvl>
    <w:lvl w:ilvl="1" w:tplc="04260019" w:tentative="1">
      <w:start w:val="1"/>
      <w:numFmt w:val="lowerLetter"/>
      <w:lvlText w:val="%2."/>
      <w:lvlJc w:val="left"/>
      <w:pPr>
        <w:ind w:left="4482" w:hanging="360"/>
      </w:pPr>
    </w:lvl>
    <w:lvl w:ilvl="2" w:tplc="0426001B" w:tentative="1">
      <w:start w:val="1"/>
      <w:numFmt w:val="lowerRoman"/>
      <w:lvlText w:val="%3."/>
      <w:lvlJc w:val="right"/>
      <w:pPr>
        <w:ind w:left="5202" w:hanging="180"/>
      </w:pPr>
    </w:lvl>
    <w:lvl w:ilvl="3" w:tplc="0426000F" w:tentative="1">
      <w:start w:val="1"/>
      <w:numFmt w:val="decimal"/>
      <w:lvlText w:val="%4."/>
      <w:lvlJc w:val="left"/>
      <w:pPr>
        <w:ind w:left="5922" w:hanging="360"/>
      </w:pPr>
    </w:lvl>
    <w:lvl w:ilvl="4" w:tplc="04260019" w:tentative="1">
      <w:start w:val="1"/>
      <w:numFmt w:val="lowerLetter"/>
      <w:lvlText w:val="%5."/>
      <w:lvlJc w:val="left"/>
      <w:pPr>
        <w:ind w:left="6642" w:hanging="360"/>
      </w:pPr>
    </w:lvl>
    <w:lvl w:ilvl="5" w:tplc="0426001B" w:tentative="1">
      <w:start w:val="1"/>
      <w:numFmt w:val="lowerRoman"/>
      <w:lvlText w:val="%6."/>
      <w:lvlJc w:val="right"/>
      <w:pPr>
        <w:ind w:left="7362" w:hanging="180"/>
      </w:pPr>
    </w:lvl>
    <w:lvl w:ilvl="6" w:tplc="0426000F" w:tentative="1">
      <w:start w:val="1"/>
      <w:numFmt w:val="decimal"/>
      <w:lvlText w:val="%7."/>
      <w:lvlJc w:val="left"/>
      <w:pPr>
        <w:ind w:left="8082" w:hanging="360"/>
      </w:pPr>
    </w:lvl>
    <w:lvl w:ilvl="7" w:tplc="04260019" w:tentative="1">
      <w:start w:val="1"/>
      <w:numFmt w:val="lowerLetter"/>
      <w:lvlText w:val="%8."/>
      <w:lvlJc w:val="left"/>
      <w:pPr>
        <w:ind w:left="8802" w:hanging="360"/>
      </w:pPr>
    </w:lvl>
    <w:lvl w:ilvl="8" w:tplc="0426001B" w:tentative="1">
      <w:start w:val="1"/>
      <w:numFmt w:val="lowerRoman"/>
      <w:lvlText w:val="%9."/>
      <w:lvlJc w:val="right"/>
      <w:pPr>
        <w:ind w:left="9522" w:hanging="180"/>
      </w:pPr>
    </w:lvl>
  </w:abstractNum>
  <w:abstractNum w:abstractNumId="7"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249EC"/>
    <w:rsid w:val="000745FD"/>
    <w:rsid w:val="000A7F43"/>
    <w:rsid w:val="00133F48"/>
    <w:rsid w:val="001561F1"/>
    <w:rsid w:val="00167FB8"/>
    <w:rsid w:val="001E0AEC"/>
    <w:rsid w:val="001E2D69"/>
    <w:rsid w:val="00205E18"/>
    <w:rsid w:val="0024752F"/>
    <w:rsid w:val="00277BE0"/>
    <w:rsid w:val="00304C03"/>
    <w:rsid w:val="00314E09"/>
    <w:rsid w:val="003227F0"/>
    <w:rsid w:val="00335533"/>
    <w:rsid w:val="003434B5"/>
    <w:rsid w:val="0034476B"/>
    <w:rsid w:val="00345E70"/>
    <w:rsid w:val="00370F39"/>
    <w:rsid w:val="003A3AAD"/>
    <w:rsid w:val="003B5AA7"/>
    <w:rsid w:val="003D02C6"/>
    <w:rsid w:val="003D1A56"/>
    <w:rsid w:val="003F7953"/>
    <w:rsid w:val="0046448C"/>
    <w:rsid w:val="004F5243"/>
    <w:rsid w:val="00554899"/>
    <w:rsid w:val="005728AE"/>
    <w:rsid w:val="005809C7"/>
    <w:rsid w:val="00596001"/>
    <w:rsid w:val="005C625D"/>
    <w:rsid w:val="005F7C9C"/>
    <w:rsid w:val="00617577"/>
    <w:rsid w:val="0064337E"/>
    <w:rsid w:val="006872B4"/>
    <w:rsid w:val="00744A24"/>
    <w:rsid w:val="00780389"/>
    <w:rsid w:val="007E3ED3"/>
    <w:rsid w:val="00807FD7"/>
    <w:rsid w:val="008C7A93"/>
    <w:rsid w:val="008D721D"/>
    <w:rsid w:val="008F7D41"/>
    <w:rsid w:val="009055BF"/>
    <w:rsid w:val="00934F4A"/>
    <w:rsid w:val="00985F0E"/>
    <w:rsid w:val="0099559E"/>
    <w:rsid w:val="009A0EC5"/>
    <w:rsid w:val="009C17D9"/>
    <w:rsid w:val="009C7292"/>
    <w:rsid w:val="00A04291"/>
    <w:rsid w:val="00A13234"/>
    <w:rsid w:val="00A33B1E"/>
    <w:rsid w:val="00A56C45"/>
    <w:rsid w:val="00A97B23"/>
    <w:rsid w:val="00AA2A52"/>
    <w:rsid w:val="00AC7A31"/>
    <w:rsid w:val="00AF5CAA"/>
    <w:rsid w:val="00B068F5"/>
    <w:rsid w:val="00B4772D"/>
    <w:rsid w:val="00B85344"/>
    <w:rsid w:val="00BB66C4"/>
    <w:rsid w:val="00C51555"/>
    <w:rsid w:val="00CA21E1"/>
    <w:rsid w:val="00CC110F"/>
    <w:rsid w:val="00D06ABF"/>
    <w:rsid w:val="00D762B9"/>
    <w:rsid w:val="00D97FC2"/>
    <w:rsid w:val="00DB4161"/>
    <w:rsid w:val="00DD24BD"/>
    <w:rsid w:val="00DE27A5"/>
    <w:rsid w:val="00E06DDC"/>
    <w:rsid w:val="00E355CF"/>
    <w:rsid w:val="00E37197"/>
    <w:rsid w:val="00E8580B"/>
    <w:rsid w:val="00E95C66"/>
    <w:rsid w:val="00ED359B"/>
    <w:rsid w:val="00F54EBD"/>
    <w:rsid w:val="00F57D19"/>
    <w:rsid w:val="00F807D1"/>
    <w:rsid w:val="00F86588"/>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F0672D1D-F54A-4A7F-8BAE-3E3F90A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872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72B4"/>
  </w:style>
  <w:style w:type="paragraph" w:styleId="Kjene">
    <w:name w:val="footer"/>
    <w:basedOn w:val="Parasts"/>
    <w:link w:val="KjeneRakstz"/>
    <w:uiPriority w:val="99"/>
    <w:unhideWhenUsed/>
    <w:rsid w:val="006872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72B4"/>
  </w:style>
  <w:style w:type="character" w:styleId="Komentraatsauce">
    <w:name w:val="annotation reference"/>
    <w:basedOn w:val="Noklusjumarindkopasfonts"/>
    <w:uiPriority w:val="99"/>
    <w:semiHidden/>
    <w:unhideWhenUsed/>
    <w:rsid w:val="00277BE0"/>
    <w:rPr>
      <w:sz w:val="16"/>
      <w:szCs w:val="16"/>
    </w:rPr>
  </w:style>
  <w:style w:type="paragraph" w:styleId="Komentrateksts">
    <w:name w:val="annotation text"/>
    <w:basedOn w:val="Parasts"/>
    <w:link w:val="KomentratekstsRakstz"/>
    <w:uiPriority w:val="99"/>
    <w:semiHidden/>
    <w:unhideWhenUsed/>
    <w:rsid w:val="00277BE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77BE0"/>
    <w:rPr>
      <w:sz w:val="20"/>
      <w:szCs w:val="20"/>
    </w:rPr>
  </w:style>
  <w:style w:type="paragraph" w:styleId="Komentratma">
    <w:name w:val="annotation subject"/>
    <w:basedOn w:val="Komentrateksts"/>
    <w:next w:val="Komentrateksts"/>
    <w:link w:val="KomentratmaRakstz"/>
    <w:uiPriority w:val="99"/>
    <w:semiHidden/>
    <w:unhideWhenUsed/>
    <w:rsid w:val="00277BE0"/>
    <w:rPr>
      <w:b/>
      <w:bCs/>
    </w:rPr>
  </w:style>
  <w:style w:type="character" w:customStyle="1" w:styleId="KomentratmaRakstz">
    <w:name w:val="Komentāra tēma Rakstz."/>
    <w:basedOn w:val="KomentratekstsRakstz"/>
    <w:link w:val="Komentratma"/>
    <w:uiPriority w:val="99"/>
    <w:semiHidden/>
    <w:rsid w:val="00277BE0"/>
    <w:rPr>
      <w:b/>
      <w:bCs/>
      <w:sz w:val="20"/>
      <w:szCs w:val="20"/>
    </w:rPr>
  </w:style>
  <w:style w:type="paragraph" w:styleId="Prskatjums">
    <w:name w:val="Revision"/>
    <w:hidden/>
    <w:uiPriority w:val="99"/>
    <w:semiHidden/>
    <w:rsid w:val="00345E70"/>
    <w:pPr>
      <w:spacing w:after="0" w:line="240" w:lineRule="auto"/>
    </w:pPr>
  </w:style>
  <w:style w:type="character" w:styleId="Lappusesnumurs">
    <w:name w:val="page number"/>
    <w:basedOn w:val="Noklusjumarindkopasfonts"/>
    <w:rsid w:val="0057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4459</Words>
  <Characters>2543</Characters>
  <Application>Microsoft Office Word</Application>
  <DocSecurity>4</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Santa Hermane</cp:lastModifiedBy>
  <cp:revision>2</cp:revision>
  <cp:lastPrinted>2021-12-17T08:06:00Z</cp:lastPrinted>
  <dcterms:created xsi:type="dcterms:W3CDTF">2021-12-17T08:06:00Z</dcterms:created>
  <dcterms:modified xsi:type="dcterms:W3CDTF">2021-12-17T08:06:00Z</dcterms:modified>
</cp:coreProperties>
</file>