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353AA" w14:textId="4F31E44E" w:rsidR="0074322A" w:rsidRDefault="0074322A" w:rsidP="0074322A">
      <w:pPr>
        <w:jc w:val="center"/>
        <w:rPr>
          <w:noProof/>
          <w:sz w:val="24"/>
          <w:lang w:eastAsia="lv-LV"/>
        </w:rPr>
      </w:pPr>
      <w:r>
        <w:rPr>
          <w:noProof/>
          <w:lang w:eastAsia="lv-LV"/>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Default="0074322A" w:rsidP="0074322A">
      <w:pPr>
        <w:jc w:val="center"/>
        <w:rPr>
          <w:noProof/>
          <w:sz w:val="12"/>
          <w:szCs w:val="28"/>
          <w:lang w:eastAsia="lv-LV"/>
        </w:rPr>
      </w:pPr>
    </w:p>
    <w:p w14:paraId="1634FC74" w14:textId="77777777" w:rsidR="0074322A" w:rsidRDefault="0074322A" w:rsidP="0074322A">
      <w:pPr>
        <w:jc w:val="center"/>
        <w:rPr>
          <w:noProof/>
          <w:sz w:val="36"/>
          <w:lang w:eastAsia="lv-LV"/>
        </w:rPr>
      </w:pPr>
      <w:r>
        <w:rPr>
          <w:noProof/>
          <w:sz w:val="36"/>
          <w:lang w:eastAsia="lv-LV"/>
        </w:rPr>
        <w:t>OGRES  NOVADA  PAŠVALDĪBA</w:t>
      </w:r>
    </w:p>
    <w:p w14:paraId="09C59C86" w14:textId="77777777" w:rsidR="0074322A" w:rsidRDefault="0074322A" w:rsidP="0074322A">
      <w:pPr>
        <w:jc w:val="center"/>
        <w:rPr>
          <w:noProof/>
          <w:sz w:val="18"/>
          <w:lang w:eastAsia="lv-LV"/>
        </w:rPr>
      </w:pPr>
      <w:r>
        <w:rPr>
          <w:noProof/>
          <w:sz w:val="18"/>
          <w:lang w:eastAsia="lv-LV"/>
        </w:rPr>
        <w:t>Reģ.Nr.90000024455, Brīvības iela 33, Ogre, Ogres nov., LV-5001</w:t>
      </w:r>
    </w:p>
    <w:p w14:paraId="7D1284DC" w14:textId="77777777" w:rsidR="0074322A" w:rsidRDefault="0074322A" w:rsidP="0074322A">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4A7FF75D" w14:textId="77777777" w:rsidR="0074322A" w:rsidRDefault="0074322A" w:rsidP="0074322A">
      <w:pPr>
        <w:jc w:val="center"/>
        <w:rPr>
          <w:sz w:val="32"/>
          <w:szCs w:val="32"/>
          <w:lang w:eastAsia="lv-LV"/>
        </w:rPr>
      </w:pPr>
    </w:p>
    <w:p w14:paraId="2A4185F9" w14:textId="77777777" w:rsidR="0074322A" w:rsidRDefault="0074322A" w:rsidP="0074322A">
      <w:pPr>
        <w:jc w:val="center"/>
        <w:rPr>
          <w:sz w:val="32"/>
          <w:szCs w:val="32"/>
          <w:lang w:eastAsia="lv-LV"/>
        </w:rPr>
      </w:pPr>
      <w:r>
        <w:rPr>
          <w:szCs w:val="28"/>
          <w:lang w:eastAsia="lv-LV"/>
        </w:rPr>
        <w:t>PAŠVALDĪBAS DOMES SĒDES PROTOKOLA IZRAKSTS</w:t>
      </w:r>
    </w:p>
    <w:p w14:paraId="2EBD7D78" w14:textId="77777777" w:rsidR="0074322A" w:rsidRDefault="0074322A" w:rsidP="0074322A">
      <w:pPr>
        <w:jc w:val="both"/>
        <w:rPr>
          <w:sz w:val="24"/>
        </w:rPr>
      </w:pPr>
    </w:p>
    <w:p w14:paraId="36834088" w14:textId="77777777" w:rsidR="0074322A" w:rsidRPr="004630DC" w:rsidRDefault="0074322A" w:rsidP="0074322A">
      <w:pPr>
        <w:jc w:val="both"/>
        <w:rPr>
          <w:sz w:val="24"/>
        </w:rPr>
      </w:pPr>
    </w:p>
    <w:tbl>
      <w:tblPr>
        <w:tblW w:w="0" w:type="dxa"/>
        <w:tblLayout w:type="fixed"/>
        <w:tblLook w:val="04A0" w:firstRow="1" w:lastRow="0" w:firstColumn="1" w:lastColumn="0" w:noHBand="0" w:noVBand="1"/>
      </w:tblPr>
      <w:tblGrid>
        <w:gridCol w:w="2776"/>
        <w:gridCol w:w="3403"/>
        <w:gridCol w:w="3107"/>
      </w:tblGrid>
      <w:tr w:rsidR="0074322A" w:rsidRPr="00D717B9" w14:paraId="16907EA7" w14:textId="77777777" w:rsidTr="0074322A">
        <w:trPr>
          <w:trHeight w:val="363"/>
        </w:trPr>
        <w:tc>
          <w:tcPr>
            <w:tcW w:w="2776" w:type="dxa"/>
            <w:hideMark/>
          </w:tcPr>
          <w:p w14:paraId="644F765F" w14:textId="77777777" w:rsidR="0074322A" w:rsidRPr="00D717B9" w:rsidRDefault="0074322A">
            <w:pPr>
              <w:jc w:val="both"/>
              <w:rPr>
                <w:sz w:val="24"/>
                <w:lang w:eastAsia="lv-LV"/>
              </w:rPr>
            </w:pPr>
            <w:r w:rsidRPr="00D717B9">
              <w:rPr>
                <w:sz w:val="24"/>
                <w:lang w:eastAsia="lv-LV"/>
              </w:rPr>
              <w:t>Ogrē, Brīvības ielā 33</w:t>
            </w:r>
          </w:p>
        </w:tc>
        <w:tc>
          <w:tcPr>
            <w:tcW w:w="3403" w:type="dxa"/>
            <w:hideMark/>
          </w:tcPr>
          <w:p w14:paraId="577D19F7" w14:textId="6D7D5B6A" w:rsidR="0074322A" w:rsidRPr="00D717B9" w:rsidRDefault="0074322A" w:rsidP="004630DC">
            <w:pPr>
              <w:keepNext/>
              <w:ind w:left="-190" w:right="-274"/>
              <w:jc w:val="center"/>
              <w:outlineLvl w:val="1"/>
              <w:rPr>
                <w:b/>
                <w:bCs/>
                <w:sz w:val="24"/>
              </w:rPr>
            </w:pPr>
            <w:r w:rsidRPr="00D717B9">
              <w:rPr>
                <w:b/>
                <w:bCs/>
                <w:sz w:val="24"/>
              </w:rPr>
              <w:t>Nr.</w:t>
            </w:r>
            <w:r w:rsidR="004630DC">
              <w:rPr>
                <w:b/>
                <w:bCs/>
                <w:sz w:val="24"/>
              </w:rPr>
              <w:t>13</w:t>
            </w:r>
          </w:p>
        </w:tc>
        <w:tc>
          <w:tcPr>
            <w:tcW w:w="3107" w:type="dxa"/>
            <w:hideMark/>
          </w:tcPr>
          <w:p w14:paraId="7559F171" w14:textId="367347EE" w:rsidR="0074322A" w:rsidRPr="00D717B9" w:rsidRDefault="0074322A" w:rsidP="0074322A">
            <w:pPr>
              <w:jc w:val="both"/>
              <w:rPr>
                <w:sz w:val="24"/>
                <w:lang w:eastAsia="lv-LV"/>
              </w:rPr>
            </w:pPr>
            <w:r w:rsidRPr="00D717B9">
              <w:rPr>
                <w:sz w:val="24"/>
                <w:lang w:eastAsia="lv-LV"/>
              </w:rPr>
              <w:t xml:space="preserve">2021. gada </w:t>
            </w:r>
            <w:r w:rsidR="004630DC">
              <w:rPr>
                <w:sz w:val="24"/>
                <w:lang w:eastAsia="lv-LV"/>
              </w:rPr>
              <w:t>16</w:t>
            </w:r>
            <w:r w:rsidRPr="00D717B9">
              <w:rPr>
                <w:sz w:val="24"/>
                <w:lang w:eastAsia="lv-LV"/>
              </w:rPr>
              <w:t>. decembrī</w:t>
            </w:r>
          </w:p>
        </w:tc>
      </w:tr>
    </w:tbl>
    <w:p w14:paraId="40579739" w14:textId="77777777" w:rsidR="0074322A" w:rsidRPr="00D717B9" w:rsidRDefault="0074322A" w:rsidP="0074322A">
      <w:pPr>
        <w:jc w:val="both"/>
        <w:rPr>
          <w:sz w:val="24"/>
        </w:rPr>
      </w:pPr>
    </w:p>
    <w:p w14:paraId="7B513547" w14:textId="360D4741" w:rsidR="0074322A" w:rsidRPr="004630DC" w:rsidRDefault="004630DC" w:rsidP="00D717B9">
      <w:pPr>
        <w:jc w:val="center"/>
        <w:rPr>
          <w:b/>
          <w:sz w:val="24"/>
        </w:rPr>
      </w:pPr>
      <w:r w:rsidRPr="004630DC">
        <w:rPr>
          <w:b/>
          <w:sz w:val="24"/>
        </w:rPr>
        <w:t>29</w:t>
      </w:r>
      <w:r w:rsidR="00D717B9" w:rsidRPr="004630DC">
        <w:rPr>
          <w:b/>
          <w:sz w:val="24"/>
        </w:rPr>
        <w:t>.</w:t>
      </w:r>
    </w:p>
    <w:p w14:paraId="37DFEA74" w14:textId="55FCE9E3" w:rsidR="00D62F7C" w:rsidRPr="00D717B9" w:rsidRDefault="00D62F7C" w:rsidP="00D62F7C">
      <w:pPr>
        <w:jc w:val="center"/>
        <w:rPr>
          <w:sz w:val="24"/>
          <w:u w:val="single"/>
        </w:rPr>
      </w:pPr>
      <w:r w:rsidRPr="00D717B9">
        <w:rPr>
          <w:b/>
          <w:sz w:val="24"/>
          <w:u w:val="single"/>
        </w:rPr>
        <w:t xml:space="preserve">Par pārvaldes uzdevumu deleģēšanu </w:t>
      </w:r>
      <w:r w:rsidR="000F7BCA" w:rsidRPr="00D717B9">
        <w:rPr>
          <w:b/>
          <w:sz w:val="24"/>
          <w:u w:val="single"/>
        </w:rPr>
        <w:t>Ogr</w:t>
      </w:r>
      <w:r w:rsidRPr="00D717B9">
        <w:rPr>
          <w:b/>
          <w:sz w:val="24"/>
          <w:u w:val="single"/>
        </w:rPr>
        <w:t xml:space="preserve">es novada pašvaldības </w:t>
      </w:r>
      <w:r w:rsidR="00725E1F" w:rsidRPr="00D717B9">
        <w:rPr>
          <w:b/>
          <w:sz w:val="24"/>
          <w:u w:val="single"/>
        </w:rPr>
        <w:t xml:space="preserve">kapitālsabiedrībai - </w:t>
      </w:r>
      <w:r w:rsidRPr="00D717B9">
        <w:rPr>
          <w:b/>
          <w:sz w:val="24"/>
          <w:u w:val="single"/>
        </w:rPr>
        <w:t>sabiedrībai ar ierobežotu atbildību „</w:t>
      </w:r>
      <w:r w:rsidR="008D5EA2">
        <w:rPr>
          <w:b/>
          <w:sz w:val="24"/>
          <w:u w:val="single"/>
        </w:rPr>
        <w:t>Ikšķiles māja</w:t>
      </w:r>
      <w:r w:rsidRPr="00D717B9">
        <w:rPr>
          <w:b/>
          <w:sz w:val="24"/>
          <w:u w:val="single"/>
        </w:rPr>
        <w:t>”</w:t>
      </w:r>
    </w:p>
    <w:p w14:paraId="243245A0" w14:textId="77777777" w:rsidR="00D62F7C" w:rsidRDefault="00D62F7C" w:rsidP="00D62F7C"/>
    <w:p w14:paraId="533DEC13" w14:textId="739C3EC4" w:rsidR="00AE0400" w:rsidRPr="00E822F2" w:rsidRDefault="00D62F7C" w:rsidP="00E822F2">
      <w:pPr>
        <w:spacing w:before="120" w:after="120"/>
        <w:ind w:firstLine="720"/>
        <w:jc w:val="both"/>
        <w:rPr>
          <w:sz w:val="24"/>
        </w:rPr>
      </w:pPr>
      <w:r w:rsidRPr="007F128F">
        <w:rPr>
          <w:sz w:val="24"/>
        </w:rPr>
        <w:t>Likuma „Par pašvaldībām” 15.</w:t>
      </w:r>
      <w:r w:rsidR="008D5EA2">
        <w:rPr>
          <w:sz w:val="24"/>
        </w:rPr>
        <w:t> </w:t>
      </w:r>
      <w:r w:rsidRPr="007F128F">
        <w:rPr>
          <w:sz w:val="24"/>
        </w:rPr>
        <w:t>pant</w:t>
      </w:r>
      <w:r w:rsidR="00AE0400">
        <w:rPr>
          <w:sz w:val="24"/>
        </w:rPr>
        <w:t>s nosaka pašvaldības autonomās funkcijas, tai skaitā</w:t>
      </w:r>
      <w:r w:rsidR="00E822F2">
        <w:rPr>
          <w:sz w:val="24"/>
        </w:rPr>
        <w:t xml:space="preserve"> </w:t>
      </w:r>
      <w:r w:rsidRPr="00AE0400">
        <w:rPr>
          <w:i/>
          <w:iCs/>
          <w:sz w:val="24"/>
        </w:rPr>
        <w:t>gādāt par savas</w:t>
      </w:r>
      <w:r w:rsidRPr="0074322A">
        <w:rPr>
          <w:i/>
          <w:sz w:val="24"/>
        </w:rPr>
        <w:t xml:space="preserve"> administratīvās teritorijas labiekārtošanu un sanitāro</w:t>
      </w:r>
      <w:r w:rsidR="0074322A" w:rsidRPr="0074322A">
        <w:rPr>
          <w:i/>
          <w:sz w:val="24"/>
        </w:rPr>
        <w:t xml:space="preserve"> </w:t>
      </w:r>
      <w:r w:rsidRPr="0074322A">
        <w:rPr>
          <w:i/>
          <w:sz w:val="24"/>
        </w:rPr>
        <w:t>tīrību</w:t>
      </w:r>
      <w:r w:rsidR="00764CA1">
        <w:rPr>
          <w:i/>
          <w:sz w:val="24"/>
        </w:rPr>
        <w:t xml:space="preserve"> (</w:t>
      </w:r>
      <w:r w:rsidR="00764CA1" w:rsidRPr="00764CA1">
        <w:rPr>
          <w:i/>
          <w:sz w:val="24"/>
        </w:rPr>
        <w:t>ielu, ceļu un laukumu būvniecība, rekonstruēšana un uzturēšana; ielu, laukumu un citu publiskai lietošanai paredzēto teritoriju apgaismošana; parku, skvēru un zaļo zonu ierīkošana un uzturēšana; atkritumu savākšanas un izvešanas kontrole; pretplūdu pasākumi; kapsētu un beigto dzīvnieku apbedīšanas vietu izveidošana un uzturēšana);</w:t>
      </w:r>
    </w:p>
    <w:p w14:paraId="2598F94E" w14:textId="2EEB000E" w:rsidR="0074322A" w:rsidRPr="0074322A" w:rsidRDefault="0074322A" w:rsidP="009A2511">
      <w:pPr>
        <w:spacing w:before="120" w:after="120"/>
        <w:ind w:firstLine="720"/>
        <w:jc w:val="both"/>
        <w:rPr>
          <w:sz w:val="24"/>
        </w:rPr>
      </w:pPr>
      <w:r>
        <w:rPr>
          <w:sz w:val="24"/>
        </w:rPr>
        <w:t>Savukārt,</w:t>
      </w:r>
      <w:r w:rsidR="00E67364">
        <w:rPr>
          <w:sz w:val="24"/>
        </w:rPr>
        <w:t xml:space="preserve"> </w:t>
      </w:r>
      <w:r>
        <w:rPr>
          <w:sz w:val="24"/>
        </w:rPr>
        <w:t xml:space="preserve">šī likuma </w:t>
      </w:r>
      <w:r w:rsidR="00D62F7C" w:rsidRPr="007F128F">
        <w:rPr>
          <w:sz w:val="24"/>
        </w:rPr>
        <w:t>15.</w:t>
      </w:r>
      <w:r w:rsidR="008D5EA2">
        <w:rPr>
          <w:sz w:val="24"/>
        </w:rPr>
        <w:t> </w:t>
      </w:r>
      <w:r w:rsidR="00D62F7C" w:rsidRPr="007F128F">
        <w:rPr>
          <w:sz w:val="24"/>
        </w:rPr>
        <w:t xml:space="preserve">panta ceturtajā daļā </w:t>
      </w:r>
      <w:r w:rsidR="000F7BCA">
        <w:rPr>
          <w:sz w:val="24"/>
        </w:rPr>
        <w:t>no</w:t>
      </w:r>
      <w:r w:rsidR="00D62F7C" w:rsidRPr="007F128F">
        <w:rPr>
          <w:sz w:val="24"/>
        </w:rPr>
        <w:t xml:space="preserve">teikts, ka </w:t>
      </w:r>
      <w:r w:rsidR="00D62F7C" w:rsidRPr="0074322A">
        <w:rPr>
          <w:i/>
          <w:sz w:val="24"/>
        </w:rPr>
        <w:t>no katras autonomās funkcijas izrietošu pārvaldes uzdevumu pašvaldība var deleģēt privātpersonai vai citai publiskai personai</w:t>
      </w:r>
      <w:r w:rsidR="00D62F7C" w:rsidRPr="007F128F">
        <w:rPr>
          <w:sz w:val="24"/>
        </w:rPr>
        <w:t xml:space="preserve">. </w:t>
      </w:r>
      <w:r>
        <w:rPr>
          <w:sz w:val="24"/>
        </w:rPr>
        <w:t>Saskaņā ar likuma 21.</w:t>
      </w:r>
      <w:r w:rsidR="008D5EA2">
        <w:rPr>
          <w:sz w:val="24"/>
        </w:rPr>
        <w:t> </w:t>
      </w:r>
      <w:r>
        <w:rPr>
          <w:sz w:val="24"/>
        </w:rPr>
        <w:t>panta pirmās daļas 23.</w:t>
      </w:r>
      <w:r w:rsidR="008D5EA2">
        <w:rPr>
          <w:sz w:val="24"/>
        </w:rPr>
        <w:t> </w:t>
      </w:r>
      <w:r>
        <w:rPr>
          <w:sz w:val="24"/>
        </w:rPr>
        <w:t xml:space="preserve">punktu, </w:t>
      </w:r>
      <w:r w:rsidRPr="0074322A">
        <w:rPr>
          <w:i/>
          <w:sz w:val="24"/>
        </w:rPr>
        <w:t xml:space="preserve">tikai dome var lemt par kārtību, </w:t>
      </w:r>
      <w:r w:rsidR="00D34321" w:rsidRPr="00D34321">
        <w:rPr>
          <w:i/>
          <w:sz w:val="24"/>
        </w:rPr>
        <w:t>kādā izpildāmas šā likuma 15.</w:t>
      </w:r>
      <w:r w:rsidR="008D5EA2">
        <w:rPr>
          <w:i/>
          <w:sz w:val="24"/>
        </w:rPr>
        <w:t> </w:t>
      </w:r>
      <w:r w:rsidR="00D34321" w:rsidRPr="00D34321">
        <w:rPr>
          <w:i/>
          <w:sz w:val="24"/>
        </w:rPr>
        <w:t>pantā minētās funkcijas un nosakāmas par to izpildi atbildīgās amatpersonas, kā arī sniedzami pārskati par šo funkciju izpildi;</w:t>
      </w:r>
    </w:p>
    <w:p w14:paraId="75DD7E2F" w14:textId="6C0DB7DB" w:rsidR="00D62F7C" w:rsidRDefault="00D62F7C" w:rsidP="009A2511">
      <w:pPr>
        <w:spacing w:before="120" w:after="120"/>
        <w:ind w:firstLine="720"/>
        <w:jc w:val="both"/>
        <w:rPr>
          <w:sz w:val="24"/>
        </w:rPr>
      </w:pPr>
      <w:r w:rsidRPr="007F128F">
        <w:rPr>
          <w:sz w:val="24"/>
        </w:rPr>
        <w:t>Saskaņā ar Valsts pārvaldes iekārtas likuma 40.</w:t>
      </w:r>
      <w:r w:rsidR="008D5EA2">
        <w:rPr>
          <w:sz w:val="24"/>
        </w:rPr>
        <w:t> </w:t>
      </w:r>
      <w:r w:rsidRPr="007F128F">
        <w:rPr>
          <w:sz w:val="24"/>
        </w:rPr>
        <w:t>panta pirmo</w:t>
      </w:r>
      <w:r w:rsidR="0074322A">
        <w:rPr>
          <w:sz w:val="24"/>
        </w:rPr>
        <w:t xml:space="preserve"> </w:t>
      </w:r>
      <w:r w:rsidRPr="007F128F">
        <w:rPr>
          <w:sz w:val="24"/>
        </w:rPr>
        <w:t xml:space="preserve">un otro daļu, </w:t>
      </w:r>
      <w:r w:rsidRPr="0074322A">
        <w:rPr>
          <w:i/>
          <w:sz w:val="24"/>
        </w:rPr>
        <w:t>publiska</w:t>
      </w:r>
      <w:r w:rsidR="0074322A" w:rsidRPr="0074322A">
        <w:rPr>
          <w:i/>
          <w:sz w:val="24"/>
        </w:rPr>
        <w:t xml:space="preserve"> </w:t>
      </w:r>
      <w:r w:rsidRPr="0074322A">
        <w:rPr>
          <w:i/>
          <w:sz w:val="24"/>
        </w:rPr>
        <w:t xml:space="preserve">persona var deleģēt privātpersonai un citai publiskai personai (pilnvarotā persona) pārvaldes uzdevumu, ja pilnvarotā persona attiecīgo uzdevumu var veikt efektīvāk. </w:t>
      </w:r>
      <w:r w:rsidR="0074322A" w:rsidRPr="0074322A">
        <w:rPr>
          <w:i/>
          <w:sz w:val="24"/>
        </w:rPr>
        <w:t xml:space="preserve">Privātpersonai </w:t>
      </w:r>
      <w:r w:rsidRPr="0074322A">
        <w:rPr>
          <w:i/>
          <w:sz w:val="24"/>
        </w:rPr>
        <w:t>pārvaldes uzdevumu var deleģēt ar ārēju normatīvo aktu vai līgumu, ja tas paredzēts ārējā normatīvajā aktā, ievērojot minētā likuma 41.</w:t>
      </w:r>
      <w:r w:rsidR="008D5EA2">
        <w:rPr>
          <w:i/>
          <w:sz w:val="24"/>
        </w:rPr>
        <w:t> </w:t>
      </w:r>
      <w:r w:rsidRPr="0074322A">
        <w:rPr>
          <w:i/>
          <w:sz w:val="24"/>
        </w:rPr>
        <w:t>panta otrās un trešās daļas noteikumus</w:t>
      </w:r>
      <w:r w:rsidRPr="007F128F">
        <w:rPr>
          <w:sz w:val="24"/>
        </w:rPr>
        <w:t>. Likuma 42.</w:t>
      </w:r>
      <w:r w:rsidR="008D5EA2">
        <w:rPr>
          <w:sz w:val="24"/>
        </w:rPr>
        <w:t> </w:t>
      </w:r>
      <w:r w:rsidRPr="007F128F">
        <w:rPr>
          <w:sz w:val="24"/>
        </w:rPr>
        <w:t xml:space="preserve">panta pirmajā daļā noteikts, ka </w:t>
      </w:r>
      <w:r w:rsidRPr="0074322A">
        <w:rPr>
          <w:i/>
          <w:sz w:val="24"/>
        </w:rPr>
        <w:t xml:space="preserve">lemjot par pārvaldes uzdevuma deleģēšanu privātpersonai, tai jābūt tiesīgai </w:t>
      </w:r>
      <w:r w:rsidRPr="0074322A">
        <w:rPr>
          <w:i/>
          <w:sz w:val="24"/>
        </w:rPr>
        <w:lastRenderedPageBreak/>
        <w:t>veikt attiecīgo pārvaldes uzdevumu, jāņem vērā tās pieredze, reputācija, resursi, personāla kvalifikācija un citi kritēriji</w:t>
      </w:r>
      <w:r w:rsidRPr="007F128F">
        <w:rPr>
          <w:sz w:val="24"/>
        </w:rPr>
        <w:t xml:space="preserve">. </w:t>
      </w:r>
    </w:p>
    <w:p w14:paraId="7E3DC760" w14:textId="4F81FDB5" w:rsidR="00C61EAF" w:rsidRDefault="00064308" w:rsidP="009A2511">
      <w:pPr>
        <w:spacing w:before="120" w:after="120"/>
        <w:ind w:firstLine="720"/>
        <w:jc w:val="both"/>
        <w:rPr>
          <w:color w:val="000000"/>
          <w:sz w:val="24"/>
        </w:rPr>
      </w:pPr>
      <w:r w:rsidRPr="00557D9B">
        <w:rPr>
          <w:color w:val="000000"/>
          <w:sz w:val="24"/>
        </w:rPr>
        <w:t>Pamatojoties uz likuma „Par pašvaldībām” 21.</w:t>
      </w:r>
      <w:r w:rsidR="008D5EA2" w:rsidRPr="00557D9B">
        <w:rPr>
          <w:color w:val="000000"/>
          <w:sz w:val="24"/>
        </w:rPr>
        <w:t> </w:t>
      </w:r>
      <w:r w:rsidRPr="00557D9B">
        <w:rPr>
          <w:color w:val="000000"/>
          <w:sz w:val="24"/>
        </w:rPr>
        <w:t>panta pirmās daļas 23.</w:t>
      </w:r>
      <w:r w:rsidR="008D5EA2" w:rsidRPr="00557D9B">
        <w:rPr>
          <w:color w:val="000000"/>
          <w:sz w:val="24"/>
        </w:rPr>
        <w:t> </w:t>
      </w:r>
      <w:r w:rsidRPr="00557D9B">
        <w:rPr>
          <w:color w:val="000000"/>
          <w:sz w:val="24"/>
        </w:rPr>
        <w:t>punktu</w:t>
      </w:r>
      <w:r w:rsidR="00E822F2" w:rsidRPr="00557D9B">
        <w:rPr>
          <w:color w:val="000000"/>
          <w:sz w:val="24"/>
        </w:rPr>
        <w:t xml:space="preserve"> un</w:t>
      </w:r>
      <w:r w:rsidR="00D34321" w:rsidRPr="00557D9B">
        <w:rPr>
          <w:color w:val="000000"/>
          <w:sz w:val="24"/>
        </w:rPr>
        <w:t xml:space="preserve"> </w:t>
      </w:r>
      <w:r w:rsidR="0087741E" w:rsidRPr="00557D9B">
        <w:rPr>
          <w:color w:val="000000"/>
          <w:sz w:val="24"/>
        </w:rPr>
        <w:t>i</w:t>
      </w:r>
      <w:r w:rsidR="00E67364" w:rsidRPr="00557D9B">
        <w:rPr>
          <w:color w:val="000000"/>
          <w:sz w:val="24"/>
        </w:rPr>
        <w:t xml:space="preserve">zvērtējot </w:t>
      </w:r>
      <w:r w:rsidR="00E822F2" w:rsidRPr="00557D9B">
        <w:rPr>
          <w:color w:val="000000"/>
          <w:sz w:val="24"/>
        </w:rPr>
        <w:t>kārtību, kādā efektīvāk izpildām</w:t>
      </w:r>
      <w:r w:rsidR="00557D9B">
        <w:rPr>
          <w:color w:val="000000"/>
          <w:sz w:val="24"/>
        </w:rPr>
        <w:t>i</w:t>
      </w:r>
      <w:r w:rsidR="00557D9B" w:rsidRPr="00557D9B">
        <w:rPr>
          <w:color w:val="000000"/>
          <w:sz w:val="24"/>
        </w:rPr>
        <w:t xml:space="preserve"> no</w:t>
      </w:r>
      <w:r w:rsidR="00E822F2" w:rsidRPr="00557D9B">
        <w:rPr>
          <w:color w:val="000000"/>
          <w:sz w:val="24"/>
        </w:rPr>
        <w:t xml:space="preserve"> šā likuma </w:t>
      </w:r>
      <w:hyperlink r:id="rId9" w:anchor="p15" w:history="1">
        <w:r w:rsidR="00557D9B" w:rsidRPr="00557D9B">
          <w:rPr>
            <w:color w:val="000000"/>
            <w:sz w:val="24"/>
          </w:rPr>
          <w:t>15. panta</w:t>
        </w:r>
      </w:hyperlink>
      <w:r w:rsidR="00557D9B" w:rsidRPr="00557D9B">
        <w:rPr>
          <w:color w:val="000000"/>
          <w:sz w:val="24"/>
        </w:rPr>
        <w:t xml:space="preserve"> pirmās daļas 2. punktā </w:t>
      </w:r>
      <w:r w:rsidR="00E822F2" w:rsidRPr="00557D9B">
        <w:rPr>
          <w:color w:val="000000"/>
          <w:sz w:val="24"/>
        </w:rPr>
        <w:t>minēt</w:t>
      </w:r>
      <w:r w:rsidR="00557D9B" w:rsidRPr="00557D9B">
        <w:rPr>
          <w:color w:val="000000"/>
          <w:sz w:val="24"/>
        </w:rPr>
        <w:t>ajām</w:t>
      </w:r>
      <w:r w:rsidR="00E822F2" w:rsidRPr="00557D9B">
        <w:rPr>
          <w:color w:val="000000"/>
          <w:sz w:val="24"/>
        </w:rPr>
        <w:t xml:space="preserve"> pašvaldības </w:t>
      </w:r>
      <w:r w:rsidR="00557D9B">
        <w:rPr>
          <w:color w:val="000000"/>
          <w:sz w:val="24"/>
        </w:rPr>
        <w:t>autonomajām</w:t>
      </w:r>
      <w:r w:rsidR="00E822F2" w:rsidRPr="00557D9B">
        <w:rPr>
          <w:color w:val="000000"/>
          <w:sz w:val="24"/>
        </w:rPr>
        <w:t xml:space="preserve"> funkcij</w:t>
      </w:r>
      <w:r w:rsidR="00557D9B" w:rsidRPr="00557D9B">
        <w:rPr>
          <w:color w:val="000000"/>
          <w:sz w:val="24"/>
        </w:rPr>
        <w:t>ām</w:t>
      </w:r>
      <w:r w:rsidR="00E822F2" w:rsidRPr="00557D9B">
        <w:rPr>
          <w:color w:val="000000"/>
          <w:sz w:val="24"/>
        </w:rPr>
        <w:t xml:space="preserve"> „gādāt par savas administratīvās teritorijas labiekārtošanu un sanitāro tīrību” izrietoš</w:t>
      </w:r>
      <w:r w:rsidR="00557D9B" w:rsidRPr="00557D9B">
        <w:rPr>
          <w:color w:val="000000"/>
          <w:sz w:val="24"/>
        </w:rPr>
        <w:t>i</w:t>
      </w:r>
      <w:r w:rsidR="00E822F2" w:rsidRPr="00557D9B">
        <w:rPr>
          <w:color w:val="000000"/>
          <w:sz w:val="24"/>
        </w:rPr>
        <w:t xml:space="preserve"> pārvaldes uzdevum</w:t>
      </w:r>
      <w:r w:rsidR="00557D9B" w:rsidRPr="00557D9B">
        <w:rPr>
          <w:color w:val="000000"/>
          <w:sz w:val="24"/>
        </w:rPr>
        <w:t xml:space="preserve">i, </w:t>
      </w:r>
      <w:r w:rsidR="000F7BCA">
        <w:rPr>
          <w:color w:val="000000"/>
          <w:sz w:val="24"/>
        </w:rPr>
        <w:t>Ogr</w:t>
      </w:r>
      <w:r w:rsidR="00D62F7C" w:rsidRPr="007F128F">
        <w:rPr>
          <w:color w:val="000000"/>
          <w:sz w:val="24"/>
        </w:rPr>
        <w:t>es</w:t>
      </w:r>
      <w:r w:rsidR="00D62F7C">
        <w:rPr>
          <w:color w:val="000000"/>
          <w:sz w:val="24"/>
        </w:rPr>
        <w:t xml:space="preserve"> </w:t>
      </w:r>
      <w:r w:rsidR="00D62F7C" w:rsidRPr="007F128F">
        <w:rPr>
          <w:color w:val="000000"/>
          <w:sz w:val="24"/>
        </w:rPr>
        <w:t>novada</w:t>
      </w:r>
      <w:r w:rsidR="00557D9B">
        <w:rPr>
          <w:color w:val="000000"/>
          <w:sz w:val="24"/>
        </w:rPr>
        <w:t xml:space="preserve"> pašvaldības</w:t>
      </w:r>
      <w:r w:rsidR="00D62F7C" w:rsidRPr="007F128F">
        <w:rPr>
          <w:color w:val="000000"/>
          <w:sz w:val="24"/>
        </w:rPr>
        <w:t xml:space="preserve"> dome konstatē:</w:t>
      </w:r>
    </w:p>
    <w:p w14:paraId="1AB4EE7F" w14:textId="5C1AC377" w:rsidR="00C61EAF" w:rsidRDefault="00C61EAF" w:rsidP="009A2511">
      <w:pPr>
        <w:spacing w:before="120" w:after="120"/>
        <w:ind w:firstLine="720"/>
        <w:jc w:val="both"/>
        <w:rPr>
          <w:color w:val="000000"/>
          <w:sz w:val="24"/>
        </w:rPr>
      </w:pPr>
      <w:r>
        <w:rPr>
          <w:color w:val="000000"/>
          <w:sz w:val="24"/>
        </w:rPr>
        <w:t>1) </w:t>
      </w:r>
      <w:r w:rsidR="00D62F7C" w:rsidRPr="00C61EAF">
        <w:rPr>
          <w:color w:val="000000"/>
          <w:sz w:val="24"/>
        </w:rPr>
        <w:t xml:space="preserve">Latvijas Republikas Uzņēmumu reģistrā </w:t>
      </w:r>
      <w:r w:rsidR="008D5EA2" w:rsidRPr="00C61EAF">
        <w:rPr>
          <w:color w:val="000000"/>
          <w:sz w:val="24"/>
        </w:rPr>
        <w:t>2011</w:t>
      </w:r>
      <w:r w:rsidR="00D62F7C" w:rsidRPr="00C61EAF">
        <w:rPr>
          <w:color w:val="000000"/>
          <w:sz w:val="24"/>
        </w:rPr>
        <w:t>.</w:t>
      </w:r>
      <w:r w:rsidR="008D5EA2" w:rsidRPr="00C61EAF">
        <w:rPr>
          <w:color w:val="000000"/>
          <w:sz w:val="24"/>
        </w:rPr>
        <w:t> </w:t>
      </w:r>
      <w:r w:rsidR="00D62F7C" w:rsidRPr="00C61EAF">
        <w:rPr>
          <w:color w:val="000000"/>
          <w:sz w:val="24"/>
        </w:rPr>
        <w:t xml:space="preserve">gada </w:t>
      </w:r>
      <w:r w:rsidR="008D5EA2" w:rsidRPr="00C61EAF">
        <w:rPr>
          <w:color w:val="000000"/>
          <w:sz w:val="24"/>
        </w:rPr>
        <w:t>13</w:t>
      </w:r>
      <w:r w:rsidR="00D62F7C" w:rsidRPr="00C61EAF">
        <w:rPr>
          <w:color w:val="000000"/>
          <w:sz w:val="24"/>
        </w:rPr>
        <w:t>.</w:t>
      </w:r>
      <w:r w:rsidR="008D5EA2" w:rsidRPr="00C61EAF">
        <w:rPr>
          <w:color w:val="000000"/>
          <w:sz w:val="24"/>
        </w:rPr>
        <w:t xml:space="preserve"> maijā </w:t>
      </w:r>
      <w:r w:rsidR="00D62F7C" w:rsidRPr="00C61EAF">
        <w:rPr>
          <w:color w:val="000000"/>
          <w:sz w:val="24"/>
        </w:rPr>
        <w:t xml:space="preserve">reģistrēts </w:t>
      </w:r>
      <w:r w:rsidR="000508BC" w:rsidRPr="00C61EAF">
        <w:rPr>
          <w:color w:val="000000"/>
          <w:sz w:val="24"/>
        </w:rPr>
        <w:t>Ikšķiles</w:t>
      </w:r>
      <w:r w:rsidR="00D34321" w:rsidRPr="00C61EAF">
        <w:rPr>
          <w:color w:val="000000"/>
          <w:sz w:val="24"/>
        </w:rPr>
        <w:t xml:space="preserve"> </w:t>
      </w:r>
      <w:r w:rsidR="00D62F7C" w:rsidRPr="00C61EAF">
        <w:rPr>
          <w:color w:val="000000"/>
          <w:sz w:val="24"/>
        </w:rPr>
        <w:t xml:space="preserve">novada pašvaldības </w:t>
      </w:r>
      <w:r w:rsidR="00E822F2">
        <w:rPr>
          <w:color w:val="000000"/>
          <w:sz w:val="24"/>
        </w:rPr>
        <w:t xml:space="preserve">dibināts </w:t>
      </w:r>
      <w:r w:rsidR="00D62F7C" w:rsidRPr="00C61EAF">
        <w:rPr>
          <w:color w:val="000000"/>
          <w:sz w:val="24"/>
        </w:rPr>
        <w:t xml:space="preserve">uzņēmums </w:t>
      </w:r>
      <w:r w:rsidR="00E822F2">
        <w:rPr>
          <w:color w:val="000000"/>
          <w:sz w:val="24"/>
        </w:rPr>
        <w:t xml:space="preserve">sabiedrība ar ierobežotu atbildību </w:t>
      </w:r>
      <w:r w:rsidR="00D62F7C" w:rsidRPr="00C61EAF">
        <w:rPr>
          <w:color w:val="000000"/>
          <w:sz w:val="24"/>
        </w:rPr>
        <w:t>„</w:t>
      </w:r>
      <w:r w:rsidR="000508BC" w:rsidRPr="00C61EAF">
        <w:rPr>
          <w:color w:val="000000"/>
          <w:sz w:val="24"/>
        </w:rPr>
        <w:t>Ikšķiles māja</w:t>
      </w:r>
      <w:r w:rsidR="00D62F7C" w:rsidRPr="00C61EAF">
        <w:rPr>
          <w:color w:val="000000"/>
          <w:sz w:val="24"/>
        </w:rPr>
        <w:t>”</w:t>
      </w:r>
      <w:r w:rsidR="000508BC" w:rsidRPr="00C61EAF">
        <w:rPr>
          <w:color w:val="000000"/>
          <w:sz w:val="24"/>
        </w:rPr>
        <w:t>, reģistrācijas numurs 40103416198</w:t>
      </w:r>
      <w:r w:rsidR="00764CA1" w:rsidRPr="00C61EAF">
        <w:rPr>
          <w:color w:val="000000"/>
          <w:sz w:val="24"/>
        </w:rPr>
        <w:t xml:space="preserve">, kapitāla daļas 2608849, nominālā vērtība 1 </w:t>
      </w:r>
      <w:r w:rsidR="00764CA1" w:rsidRPr="00557D9B">
        <w:rPr>
          <w:i/>
          <w:iCs/>
          <w:color w:val="000000"/>
          <w:sz w:val="24"/>
        </w:rPr>
        <w:t>euro</w:t>
      </w:r>
      <w:r w:rsidR="00764CA1" w:rsidRPr="00C61EAF">
        <w:rPr>
          <w:color w:val="000000"/>
          <w:sz w:val="24"/>
        </w:rPr>
        <w:t xml:space="preserve">, kapitāla daļu vērtība 2608849 </w:t>
      </w:r>
      <w:r w:rsidR="00764CA1" w:rsidRPr="00557D9B">
        <w:rPr>
          <w:i/>
          <w:iCs/>
          <w:color w:val="000000"/>
          <w:sz w:val="24"/>
        </w:rPr>
        <w:t>euro</w:t>
      </w:r>
      <w:r w:rsidR="00E822F2">
        <w:rPr>
          <w:color w:val="000000"/>
          <w:sz w:val="24"/>
        </w:rPr>
        <w:t>, turpmāk tekstā – SIA “Ikšķiles māja”</w:t>
      </w:r>
      <w:r w:rsidR="00764CA1" w:rsidRPr="00C61EAF">
        <w:rPr>
          <w:color w:val="000000"/>
          <w:sz w:val="24"/>
        </w:rPr>
        <w:t>.</w:t>
      </w:r>
    </w:p>
    <w:p w14:paraId="00DBD19C" w14:textId="77777777" w:rsidR="00C61EAF" w:rsidRDefault="00C61EAF" w:rsidP="009A2511">
      <w:pPr>
        <w:spacing w:before="120" w:after="120"/>
        <w:ind w:firstLine="720"/>
        <w:jc w:val="both"/>
        <w:rPr>
          <w:color w:val="000000"/>
          <w:sz w:val="24"/>
        </w:rPr>
      </w:pPr>
      <w:r>
        <w:rPr>
          <w:color w:val="000000"/>
          <w:sz w:val="24"/>
        </w:rPr>
        <w:t>2) </w:t>
      </w:r>
      <w:r w:rsidR="00764CA1" w:rsidRPr="00C61EAF">
        <w:rPr>
          <w:color w:val="000000"/>
          <w:sz w:val="24"/>
        </w:rPr>
        <w:t xml:space="preserve">Saskaņā ar Ikšķiles novada pašvaldības domes 2020. gada 26. augusta lēmumu Nr. 2 (prot. Nr. 16) „Par pārvaldes uzdevumu deleģēšanu Ikšķiles novada pašvaldības sabiedrībai ar ierobežotu atbildību „Ikšķiles māja””, Ikšķiles novada pašvaldība </w:t>
      </w:r>
      <w:r w:rsidRPr="00C61EAF">
        <w:rPr>
          <w:color w:val="000000"/>
          <w:sz w:val="24"/>
        </w:rPr>
        <w:t>deleģē</w:t>
      </w:r>
      <w:r>
        <w:rPr>
          <w:color w:val="000000"/>
          <w:sz w:val="24"/>
        </w:rPr>
        <w:t>ja SIA “Ikšķiles māja”</w:t>
      </w:r>
      <w:r w:rsidRPr="00C61EAF">
        <w:rPr>
          <w:color w:val="000000"/>
          <w:sz w:val="24"/>
        </w:rPr>
        <w:t xml:space="preserve"> </w:t>
      </w:r>
      <w:r>
        <w:rPr>
          <w:color w:val="000000"/>
          <w:sz w:val="24"/>
        </w:rPr>
        <w:t>un tā savukārt</w:t>
      </w:r>
      <w:r w:rsidRPr="00C61EAF">
        <w:rPr>
          <w:color w:val="000000"/>
          <w:sz w:val="24"/>
        </w:rPr>
        <w:t xml:space="preserve"> apņemas veikt no likuma „Par pašvaldībām” 15.</w:t>
      </w:r>
      <w:r>
        <w:rPr>
          <w:color w:val="000000"/>
          <w:sz w:val="24"/>
        </w:rPr>
        <w:t> </w:t>
      </w:r>
      <w:r w:rsidRPr="00C61EAF">
        <w:rPr>
          <w:color w:val="000000"/>
          <w:sz w:val="24"/>
        </w:rPr>
        <w:t>panta pirmās daļas 2.</w:t>
      </w:r>
      <w:r>
        <w:rPr>
          <w:color w:val="000000"/>
          <w:sz w:val="24"/>
        </w:rPr>
        <w:t> </w:t>
      </w:r>
      <w:r w:rsidRPr="00C61EAF">
        <w:rPr>
          <w:color w:val="000000"/>
          <w:sz w:val="24"/>
        </w:rPr>
        <w:t>punktā noteiktās pašvaldības autonomās funkcijas „gādāt par savas administratīvās teritorijas labiekārtošanu un sanitāro tīrību” izrietošus pārvaldes uzdevumus:</w:t>
      </w:r>
    </w:p>
    <w:p w14:paraId="716A9796" w14:textId="77777777" w:rsidR="00C61EAF" w:rsidRDefault="00C61EAF" w:rsidP="009A2511">
      <w:pPr>
        <w:ind w:firstLine="720"/>
        <w:jc w:val="both"/>
        <w:rPr>
          <w:color w:val="000000"/>
          <w:sz w:val="24"/>
        </w:rPr>
      </w:pPr>
      <w:r>
        <w:rPr>
          <w:color w:val="000000"/>
          <w:sz w:val="24"/>
        </w:rPr>
        <w:t>a) </w:t>
      </w:r>
      <w:r w:rsidRPr="00C61EAF">
        <w:rPr>
          <w:color w:val="000000"/>
          <w:sz w:val="24"/>
        </w:rPr>
        <w:t xml:space="preserve">ielu, ceļu un laukumu uzturēšanu; </w:t>
      </w:r>
    </w:p>
    <w:p w14:paraId="6A29007C" w14:textId="77777777" w:rsidR="00C61EAF" w:rsidRDefault="00C61EAF" w:rsidP="009A2511">
      <w:pPr>
        <w:ind w:firstLine="720"/>
        <w:jc w:val="both"/>
        <w:rPr>
          <w:color w:val="000000"/>
          <w:sz w:val="24"/>
        </w:rPr>
      </w:pPr>
      <w:r>
        <w:rPr>
          <w:color w:val="000000"/>
          <w:sz w:val="24"/>
        </w:rPr>
        <w:t>b) </w:t>
      </w:r>
      <w:r w:rsidRPr="00C61EAF">
        <w:rPr>
          <w:color w:val="000000"/>
          <w:sz w:val="24"/>
        </w:rPr>
        <w:t xml:space="preserve">parku, skvēru un zaļo zonu ierīkošanu un uzturēšanu; </w:t>
      </w:r>
    </w:p>
    <w:p w14:paraId="05F515DE" w14:textId="77777777" w:rsidR="00C61EAF" w:rsidRDefault="00C61EAF" w:rsidP="009A2511">
      <w:pPr>
        <w:ind w:firstLine="720"/>
        <w:jc w:val="both"/>
        <w:rPr>
          <w:color w:val="000000"/>
          <w:sz w:val="24"/>
        </w:rPr>
      </w:pPr>
      <w:r>
        <w:rPr>
          <w:color w:val="000000"/>
          <w:sz w:val="24"/>
        </w:rPr>
        <w:t>c) </w:t>
      </w:r>
      <w:r w:rsidRPr="00C61EAF">
        <w:rPr>
          <w:color w:val="000000"/>
          <w:sz w:val="24"/>
        </w:rPr>
        <w:t>atkritumu savākšanas un izvešanas kontrole;</w:t>
      </w:r>
    </w:p>
    <w:p w14:paraId="06E6859B" w14:textId="77777777" w:rsidR="00C61EAF" w:rsidRDefault="00C61EAF" w:rsidP="009A2511">
      <w:pPr>
        <w:ind w:firstLine="720"/>
        <w:jc w:val="both"/>
        <w:rPr>
          <w:color w:val="000000"/>
          <w:sz w:val="24"/>
        </w:rPr>
      </w:pPr>
      <w:r>
        <w:rPr>
          <w:color w:val="000000"/>
          <w:sz w:val="24"/>
        </w:rPr>
        <w:t>d) </w:t>
      </w:r>
      <w:r w:rsidRPr="00C61EAF">
        <w:rPr>
          <w:color w:val="000000"/>
          <w:sz w:val="24"/>
        </w:rPr>
        <w:t>pretplūdu pasākumu nodrošināšanu;</w:t>
      </w:r>
    </w:p>
    <w:p w14:paraId="0420CE29" w14:textId="77777777" w:rsidR="00C61EAF" w:rsidRDefault="00C61EAF" w:rsidP="009A2511">
      <w:pPr>
        <w:ind w:firstLine="720"/>
        <w:jc w:val="both"/>
        <w:rPr>
          <w:color w:val="000000"/>
          <w:sz w:val="24"/>
        </w:rPr>
      </w:pPr>
      <w:r>
        <w:rPr>
          <w:color w:val="000000"/>
          <w:sz w:val="24"/>
        </w:rPr>
        <w:t>e) </w:t>
      </w:r>
      <w:r w:rsidRPr="00C61EAF">
        <w:rPr>
          <w:color w:val="000000"/>
          <w:sz w:val="24"/>
        </w:rPr>
        <w:t>kapsētu apsaimniekošanu un uzturēšanu.</w:t>
      </w:r>
    </w:p>
    <w:p w14:paraId="64313430" w14:textId="68EAFC45" w:rsidR="00E809BB" w:rsidRDefault="00C61EAF" w:rsidP="009A2511">
      <w:pPr>
        <w:spacing w:before="120" w:after="120"/>
        <w:ind w:firstLine="720"/>
        <w:jc w:val="both"/>
        <w:rPr>
          <w:color w:val="000000"/>
          <w:sz w:val="24"/>
        </w:rPr>
      </w:pPr>
      <w:r>
        <w:rPr>
          <w:color w:val="000000"/>
          <w:sz w:val="24"/>
        </w:rPr>
        <w:t>3) Saskaņā ar 2020. gada 28. augusta deleģēšanas līguma Nr. 2.1-32/72-2020, kas noslēgts starp Ikšķiles novada pašvaldību un SIA “Ikšķiles māja” 4.3.</w:t>
      </w:r>
      <w:r w:rsidR="00E809BB">
        <w:rPr>
          <w:color w:val="000000"/>
          <w:sz w:val="24"/>
        </w:rPr>
        <w:t> punktu, SIA “Ikšķiles māja” uzsāka tai pašvaldības deleģēto funkciju izpildi 2020. gada 22. septembrī, un, pamatojoties uz deleģēšanas līguma 9.1. punktu, deleģēšanas līguma izpildes termiņš tika noteikts līdz 2021. gada 22. septembrim</w:t>
      </w:r>
      <w:r w:rsidR="0003625E">
        <w:rPr>
          <w:color w:val="000000"/>
          <w:sz w:val="24"/>
        </w:rPr>
        <w:t>, ar iespēju to pagarināt, pusēm savstarpēji rakstveidā vienojoties.</w:t>
      </w:r>
    </w:p>
    <w:p w14:paraId="2552492A" w14:textId="0379B1D2" w:rsidR="00D62F7C" w:rsidRDefault="00E809BB" w:rsidP="009A2511">
      <w:pPr>
        <w:spacing w:before="120" w:after="120"/>
        <w:ind w:firstLine="720"/>
        <w:jc w:val="both"/>
        <w:rPr>
          <w:sz w:val="24"/>
        </w:rPr>
      </w:pPr>
      <w:r>
        <w:rPr>
          <w:color w:val="000000"/>
          <w:sz w:val="24"/>
        </w:rPr>
        <w:t>4) </w:t>
      </w:r>
      <w:r w:rsidR="00AD20CD" w:rsidRPr="00C61EAF">
        <w:rPr>
          <w:color w:val="000000"/>
          <w:sz w:val="24"/>
        </w:rPr>
        <w:t>Pamatojoties uz Administratīvo teritoriju un apdzīvoto vietu likuma Pārejas noteikumu 6.</w:t>
      </w:r>
      <w:r w:rsidR="000508BC" w:rsidRPr="00C61EAF">
        <w:rPr>
          <w:color w:val="000000"/>
          <w:sz w:val="24"/>
        </w:rPr>
        <w:t> </w:t>
      </w:r>
      <w:r w:rsidR="00AD20CD" w:rsidRPr="00C61EAF">
        <w:rPr>
          <w:color w:val="000000"/>
          <w:sz w:val="24"/>
        </w:rPr>
        <w:t xml:space="preserve">punktu, </w:t>
      </w:r>
      <w:r w:rsidR="000508BC" w:rsidRPr="00C61EAF">
        <w:rPr>
          <w:color w:val="000000"/>
          <w:sz w:val="24"/>
        </w:rPr>
        <w:t>Ikšķiles</w:t>
      </w:r>
      <w:r w:rsidR="00AD20CD" w:rsidRPr="00C61EAF">
        <w:rPr>
          <w:color w:val="000000"/>
          <w:sz w:val="24"/>
        </w:rPr>
        <w:t xml:space="preserve"> novada pašvaldības saistības un mantu no</w:t>
      </w:r>
      <w:r w:rsidR="00AD20CD" w:rsidRPr="00AD20CD">
        <w:rPr>
          <w:sz w:val="24"/>
        </w:rPr>
        <w:t xml:space="preserve"> 2021</w:t>
      </w:r>
      <w:r w:rsidR="000508BC">
        <w:rPr>
          <w:sz w:val="24"/>
        </w:rPr>
        <w:t>. </w:t>
      </w:r>
      <w:r w:rsidR="00AD20CD" w:rsidRPr="00AD20CD">
        <w:rPr>
          <w:sz w:val="24"/>
        </w:rPr>
        <w:t>gada 1.</w:t>
      </w:r>
      <w:r w:rsidR="000508BC">
        <w:rPr>
          <w:sz w:val="24"/>
        </w:rPr>
        <w:t> </w:t>
      </w:r>
      <w:r w:rsidR="00AD20CD" w:rsidRPr="00AD20CD">
        <w:rPr>
          <w:sz w:val="24"/>
        </w:rPr>
        <w:t>jūlija ir pār</w:t>
      </w:r>
      <w:r w:rsidR="00AD20CD">
        <w:rPr>
          <w:sz w:val="24"/>
        </w:rPr>
        <w:t xml:space="preserve">ņēmusi Ogres novada pašvaldība, līdz ar to </w:t>
      </w:r>
      <w:r w:rsidR="000508BC">
        <w:rPr>
          <w:sz w:val="24"/>
        </w:rPr>
        <w:t xml:space="preserve">no </w:t>
      </w:r>
      <w:r w:rsidR="00084C0F" w:rsidRPr="00AD20CD">
        <w:rPr>
          <w:sz w:val="24"/>
        </w:rPr>
        <w:t>2021.</w:t>
      </w:r>
      <w:r w:rsidR="000508BC">
        <w:rPr>
          <w:sz w:val="24"/>
        </w:rPr>
        <w:t> </w:t>
      </w:r>
      <w:r w:rsidR="00084C0F" w:rsidRPr="00AD20CD">
        <w:rPr>
          <w:sz w:val="24"/>
        </w:rPr>
        <w:t>gada 1.</w:t>
      </w:r>
      <w:r w:rsidR="000508BC">
        <w:rPr>
          <w:sz w:val="24"/>
        </w:rPr>
        <w:t> </w:t>
      </w:r>
      <w:r w:rsidR="00084C0F" w:rsidRPr="00AD20CD">
        <w:rPr>
          <w:sz w:val="24"/>
        </w:rPr>
        <w:t>jūlija SIA „</w:t>
      </w:r>
      <w:r w:rsidR="000508BC">
        <w:rPr>
          <w:sz w:val="24"/>
        </w:rPr>
        <w:t>Ikšķiles māja</w:t>
      </w:r>
      <w:r w:rsidR="00084C0F" w:rsidRPr="00AD20CD">
        <w:rPr>
          <w:sz w:val="24"/>
        </w:rPr>
        <w:t>”</w:t>
      </w:r>
      <w:r w:rsidR="007A6752" w:rsidRPr="00AD20CD">
        <w:rPr>
          <w:sz w:val="24"/>
        </w:rPr>
        <w:t xml:space="preserve"> 100% kapitāla daļu turētāja ir </w:t>
      </w:r>
      <w:r w:rsidR="00084C0F" w:rsidRPr="00AD20CD">
        <w:rPr>
          <w:sz w:val="24"/>
        </w:rPr>
        <w:t>Ogr</w:t>
      </w:r>
      <w:r w:rsidR="007A6752" w:rsidRPr="00AD20CD">
        <w:rPr>
          <w:sz w:val="24"/>
        </w:rPr>
        <w:t xml:space="preserve">es novada pašvaldība, reģistrācijas numurs </w:t>
      </w:r>
      <w:r w:rsidR="00084C0F" w:rsidRPr="00AD20CD">
        <w:rPr>
          <w:sz w:val="24"/>
        </w:rPr>
        <w:t>90000024455</w:t>
      </w:r>
      <w:r w:rsidR="00AD20CD">
        <w:rPr>
          <w:sz w:val="24"/>
        </w:rPr>
        <w:t>.</w:t>
      </w:r>
    </w:p>
    <w:p w14:paraId="45810D0D" w14:textId="77777777" w:rsidR="0003625E" w:rsidRDefault="00E809BB" w:rsidP="009A2511">
      <w:pPr>
        <w:spacing w:before="120" w:after="120"/>
        <w:ind w:firstLine="720"/>
        <w:jc w:val="both"/>
        <w:rPr>
          <w:sz w:val="24"/>
        </w:rPr>
      </w:pPr>
      <w:r>
        <w:rPr>
          <w:sz w:val="24"/>
        </w:rPr>
        <w:t xml:space="preserve">5) Saskaņā ar 2021. gada 23. septembra vienošanos Nr. 1 pie </w:t>
      </w:r>
      <w:r>
        <w:rPr>
          <w:color w:val="000000"/>
          <w:sz w:val="24"/>
        </w:rPr>
        <w:t>2020. gada 28. augusta deleģēšanas līguma Nr. 2.1-32/72-2020, kas noslēgts starp Ogres novada pašvaldību un SIA “Ikšķiles māja”</w:t>
      </w:r>
      <w:r w:rsidR="0003625E">
        <w:rPr>
          <w:color w:val="000000"/>
          <w:sz w:val="24"/>
        </w:rPr>
        <w:t>, puses vienojās, ka 2020. gada 28. augusta deleģēšanas līgums ir spēkā līdz 2021. gada 31. decembrim.</w:t>
      </w:r>
    </w:p>
    <w:p w14:paraId="194C6AA8" w14:textId="0E977CFB" w:rsidR="00D36277" w:rsidRDefault="0003625E" w:rsidP="009A2511">
      <w:pPr>
        <w:spacing w:before="120" w:after="120"/>
        <w:ind w:firstLine="720"/>
        <w:jc w:val="both"/>
        <w:rPr>
          <w:sz w:val="24"/>
        </w:rPr>
      </w:pPr>
      <w:r>
        <w:rPr>
          <w:sz w:val="24"/>
        </w:rPr>
        <w:lastRenderedPageBreak/>
        <w:t>6) </w:t>
      </w:r>
      <w:r w:rsidR="00D62F7C" w:rsidRPr="0003625E">
        <w:rPr>
          <w:sz w:val="24"/>
        </w:rPr>
        <w:t xml:space="preserve">Līdz šim </w:t>
      </w:r>
      <w:r w:rsidR="00962A68" w:rsidRPr="0003625E">
        <w:rPr>
          <w:sz w:val="24"/>
        </w:rPr>
        <w:t>SIA “</w:t>
      </w:r>
      <w:r>
        <w:rPr>
          <w:sz w:val="24"/>
        </w:rPr>
        <w:t>Ikšķiles māja</w:t>
      </w:r>
      <w:r w:rsidR="00962A68" w:rsidRPr="0003625E">
        <w:rPr>
          <w:sz w:val="24"/>
        </w:rPr>
        <w:t xml:space="preserve">” </w:t>
      </w:r>
      <w:r>
        <w:rPr>
          <w:sz w:val="24"/>
        </w:rPr>
        <w:t xml:space="preserve">tai pašvaldības deleģētās funkcijas </w:t>
      </w:r>
      <w:r w:rsidR="00D62F7C" w:rsidRPr="0003625E">
        <w:rPr>
          <w:sz w:val="24"/>
        </w:rPr>
        <w:t>veic</w:t>
      </w:r>
      <w:r w:rsidR="00AD20CD" w:rsidRPr="0003625E">
        <w:rPr>
          <w:sz w:val="24"/>
        </w:rPr>
        <w:t xml:space="preserve"> </w:t>
      </w:r>
      <w:r w:rsidR="00D62F7C" w:rsidRPr="0003625E">
        <w:rPr>
          <w:sz w:val="24"/>
        </w:rPr>
        <w:t xml:space="preserve">kā </w:t>
      </w:r>
      <w:r>
        <w:rPr>
          <w:sz w:val="24"/>
        </w:rPr>
        <w:t xml:space="preserve">gādīgs saimnieks, ievērojot pašvaldības un tās iedzīvotāju intereses, kas liecina, ka SIA “Ikšķiles māja” ir </w:t>
      </w:r>
      <w:r w:rsidR="00D62F7C" w:rsidRPr="0003625E">
        <w:rPr>
          <w:color w:val="000000"/>
          <w:sz w:val="24"/>
        </w:rPr>
        <w:t>attiecīga pieredze</w:t>
      </w:r>
      <w:r w:rsidR="00B50628" w:rsidRPr="0003625E">
        <w:rPr>
          <w:color w:val="000000"/>
          <w:sz w:val="24"/>
        </w:rPr>
        <w:t>,</w:t>
      </w:r>
      <w:r w:rsidR="00D62F7C" w:rsidRPr="0003625E">
        <w:rPr>
          <w:color w:val="000000"/>
          <w:sz w:val="24"/>
        </w:rPr>
        <w:t xml:space="preserve"> materiālie un personāla resursi un SIA “</w:t>
      </w:r>
      <w:r>
        <w:rPr>
          <w:color w:val="000000"/>
          <w:sz w:val="24"/>
        </w:rPr>
        <w:t>Ikšķiles māja</w:t>
      </w:r>
      <w:r w:rsidR="00D62F7C" w:rsidRPr="0003625E">
        <w:rPr>
          <w:color w:val="000000"/>
          <w:sz w:val="24"/>
        </w:rPr>
        <w:t>” var izpildīt no likuma „Par pašvaldībām</w:t>
      </w:r>
      <w:r>
        <w:rPr>
          <w:color w:val="000000"/>
          <w:sz w:val="24"/>
        </w:rPr>
        <w:t>”</w:t>
      </w:r>
      <w:r w:rsidR="00D62F7C" w:rsidRPr="0003625E">
        <w:rPr>
          <w:color w:val="000000"/>
          <w:sz w:val="24"/>
        </w:rPr>
        <w:t xml:space="preserve"> 15.</w:t>
      </w:r>
      <w:r w:rsidR="00557D9B">
        <w:rPr>
          <w:color w:val="000000"/>
          <w:sz w:val="24"/>
        </w:rPr>
        <w:t> </w:t>
      </w:r>
      <w:r w:rsidR="00D62F7C" w:rsidRPr="0003625E">
        <w:rPr>
          <w:color w:val="000000"/>
          <w:sz w:val="24"/>
        </w:rPr>
        <w:t>panta</w:t>
      </w:r>
      <w:r w:rsidR="00962A68" w:rsidRPr="0003625E">
        <w:rPr>
          <w:color w:val="000000"/>
          <w:sz w:val="24"/>
        </w:rPr>
        <w:t xml:space="preserve"> </w:t>
      </w:r>
      <w:r w:rsidR="00D62F7C" w:rsidRPr="0003625E">
        <w:rPr>
          <w:color w:val="000000"/>
          <w:sz w:val="24"/>
        </w:rPr>
        <w:t>pirmās daļas 2.</w:t>
      </w:r>
      <w:r>
        <w:rPr>
          <w:color w:val="000000"/>
          <w:sz w:val="24"/>
        </w:rPr>
        <w:t> </w:t>
      </w:r>
      <w:r w:rsidR="00D62F7C" w:rsidRPr="0003625E">
        <w:rPr>
          <w:color w:val="000000"/>
          <w:sz w:val="24"/>
        </w:rPr>
        <w:t>punktā noteiktās pašvaldības autonomās funkcijas izrietošus pārvaldes uzdevumus</w:t>
      </w:r>
      <w:r>
        <w:rPr>
          <w:color w:val="000000"/>
          <w:sz w:val="24"/>
        </w:rPr>
        <w:t>.</w:t>
      </w:r>
    </w:p>
    <w:p w14:paraId="603D6C32" w14:textId="77777777" w:rsidR="00D36277" w:rsidRDefault="00D36277" w:rsidP="009A2511">
      <w:pPr>
        <w:spacing w:before="120" w:after="120"/>
        <w:ind w:firstLine="720"/>
        <w:jc w:val="both"/>
        <w:rPr>
          <w:sz w:val="24"/>
        </w:rPr>
      </w:pPr>
      <w:r>
        <w:rPr>
          <w:sz w:val="24"/>
        </w:rPr>
        <w:t>7) </w:t>
      </w:r>
      <w:r w:rsidR="00D62F7C" w:rsidRPr="00D36277">
        <w:rPr>
          <w:color w:val="000000"/>
          <w:sz w:val="24"/>
        </w:rPr>
        <w:t>SIA „</w:t>
      </w:r>
      <w:r>
        <w:rPr>
          <w:color w:val="000000"/>
          <w:sz w:val="24"/>
        </w:rPr>
        <w:t>Ikšķiles māja</w:t>
      </w:r>
      <w:r w:rsidR="00D62F7C" w:rsidRPr="00D36277">
        <w:rPr>
          <w:color w:val="000000"/>
          <w:sz w:val="24"/>
        </w:rPr>
        <w:t>” darbība atbilst Valsts pārvaldes iekārtas likuma 88.</w:t>
      </w:r>
      <w:r>
        <w:rPr>
          <w:color w:val="000000"/>
          <w:sz w:val="24"/>
        </w:rPr>
        <w:t> </w:t>
      </w:r>
      <w:r w:rsidR="00D62F7C" w:rsidRPr="00D36277">
        <w:rPr>
          <w:color w:val="000000"/>
          <w:sz w:val="24"/>
        </w:rPr>
        <w:t>panta</w:t>
      </w:r>
      <w:r w:rsidR="00565469" w:rsidRPr="00D36277">
        <w:rPr>
          <w:color w:val="000000"/>
          <w:sz w:val="24"/>
        </w:rPr>
        <w:t xml:space="preserve"> </w:t>
      </w:r>
      <w:r w:rsidR="00D62F7C" w:rsidRPr="00D36277">
        <w:rPr>
          <w:color w:val="000000"/>
          <w:sz w:val="24"/>
        </w:rPr>
        <w:t>pirmās</w:t>
      </w:r>
      <w:r w:rsidR="00565469" w:rsidRPr="00D36277">
        <w:rPr>
          <w:color w:val="000000"/>
          <w:sz w:val="24"/>
        </w:rPr>
        <w:t xml:space="preserve"> </w:t>
      </w:r>
      <w:r w:rsidR="00D62F7C" w:rsidRPr="00D36277">
        <w:rPr>
          <w:color w:val="000000"/>
          <w:sz w:val="24"/>
        </w:rPr>
        <w:t>daļas 2.</w:t>
      </w:r>
      <w:r w:rsidR="00565469" w:rsidRPr="00D36277">
        <w:rPr>
          <w:color w:val="000000"/>
          <w:sz w:val="24"/>
        </w:rPr>
        <w:t xml:space="preserve"> un 3.</w:t>
      </w:r>
      <w:r>
        <w:rPr>
          <w:color w:val="000000"/>
          <w:sz w:val="24"/>
        </w:rPr>
        <w:t> </w:t>
      </w:r>
      <w:r w:rsidR="00D62F7C" w:rsidRPr="00D36277">
        <w:rPr>
          <w:color w:val="000000"/>
          <w:sz w:val="24"/>
        </w:rPr>
        <w:t>punkta</w:t>
      </w:r>
      <w:r w:rsidR="00565469" w:rsidRPr="00D36277">
        <w:rPr>
          <w:color w:val="000000"/>
          <w:sz w:val="24"/>
        </w:rPr>
        <w:t xml:space="preserve"> noteikumam</w:t>
      </w:r>
      <w:r w:rsidR="00D62F7C" w:rsidRPr="00D36277">
        <w:rPr>
          <w:color w:val="000000"/>
          <w:sz w:val="24"/>
        </w:rPr>
        <w:t>.</w:t>
      </w:r>
    </w:p>
    <w:p w14:paraId="6B32745C" w14:textId="39C0D8F6" w:rsidR="00D93721" w:rsidRPr="00D36277" w:rsidRDefault="00D36277" w:rsidP="009A2511">
      <w:pPr>
        <w:spacing w:before="120" w:after="120"/>
        <w:ind w:firstLine="720"/>
        <w:jc w:val="both"/>
        <w:rPr>
          <w:sz w:val="24"/>
        </w:rPr>
      </w:pPr>
      <w:r>
        <w:rPr>
          <w:sz w:val="24"/>
        </w:rPr>
        <w:t>8) </w:t>
      </w:r>
      <w:r w:rsidR="00D62F7C" w:rsidRPr="00D36277">
        <w:rPr>
          <w:color w:val="000000"/>
          <w:sz w:val="24"/>
        </w:rPr>
        <w:t>Pašvaldības administratīvās teritorijas labiekārtošana un sanitārās tīrības uzturēšana labā</w:t>
      </w:r>
      <w:r w:rsidR="00565469" w:rsidRPr="00D36277">
        <w:rPr>
          <w:color w:val="000000"/>
          <w:sz w:val="24"/>
        </w:rPr>
        <w:t xml:space="preserve"> </w:t>
      </w:r>
      <w:r w:rsidR="00D62F7C" w:rsidRPr="00D36277">
        <w:rPr>
          <w:color w:val="000000"/>
          <w:sz w:val="24"/>
        </w:rPr>
        <w:t>kvalitātē ir svarīgs faktors, lai pašvaldība spētu nodrošināt ikviena iedzīvotāja tiesības dzīvot sakoptā un drošā vidē. Nepietiekami organizēta pašvaldības infrastruktūras uzturēšana var apdraudēt Latvijas Republikas Satversmes 115.</w:t>
      </w:r>
      <w:r>
        <w:rPr>
          <w:color w:val="000000"/>
          <w:sz w:val="24"/>
        </w:rPr>
        <w:t> </w:t>
      </w:r>
      <w:r w:rsidR="00D62F7C" w:rsidRPr="00D36277">
        <w:rPr>
          <w:color w:val="000000"/>
          <w:sz w:val="24"/>
        </w:rPr>
        <w:t xml:space="preserve">pantā noteiktās cilvēka pamattiesības. </w:t>
      </w:r>
      <w:r w:rsidR="00377024" w:rsidRPr="00D36277">
        <w:rPr>
          <w:sz w:val="24"/>
        </w:rPr>
        <w:t>Pašvaldības un SIA „</w:t>
      </w:r>
      <w:r>
        <w:rPr>
          <w:sz w:val="24"/>
        </w:rPr>
        <w:t>Ikšķiles māja</w:t>
      </w:r>
      <w:r w:rsidR="00377024" w:rsidRPr="00D36277">
        <w:rPr>
          <w:sz w:val="24"/>
        </w:rPr>
        <w:t>” sadarbība apliecina esošās infrastruktūras apsaimniekošanas sistēmas efektivitāti un sniedz novada iedzīvotājiem un viesiem sakārtotas vides komfortu.</w:t>
      </w:r>
      <w:r w:rsidR="00377024" w:rsidRPr="00377024">
        <w:t xml:space="preserve"> </w:t>
      </w:r>
      <w:r w:rsidR="00D62F7C" w:rsidRPr="00D36277">
        <w:rPr>
          <w:color w:val="000000"/>
          <w:sz w:val="24"/>
        </w:rPr>
        <w:t>SIA “</w:t>
      </w:r>
      <w:r>
        <w:rPr>
          <w:color w:val="000000"/>
          <w:sz w:val="24"/>
        </w:rPr>
        <w:t>Ikšķiles māja</w:t>
      </w:r>
      <w:r w:rsidR="00D62F7C" w:rsidRPr="00D36277">
        <w:rPr>
          <w:color w:val="000000"/>
          <w:sz w:val="24"/>
        </w:rPr>
        <w:t>”</w:t>
      </w:r>
      <w:r>
        <w:rPr>
          <w:color w:val="000000"/>
          <w:sz w:val="24"/>
        </w:rPr>
        <w:t xml:space="preserve"> darbībā</w:t>
      </w:r>
      <w:r w:rsidR="00DD0176" w:rsidRPr="00D36277">
        <w:rPr>
          <w:color w:val="000000"/>
          <w:sz w:val="24"/>
        </w:rPr>
        <w:t>, sadarbībā ar pašvaldību,</w:t>
      </w:r>
      <w:r w:rsidR="00D62F7C" w:rsidRPr="00D36277">
        <w:rPr>
          <w:color w:val="000000"/>
          <w:sz w:val="24"/>
        </w:rPr>
        <w:t xml:space="preserve"> tiks nodrošināti darbaspēka, administratīvie un tehniskie resursi, lai ar deleģēšanas līgumu uzdotos pārvaldes</w:t>
      </w:r>
      <w:r w:rsidR="00565469" w:rsidRPr="00D36277">
        <w:rPr>
          <w:color w:val="000000"/>
          <w:sz w:val="24"/>
        </w:rPr>
        <w:t xml:space="preserve"> </w:t>
      </w:r>
      <w:r w:rsidR="00D62F7C" w:rsidRPr="00D36277">
        <w:rPr>
          <w:color w:val="000000"/>
          <w:sz w:val="24"/>
        </w:rPr>
        <w:t>uzdevumus varētu veikt kvalitatīvi.</w:t>
      </w:r>
    </w:p>
    <w:p w14:paraId="56BCA964" w14:textId="7663789E" w:rsidR="00D36277" w:rsidRDefault="00D36277" w:rsidP="009A2511">
      <w:pPr>
        <w:spacing w:before="120" w:after="120"/>
        <w:ind w:firstLine="720"/>
        <w:jc w:val="both"/>
        <w:rPr>
          <w:sz w:val="24"/>
        </w:rPr>
      </w:pPr>
      <w:r>
        <w:rPr>
          <w:sz w:val="24"/>
        </w:rPr>
        <w:t>9) </w:t>
      </w:r>
      <w:r w:rsidR="00D93721" w:rsidRPr="00377024">
        <w:rPr>
          <w:sz w:val="24"/>
        </w:rPr>
        <w:t xml:space="preserve">Turklāt, pašvaldība sistemātiski iegulda līdzekļus </w:t>
      </w:r>
      <w:r w:rsidR="00262BFB">
        <w:rPr>
          <w:sz w:val="24"/>
        </w:rPr>
        <w:t>SIA “</w:t>
      </w:r>
      <w:r>
        <w:rPr>
          <w:sz w:val="24"/>
        </w:rPr>
        <w:t>Ikšķiles māja</w:t>
      </w:r>
      <w:r w:rsidR="00262BFB">
        <w:rPr>
          <w:sz w:val="24"/>
        </w:rPr>
        <w:t>”</w:t>
      </w:r>
      <w:r w:rsidR="00377024">
        <w:rPr>
          <w:sz w:val="24"/>
        </w:rPr>
        <w:t xml:space="preserve"> attīstībā, lai </w:t>
      </w:r>
      <w:r w:rsidR="00D93721" w:rsidRPr="00377024">
        <w:rPr>
          <w:sz w:val="24"/>
        </w:rPr>
        <w:t>nodrošinātu novada iedzīvotājiem maksimāli augs</w:t>
      </w:r>
      <w:r w:rsidR="00377024">
        <w:rPr>
          <w:sz w:val="24"/>
        </w:rPr>
        <w:t>tu sniegto pakalpojumu līmeni.</w:t>
      </w:r>
    </w:p>
    <w:p w14:paraId="29D76BE5" w14:textId="77777777" w:rsidR="00D36277" w:rsidRDefault="00D36277" w:rsidP="009A2511">
      <w:pPr>
        <w:spacing w:before="120" w:after="120"/>
        <w:ind w:firstLine="720"/>
        <w:jc w:val="both"/>
        <w:rPr>
          <w:sz w:val="24"/>
        </w:rPr>
      </w:pPr>
      <w:r>
        <w:rPr>
          <w:sz w:val="24"/>
        </w:rPr>
        <w:t>10) </w:t>
      </w:r>
      <w:r w:rsidR="00377024" w:rsidRPr="00D36277">
        <w:rPr>
          <w:color w:val="000000"/>
          <w:sz w:val="24"/>
        </w:rPr>
        <w:t xml:space="preserve">Atbilstoši </w:t>
      </w:r>
      <w:r w:rsidR="001B437C" w:rsidRPr="00D36277">
        <w:rPr>
          <w:color w:val="000000"/>
          <w:sz w:val="24"/>
        </w:rPr>
        <w:t xml:space="preserve">Latvijas Republikas </w:t>
      </w:r>
      <w:r w:rsidR="00377024" w:rsidRPr="00D36277">
        <w:rPr>
          <w:color w:val="000000"/>
          <w:sz w:val="24"/>
        </w:rPr>
        <w:t>Valsts kontroles ziņojumam un ieteikumiem, kas norādīti finanšu revīzij</w:t>
      </w:r>
      <w:r w:rsidR="001B437C" w:rsidRPr="00D36277">
        <w:rPr>
          <w:color w:val="000000"/>
          <w:sz w:val="24"/>
        </w:rPr>
        <w:t>u</w:t>
      </w:r>
      <w:r w:rsidR="00377024" w:rsidRPr="00D36277">
        <w:rPr>
          <w:color w:val="000000"/>
          <w:sz w:val="24"/>
        </w:rPr>
        <w:t xml:space="preserve"> </w:t>
      </w:r>
      <w:r w:rsidR="001B437C" w:rsidRPr="00D36277">
        <w:rPr>
          <w:color w:val="000000"/>
          <w:sz w:val="24"/>
        </w:rPr>
        <w:t xml:space="preserve">ziņojumos </w:t>
      </w:r>
      <w:r w:rsidR="00377024" w:rsidRPr="00D36277">
        <w:rPr>
          <w:color w:val="000000"/>
          <w:sz w:val="24"/>
        </w:rPr>
        <w:t>par saimnieciskā gada pārskat</w:t>
      </w:r>
      <w:r w:rsidR="001B437C" w:rsidRPr="00D36277">
        <w:rPr>
          <w:color w:val="000000"/>
          <w:sz w:val="24"/>
        </w:rPr>
        <w:t>iem</w:t>
      </w:r>
      <w:r w:rsidR="00377024" w:rsidRPr="00D36277">
        <w:rPr>
          <w:color w:val="000000"/>
          <w:sz w:val="24"/>
        </w:rPr>
        <w:t xml:space="preserve">, saskaņā ar spēkā esošo normatīvo regulējumu un </w:t>
      </w:r>
      <w:r w:rsidR="001B437C" w:rsidRPr="00D36277">
        <w:rPr>
          <w:color w:val="000000"/>
          <w:sz w:val="24"/>
        </w:rPr>
        <w:t>V</w:t>
      </w:r>
      <w:r w:rsidR="00377024" w:rsidRPr="00D36277">
        <w:rPr>
          <w:color w:val="000000"/>
          <w:sz w:val="24"/>
        </w:rPr>
        <w:t>alsts ieņēmumu dienesta skaidrojumu</w:t>
      </w:r>
      <w:r w:rsidR="001B437C" w:rsidRPr="00D36277">
        <w:rPr>
          <w:color w:val="000000"/>
          <w:sz w:val="24"/>
        </w:rPr>
        <w:t xml:space="preserve">, </w:t>
      </w:r>
      <w:r w:rsidR="00377024" w:rsidRPr="00D36277">
        <w:rPr>
          <w:color w:val="000000"/>
          <w:sz w:val="24"/>
        </w:rPr>
        <w:t xml:space="preserve">komersanti (tajā skaitā pašvaldību kapitālsabiedrības), pildot deleģētos pārvaldes uzdevumus (izņemot Pievienotās vērtības nodokļa likuma 3. panta desmitajā daļā minētos darījumus), nav uzskatāmi par nodokļa maksātājiem, ja tiek izpildīti šādi nosacījumi: </w:t>
      </w:r>
    </w:p>
    <w:p w14:paraId="3E8F7CE7" w14:textId="77777777" w:rsidR="00D36277" w:rsidRDefault="00D36277" w:rsidP="00557D9B">
      <w:pPr>
        <w:ind w:firstLine="720"/>
        <w:jc w:val="both"/>
        <w:rPr>
          <w:sz w:val="24"/>
        </w:rPr>
      </w:pPr>
      <w:r>
        <w:rPr>
          <w:sz w:val="24"/>
        </w:rPr>
        <w:t>a) </w:t>
      </w:r>
      <w:r w:rsidR="00377024" w:rsidRPr="00D36277">
        <w:rPr>
          <w:color w:val="000000"/>
          <w:sz w:val="24"/>
        </w:rPr>
        <w:t>ir veikts izvērtējums, ka komersants var veikt attiecīgo uzdevumu efektīvāk;</w:t>
      </w:r>
    </w:p>
    <w:p w14:paraId="7F3B9A2D" w14:textId="77777777" w:rsidR="00D36277" w:rsidRDefault="00D36277" w:rsidP="00557D9B">
      <w:pPr>
        <w:ind w:firstLine="720"/>
        <w:jc w:val="both"/>
        <w:rPr>
          <w:sz w:val="24"/>
        </w:rPr>
      </w:pPr>
      <w:r>
        <w:rPr>
          <w:sz w:val="24"/>
        </w:rPr>
        <w:t>b) </w:t>
      </w:r>
      <w:r w:rsidR="00377024" w:rsidRPr="00D36277">
        <w:rPr>
          <w:color w:val="000000"/>
          <w:sz w:val="24"/>
        </w:rPr>
        <w:t>pārvaldes uzdevums komersantam nodots ar deleģēšanas līgumu;</w:t>
      </w:r>
    </w:p>
    <w:p w14:paraId="2230F79C" w14:textId="77777777" w:rsidR="00D36277" w:rsidRDefault="00D36277" w:rsidP="00557D9B">
      <w:pPr>
        <w:ind w:firstLine="720"/>
        <w:jc w:val="both"/>
        <w:rPr>
          <w:color w:val="000000"/>
          <w:sz w:val="24"/>
        </w:rPr>
      </w:pPr>
      <w:r>
        <w:rPr>
          <w:sz w:val="24"/>
        </w:rPr>
        <w:t>c) </w:t>
      </w:r>
      <w:r w:rsidR="00377024" w:rsidRPr="00D36277">
        <w:rPr>
          <w:color w:val="000000"/>
          <w:sz w:val="24"/>
        </w:rPr>
        <w:t>deleģēšanas līgums ir saskaņots ar VARAM vai, ja līguma termiņš nepārsniedz gadu, VARAM ir informēts par pārvaldes uzdevumu deleģēšanu;</w:t>
      </w:r>
    </w:p>
    <w:p w14:paraId="61E3D77F" w14:textId="77777777" w:rsidR="00D36277" w:rsidRDefault="00D36277" w:rsidP="00557D9B">
      <w:pPr>
        <w:ind w:firstLine="720"/>
        <w:jc w:val="both"/>
        <w:rPr>
          <w:sz w:val="24"/>
        </w:rPr>
      </w:pPr>
      <w:r>
        <w:rPr>
          <w:color w:val="000000"/>
          <w:sz w:val="24"/>
        </w:rPr>
        <w:t>d) </w:t>
      </w:r>
      <w:r w:rsidR="00377024" w:rsidRPr="00D36277">
        <w:rPr>
          <w:color w:val="000000"/>
          <w:sz w:val="24"/>
        </w:rPr>
        <w:t>līgumā norādīts, ka deleģēto pārvaldes uzdevumu</w:t>
      </w:r>
      <w:r w:rsidR="001B437C" w:rsidRPr="00D36277">
        <w:rPr>
          <w:color w:val="000000"/>
          <w:sz w:val="24"/>
        </w:rPr>
        <w:t xml:space="preserve"> finansēšanas veids ir dotācija;</w:t>
      </w:r>
    </w:p>
    <w:p w14:paraId="07248E4B" w14:textId="77777777" w:rsidR="00D36277" w:rsidRDefault="00D36277" w:rsidP="00557D9B">
      <w:pPr>
        <w:ind w:firstLine="720"/>
        <w:jc w:val="both"/>
        <w:rPr>
          <w:color w:val="000000"/>
          <w:sz w:val="24"/>
        </w:rPr>
      </w:pPr>
      <w:r>
        <w:rPr>
          <w:sz w:val="24"/>
        </w:rPr>
        <w:t>d) </w:t>
      </w:r>
      <w:r w:rsidR="00377024" w:rsidRPr="00D36277">
        <w:rPr>
          <w:color w:val="000000"/>
          <w:sz w:val="24"/>
        </w:rPr>
        <w:t>komersants ir nodrošinājis atsevišķu (nodalītu) grāmatvedības uzskaiti visiem ieņēmumiem un izdevumiem saistībā ar pārvaldes uzdevumu izpildi;</w:t>
      </w:r>
    </w:p>
    <w:p w14:paraId="05E8540F" w14:textId="324A9E12" w:rsidR="00377024" w:rsidRPr="00D36277" w:rsidRDefault="00D36277" w:rsidP="00557D9B">
      <w:pPr>
        <w:ind w:firstLine="720"/>
        <w:jc w:val="both"/>
        <w:rPr>
          <w:sz w:val="24"/>
        </w:rPr>
      </w:pPr>
      <w:r>
        <w:rPr>
          <w:color w:val="000000"/>
          <w:sz w:val="24"/>
        </w:rPr>
        <w:t>e) </w:t>
      </w:r>
      <w:r w:rsidR="00377024" w:rsidRPr="00D36277">
        <w:rPr>
          <w:color w:val="000000"/>
          <w:sz w:val="24"/>
        </w:rPr>
        <w:t>iegādātās preces un saņemtos pakalpojumus pārvaldes uzdevumu veikšanai komersants neiekļauj atskaitāmā priekšnodokļa daļā</w:t>
      </w:r>
      <w:r>
        <w:rPr>
          <w:color w:val="000000"/>
          <w:sz w:val="24"/>
        </w:rPr>
        <w:t>.</w:t>
      </w:r>
    </w:p>
    <w:p w14:paraId="6ABC032B" w14:textId="71830674" w:rsidR="00377024" w:rsidRDefault="00377024" w:rsidP="009A2511">
      <w:pPr>
        <w:spacing w:before="120" w:after="120"/>
        <w:ind w:firstLine="720"/>
        <w:jc w:val="both"/>
        <w:rPr>
          <w:color w:val="000000"/>
          <w:sz w:val="24"/>
        </w:rPr>
      </w:pPr>
      <w:r w:rsidRPr="00377024">
        <w:rPr>
          <w:color w:val="000000"/>
          <w:sz w:val="24"/>
        </w:rPr>
        <w:lastRenderedPageBreak/>
        <w:t>Gadījumos, kad pašvaldības ir izpildījušas visus minētos nosacījumus, tām, veicot maksājumus kapitālsabiedrībām par deleģēto pārvaldes uzdevumu izpildi dotāciju veidā, nav jāmaksā PVN. Tādējādi tiek iztērēts mazāk pašvaldības budžeta līdzekļu</w:t>
      </w:r>
      <w:r>
        <w:rPr>
          <w:color w:val="000000"/>
          <w:sz w:val="24"/>
        </w:rPr>
        <w:t>.</w:t>
      </w:r>
    </w:p>
    <w:p w14:paraId="7E07933B" w14:textId="77777777" w:rsidR="00D36277" w:rsidRDefault="001B437C" w:rsidP="009A2511">
      <w:pPr>
        <w:spacing w:before="120" w:after="120"/>
        <w:ind w:firstLine="720"/>
        <w:jc w:val="both"/>
        <w:rPr>
          <w:color w:val="000000"/>
          <w:sz w:val="24"/>
        </w:rPr>
      </w:pPr>
      <w:r>
        <w:rPr>
          <w:color w:val="000000"/>
          <w:sz w:val="24"/>
        </w:rPr>
        <w:t>SIA “</w:t>
      </w:r>
      <w:r w:rsidR="00D36277">
        <w:rPr>
          <w:color w:val="000000"/>
          <w:sz w:val="24"/>
        </w:rPr>
        <w:t>Ikšķiles māja</w:t>
      </w:r>
      <w:r>
        <w:rPr>
          <w:color w:val="000000"/>
          <w:sz w:val="24"/>
        </w:rPr>
        <w:t xml:space="preserve">” atbilst minētajiem nosacījumiem un deleģēšanas līguma izpildes rezultātā negūst peļņu, jo pārvaldes uzdevuma finansēšanas veids ir </w:t>
      </w:r>
      <w:r w:rsidR="00D36277">
        <w:rPr>
          <w:color w:val="000000"/>
          <w:sz w:val="24"/>
        </w:rPr>
        <w:t xml:space="preserve">pašvaldības </w:t>
      </w:r>
      <w:r>
        <w:rPr>
          <w:color w:val="000000"/>
          <w:sz w:val="24"/>
        </w:rPr>
        <w:t>dotācija.</w:t>
      </w:r>
    </w:p>
    <w:p w14:paraId="7AF49599" w14:textId="4E540D33" w:rsidR="00565469" w:rsidRDefault="00EA275B" w:rsidP="009A2511">
      <w:pPr>
        <w:spacing w:before="120" w:after="120"/>
        <w:ind w:firstLine="720"/>
        <w:jc w:val="both"/>
        <w:rPr>
          <w:color w:val="000000"/>
          <w:sz w:val="24"/>
        </w:rPr>
      </w:pPr>
      <w:r>
        <w:rPr>
          <w:color w:val="000000"/>
          <w:sz w:val="24"/>
        </w:rPr>
        <w:t>Ņemot</w:t>
      </w:r>
      <w:r w:rsidR="00D36277">
        <w:rPr>
          <w:color w:val="000000"/>
          <w:sz w:val="24"/>
        </w:rPr>
        <w:t xml:space="preserve"> augstāk minēto, </w:t>
      </w:r>
      <w:r w:rsidR="00D62F7C" w:rsidRPr="00D36277">
        <w:rPr>
          <w:color w:val="000000"/>
          <w:sz w:val="24"/>
        </w:rPr>
        <w:t>secināms, ka nepastāv šķēršļi pārvaldes uzdevumu deleģēšanai SIA „</w:t>
      </w:r>
      <w:r>
        <w:rPr>
          <w:color w:val="000000"/>
          <w:sz w:val="24"/>
        </w:rPr>
        <w:t>Ikšķiles māja</w:t>
      </w:r>
      <w:r w:rsidR="00D62F7C" w:rsidRPr="00D36277">
        <w:rPr>
          <w:color w:val="000000"/>
          <w:sz w:val="24"/>
        </w:rPr>
        <w:t>”, kā arī SIA</w:t>
      </w:r>
      <w:r w:rsidR="00565469" w:rsidRPr="00D36277">
        <w:rPr>
          <w:color w:val="000000"/>
          <w:sz w:val="24"/>
        </w:rPr>
        <w:t xml:space="preserve"> „</w:t>
      </w:r>
      <w:r>
        <w:rPr>
          <w:color w:val="000000"/>
          <w:sz w:val="24"/>
        </w:rPr>
        <w:t>Ikšķiles māja</w:t>
      </w:r>
      <w:r w:rsidR="00D62F7C" w:rsidRPr="00D36277">
        <w:rPr>
          <w:color w:val="000000"/>
          <w:sz w:val="24"/>
        </w:rPr>
        <w:t xml:space="preserve">” </w:t>
      </w:r>
      <w:r>
        <w:rPr>
          <w:color w:val="000000"/>
          <w:sz w:val="24"/>
        </w:rPr>
        <w:t>p</w:t>
      </w:r>
      <w:r w:rsidR="00D62F7C" w:rsidRPr="00D36277">
        <w:rPr>
          <w:color w:val="000000"/>
          <w:sz w:val="24"/>
        </w:rPr>
        <w:t>ārvaldes uzdevumus var veikt efektīvāk, tāpēc pieļaujama no likuma „Par pašvaldībām” 15.</w:t>
      </w:r>
      <w:r>
        <w:rPr>
          <w:color w:val="000000"/>
          <w:sz w:val="24"/>
        </w:rPr>
        <w:t> </w:t>
      </w:r>
      <w:r w:rsidR="00D62F7C" w:rsidRPr="00D36277">
        <w:rPr>
          <w:color w:val="000000"/>
          <w:sz w:val="24"/>
        </w:rPr>
        <w:t xml:space="preserve">panta pirmās daļas </w:t>
      </w:r>
      <w:r>
        <w:rPr>
          <w:color w:val="000000"/>
          <w:sz w:val="24"/>
        </w:rPr>
        <w:t xml:space="preserve">1. un </w:t>
      </w:r>
      <w:r w:rsidR="00D62F7C" w:rsidRPr="00D36277">
        <w:rPr>
          <w:color w:val="000000"/>
          <w:sz w:val="24"/>
        </w:rPr>
        <w:t>2.punktā minētajām pašvaldības autonomajām izrietošu pārvaldes uzdevumu deleģēšana</w:t>
      </w:r>
      <w:r w:rsidR="006C1FB3" w:rsidRPr="00D36277">
        <w:rPr>
          <w:color w:val="000000"/>
          <w:sz w:val="24"/>
        </w:rPr>
        <w:t xml:space="preserve"> </w:t>
      </w:r>
      <w:r w:rsidR="002E0CA3" w:rsidRPr="00D36277">
        <w:rPr>
          <w:color w:val="000000"/>
          <w:sz w:val="24"/>
        </w:rPr>
        <w:t>pašvaldības kapitālsabiedrībai</w:t>
      </w:r>
      <w:r w:rsidR="00D62F7C" w:rsidRPr="00D36277">
        <w:rPr>
          <w:color w:val="000000"/>
          <w:sz w:val="24"/>
        </w:rPr>
        <w:t>.</w:t>
      </w:r>
    </w:p>
    <w:p w14:paraId="19512E06" w14:textId="2D57745B" w:rsidR="00565469" w:rsidRDefault="00EA275B" w:rsidP="004630DC">
      <w:pPr>
        <w:spacing w:before="120"/>
        <w:ind w:firstLine="720"/>
        <w:jc w:val="both"/>
        <w:rPr>
          <w:color w:val="000000"/>
          <w:sz w:val="24"/>
        </w:rPr>
      </w:pPr>
      <w:r>
        <w:rPr>
          <w:sz w:val="24"/>
        </w:rPr>
        <w:t>P</w:t>
      </w:r>
      <w:r w:rsidR="00565469" w:rsidRPr="00E368E7">
        <w:rPr>
          <w:sz w:val="24"/>
        </w:rPr>
        <w:t xml:space="preserve">amatojoties </w:t>
      </w:r>
      <w:r w:rsidR="00565469" w:rsidRPr="00E368E7">
        <w:rPr>
          <w:color w:val="000000"/>
          <w:sz w:val="24"/>
        </w:rPr>
        <w:t>uz Valsts pārvaldes iekārtas likuma 40.</w:t>
      </w:r>
      <w:r>
        <w:rPr>
          <w:color w:val="000000"/>
          <w:sz w:val="24"/>
        </w:rPr>
        <w:t> </w:t>
      </w:r>
      <w:r w:rsidR="00565469" w:rsidRPr="00E368E7">
        <w:rPr>
          <w:color w:val="000000"/>
          <w:sz w:val="24"/>
        </w:rPr>
        <w:t>panta pirmo un otro daļu, 41.</w:t>
      </w:r>
      <w:r>
        <w:rPr>
          <w:color w:val="000000"/>
          <w:sz w:val="24"/>
        </w:rPr>
        <w:t> </w:t>
      </w:r>
      <w:r w:rsidR="00565469" w:rsidRPr="00E368E7">
        <w:rPr>
          <w:color w:val="000000"/>
          <w:sz w:val="24"/>
        </w:rPr>
        <w:t>panta pirmo daļu, 43.</w:t>
      </w:r>
      <w:r>
        <w:rPr>
          <w:color w:val="000000"/>
          <w:sz w:val="24"/>
        </w:rPr>
        <w:t> </w:t>
      </w:r>
      <w:r w:rsidR="00565469" w:rsidRPr="00E368E7">
        <w:rPr>
          <w:color w:val="000000"/>
          <w:sz w:val="24"/>
        </w:rPr>
        <w:t>panta otro daļu, 45.</w:t>
      </w:r>
      <w:r>
        <w:rPr>
          <w:color w:val="000000"/>
          <w:sz w:val="24"/>
        </w:rPr>
        <w:t> </w:t>
      </w:r>
      <w:r w:rsidR="00565469" w:rsidRPr="00E368E7">
        <w:rPr>
          <w:color w:val="000000"/>
          <w:sz w:val="24"/>
        </w:rPr>
        <w:t>panta otro daļu, likuma „Par pašvaldībām” 15.</w:t>
      </w:r>
      <w:r>
        <w:rPr>
          <w:color w:val="000000"/>
          <w:sz w:val="24"/>
        </w:rPr>
        <w:t> </w:t>
      </w:r>
      <w:r w:rsidR="00565469" w:rsidRPr="00E368E7">
        <w:rPr>
          <w:color w:val="000000"/>
          <w:sz w:val="24"/>
        </w:rPr>
        <w:t xml:space="preserve">panta pirmās daļas </w:t>
      </w:r>
      <w:r>
        <w:rPr>
          <w:color w:val="000000"/>
          <w:sz w:val="24"/>
        </w:rPr>
        <w:t xml:space="preserve">1. un </w:t>
      </w:r>
      <w:r w:rsidR="00565469" w:rsidRPr="00E368E7">
        <w:rPr>
          <w:color w:val="000000"/>
          <w:sz w:val="24"/>
        </w:rPr>
        <w:t>2.</w:t>
      </w:r>
      <w:r>
        <w:rPr>
          <w:color w:val="000000"/>
          <w:sz w:val="24"/>
        </w:rPr>
        <w:t> </w:t>
      </w:r>
      <w:r w:rsidR="00565469" w:rsidRPr="00E368E7">
        <w:rPr>
          <w:color w:val="000000"/>
          <w:sz w:val="24"/>
        </w:rPr>
        <w:t>punktu un ceturto daļu, 21.</w:t>
      </w:r>
      <w:r>
        <w:rPr>
          <w:color w:val="000000"/>
          <w:sz w:val="24"/>
        </w:rPr>
        <w:t> </w:t>
      </w:r>
      <w:r w:rsidR="00565469" w:rsidRPr="00E368E7">
        <w:rPr>
          <w:color w:val="000000"/>
          <w:sz w:val="24"/>
        </w:rPr>
        <w:t>panta pirmās daļas 23.</w:t>
      </w:r>
      <w:r>
        <w:rPr>
          <w:color w:val="000000"/>
          <w:sz w:val="24"/>
        </w:rPr>
        <w:t> </w:t>
      </w:r>
      <w:r w:rsidR="00565469" w:rsidRPr="00E368E7">
        <w:rPr>
          <w:color w:val="000000"/>
          <w:sz w:val="24"/>
        </w:rPr>
        <w:t xml:space="preserve">punktu, </w:t>
      </w:r>
    </w:p>
    <w:p w14:paraId="734C4774" w14:textId="77777777" w:rsidR="004630DC" w:rsidRDefault="004630DC" w:rsidP="004630DC">
      <w:pPr>
        <w:ind w:firstLine="720"/>
        <w:jc w:val="both"/>
        <w:rPr>
          <w:color w:val="000000"/>
          <w:sz w:val="24"/>
        </w:rPr>
      </w:pPr>
    </w:p>
    <w:p w14:paraId="14172D0A" w14:textId="27EF15B6" w:rsidR="00EA275B" w:rsidRPr="004630DC" w:rsidRDefault="004630DC" w:rsidP="004630DC">
      <w:pPr>
        <w:jc w:val="center"/>
        <w:rPr>
          <w:rFonts w:eastAsia="SimSun"/>
          <w:b/>
          <w:sz w:val="24"/>
          <w:lang w:eastAsia="lv-LV"/>
        </w:rPr>
      </w:pPr>
      <w:r w:rsidRPr="004630DC">
        <w:rPr>
          <w:b/>
          <w:sz w:val="24"/>
        </w:rPr>
        <w:t xml:space="preserve">balsojot: </w:t>
      </w:r>
      <w:r w:rsidRPr="004630DC">
        <w:rPr>
          <w:b/>
          <w:noProof/>
          <w:sz w:val="24"/>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EA275B" w:rsidRPr="004630DC">
        <w:rPr>
          <w:rFonts w:eastAsia="SimSun"/>
          <w:sz w:val="24"/>
          <w:lang w:eastAsia="lv-LV"/>
        </w:rPr>
        <w:t>,</w:t>
      </w:r>
    </w:p>
    <w:p w14:paraId="5827A163" w14:textId="77777777" w:rsidR="00EA275B" w:rsidRDefault="00EA275B" w:rsidP="00EA275B">
      <w:pPr>
        <w:ind w:left="2160" w:firstLine="720"/>
        <w:rPr>
          <w:rFonts w:eastAsia="SimSun"/>
          <w:b/>
          <w:sz w:val="24"/>
          <w:lang w:eastAsia="lv-LV"/>
        </w:rPr>
      </w:pPr>
      <w:r w:rsidRPr="00EA275B">
        <w:rPr>
          <w:rFonts w:eastAsia="SimSun"/>
          <w:sz w:val="24"/>
          <w:lang w:eastAsia="lv-LV"/>
        </w:rPr>
        <w:t>Ogres novada pašvaldības dome</w:t>
      </w:r>
      <w:r w:rsidRPr="00EA275B">
        <w:rPr>
          <w:rFonts w:eastAsia="SimSun"/>
          <w:b/>
          <w:sz w:val="24"/>
          <w:lang w:eastAsia="lv-LV"/>
        </w:rPr>
        <w:t xml:space="preserve"> NOLEMJ:</w:t>
      </w:r>
    </w:p>
    <w:p w14:paraId="4BE7763F" w14:textId="77777777" w:rsidR="004630DC" w:rsidRPr="00EA275B" w:rsidRDefault="004630DC" w:rsidP="00EA275B">
      <w:pPr>
        <w:ind w:left="2160" w:firstLine="720"/>
        <w:rPr>
          <w:rFonts w:eastAsia="SimSun"/>
          <w:b/>
          <w:sz w:val="24"/>
          <w:lang w:eastAsia="lv-LV"/>
        </w:rPr>
      </w:pPr>
    </w:p>
    <w:p w14:paraId="58D02334" w14:textId="183DE6CE" w:rsidR="006D13D0" w:rsidRPr="004630DC" w:rsidRDefault="00D62F7C" w:rsidP="004630DC">
      <w:pPr>
        <w:pStyle w:val="Sarakstarindkopa"/>
        <w:widowControl w:val="0"/>
        <w:numPr>
          <w:ilvl w:val="0"/>
          <w:numId w:val="14"/>
        </w:numPr>
        <w:autoSpaceDE w:val="0"/>
        <w:autoSpaceDN w:val="0"/>
        <w:adjustRightInd w:val="0"/>
        <w:ind w:left="567"/>
        <w:jc w:val="both"/>
        <w:rPr>
          <w:spacing w:val="-1"/>
          <w:sz w:val="24"/>
        </w:rPr>
      </w:pPr>
      <w:r w:rsidRPr="004630DC">
        <w:rPr>
          <w:color w:val="000000"/>
          <w:sz w:val="24"/>
        </w:rPr>
        <w:t xml:space="preserve">Deleģēt </w:t>
      </w:r>
      <w:r w:rsidR="00EA275B" w:rsidRPr="004630DC">
        <w:rPr>
          <w:color w:val="000000"/>
          <w:sz w:val="24"/>
        </w:rPr>
        <w:t>SIA</w:t>
      </w:r>
      <w:r w:rsidRPr="004630DC">
        <w:rPr>
          <w:color w:val="000000"/>
          <w:sz w:val="24"/>
        </w:rPr>
        <w:t xml:space="preserve"> „</w:t>
      </w:r>
      <w:r w:rsidR="00EA275B" w:rsidRPr="004630DC">
        <w:rPr>
          <w:color w:val="000000"/>
          <w:sz w:val="24"/>
        </w:rPr>
        <w:t>Ikšķiles māja</w:t>
      </w:r>
      <w:r w:rsidRPr="004630DC">
        <w:rPr>
          <w:color w:val="000000"/>
          <w:sz w:val="24"/>
        </w:rPr>
        <w:t xml:space="preserve">”, reģistrācijas numurs </w:t>
      </w:r>
      <w:r w:rsidR="00EA275B" w:rsidRPr="004630DC">
        <w:rPr>
          <w:color w:val="000000"/>
          <w:sz w:val="24"/>
        </w:rPr>
        <w:t>40103416198</w:t>
      </w:r>
      <w:r w:rsidRPr="004630DC">
        <w:rPr>
          <w:color w:val="000000"/>
          <w:sz w:val="24"/>
        </w:rPr>
        <w:t>, no</w:t>
      </w:r>
      <w:r w:rsidR="00565469" w:rsidRPr="004630DC">
        <w:rPr>
          <w:color w:val="000000"/>
          <w:sz w:val="24"/>
        </w:rPr>
        <w:t xml:space="preserve"> </w:t>
      </w:r>
      <w:r w:rsidRPr="004630DC">
        <w:rPr>
          <w:color w:val="000000"/>
          <w:sz w:val="24"/>
        </w:rPr>
        <w:t>likuma</w:t>
      </w:r>
      <w:r w:rsidR="00565469" w:rsidRPr="004630DC">
        <w:rPr>
          <w:color w:val="000000"/>
          <w:sz w:val="24"/>
        </w:rPr>
        <w:t xml:space="preserve"> </w:t>
      </w:r>
      <w:r w:rsidRPr="004630DC">
        <w:rPr>
          <w:color w:val="000000"/>
          <w:sz w:val="24"/>
        </w:rPr>
        <w:t>„Par</w:t>
      </w:r>
      <w:r w:rsidR="00565469" w:rsidRPr="004630DC">
        <w:rPr>
          <w:color w:val="000000"/>
          <w:sz w:val="24"/>
        </w:rPr>
        <w:t xml:space="preserve"> </w:t>
      </w:r>
      <w:r w:rsidRPr="004630DC">
        <w:rPr>
          <w:color w:val="000000"/>
          <w:sz w:val="24"/>
        </w:rPr>
        <w:t>pašvaldībām” 15.</w:t>
      </w:r>
      <w:r w:rsidR="00EA275B" w:rsidRPr="004630DC">
        <w:rPr>
          <w:color w:val="000000"/>
          <w:sz w:val="24"/>
        </w:rPr>
        <w:t> </w:t>
      </w:r>
      <w:r w:rsidRPr="004630DC">
        <w:rPr>
          <w:color w:val="000000"/>
          <w:sz w:val="24"/>
        </w:rPr>
        <w:t xml:space="preserve">panta pirmās </w:t>
      </w:r>
      <w:r w:rsidR="006D13D0" w:rsidRPr="004630DC">
        <w:rPr>
          <w:spacing w:val="-1"/>
          <w:sz w:val="24"/>
        </w:rPr>
        <w:t xml:space="preserve">2.punktā noteiktās pašvaldības autonomās funkcijas </w:t>
      </w:r>
      <w:r w:rsidR="006D13D0" w:rsidRPr="004630DC">
        <w:rPr>
          <w:bCs/>
          <w:sz w:val="24"/>
        </w:rPr>
        <w:t>„</w:t>
      </w:r>
      <w:r w:rsidR="006D13D0" w:rsidRPr="004630DC">
        <w:rPr>
          <w:bCs/>
          <w:spacing w:val="-1"/>
          <w:sz w:val="24"/>
        </w:rPr>
        <w:t>gādāt par savas administratīvās teritorijas labiekārtošanu un sanitāro tīrību”</w:t>
      </w:r>
      <w:r w:rsidR="006D13D0" w:rsidRPr="004630DC">
        <w:rPr>
          <w:spacing w:val="-1"/>
          <w:sz w:val="24"/>
        </w:rPr>
        <w:t xml:space="preserve"> izrietošus pārvaldes uzdevumus:</w:t>
      </w:r>
    </w:p>
    <w:p w14:paraId="4E78BDED" w14:textId="77777777" w:rsidR="006D13D0" w:rsidRDefault="006D13D0" w:rsidP="006D13D0">
      <w:pPr>
        <w:widowControl w:val="0"/>
        <w:autoSpaceDE w:val="0"/>
        <w:autoSpaceDN w:val="0"/>
        <w:adjustRightInd w:val="0"/>
        <w:ind w:left="284" w:firstLine="720"/>
        <w:jc w:val="both"/>
        <w:rPr>
          <w:spacing w:val="-1"/>
          <w:sz w:val="24"/>
        </w:rPr>
      </w:pPr>
      <w:r>
        <w:rPr>
          <w:spacing w:val="-1"/>
          <w:sz w:val="24"/>
        </w:rPr>
        <w:t>1.1. </w:t>
      </w:r>
      <w:r w:rsidRPr="006D13D0">
        <w:rPr>
          <w:spacing w:val="-1"/>
          <w:sz w:val="24"/>
        </w:rPr>
        <w:t>ielu, ceļu un laukumu uzturēšanu;</w:t>
      </w:r>
    </w:p>
    <w:p w14:paraId="20817136" w14:textId="77777777" w:rsidR="006D13D0" w:rsidRDefault="006D13D0" w:rsidP="006D13D0">
      <w:pPr>
        <w:widowControl w:val="0"/>
        <w:autoSpaceDE w:val="0"/>
        <w:autoSpaceDN w:val="0"/>
        <w:adjustRightInd w:val="0"/>
        <w:ind w:left="284" w:firstLine="720"/>
        <w:jc w:val="both"/>
        <w:rPr>
          <w:spacing w:val="-1"/>
          <w:sz w:val="24"/>
        </w:rPr>
      </w:pPr>
      <w:r>
        <w:rPr>
          <w:spacing w:val="-1"/>
          <w:sz w:val="24"/>
        </w:rPr>
        <w:t>1.2. </w:t>
      </w:r>
      <w:r w:rsidRPr="006D13D0">
        <w:rPr>
          <w:spacing w:val="-1"/>
          <w:sz w:val="24"/>
        </w:rPr>
        <w:t>parku, skvēru un zaļo zonu ierīkošanu un uzturēšanu;</w:t>
      </w:r>
    </w:p>
    <w:p w14:paraId="3A37F97C" w14:textId="77777777" w:rsidR="006D13D0" w:rsidRDefault="006D13D0" w:rsidP="006D13D0">
      <w:pPr>
        <w:widowControl w:val="0"/>
        <w:autoSpaceDE w:val="0"/>
        <w:autoSpaceDN w:val="0"/>
        <w:adjustRightInd w:val="0"/>
        <w:ind w:left="284" w:firstLine="720"/>
        <w:jc w:val="both"/>
        <w:rPr>
          <w:spacing w:val="-1"/>
          <w:sz w:val="24"/>
        </w:rPr>
      </w:pPr>
      <w:r>
        <w:rPr>
          <w:spacing w:val="-1"/>
          <w:sz w:val="24"/>
        </w:rPr>
        <w:t>1.3. </w:t>
      </w:r>
      <w:r w:rsidRPr="006D13D0">
        <w:rPr>
          <w:spacing w:val="-1"/>
          <w:sz w:val="24"/>
        </w:rPr>
        <w:t>atkritumu savākšanas un izvešanas kontrole;</w:t>
      </w:r>
    </w:p>
    <w:p w14:paraId="13CA8B18" w14:textId="77777777" w:rsidR="006D13D0" w:rsidRDefault="006D13D0" w:rsidP="006D13D0">
      <w:pPr>
        <w:widowControl w:val="0"/>
        <w:autoSpaceDE w:val="0"/>
        <w:autoSpaceDN w:val="0"/>
        <w:adjustRightInd w:val="0"/>
        <w:ind w:left="284" w:firstLine="720"/>
        <w:jc w:val="both"/>
        <w:rPr>
          <w:spacing w:val="-1"/>
          <w:sz w:val="24"/>
        </w:rPr>
      </w:pPr>
      <w:r>
        <w:rPr>
          <w:spacing w:val="-1"/>
          <w:sz w:val="24"/>
        </w:rPr>
        <w:t>1.4. </w:t>
      </w:r>
      <w:r w:rsidRPr="006D13D0">
        <w:rPr>
          <w:spacing w:val="-1"/>
          <w:sz w:val="24"/>
        </w:rPr>
        <w:t>pretplūdu pasākumu nodrošināšanu;</w:t>
      </w:r>
    </w:p>
    <w:p w14:paraId="1E3A55B6" w14:textId="77777777" w:rsidR="006D13D0" w:rsidRDefault="006D13D0" w:rsidP="006D13D0">
      <w:pPr>
        <w:widowControl w:val="0"/>
        <w:autoSpaceDE w:val="0"/>
        <w:autoSpaceDN w:val="0"/>
        <w:adjustRightInd w:val="0"/>
        <w:ind w:left="284" w:firstLine="720"/>
        <w:jc w:val="both"/>
        <w:rPr>
          <w:spacing w:val="-1"/>
          <w:sz w:val="24"/>
        </w:rPr>
      </w:pPr>
      <w:r>
        <w:rPr>
          <w:spacing w:val="-1"/>
          <w:sz w:val="24"/>
        </w:rPr>
        <w:t>1.5. </w:t>
      </w:r>
      <w:r w:rsidRPr="006D13D0">
        <w:rPr>
          <w:spacing w:val="-1"/>
          <w:sz w:val="24"/>
        </w:rPr>
        <w:t>kapsētu apsaimniekošanu un uzturēšanu.</w:t>
      </w:r>
    </w:p>
    <w:p w14:paraId="2B9C9489" w14:textId="1C4B4907" w:rsidR="006D13D0" w:rsidRPr="004630DC" w:rsidRDefault="002A1B2F" w:rsidP="004630DC">
      <w:pPr>
        <w:pStyle w:val="Sarakstarindkopa"/>
        <w:widowControl w:val="0"/>
        <w:numPr>
          <w:ilvl w:val="0"/>
          <w:numId w:val="14"/>
        </w:numPr>
        <w:autoSpaceDE w:val="0"/>
        <w:autoSpaceDN w:val="0"/>
        <w:adjustRightInd w:val="0"/>
        <w:spacing w:before="120" w:after="120"/>
        <w:ind w:left="567" w:hanging="357"/>
        <w:contextualSpacing w:val="0"/>
        <w:jc w:val="both"/>
        <w:rPr>
          <w:spacing w:val="-1"/>
          <w:sz w:val="24"/>
        </w:rPr>
      </w:pPr>
      <w:r w:rsidRPr="004630DC">
        <w:rPr>
          <w:spacing w:val="-1"/>
          <w:sz w:val="24"/>
        </w:rPr>
        <w:t xml:space="preserve">Pilnvarot SIA “Ikšķiles māja” veikt </w:t>
      </w:r>
      <w:r w:rsidR="006D13D0" w:rsidRPr="004630DC">
        <w:rPr>
          <w:spacing w:val="-1"/>
          <w:sz w:val="24"/>
        </w:rPr>
        <w:t>šī lēmuma 1. punktā deleģēto</w:t>
      </w:r>
      <w:r w:rsidRPr="004630DC">
        <w:rPr>
          <w:spacing w:val="-1"/>
          <w:sz w:val="24"/>
        </w:rPr>
        <w:t>s</w:t>
      </w:r>
      <w:r w:rsidR="006D13D0" w:rsidRPr="004630DC">
        <w:rPr>
          <w:spacing w:val="-1"/>
          <w:sz w:val="24"/>
        </w:rPr>
        <w:t xml:space="preserve"> pārvaldes uzdevumu</w:t>
      </w:r>
      <w:r w:rsidRPr="004630DC">
        <w:rPr>
          <w:spacing w:val="-1"/>
          <w:sz w:val="24"/>
        </w:rPr>
        <w:t>s</w:t>
      </w:r>
      <w:r w:rsidR="006D13D0" w:rsidRPr="004630DC">
        <w:rPr>
          <w:spacing w:val="-1"/>
          <w:sz w:val="24"/>
        </w:rPr>
        <w:t xml:space="preserve"> laika periodā </w:t>
      </w:r>
      <w:r w:rsidR="006D13D0" w:rsidRPr="004630DC">
        <w:rPr>
          <w:color w:val="000000"/>
          <w:sz w:val="24"/>
        </w:rPr>
        <w:t>no 2022.</w:t>
      </w:r>
      <w:r w:rsidRPr="004630DC">
        <w:rPr>
          <w:color w:val="000000"/>
          <w:sz w:val="24"/>
        </w:rPr>
        <w:t> </w:t>
      </w:r>
      <w:r w:rsidR="006D13D0" w:rsidRPr="004630DC">
        <w:rPr>
          <w:color w:val="000000"/>
          <w:sz w:val="24"/>
        </w:rPr>
        <w:t>gada 1.</w:t>
      </w:r>
      <w:r w:rsidRPr="004630DC">
        <w:rPr>
          <w:color w:val="000000"/>
          <w:sz w:val="24"/>
        </w:rPr>
        <w:t> </w:t>
      </w:r>
      <w:r w:rsidR="006D13D0" w:rsidRPr="004630DC">
        <w:rPr>
          <w:color w:val="000000"/>
          <w:sz w:val="24"/>
        </w:rPr>
        <w:t>janvāra līdz 2022.</w:t>
      </w:r>
      <w:r w:rsidRPr="004630DC">
        <w:rPr>
          <w:color w:val="000000"/>
          <w:sz w:val="24"/>
        </w:rPr>
        <w:t> </w:t>
      </w:r>
      <w:r w:rsidR="006D13D0" w:rsidRPr="004630DC">
        <w:rPr>
          <w:color w:val="000000"/>
          <w:sz w:val="24"/>
        </w:rPr>
        <w:t>gada 31.</w:t>
      </w:r>
      <w:r w:rsidRPr="004630DC">
        <w:rPr>
          <w:color w:val="000000"/>
          <w:sz w:val="24"/>
        </w:rPr>
        <w:t> </w:t>
      </w:r>
      <w:r w:rsidR="006D13D0" w:rsidRPr="004630DC">
        <w:rPr>
          <w:color w:val="000000"/>
          <w:sz w:val="24"/>
        </w:rPr>
        <w:t>decembrim (ieskaitot).</w:t>
      </w:r>
    </w:p>
    <w:p w14:paraId="3E61AF9E" w14:textId="0520FFA9" w:rsidR="002A1B2F" w:rsidRPr="004630DC" w:rsidRDefault="009A2511" w:rsidP="004630DC">
      <w:pPr>
        <w:pStyle w:val="Sarakstarindkopa"/>
        <w:widowControl w:val="0"/>
        <w:numPr>
          <w:ilvl w:val="0"/>
          <w:numId w:val="14"/>
        </w:numPr>
        <w:autoSpaceDE w:val="0"/>
        <w:autoSpaceDN w:val="0"/>
        <w:adjustRightInd w:val="0"/>
        <w:spacing w:before="120" w:after="120"/>
        <w:ind w:left="567"/>
        <w:jc w:val="both"/>
        <w:rPr>
          <w:color w:val="000000"/>
          <w:sz w:val="24"/>
        </w:rPr>
      </w:pPr>
      <w:r w:rsidRPr="004630DC">
        <w:rPr>
          <w:spacing w:val="-1"/>
          <w:sz w:val="24"/>
        </w:rPr>
        <w:t>Deleģēto p</w:t>
      </w:r>
      <w:r w:rsidR="00D62F7C" w:rsidRPr="004630DC">
        <w:rPr>
          <w:color w:val="000000"/>
          <w:sz w:val="24"/>
        </w:rPr>
        <w:t xml:space="preserve">ārvaldes uzdevumu izpildei </w:t>
      </w:r>
      <w:r w:rsidRPr="004630DC">
        <w:rPr>
          <w:color w:val="000000"/>
          <w:sz w:val="24"/>
        </w:rPr>
        <w:t xml:space="preserve">atbilstoši deleģēšanas līguma nosacījumiem (pielikumā) </w:t>
      </w:r>
      <w:r w:rsidR="00D62F7C" w:rsidRPr="004630DC">
        <w:rPr>
          <w:color w:val="000000"/>
          <w:sz w:val="24"/>
        </w:rPr>
        <w:t>nepieciešamo finansējumu 20</w:t>
      </w:r>
      <w:r w:rsidR="00F62C03" w:rsidRPr="004630DC">
        <w:rPr>
          <w:color w:val="000000"/>
          <w:sz w:val="24"/>
        </w:rPr>
        <w:t>2</w:t>
      </w:r>
      <w:r w:rsidR="00A77B8A" w:rsidRPr="004630DC">
        <w:rPr>
          <w:color w:val="000000"/>
          <w:sz w:val="24"/>
        </w:rPr>
        <w:t>2</w:t>
      </w:r>
      <w:r w:rsidR="00D62F7C" w:rsidRPr="004630DC">
        <w:rPr>
          <w:color w:val="000000"/>
          <w:sz w:val="24"/>
        </w:rPr>
        <w:t>.</w:t>
      </w:r>
      <w:r w:rsidR="002A1B2F" w:rsidRPr="004630DC">
        <w:rPr>
          <w:color w:val="000000"/>
          <w:sz w:val="24"/>
        </w:rPr>
        <w:t> </w:t>
      </w:r>
      <w:r w:rsidR="00D62F7C" w:rsidRPr="004630DC">
        <w:rPr>
          <w:color w:val="000000"/>
          <w:sz w:val="24"/>
        </w:rPr>
        <w:t xml:space="preserve">gadā līdz </w:t>
      </w:r>
      <w:r w:rsidR="00A77B8A" w:rsidRPr="004630DC">
        <w:rPr>
          <w:color w:val="000000"/>
          <w:sz w:val="24"/>
        </w:rPr>
        <w:t>Ogr</w:t>
      </w:r>
      <w:r w:rsidR="00D62F7C" w:rsidRPr="004630DC">
        <w:rPr>
          <w:color w:val="000000"/>
          <w:sz w:val="24"/>
        </w:rPr>
        <w:t>es novada pašvaldības 20</w:t>
      </w:r>
      <w:r w:rsidR="00F62C03" w:rsidRPr="004630DC">
        <w:rPr>
          <w:color w:val="000000"/>
          <w:sz w:val="24"/>
        </w:rPr>
        <w:t>2</w:t>
      </w:r>
      <w:r w:rsidR="00A77B8A" w:rsidRPr="004630DC">
        <w:rPr>
          <w:color w:val="000000"/>
          <w:sz w:val="24"/>
        </w:rPr>
        <w:t>2</w:t>
      </w:r>
      <w:r w:rsidR="00D62F7C" w:rsidRPr="004630DC">
        <w:rPr>
          <w:color w:val="000000"/>
          <w:sz w:val="24"/>
        </w:rPr>
        <w:t>.</w:t>
      </w:r>
      <w:r w:rsidR="002A1B2F" w:rsidRPr="004630DC">
        <w:rPr>
          <w:color w:val="000000"/>
          <w:sz w:val="24"/>
        </w:rPr>
        <w:t> </w:t>
      </w:r>
      <w:r w:rsidR="00D62F7C" w:rsidRPr="004630DC">
        <w:rPr>
          <w:color w:val="000000"/>
          <w:sz w:val="24"/>
        </w:rPr>
        <w:t>gada budžeta apstiprināšanai noteikt tādā apmērā mēnesī, kāds bija noteikts 20</w:t>
      </w:r>
      <w:r w:rsidR="00D17309" w:rsidRPr="004630DC">
        <w:rPr>
          <w:color w:val="000000"/>
          <w:sz w:val="24"/>
        </w:rPr>
        <w:t>2</w:t>
      </w:r>
      <w:r w:rsidR="00A77B8A" w:rsidRPr="004630DC">
        <w:rPr>
          <w:color w:val="000000"/>
          <w:sz w:val="24"/>
        </w:rPr>
        <w:t>1</w:t>
      </w:r>
      <w:r w:rsidR="00D62F7C" w:rsidRPr="004630DC">
        <w:rPr>
          <w:color w:val="000000"/>
          <w:sz w:val="24"/>
        </w:rPr>
        <w:t>.</w:t>
      </w:r>
      <w:r w:rsidR="002A1B2F" w:rsidRPr="004630DC">
        <w:rPr>
          <w:color w:val="000000"/>
          <w:sz w:val="24"/>
        </w:rPr>
        <w:t> </w:t>
      </w:r>
      <w:r w:rsidR="00D62F7C" w:rsidRPr="004630DC">
        <w:rPr>
          <w:color w:val="000000"/>
          <w:sz w:val="24"/>
        </w:rPr>
        <w:t>gada budžetā, aprēķinot vidēji nepieciešamos viena mēneša izdevumus līguma izpildei</w:t>
      </w:r>
      <w:r w:rsidR="009D5CD7" w:rsidRPr="004630DC">
        <w:rPr>
          <w:color w:val="000000"/>
          <w:sz w:val="24"/>
        </w:rPr>
        <w:t xml:space="preserve"> </w:t>
      </w:r>
      <w:r w:rsidR="00A77B8A" w:rsidRPr="004630DC">
        <w:rPr>
          <w:color w:val="000000"/>
          <w:sz w:val="24"/>
        </w:rPr>
        <w:t>(</w:t>
      </w:r>
      <w:r w:rsidR="009D5CD7" w:rsidRPr="004630DC">
        <w:rPr>
          <w:color w:val="000000"/>
          <w:sz w:val="24"/>
        </w:rPr>
        <w:t>1/12 gada budžeta daļa mēnesī)</w:t>
      </w:r>
      <w:r w:rsidR="00D62F7C" w:rsidRPr="004630DC">
        <w:rPr>
          <w:color w:val="000000"/>
          <w:sz w:val="24"/>
        </w:rPr>
        <w:t>.</w:t>
      </w:r>
    </w:p>
    <w:p w14:paraId="6BE3FE87" w14:textId="49B57D09" w:rsidR="00D62F7C" w:rsidRPr="004630DC" w:rsidRDefault="00D62F7C" w:rsidP="004630DC">
      <w:pPr>
        <w:pStyle w:val="Sarakstarindkopa"/>
        <w:widowControl w:val="0"/>
        <w:numPr>
          <w:ilvl w:val="0"/>
          <w:numId w:val="14"/>
        </w:numPr>
        <w:autoSpaceDE w:val="0"/>
        <w:autoSpaceDN w:val="0"/>
        <w:adjustRightInd w:val="0"/>
        <w:spacing w:before="120" w:after="120"/>
        <w:ind w:left="567" w:hanging="357"/>
        <w:contextualSpacing w:val="0"/>
        <w:jc w:val="both"/>
        <w:rPr>
          <w:color w:val="000000"/>
          <w:sz w:val="24"/>
        </w:rPr>
      </w:pPr>
      <w:r w:rsidRPr="004630DC">
        <w:rPr>
          <w:color w:val="000000"/>
          <w:sz w:val="24"/>
        </w:rPr>
        <w:t xml:space="preserve">Uzdot </w:t>
      </w:r>
      <w:r w:rsidR="00A77B8A" w:rsidRPr="004630DC">
        <w:rPr>
          <w:color w:val="000000"/>
          <w:sz w:val="24"/>
        </w:rPr>
        <w:t>Ogr</w:t>
      </w:r>
      <w:r w:rsidRPr="004630DC">
        <w:rPr>
          <w:color w:val="000000"/>
          <w:sz w:val="24"/>
        </w:rPr>
        <w:t xml:space="preserve">es novada pašvaldības </w:t>
      </w:r>
      <w:r w:rsidR="00565469" w:rsidRPr="004630DC">
        <w:rPr>
          <w:color w:val="000000"/>
          <w:sz w:val="24"/>
        </w:rPr>
        <w:t xml:space="preserve">Centrālās </w:t>
      </w:r>
      <w:r w:rsidRPr="004630DC">
        <w:rPr>
          <w:sz w:val="24"/>
        </w:rPr>
        <w:t xml:space="preserve">administrācijas Juridiskajai nodaļai desmit darbdienu laikā no </w:t>
      </w:r>
      <w:r w:rsidR="00004790" w:rsidRPr="004630DC">
        <w:rPr>
          <w:sz w:val="24"/>
        </w:rPr>
        <w:t xml:space="preserve">šī </w:t>
      </w:r>
      <w:r w:rsidRPr="004630DC">
        <w:rPr>
          <w:sz w:val="24"/>
        </w:rPr>
        <w:t>lēmuma spēkā stāšanās dienas sagatavot D</w:t>
      </w:r>
      <w:r w:rsidR="004866E1" w:rsidRPr="004630DC">
        <w:rPr>
          <w:sz w:val="24"/>
        </w:rPr>
        <w:t xml:space="preserve">eleģēšanas līgumu parakstīšanai un </w:t>
      </w:r>
      <w:r w:rsidRPr="004630DC">
        <w:rPr>
          <w:color w:val="000000"/>
          <w:sz w:val="24"/>
        </w:rPr>
        <w:t>par noslēgto Deleģēšanas līgumu informēt Vides</w:t>
      </w:r>
      <w:r w:rsidR="00E368E7" w:rsidRPr="004630DC">
        <w:rPr>
          <w:color w:val="000000"/>
          <w:sz w:val="24"/>
        </w:rPr>
        <w:t xml:space="preserve"> </w:t>
      </w:r>
      <w:r w:rsidRPr="004630DC">
        <w:rPr>
          <w:color w:val="000000"/>
          <w:sz w:val="24"/>
        </w:rPr>
        <w:t>aizsardzības un reģionālās attīstības ministriju</w:t>
      </w:r>
      <w:r w:rsidR="004866E1" w:rsidRPr="004630DC">
        <w:rPr>
          <w:color w:val="000000"/>
          <w:sz w:val="24"/>
        </w:rPr>
        <w:t xml:space="preserve"> un Centrālās administrācijas Komunikācijas nodaļu</w:t>
      </w:r>
      <w:r w:rsidRPr="004630DC">
        <w:rPr>
          <w:color w:val="000000"/>
          <w:sz w:val="24"/>
        </w:rPr>
        <w:t>.</w:t>
      </w:r>
    </w:p>
    <w:p w14:paraId="0E7007E3" w14:textId="33A21BC8" w:rsidR="002A1B2F" w:rsidRPr="004630DC" w:rsidRDefault="002A1B2F" w:rsidP="004630DC">
      <w:pPr>
        <w:pStyle w:val="Sarakstarindkopa"/>
        <w:widowControl w:val="0"/>
        <w:numPr>
          <w:ilvl w:val="0"/>
          <w:numId w:val="14"/>
        </w:numPr>
        <w:autoSpaceDE w:val="0"/>
        <w:autoSpaceDN w:val="0"/>
        <w:adjustRightInd w:val="0"/>
        <w:spacing w:before="120" w:after="120"/>
        <w:ind w:left="567" w:hanging="357"/>
        <w:contextualSpacing w:val="0"/>
        <w:jc w:val="both"/>
        <w:rPr>
          <w:spacing w:val="-1"/>
          <w:sz w:val="24"/>
        </w:rPr>
      </w:pPr>
      <w:r w:rsidRPr="004630DC">
        <w:rPr>
          <w:spacing w:val="-1"/>
          <w:sz w:val="24"/>
        </w:rPr>
        <w:t>Uzdot Ogres novada pašvaldības izpilddirektoram līdz 2021. gada 31. decembrim noslēgt deleģēšanas līgumu atbilstoši šī lēmuma 1. un 2. punkta nosacījumiem un saskaņā ar šī lēmuma pielikumu.</w:t>
      </w:r>
    </w:p>
    <w:p w14:paraId="6EA0B41A" w14:textId="43086152" w:rsidR="002A1B2F" w:rsidRPr="004630DC" w:rsidRDefault="002A1B2F" w:rsidP="004630DC">
      <w:pPr>
        <w:pStyle w:val="Sarakstarindkopa"/>
        <w:widowControl w:val="0"/>
        <w:numPr>
          <w:ilvl w:val="0"/>
          <w:numId w:val="14"/>
        </w:numPr>
        <w:autoSpaceDE w:val="0"/>
        <w:autoSpaceDN w:val="0"/>
        <w:adjustRightInd w:val="0"/>
        <w:spacing w:before="120" w:after="120"/>
        <w:ind w:left="567" w:hanging="357"/>
        <w:contextualSpacing w:val="0"/>
        <w:jc w:val="both"/>
        <w:rPr>
          <w:color w:val="000000"/>
          <w:sz w:val="24"/>
        </w:rPr>
      </w:pPr>
      <w:r w:rsidRPr="004630DC">
        <w:rPr>
          <w:spacing w:val="-1"/>
          <w:sz w:val="24"/>
        </w:rPr>
        <w:t>U</w:t>
      </w:r>
      <w:r w:rsidR="00D62F7C" w:rsidRPr="004630DC">
        <w:rPr>
          <w:color w:val="000000"/>
          <w:sz w:val="24"/>
        </w:rPr>
        <w:t xml:space="preserve">zdot </w:t>
      </w:r>
      <w:r w:rsidR="00A77B8A" w:rsidRPr="004630DC">
        <w:rPr>
          <w:color w:val="000000"/>
          <w:sz w:val="24"/>
        </w:rPr>
        <w:t>Ogr</w:t>
      </w:r>
      <w:r w:rsidR="00D62F7C" w:rsidRPr="004630DC">
        <w:rPr>
          <w:color w:val="000000"/>
          <w:sz w:val="24"/>
        </w:rPr>
        <w:t xml:space="preserve">es novada pašvaldības </w:t>
      </w:r>
      <w:r w:rsidR="00E368E7" w:rsidRPr="004630DC">
        <w:rPr>
          <w:color w:val="000000"/>
          <w:sz w:val="24"/>
        </w:rPr>
        <w:t xml:space="preserve">Centrālas </w:t>
      </w:r>
      <w:r w:rsidR="00D62F7C" w:rsidRPr="004630DC">
        <w:rPr>
          <w:color w:val="000000"/>
          <w:sz w:val="24"/>
        </w:rPr>
        <w:t xml:space="preserve">administrācijas </w:t>
      </w:r>
      <w:r w:rsidR="00A77B8A" w:rsidRPr="004630DC">
        <w:rPr>
          <w:sz w:val="24"/>
        </w:rPr>
        <w:t xml:space="preserve">Komunikācijas </w:t>
      </w:r>
      <w:r w:rsidR="00D62F7C" w:rsidRPr="004630DC">
        <w:rPr>
          <w:sz w:val="24"/>
        </w:rPr>
        <w:t xml:space="preserve">nodaļai </w:t>
      </w:r>
      <w:r w:rsidR="004866E1" w:rsidRPr="004630DC">
        <w:rPr>
          <w:color w:val="000000"/>
          <w:sz w:val="24"/>
        </w:rPr>
        <w:t xml:space="preserve">informāciju par noslēgto Pārvaldes uzdevumu deleģēšanas līgumu publicēt pašvaldības tīmekļa vietnē </w:t>
      </w:r>
      <w:hyperlink r:id="rId10" w:history="1">
        <w:r w:rsidR="004866E1" w:rsidRPr="004630DC">
          <w:rPr>
            <w:rStyle w:val="Hipersaite"/>
            <w:sz w:val="24"/>
          </w:rPr>
          <w:t>https://www.ogresnovads.lv/lv</w:t>
        </w:r>
      </w:hyperlink>
      <w:r w:rsidR="004866E1" w:rsidRPr="004630DC">
        <w:rPr>
          <w:color w:val="000000"/>
          <w:sz w:val="24"/>
        </w:rPr>
        <w:t xml:space="preserve"> </w:t>
      </w:r>
      <w:r w:rsidR="00D62F7C" w:rsidRPr="004630DC">
        <w:rPr>
          <w:color w:val="000000"/>
          <w:sz w:val="24"/>
        </w:rPr>
        <w:t>piecu darbdienu laikā no Deleģēšanas līguma noslēgšanas dienas</w:t>
      </w:r>
      <w:r w:rsidR="004866E1" w:rsidRPr="004630DC">
        <w:rPr>
          <w:color w:val="000000"/>
          <w:sz w:val="24"/>
        </w:rPr>
        <w:t>,</w:t>
      </w:r>
      <w:r w:rsidR="00D62F7C" w:rsidRPr="004630DC">
        <w:rPr>
          <w:color w:val="000000"/>
          <w:sz w:val="24"/>
        </w:rPr>
        <w:t xml:space="preserve"> </w:t>
      </w:r>
      <w:r w:rsidR="004866E1" w:rsidRPr="004630DC">
        <w:rPr>
          <w:color w:val="000000"/>
          <w:sz w:val="24"/>
        </w:rPr>
        <w:t>ievērojot Valsts pārvaldes iekārtas likuma prasības.</w:t>
      </w:r>
    </w:p>
    <w:p w14:paraId="4FAD44DC" w14:textId="1B56311A" w:rsidR="002A1B2F" w:rsidRPr="004630DC" w:rsidRDefault="00D62F7C" w:rsidP="004630DC">
      <w:pPr>
        <w:pStyle w:val="Sarakstarindkopa"/>
        <w:widowControl w:val="0"/>
        <w:numPr>
          <w:ilvl w:val="0"/>
          <w:numId w:val="14"/>
        </w:numPr>
        <w:autoSpaceDE w:val="0"/>
        <w:autoSpaceDN w:val="0"/>
        <w:adjustRightInd w:val="0"/>
        <w:spacing w:before="120" w:after="120"/>
        <w:ind w:left="567" w:hanging="357"/>
        <w:contextualSpacing w:val="0"/>
        <w:jc w:val="both"/>
        <w:rPr>
          <w:color w:val="000000"/>
          <w:sz w:val="24"/>
        </w:rPr>
      </w:pPr>
      <w:r w:rsidRPr="004630DC">
        <w:rPr>
          <w:color w:val="000000"/>
          <w:sz w:val="24"/>
        </w:rPr>
        <w:t xml:space="preserve">Uzdot </w:t>
      </w:r>
      <w:r w:rsidR="00A77B8A" w:rsidRPr="004630DC">
        <w:rPr>
          <w:color w:val="000000"/>
          <w:sz w:val="24"/>
        </w:rPr>
        <w:t>Ogr</w:t>
      </w:r>
      <w:r w:rsidRPr="004630DC">
        <w:rPr>
          <w:color w:val="000000"/>
          <w:sz w:val="24"/>
        </w:rPr>
        <w:t xml:space="preserve">es novada pašvaldības </w:t>
      </w:r>
      <w:r w:rsidR="002A1B2F" w:rsidRPr="004630DC">
        <w:rPr>
          <w:color w:val="000000"/>
          <w:sz w:val="24"/>
        </w:rPr>
        <w:t xml:space="preserve">Centrālās </w:t>
      </w:r>
      <w:r w:rsidRPr="004630DC">
        <w:rPr>
          <w:color w:val="000000"/>
          <w:sz w:val="24"/>
        </w:rPr>
        <w:t xml:space="preserve">administrācijas </w:t>
      </w:r>
      <w:r w:rsidR="00E368E7" w:rsidRPr="004630DC">
        <w:rPr>
          <w:sz w:val="24"/>
        </w:rPr>
        <w:t>Budžeta</w:t>
      </w:r>
      <w:r w:rsidRPr="004630DC">
        <w:rPr>
          <w:sz w:val="24"/>
        </w:rPr>
        <w:t xml:space="preserve"> nodaļa</w:t>
      </w:r>
      <w:r w:rsidR="00D17309" w:rsidRPr="004630DC">
        <w:rPr>
          <w:sz w:val="24"/>
        </w:rPr>
        <w:t>i</w:t>
      </w:r>
      <w:r w:rsidRPr="004630DC">
        <w:rPr>
          <w:sz w:val="24"/>
        </w:rPr>
        <w:t xml:space="preserve"> </w:t>
      </w:r>
      <w:r w:rsidRPr="004630DC">
        <w:rPr>
          <w:color w:val="000000"/>
          <w:sz w:val="24"/>
        </w:rPr>
        <w:t xml:space="preserve">Deleģēšanas līguma izpildei plānoto finansējumu iekļaut </w:t>
      </w:r>
      <w:r w:rsidR="00A77B8A" w:rsidRPr="004630DC">
        <w:rPr>
          <w:color w:val="000000"/>
          <w:sz w:val="24"/>
        </w:rPr>
        <w:t>Ogr</w:t>
      </w:r>
      <w:r w:rsidRPr="004630DC">
        <w:rPr>
          <w:color w:val="000000"/>
          <w:sz w:val="24"/>
        </w:rPr>
        <w:t>es novada pašvaldības 20</w:t>
      </w:r>
      <w:r w:rsidR="00F62C03" w:rsidRPr="004630DC">
        <w:rPr>
          <w:color w:val="000000"/>
          <w:sz w:val="24"/>
        </w:rPr>
        <w:t>2</w:t>
      </w:r>
      <w:r w:rsidR="00A77B8A" w:rsidRPr="004630DC">
        <w:rPr>
          <w:color w:val="000000"/>
          <w:sz w:val="24"/>
        </w:rPr>
        <w:t>2</w:t>
      </w:r>
      <w:r w:rsidRPr="004630DC">
        <w:rPr>
          <w:color w:val="000000"/>
          <w:sz w:val="24"/>
        </w:rPr>
        <w:t>.</w:t>
      </w:r>
      <w:r w:rsidR="002A1B2F" w:rsidRPr="004630DC">
        <w:rPr>
          <w:color w:val="000000"/>
          <w:sz w:val="24"/>
        </w:rPr>
        <w:t> </w:t>
      </w:r>
      <w:r w:rsidRPr="004630DC">
        <w:rPr>
          <w:color w:val="000000"/>
          <w:sz w:val="24"/>
        </w:rPr>
        <w:t>gada budžetā.</w:t>
      </w:r>
    </w:p>
    <w:p w14:paraId="36A96EE5" w14:textId="296DEBB1" w:rsidR="00D62F7C" w:rsidRPr="004630DC" w:rsidRDefault="00D62F7C" w:rsidP="004630DC">
      <w:pPr>
        <w:pStyle w:val="Sarakstarindkopa"/>
        <w:widowControl w:val="0"/>
        <w:numPr>
          <w:ilvl w:val="0"/>
          <w:numId w:val="14"/>
        </w:numPr>
        <w:autoSpaceDE w:val="0"/>
        <w:autoSpaceDN w:val="0"/>
        <w:adjustRightInd w:val="0"/>
        <w:spacing w:before="120" w:after="120"/>
        <w:ind w:left="567" w:hanging="357"/>
        <w:contextualSpacing w:val="0"/>
        <w:jc w:val="both"/>
        <w:rPr>
          <w:color w:val="000000"/>
          <w:sz w:val="24"/>
        </w:rPr>
      </w:pPr>
      <w:r w:rsidRPr="004630DC">
        <w:rPr>
          <w:color w:val="000000"/>
          <w:sz w:val="24"/>
        </w:rPr>
        <w:t xml:space="preserve">Uzdot </w:t>
      </w:r>
      <w:r w:rsidR="00A77B8A" w:rsidRPr="004630DC">
        <w:rPr>
          <w:color w:val="000000"/>
          <w:sz w:val="24"/>
        </w:rPr>
        <w:t>Ogr</w:t>
      </w:r>
      <w:r w:rsidRPr="004630DC">
        <w:rPr>
          <w:color w:val="000000"/>
          <w:sz w:val="24"/>
        </w:rPr>
        <w:t>es novada pašvaldības izpilddirektora</w:t>
      </w:r>
      <w:r w:rsidR="009A2511" w:rsidRPr="004630DC">
        <w:rPr>
          <w:color w:val="000000"/>
          <w:sz w:val="24"/>
        </w:rPr>
        <w:t xml:space="preserve"> vietniecei</w:t>
      </w:r>
      <w:r w:rsidRPr="004630DC">
        <w:rPr>
          <w:color w:val="000000"/>
          <w:sz w:val="24"/>
        </w:rPr>
        <w:t xml:space="preserve"> kontrolēt šī lēmuma izpildi.</w:t>
      </w:r>
    </w:p>
    <w:p w14:paraId="0E078B8E" w14:textId="77777777" w:rsidR="0074322A" w:rsidRDefault="0074322A" w:rsidP="0074322A">
      <w:pPr>
        <w:ind w:left="284" w:hanging="284"/>
        <w:jc w:val="both"/>
        <w:rPr>
          <w:sz w:val="24"/>
        </w:rPr>
      </w:pPr>
    </w:p>
    <w:p w14:paraId="4B2EF541" w14:textId="77777777" w:rsidR="0074322A" w:rsidRDefault="0074322A" w:rsidP="0074322A">
      <w:pPr>
        <w:ind w:left="284" w:hanging="284"/>
        <w:jc w:val="right"/>
      </w:pPr>
    </w:p>
    <w:p w14:paraId="63838F62" w14:textId="595B2C77" w:rsidR="0074322A" w:rsidRDefault="0074322A" w:rsidP="0074322A">
      <w:pPr>
        <w:pStyle w:val="Pamattekstaatkpe2"/>
        <w:spacing w:line="20" w:lineRule="atLeast"/>
        <w:ind w:left="0"/>
        <w:jc w:val="right"/>
      </w:pPr>
      <w:r>
        <w:t>(Sēdes vadītāja,</w:t>
      </w:r>
    </w:p>
    <w:p w14:paraId="49209B76" w14:textId="77777777" w:rsidR="0074322A" w:rsidRDefault="0074322A" w:rsidP="0074322A">
      <w:pPr>
        <w:pStyle w:val="Pamattekstaatkpe2"/>
        <w:spacing w:line="20" w:lineRule="atLeast"/>
        <w:ind w:left="0"/>
        <w:jc w:val="right"/>
      </w:pPr>
      <w:bookmarkStart w:id="0" w:name="_GoBack"/>
      <w:bookmarkEnd w:id="0"/>
      <w:r>
        <w:t>domes priekšsēdētāja E.Helmaņa paraksts)</w:t>
      </w:r>
    </w:p>
    <w:sectPr w:rsidR="0074322A" w:rsidSect="0074322A">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5CDCB" w14:textId="77777777" w:rsidR="00122938" w:rsidRDefault="00122938" w:rsidP="00FA3306">
      <w:r>
        <w:separator/>
      </w:r>
    </w:p>
  </w:endnote>
  <w:endnote w:type="continuationSeparator" w:id="0">
    <w:p w14:paraId="78B228B8" w14:textId="77777777" w:rsidR="00122938" w:rsidRDefault="00122938" w:rsidP="00FA3306">
      <w:r>
        <w:continuationSeparator/>
      </w:r>
    </w:p>
  </w:endnote>
  <w:endnote w:type="continuationNotice" w:id="1">
    <w:p w14:paraId="22DF037C" w14:textId="77777777" w:rsidR="00122938" w:rsidRDefault="00122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sdtContent>
      <w:p w14:paraId="7BB0FEB6" w14:textId="236B3C1C" w:rsidR="00E67364" w:rsidRDefault="00E67364">
        <w:pPr>
          <w:pStyle w:val="Kjene"/>
          <w:jc w:val="center"/>
        </w:pPr>
        <w:r>
          <w:fldChar w:fldCharType="begin"/>
        </w:r>
        <w:r>
          <w:instrText>PAGE   \* MERGEFORMAT</w:instrText>
        </w:r>
        <w:r>
          <w:fldChar w:fldCharType="separate"/>
        </w:r>
        <w:r w:rsidR="004630DC">
          <w:rPr>
            <w:noProof/>
          </w:rPr>
          <w:t>4</w:t>
        </w:r>
        <w:r>
          <w:fldChar w:fldCharType="end"/>
        </w:r>
      </w:p>
    </w:sdtContent>
  </w:sdt>
  <w:p w14:paraId="3D4F2A5D" w14:textId="77777777" w:rsidR="00E67364" w:rsidRDefault="00E6736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489E8" w14:textId="77777777" w:rsidR="00122938" w:rsidRDefault="00122938" w:rsidP="00FA3306">
      <w:r>
        <w:separator/>
      </w:r>
    </w:p>
  </w:footnote>
  <w:footnote w:type="continuationSeparator" w:id="0">
    <w:p w14:paraId="05DA9782" w14:textId="77777777" w:rsidR="00122938" w:rsidRDefault="00122938" w:rsidP="00FA3306">
      <w:r>
        <w:continuationSeparator/>
      </w:r>
    </w:p>
  </w:footnote>
  <w:footnote w:type="continuationNotice" w:id="1">
    <w:p w14:paraId="62885060" w14:textId="77777777" w:rsidR="00122938" w:rsidRDefault="001229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3"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4" w15:restartNumberingAfterBreak="0">
    <w:nsid w:val="19CB476F"/>
    <w:multiLevelType w:val="hybridMultilevel"/>
    <w:tmpl w:val="D00E5D50"/>
    <w:lvl w:ilvl="0" w:tplc="0AF6EA06">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6"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2F952086"/>
    <w:multiLevelType w:val="hybridMultilevel"/>
    <w:tmpl w:val="B66845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2"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abstractNum w:abstractNumId="13"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5"/>
  </w:num>
  <w:num w:numId="4">
    <w:abstractNumId w:val="6"/>
  </w:num>
  <w:num w:numId="5">
    <w:abstractNumId w:val="11"/>
  </w:num>
  <w:num w:numId="6">
    <w:abstractNumId w:val="12"/>
  </w:num>
  <w:num w:numId="7">
    <w:abstractNumId w:val="3"/>
  </w:num>
  <w:num w:numId="8">
    <w:abstractNumId w:val="9"/>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3"/>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04790"/>
    <w:rsid w:val="0003625E"/>
    <w:rsid w:val="000508BC"/>
    <w:rsid w:val="00064308"/>
    <w:rsid w:val="00084C0F"/>
    <w:rsid w:val="000F7BCA"/>
    <w:rsid w:val="00122938"/>
    <w:rsid w:val="001B437C"/>
    <w:rsid w:val="002157E9"/>
    <w:rsid w:val="00217469"/>
    <w:rsid w:val="00236B78"/>
    <w:rsid w:val="00262BFB"/>
    <w:rsid w:val="002A1B2F"/>
    <w:rsid w:val="002A3EB8"/>
    <w:rsid w:val="002E0CA3"/>
    <w:rsid w:val="00377024"/>
    <w:rsid w:val="003815BD"/>
    <w:rsid w:val="00417BC0"/>
    <w:rsid w:val="004535C2"/>
    <w:rsid w:val="004630DC"/>
    <w:rsid w:val="004866E1"/>
    <w:rsid w:val="004A5E56"/>
    <w:rsid w:val="004D7808"/>
    <w:rsid w:val="004E28D6"/>
    <w:rsid w:val="005267ED"/>
    <w:rsid w:val="005279AE"/>
    <w:rsid w:val="00557D9B"/>
    <w:rsid w:val="00565469"/>
    <w:rsid w:val="005C100C"/>
    <w:rsid w:val="006130B8"/>
    <w:rsid w:val="00672F54"/>
    <w:rsid w:val="006C1FB3"/>
    <w:rsid w:val="006D13D0"/>
    <w:rsid w:val="0070627F"/>
    <w:rsid w:val="00725E1F"/>
    <w:rsid w:val="0073583B"/>
    <w:rsid w:val="0074322A"/>
    <w:rsid w:val="00764CA1"/>
    <w:rsid w:val="007A0C17"/>
    <w:rsid w:val="007A4424"/>
    <w:rsid w:val="007A6752"/>
    <w:rsid w:val="0087741E"/>
    <w:rsid w:val="008A43CF"/>
    <w:rsid w:val="008C10E5"/>
    <w:rsid w:val="008D5EA2"/>
    <w:rsid w:val="00962A68"/>
    <w:rsid w:val="009A2511"/>
    <w:rsid w:val="009D5CD7"/>
    <w:rsid w:val="00A414BA"/>
    <w:rsid w:val="00A64BF5"/>
    <w:rsid w:val="00A77B8A"/>
    <w:rsid w:val="00AD144F"/>
    <w:rsid w:val="00AD20CD"/>
    <w:rsid w:val="00AE0400"/>
    <w:rsid w:val="00B50628"/>
    <w:rsid w:val="00BC1E23"/>
    <w:rsid w:val="00BE5430"/>
    <w:rsid w:val="00C1257A"/>
    <w:rsid w:val="00C61EAF"/>
    <w:rsid w:val="00CC6487"/>
    <w:rsid w:val="00CD6A0E"/>
    <w:rsid w:val="00D17309"/>
    <w:rsid w:val="00D30EDC"/>
    <w:rsid w:val="00D34321"/>
    <w:rsid w:val="00D36277"/>
    <w:rsid w:val="00D62F7C"/>
    <w:rsid w:val="00D717B9"/>
    <w:rsid w:val="00D93721"/>
    <w:rsid w:val="00DD0176"/>
    <w:rsid w:val="00DE1EAE"/>
    <w:rsid w:val="00E134BE"/>
    <w:rsid w:val="00E368E7"/>
    <w:rsid w:val="00E47551"/>
    <w:rsid w:val="00E67364"/>
    <w:rsid w:val="00E718CE"/>
    <w:rsid w:val="00E809BB"/>
    <w:rsid w:val="00E822F2"/>
    <w:rsid w:val="00EA275B"/>
    <w:rsid w:val="00F0366D"/>
    <w:rsid w:val="00F334FE"/>
    <w:rsid w:val="00F62C03"/>
    <w:rsid w:val="00FA33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A5E56"/>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semiHidden/>
    <w:rsid w:val="004A5E56"/>
    <w:pPr>
      <w:ind w:left="720"/>
    </w:pPr>
    <w:rPr>
      <w:sz w:val="24"/>
    </w:rPr>
  </w:style>
  <w:style w:type="character" w:customStyle="1" w:styleId="Pamattekstaatkpe2Rakstz">
    <w:name w:val="Pamatteksta atkāpe 2 Rakstz."/>
    <w:basedOn w:val="Noklusjumarindkopasfonts"/>
    <w:link w:val="Pamattekstaatkpe2"/>
    <w:semiHidden/>
    <w:rsid w:val="004A5E56"/>
    <w:rPr>
      <w:rFonts w:ascii="Times New Roman" w:eastAsia="Times New Roman" w:hAnsi="Times New Roman" w:cs="Times New Roman"/>
      <w:sz w:val="24"/>
      <w:szCs w:val="24"/>
    </w:rPr>
  </w:style>
  <w:style w:type="paragraph" w:styleId="Sarakstarindkopa">
    <w:name w:val="List Paragraph"/>
    <w:basedOn w:val="Parasts"/>
    <w:uiPriority w:val="34"/>
    <w:qFormat/>
    <w:rsid w:val="00DE1EAE"/>
    <w:pPr>
      <w:ind w:left="720"/>
      <w:contextualSpacing/>
    </w:pPr>
  </w:style>
  <w:style w:type="character" w:styleId="Hipersaite">
    <w:name w:val="Hyperlink"/>
    <w:basedOn w:val="Noklusjumarindkopasfonts"/>
    <w:uiPriority w:val="99"/>
    <w:unhideWhenUsed/>
    <w:rsid w:val="00DE1EAE"/>
    <w:rPr>
      <w:color w:val="0000FF" w:themeColor="hyperlink"/>
      <w:u w:val="single"/>
    </w:rPr>
  </w:style>
  <w:style w:type="paragraph" w:styleId="Galvene">
    <w:name w:val="header"/>
    <w:basedOn w:val="Parasts"/>
    <w:link w:val="GalveneRakstz"/>
    <w:uiPriority w:val="99"/>
    <w:unhideWhenUsed/>
    <w:rsid w:val="00FA3306"/>
    <w:pPr>
      <w:tabs>
        <w:tab w:val="center" w:pos="4153"/>
        <w:tab w:val="right" w:pos="8306"/>
      </w:tabs>
    </w:pPr>
  </w:style>
  <w:style w:type="character" w:customStyle="1" w:styleId="GalveneRakstz">
    <w:name w:val="Galvene Rakstz."/>
    <w:basedOn w:val="Noklusjumarindkopasfonts"/>
    <w:link w:val="Galvene"/>
    <w:uiPriority w:val="99"/>
    <w:rsid w:val="00FA3306"/>
    <w:rPr>
      <w:rFonts w:ascii="Times New Roman" w:eastAsia="Times New Roman" w:hAnsi="Times New Roman" w:cs="Times New Roman"/>
      <w:sz w:val="28"/>
      <w:szCs w:val="24"/>
    </w:rPr>
  </w:style>
  <w:style w:type="paragraph" w:styleId="Kjene">
    <w:name w:val="footer"/>
    <w:basedOn w:val="Parasts"/>
    <w:link w:val="KjeneRakstz"/>
    <w:uiPriority w:val="99"/>
    <w:unhideWhenUsed/>
    <w:rsid w:val="00FA3306"/>
    <w:pPr>
      <w:tabs>
        <w:tab w:val="center" w:pos="4153"/>
        <w:tab w:val="right" w:pos="8306"/>
      </w:tabs>
    </w:pPr>
  </w:style>
  <w:style w:type="character" w:customStyle="1" w:styleId="KjeneRakstz">
    <w:name w:val="Kājene Rakstz."/>
    <w:basedOn w:val="Noklusjumarindkopasfonts"/>
    <w:link w:val="Kjene"/>
    <w:uiPriority w:val="99"/>
    <w:rsid w:val="00FA3306"/>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FA330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3306"/>
    <w:rPr>
      <w:rFonts w:ascii="Segoe UI" w:eastAsia="Times New Roman" w:hAnsi="Segoe UI" w:cs="Segoe UI"/>
      <w:sz w:val="18"/>
      <w:szCs w:val="18"/>
    </w:rPr>
  </w:style>
  <w:style w:type="character" w:customStyle="1" w:styleId="UnresolvedMention1">
    <w:name w:val="Unresolved Mention1"/>
    <w:basedOn w:val="Noklusjumarindkopasfonts"/>
    <w:uiPriority w:val="99"/>
    <w:semiHidden/>
    <w:unhideWhenUsed/>
    <w:rsid w:val="00A77B8A"/>
    <w:rPr>
      <w:color w:val="605E5C"/>
      <w:shd w:val="clear" w:color="auto" w:fill="E1DFDD"/>
    </w:rPr>
  </w:style>
  <w:style w:type="paragraph" w:customStyle="1" w:styleId="WW-BodyTextIndent2">
    <w:name w:val="WW-Body Text Indent 2"/>
    <w:basedOn w:val="Parasts"/>
    <w:rsid w:val="00D93721"/>
    <w:pPr>
      <w:suppressAutoHyphens/>
      <w:ind w:firstLine="720"/>
      <w:jc w:val="both"/>
    </w:pPr>
    <w:rPr>
      <w:rFonts w:ascii="Arial" w:hAnsi="Arial"/>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gresnovads.lv/lv" TargetMode="External"/><Relationship Id="rId4" Type="http://schemas.openxmlformats.org/officeDocument/2006/relationships/settings" Target="settings.xml"/><Relationship Id="rId9" Type="http://schemas.openxmlformats.org/officeDocument/2006/relationships/hyperlink" Target="https://likumi.lv/ta/id/57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F19B-2326-429B-A798-B99D62F1C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6940</Words>
  <Characters>3957</Characters>
  <Application>Microsoft Office Word</Application>
  <DocSecurity>4</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Santa Hermane</cp:lastModifiedBy>
  <cp:revision>2</cp:revision>
  <cp:lastPrinted>2021-12-20T08:58:00Z</cp:lastPrinted>
  <dcterms:created xsi:type="dcterms:W3CDTF">2021-12-20T09:01:00Z</dcterms:created>
  <dcterms:modified xsi:type="dcterms:W3CDTF">2021-12-20T09:01:00Z</dcterms:modified>
</cp:coreProperties>
</file>