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lang w:val="lv-LV" w:eastAsia="lv-LV"/>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5D39E198"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00547A61">
        <w:rPr>
          <w:rFonts w:ascii="Times New Roman" w:hAnsi="Times New Roman"/>
          <w:sz w:val="28"/>
          <w:lang w:val="lv-LV"/>
        </w:rPr>
        <w:t xml:space="preserve">ĀRKĀRTAS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Virsraksts2"/>
            </w:pPr>
          </w:p>
          <w:p w14:paraId="16787DB5" w14:textId="17CC3CFD" w:rsidR="002D7C9C" w:rsidRPr="008556F1" w:rsidRDefault="00ED4144" w:rsidP="00BA396B">
            <w:pPr>
              <w:pStyle w:val="Virsraksts2"/>
            </w:pPr>
            <w:r w:rsidRPr="008556F1">
              <w:t>Nr.</w:t>
            </w:r>
            <w:r w:rsidR="00BA396B">
              <w:t>5</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796A2F4E"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ED4144" w:rsidRPr="008556F1">
              <w:rPr>
                <w:rFonts w:ascii="Times New Roman" w:hAnsi="Times New Roman"/>
                <w:lang w:val="lv-LV"/>
              </w:rPr>
              <w:t xml:space="preserve">.gada </w:t>
            </w:r>
            <w:r w:rsidR="007F5255">
              <w:rPr>
                <w:rFonts w:ascii="Times New Roman" w:hAnsi="Times New Roman"/>
                <w:lang w:val="lv-LV"/>
              </w:rPr>
              <w:t>11.martā</w:t>
            </w:r>
          </w:p>
          <w:p w14:paraId="2B0CD967" w14:textId="77777777" w:rsidR="002D7C9C" w:rsidRPr="008556F1" w:rsidRDefault="002D7C9C" w:rsidP="00A362DF">
            <w:pPr>
              <w:jc w:val="right"/>
              <w:rPr>
                <w:rFonts w:ascii="Times New Roman" w:hAnsi="Times New Roman"/>
                <w:lang w:val="lv-LV"/>
              </w:rPr>
            </w:pPr>
          </w:p>
        </w:tc>
      </w:tr>
    </w:tbl>
    <w:p w14:paraId="413B1F55" w14:textId="3FE6196D" w:rsidR="00B71FBB" w:rsidRPr="008556F1" w:rsidRDefault="00BA396B" w:rsidP="000F4379">
      <w:pPr>
        <w:jc w:val="center"/>
        <w:rPr>
          <w:rFonts w:ascii="Times New Roman" w:hAnsi="Times New Roman"/>
          <w:b/>
          <w:lang w:val="lv-LV"/>
        </w:rPr>
      </w:pPr>
      <w:r>
        <w:rPr>
          <w:rFonts w:ascii="Times New Roman" w:hAnsi="Times New Roman"/>
          <w:b/>
          <w:lang w:val="lv-LV"/>
        </w:rPr>
        <w:t>6</w:t>
      </w:r>
      <w:r w:rsidR="002D7C9C" w:rsidRPr="008556F1">
        <w:rPr>
          <w:rFonts w:ascii="Times New Roman" w:hAnsi="Times New Roman"/>
          <w:b/>
          <w:lang w:val="lv-LV"/>
        </w:rPr>
        <w:t>.</w:t>
      </w:r>
    </w:p>
    <w:p w14:paraId="2C8E984F" w14:textId="2EEF5442" w:rsidR="002D7C9C" w:rsidRPr="008506F3" w:rsidRDefault="00424F29" w:rsidP="00ED645A">
      <w:pPr>
        <w:jc w:val="center"/>
        <w:outlineLvl w:val="0"/>
        <w:rPr>
          <w:rFonts w:ascii="Times New Roman" w:hAnsi="Times New Roman"/>
          <w:b/>
          <w:u w:val="single"/>
          <w:lang w:val="lv-LV"/>
        </w:rPr>
      </w:pPr>
      <w:r w:rsidRPr="008506F3">
        <w:rPr>
          <w:rFonts w:ascii="Times New Roman" w:hAnsi="Times New Roman"/>
          <w:b/>
          <w:u w:val="single"/>
          <w:lang w:val="lv-LV"/>
        </w:rPr>
        <w:t xml:space="preserve">Par </w:t>
      </w:r>
      <w:r w:rsidR="00BB16CD" w:rsidRPr="008506F3">
        <w:rPr>
          <w:rFonts w:ascii="Times New Roman" w:hAnsi="Times New Roman"/>
          <w:b/>
          <w:u w:val="single"/>
          <w:lang w:val="lv-LV"/>
        </w:rPr>
        <w:t>Ogres</w:t>
      </w:r>
      <w:r w:rsidR="0083169C" w:rsidRPr="008506F3">
        <w:rPr>
          <w:rFonts w:ascii="Times New Roman" w:hAnsi="Times New Roman"/>
          <w:b/>
          <w:color w:val="000000"/>
          <w:szCs w:val="24"/>
          <w:u w:val="single"/>
          <w:lang w:val="lv-LV"/>
        </w:rPr>
        <w:t xml:space="preserve"> novada pašvaldības pedagoģiski medicīniskā</w:t>
      </w:r>
      <w:r w:rsidR="00182C8D" w:rsidRPr="008506F3">
        <w:rPr>
          <w:rFonts w:ascii="Times New Roman" w:hAnsi="Times New Roman"/>
          <w:b/>
          <w:color w:val="000000"/>
          <w:szCs w:val="24"/>
          <w:u w:val="single"/>
          <w:lang w:val="lv-LV"/>
        </w:rPr>
        <w:t>s</w:t>
      </w:r>
      <w:r w:rsidR="0083169C" w:rsidRPr="008506F3">
        <w:rPr>
          <w:rFonts w:ascii="Times New Roman" w:hAnsi="Times New Roman"/>
          <w:b/>
          <w:color w:val="000000"/>
          <w:szCs w:val="24"/>
          <w:u w:val="single"/>
          <w:lang w:val="lv-LV"/>
        </w:rPr>
        <w:t xml:space="preserve"> komisijas</w:t>
      </w:r>
      <w:r w:rsidRPr="008506F3">
        <w:rPr>
          <w:rFonts w:ascii="Times New Roman" w:hAnsi="Times New Roman"/>
          <w:b/>
          <w:u w:val="single"/>
          <w:lang w:val="lv-LV"/>
        </w:rPr>
        <w:t xml:space="preserve"> </w:t>
      </w:r>
      <w:r w:rsidR="00BB16CD" w:rsidRPr="008506F3">
        <w:rPr>
          <w:rFonts w:ascii="Times New Roman" w:hAnsi="Times New Roman"/>
          <w:b/>
          <w:u w:val="single"/>
          <w:lang w:val="lv-LV"/>
        </w:rPr>
        <w:t>priekšsēdētāju</w:t>
      </w:r>
    </w:p>
    <w:p w14:paraId="7575E517" w14:textId="77777777" w:rsidR="002D7C9C" w:rsidRPr="008556F1" w:rsidRDefault="002D7C9C" w:rsidP="002D7C9C">
      <w:pPr>
        <w:jc w:val="center"/>
        <w:rPr>
          <w:rFonts w:ascii="Times New Roman" w:hAnsi="Times New Roman"/>
          <w:b/>
          <w:sz w:val="20"/>
          <w:lang w:val="lv-LV"/>
        </w:rPr>
      </w:pPr>
    </w:p>
    <w:p w14:paraId="17C51DB9" w14:textId="565FCBD5" w:rsidR="006023CA" w:rsidRPr="00935745" w:rsidRDefault="00BB16CD" w:rsidP="006023CA">
      <w:pPr>
        <w:pStyle w:val="Pamattekstaatkpe2"/>
        <w:ind w:left="0" w:firstLine="720"/>
        <w:rPr>
          <w:szCs w:val="24"/>
          <w:shd w:val="clear" w:color="auto" w:fill="FFFFFF"/>
        </w:rPr>
      </w:pPr>
      <w:r w:rsidRPr="00935745">
        <w:rPr>
          <w:szCs w:val="24"/>
          <w:lang w:eastAsia="zh-CN"/>
        </w:rPr>
        <w:t xml:space="preserve">Saskaņā ar Ogres novada pašvaldības </w:t>
      </w:r>
      <w:r w:rsidR="001C006B" w:rsidRPr="00935745">
        <w:rPr>
          <w:szCs w:val="24"/>
          <w:lang w:eastAsia="zh-CN"/>
        </w:rPr>
        <w:t xml:space="preserve">(turpmāk – Pašvaldība) </w:t>
      </w:r>
      <w:r w:rsidRPr="00935745">
        <w:rPr>
          <w:szCs w:val="24"/>
          <w:lang w:eastAsia="zh-CN"/>
        </w:rPr>
        <w:t>domes 2022.gada 27.janvāra lēmumu “</w:t>
      </w:r>
      <w:r w:rsidRPr="00935745">
        <w:rPr>
          <w:szCs w:val="24"/>
        </w:rPr>
        <w:t xml:space="preserve">Par Ogres novada pašvaldības iekšējo noteikumu Nr.8/2022 “Ogres novada pašvaldības pedagoģiski medicīniskās komisijas nolikums” apstiprināšanu” </w:t>
      </w:r>
      <w:r w:rsidRPr="00935745">
        <w:t xml:space="preserve">apstiprināti </w:t>
      </w:r>
      <w:r w:rsidR="001C006B" w:rsidRPr="00935745">
        <w:t>P</w:t>
      </w:r>
      <w:r w:rsidRPr="00935745">
        <w:t>ašvaldības iekšējie noteikumi Nr.8/2022 “Ogres novada pašvaldības pedagoģiski medicīniskās komisijas nolikums” (turpmāk – Komisijas nolikums)</w:t>
      </w:r>
      <w:r w:rsidR="006023CA" w:rsidRPr="00935745">
        <w:rPr>
          <w:szCs w:val="24"/>
          <w:shd w:val="clear" w:color="auto" w:fill="FFFFFF"/>
        </w:rPr>
        <w:t>.</w:t>
      </w:r>
    </w:p>
    <w:p w14:paraId="53D8BEEB" w14:textId="1F2C6F13" w:rsidR="00BB16CD" w:rsidRPr="00935745" w:rsidRDefault="00BB16CD" w:rsidP="00B40CBD">
      <w:pPr>
        <w:pStyle w:val="Pamattekstaatkpe2"/>
        <w:ind w:left="0" w:firstLine="720"/>
      </w:pPr>
      <w:r w:rsidRPr="00935745">
        <w:rPr>
          <w:szCs w:val="24"/>
          <w:shd w:val="clear" w:color="auto" w:fill="FFFFFF"/>
        </w:rPr>
        <w:t xml:space="preserve">Komisijas nolikuma 12.punkts noteic, ka </w:t>
      </w:r>
      <w:r w:rsidR="001C006B" w:rsidRPr="00935745">
        <w:t xml:space="preserve">Pašvaldības </w:t>
      </w:r>
      <w:r w:rsidR="00D33087" w:rsidRPr="00935745">
        <w:t>pedagoģiski medicīniskās k</w:t>
      </w:r>
      <w:r w:rsidRPr="00935745">
        <w:t>omisijas priekšsēdētāju nosaka Pašvaldības dome.</w:t>
      </w:r>
    </w:p>
    <w:p w14:paraId="43366210" w14:textId="2109CE40" w:rsidR="001C006B" w:rsidRPr="00935745" w:rsidRDefault="001C006B" w:rsidP="009B532D">
      <w:pPr>
        <w:pStyle w:val="Pamattekstaatkpe2"/>
        <w:ind w:left="0" w:firstLine="720"/>
      </w:pPr>
      <w:r w:rsidRPr="00935745">
        <w:rPr>
          <w:szCs w:val="24"/>
          <w:lang w:eastAsia="zh-CN"/>
        </w:rPr>
        <w:t xml:space="preserve">Pašvaldībā  saņemts </w:t>
      </w:r>
      <w:r w:rsidRPr="00935745">
        <w:rPr>
          <w:szCs w:val="24"/>
        </w:rPr>
        <w:t xml:space="preserve">Ikšķiles vidusskolas </w:t>
      </w:r>
      <w:r w:rsidRPr="00935745">
        <w:rPr>
          <w:szCs w:val="24"/>
          <w:shd w:val="clear" w:color="auto" w:fill="FFFFFF"/>
        </w:rPr>
        <w:t>speciālā pedagoga</w:t>
      </w:r>
      <w:r w:rsidRPr="00935745">
        <w:rPr>
          <w:szCs w:val="24"/>
          <w:lang w:eastAsia="zh-CN"/>
        </w:rPr>
        <w:t xml:space="preserve"> Sandras </w:t>
      </w:r>
      <w:proofErr w:type="spellStart"/>
      <w:r w:rsidRPr="00935745">
        <w:rPr>
          <w:szCs w:val="24"/>
          <w:lang w:eastAsia="zh-CN"/>
        </w:rPr>
        <w:t>Siliņšmites</w:t>
      </w:r>
      <w:proofErr w:type="spellEnd"/>
      <w:r w:rsidRPr="00935745">
        <w:rPr>
          <w:rStyle w:val="st"/>
          <w:szCs w:val="24"/>
        </w:rPr>
        <w:t xml:space="preserve"> </w:t>
      </w:r>
      <w:r w:rsidRPr="00935745">
        <w:t xml:space="preserve">2022.gada 9.marta </w:t>
      </w:r>
      <w:r w:rsidRPr="00935745">
        <w:rPr>
          <w:rStyle w:val="Hipersaite"/>
          <w:color w:val="auto"/>
          <w:u w:val="none"/>
        </w:rPr>
        <w:t>iesniegums</w:t>
      </w:r>
      <w:r w:rsidRPr="00935745">
        <w:t xml:space="preserve"> (reģistrēts Pašvaldībā 2022.gada 9.martā ar reģistrācijas Nr.2-4.3/622) par piekrišanu veikt Pašvaldības pedagoģiski medicīniskās komisijas</w:t>
      </w:r>
      <w:r w:rsidR="009B532D" w:rsidRPr="00935745">
        <w:t xml:space="preserve"> vadītājas pienākumus</w:t>
      </w:r>
      <w:r w:rsidRPr="00935745">
        <w:t>.</w:t>
      </w:r>
    </w:p>
    <w:p w14:paraId="78BD6375" w14:textId="7B9C0C3A" w:rsidR="00BA396B" w:rsidRPr="00935745" w:rsidRDefault="006023CA" w:rsidP="008C1760">
      <w:pPr>
        <w:pStyle w:val="Pamattekstaatkpe2"/>
        <w:ind w:left="0" w:firstLine="720"/>
        <w:rPr>
          <w:szCs w:val="24"/>
        </w:rPr>
      </w:pPr>
      <w:r w:rsidRPr="00935745">
        <w:rPr>
          <w:szCs w:val="24"/>
        </w:rPr>
        <w:t xml:space="preserve">Pamatojoties uz likuma “Par pašvaldībām” 21.panta pirmās daļas 24.punktu, </w:t>
      </w:r>
      <w:r w:rsidR="005705B9" w:rsidRPr="00935745">
        <w:rPr>
          <w:szCs w:val="24"/>
        </w:rPr>
        <w:t>Izglītības likuma 17.panta trešās daļas 19.punktu, Vispārē</w:t>
      </w:r>
      <w:r w:rsidR="00B40CBD" w:rsidRPr="00935745">
        <w:rPr>
          <w:szCs w:val="24"/>
        </w:rPr>
        <w:t>jās izglītības likuma 54.pantu</w:t>
      </w:r>
      <w:r w:rsidR="005705B9" w:rsidRPr="00935745">
        <w:rPr>
          <w:szCs w:val="24"/>
        </w:rPr>
        <w:t>,</w:t>
      </w:r>
      <w:r w:rsidR="005740F0" w:rsidRPr="00935745">
        <w:rPr>
          <w:szCs w:val="24"/>
        </w:rPr>
        <w:t xml:space="preserve"> </w:t>
      </w:r>
      <w:r w:rsidR="005740F0" w:rsidRPr="00935745">
        <w:rPr>
          <w:bCs/>
          <w:szCs w:val="24"/>
          <w:shd w:val="clear" w:color="auto" w:fill="FFFFFF"/>
        </w:rPr>
        <w:t>Ministru kabineta </w:t>
      </w:r>
      <w:r w:rsidR="005740F0" w:rsidRPr="00935745">
        <w:rPr>
          <w:szCs w:val="24"/>
        </w:rPr>
        <w:t xml:space="preserve"> </w:t>
      </w:r>
      <w:r w:rsidR="005740F0" w:rsidRPr="00935745">
        <w:rPr>
          <w:szCs w:val="24"/>
          <w:shd w:val="clear" w:color="auto" w:fill="FFFFFF"/>
        </w:rPr>
        <w:t>2012.gada 16.oktobra noteikumu Nr.709 “</w:t>
      </w:r>
      <w:r w:rsidR="005740F0" w:rsidRPr="00935745">
        <w:rPr>
          <w:szCs w:val="24"/>
        </w:rPr>
        <w:t>Noteikumi par pedagoģiski medicīniskajām komisijām</w:t>
      </w:r>
      <w:r w:rsidR="001C006B" w:rsidRPr="00935745">
        <w:rPr>
          <w:szCs w:val="24"/>
        </w:rPr>
        <w:t>” 9.1.apakšpunktu,</w:t>
      </w:r>
      <w:r w:rsidR="00B40CBD" w:rsidRPr="00935745">
        <w:rPr>
          <w:szCs w:val="24"/>
        </w:rPr>
        <w:t xml:space="preserve"> </w:t>
      </w:r>
      <w:r w:rsidR="005705B9" w:rsidRPr="00935745">
        <w:rPr>
          <w:szCs w:val="24"/>
        </w:rPr>
        <w:t>Ogres novada pašvaldības iekšēj</w:t>
      </w:r>
      <w:r w:rsidR="00B40CBD" w:rsidRPr="00935745">
        <w:rPr>
          <w:szCs w:val="24"/>
        </w:rPr>
        <w:t>o</w:t>
      </w:r>
      <w:r w:rsidR="005705B9" w:rsidRPr="00935745">
        <w:rPr>
          <w:szCs w:val="24"/>
        </w:rPr>
        <w:t xml:space="preserve"> noteikum</w:t>
      </w:r>
      <w:r w:rsidR="00B40CBD" w:rsidRPr="00935745">
        <w:rPr>
          <w:szCs w:val="24"/>
        </w:rPr>
        <w:t>u</w:t>
      </w:r>
      <w:r w:rsidR="005705B9" w:rsidRPr="00935745">
        <w:rPr>
          <w:szCs w:val="24"/>
        </w:rPr>
        <w:t xml:space="preserve"> Nr.8/2022 “Ogres novada pašvaldības pedagoģiski medicīniskās komisijas nolikums” 12.punktu,</w:t>
      </w:r>
    </w:p>
    <w:p w14:paraId="69AA1E2F" w14:textId="77777777" w:rsidR="008C1760" w:rsidRPr="00935745" w:rsidRDefault="008C1760" w:rsidP="00BA396B">
      <w:pPr>
        <w:jc w:val="center"/>
        <w:rPr>
          <w:rFonts w:ascii="Times New Roman" w:hAnsi="Times New Roman"/>
          <w:b/>
          <w:iCs/>
          <w:color w:val="000000"/>
          <w:szCs w:val="24"/>
          <w:lang w:val="lv-LV"/>
        </w:rPr>
      </w:pPr>
    </w:p>
    <w:p w14:paraId="696DF169" w14:textId="149D7C43" w:rsidR="00BA396B" w:rsidRPr="00BA396B" w:rsidRDefault="00BA396B" w:rsidP="00BA396B">
      <w:pPr>
        <w:jc w:val="center"/>
        <w:rPr>
          <w:rFonts w:ascii="Times New Roman" w:hAnsi="Times New Roman"/>
          <w:b/>
          <w:iCs/>
          <w:color w:val="000000"/>
          <w:szCs w:val="24"/>
          <w:lang w:val="lv-LV"/>
        </w:rPr>
      </w:pPr>
      <w:r w:rsidRPr="00BA396B">
        <w:rPr>
          <w:rFonts w:ascii="Times New Roman" w:hAnsi="Times New Roman"/>
          <w:b/>
          <w:iCs/>
          <w:color w:val="000000"/>
          <w:szCs w:val="24"/>
          <w:lang w:val="lv-LV"/>
        </w:rPr>
        <w:t xml:space="preserve">balsojot: </w:t>
      </w:r>
      <w:r w:rsidRPr="00BA396B">
        <w:rPr>
          <w:rFonts w:ascii="Times New Roman" w:hAnsi="Times New Roman"/>
          <w:b/>
          <w:iCs/>
          <w:noProof/>
          <w:color w:val="000000"/>
          <w:szCs w:val="24"/>
          <w:lang w:val="lv-LV"/>
        </w:rPr>
        <w:t>ar 20 balsīm "Par" (Andris Krauja, Artūrs Mangulis, Atvars Lakstīgala, Dace Kļaviņa, Dace Māliņa, Dainis Širovs, Dzirkstīte Žindiga, Edgars Gribusts, Egils Helmanis, Gints Sīviņš, Ilmārs Zemnieks, Indulis Trapiņš, Jānis Kaijaks, Jānis Lūsis, Jānis Siliņš, Linards Liberts, Pāvels Kotāns, Raivis Ūzuls, Toms Āboltiņš, Valentīns Špēlis), "Pret" – nav, "Atturas" – nav</w:t>
      </w:r>
      <w:r w:rsidRPr="00935745">
        <w:rPr>
          <w:rFonts w:ascii="Times New Roman" w:hAnsi="Times New Roman"/>
          <w:b/>
          <w:iCs/>
          <w:noProof/>
          <w:color w:val="000000"/>
          <w:szCs w:val="24"/>
          <w:lang w:val="lv-LV"/>
        </w:rPr>
        <w:t>,</w:t>
      </w:r>
      <w:r w:rsidRPr="00BA396B">
        <w:rPr>
          <w:rFonts w:ascii="Times New Roman" w:hAnsi="Times New Roman"/>
          <w:b/>
          <w:iCs/>
          <w:color w:val="000000"/>
          <w:szCs w:val="24"/>
          <w:lang w:val="lv-LV"/>
        </w:rPr>
        <w:t xml:space="preserve"> </w:t>
      </w:r>
    </w:p>
    <w:p w14:paraId="39D342FB" w14:textId="77777777" w:rsidR="00BA396B" w:rsidRPr="00BA396B" w:rsidRDefault="00BA396B" w:rsidP="00BA396B">
      <w:pPr>
        <w:jc w:val="center"/>
        <w:rPr>
          <w:rFonts w:ascii="Times New Roman" w:hAnsi="Times New Roman"/>
          <w:b/>
          <w:iCs/>
          <w:color w:val="000000"/>
          <w:szCs w:val="24"/>
          <w:lang w:val="lv-LV"/>
        </w:rPr>
      </w:pPr>
      <w:r w:rsidRPr="00BA396B">
        <w:rPr>
          <w:rFonts w:ascii="Times New Roman" w:hAnsi="Times New Roman"/>
          <w:iCs/>
          <w:color w:val="000000"/>
          <w:szCs w:val="24"/>
          <w:lang w:val="lv-LV"/>
        </w:rPr>
        <w:t>Ogres novada pašvaldības dome</w:t>
      </w:r>
      <w:r w:rsidRPr="00BA396B">
        <w:rPr>
          <w:rFonts w:ascii="Times New Roman" w:hAnsi="Times New Roman"/>
          <w:b/>
          <w:iCs/>
          <w:color w:val="000000"/>
          <w:szCs w:val="24"/>
          <w:lang w:val="lv-LV"/>
        </w:rPr>
        <w:t xml:space="preserve"> NOLEMJ:</w:t>
      </w:r>
    </w:p>
    <w:p w14:paraId="01670D18" w14:textId="77777777" w:rsidR="00BA396B" w:rsidRPr="00935745" w:rsidRDefault="00BA396B" w:rsidP="002238E1">
      <w:pPr>
        <w:ind w:firstLine="567"/>
        <w:jc w:val="center"/>
        <w:rPr>
          <w:rFonts w:ascii="Times New Roman" w:hAnsi="Times New Roman"/>
          <w:b/>
          <w:szCs w:val="22"/>
          <w:lang w:val="lv-LV" w:eastAsia="lv-LV"/>
        </w:rPr>
      </w:pPr>
    </w:p>
    <w:p w14:paraId="0D19941E" w14:textId="7FE14754" w:rsidR="005705B9" w:rsidRPr="00935745" w:rsidRDefault="005705B9" w:rsidP="008C1760">
      <w:pPr>
        <w:pStyle w:val="Sarakstarindkopa"/>
        <w:numPr>
          <w:ilvl w:val="0"/>
          <w:numId w:val="4"/>
        </w:numPr>
        <w:tabs>
          <w:tab w:val="left" w:pos="426"/>
        </w:tabs>
        <w:spacing w:after="120"/>
        <w:ind w:left="426"/>
        <w:contextualSpacing w:val="0"/>
        <w:jc w:val="both"/>
        <w:rPr>
          <w:rFonts w:ascii="Times New Roman" w:hAnsi="Times New Roman"/>
          <w:lang w:val="lv-LV"/>
        </w:rPr>
      </w:pPr>
      <w:r w:rsidRPr="00935745">
        <w:rPr>
          <w:rFonts w:ascii="Times New Roman" w:hAnsi="Times New Roman"/>
          <w:b/>
          <w:szCs w:val="24"/>
          <w:lang w:val="lv-LV"/>
        </w:rPr>
        <w:t>Izveidot</w:t>
      </w:r>
      <w:r w:rsidRPr="00935745">
        <w:rPr>
          <w:rFonts w:ascii="Times New Roman" w:hAnsi="Times New Roman"/>
          <w:szCs w:val="24"/>
          <w:lang w:val="lv-LV"/>
        </w:rPr>
        <w:t xml:space="preserve"> Ogres novada pašvaldības pedagoģiski medicīnisk</w:t>
      </w:r>
      <w:r w:rsidR="00D33087" w:rsidRPr="00935745">
        <w:rPr>
          <w:rFonts w:ascii="Times New Roman" w:hAnsi="Times New Roman"/>
          <w:szCs w:val="24"/>
          <w:lang w:val="lv-LV"/>
        </w:rPr>
        <w:t>o</w:t>
      </w:r>
      <w:r w:rsidRPr="00935745">
        <w:rPr>
          <w:rFonts w:ascii="Times New Roman" w:hAnsi="Times New Roman"/>
          <w:szCs w:val="24"/>
          <w:lang w:val="lv-LV"/>
        </w:rPr>
        <w:t xml:space="preserve"> komisiju.</w:t>
      </w:r>
    </w:p>
    <w:p w14:paraId="6D824A8C" w14:textId="41116449" w:rsidR="00D76AC0" w:rsidRPr="00935745" w:rsidRDefault="005705B9" w:rsidP="008C1760">
      <w:pPr>
        <w:pStyle w:val="Sarakstarindkopa"/>
        <w:numPr>
          <w:ilvl w:val="0"/>
          <w:numId w:val="4"/>
        </w:numPr>
        <w:tabs>
          <w:tab w:val="left" w:pos="426"/>
        </w:tabs>
        <w:spacing w:after="120"/>
        <w:ind w:left="426"/>
        <w:contextualSpacing w:val="0"/>
        <w:jc w:val="both"/>
        <w:rPr>
          <w:rFonts w:ascii="Times New Roman" w:hAnsi="Times New Roman"/>
          <w:lang w:val="lv-LV"/>
        </w:rPr>
      </w:pPr>
      <w:r w:rsidRPr="00935745">
        <w:rPr>
          <w:rFonts w:ascii="Times New Roman" w:hAnsi="Times New Roman"/>
          <w:b/>
          <w:szCs w:val="24"/>
          <w:lang w:val="lv-LV"/>
        </w:rPr>
        <w:t>Ievēlēt</w:t>
      </w:r>
      <w:r w:rsidRPr="00935745">
        <w:rPr>
          <w:rFonts w:ascii="Times New Roman" w:hAnsi="Times New Roman"/>
          <w:szCs w:val="24"/>
          <w:lang w:val="lv-LV"/>
        </w:rPr>
        <w:t xml:space="preserve"> Sandru </w:t>
      </w:r>
      <w:proofErr w:type="spellStart"/>
      <w:r w:rsidRPr="00935745">
        <w:rPr>
          <w:rFonts w:ascii="Times New Roman" w:hAnsi="Times New Roman"/>
          <w:szCs w:val="24"/>
          <w:lang w:val="lv-LV"/>
        </w:rPr>
        <w:t>Siliņšmiti</w:t>
      </w:r>
      <w:proofErr w:type="spellEnd"/>
      <w:r w:rsidR="00B40CBD" w:rsidRPr="00935745">
        <w:rPr>
          <w:rFonts w:ascii="Times New Roman" w:hAnsi="Times New Roman"/>
          <w:szCs w:val="24"/>
          <w:lang w:val="lv-LV"/>
        </w:rPr>
        <w:t>,</w:t>
      </w:r>
      <w:r w:rsidRPr="00935745">
        <w:rPr>
          <w:rFonts w:ascii="Times New Roman" w:hAnsi="Times New Roman"/>
          <w:szCs w:val="24"/>
          <w:lang w:val="lv-LV"/>
        </w:rPr>
        <w:t xml:space="preserve"> </w:t>
      </w:r>
      <w:r w:rsidR="001C006B" w:rsidRPr="00935745">
        <w:rPr>
          <w:rFonts w:ascii="Times New Roman" w:hAnsi="Times New Roman"/>
          <w:szCs w:val="24"/>
          <w:lang w:val="lv-LV"/>
        </w:rPr>
        <w:t xml:space="preserve">Ikšķiles vidusskolas </w:t>
      </w:r>
      <w:proofErr w:type="spellStart"/>
      <w:r w:rsidR="001C006B" w:rsidRPr="00935745">
        <w:rPr>
          <w:rFonts w:ascii="Times New Roman" w:hAnsi="Times New Roman"/>
          <w:szCs w:val="24"/>
          <w:shd w:val="clear" w:color="auto" w:fill="FFFFFF"/>
        </w:rPr>
        <w:t>speciāl</w:t>
      </w:r>
      <w:r w:rsidR="00D33087" w:rsidRPr="00935745">
        <w:rPr>
          <w:rFonts w:ascii="Times New Roman" w:hAnsi="Times New Roman"/>
          <w:szCs w:val="24"/>
          <w:shd w:val="clear" w:color="auto" w:fill="FFFFFF"/>
        </w:rPr>
        <w:t>ās</w:t>
      </w:r>
      <w:proofErr w:type="spellEnd"/>
      <w:r w:rsidR="00D33087" w:rsidRPr="00935745">
        <w:rPr>
          <w:rFonts w:ascii="Times New Roman" w:hAnsi="Times New Roman"/>
          <w:szCs w:val="24"/>
          <w:shd w:val="clear" w:color="auto" w:fill="FFFFFF"/>
        </w:rPr>
        <w:t xml:space="preserve"> </w:t>
      </w:r>
      <w:proofErr w:type="spellStart"/>
      <w:r w:rsidR="00D33087" w:rsidRPr="00935745">
        <w:rPr>
          <w:rFonts w:ascii="Times New Roman" w:hAnsi="Times New Roman"/>
          <w:szCs w:val="24"/>
          <w:shd w:val="clear" w:color="auto" w:fill="FFFFFF"/>
        </w:rPr>
        <w:t>izglītības</w:t>
      </w:r>
      <w:proofErr w:type="spellEnd"/>
      <w:r w:rsidR="001C006B" w:rsidRPr="00935745">
        <w:rPr>
          <w:rFonts w:ascii="Times New Roman" w:hAnsi="Times New Roman"/>
          <w:szCs w:val="24"/>
          <w:shd w:val="clear" w:color="auto" w:fill="FFFFFF"/>
        </w:rPr>
        <w:t xml:space="preserve"> </w:t>
      </w:r>
      <w:proofErr w:type="spellStart"/>
      <w:r w:rsidR="009B532D" w:rsidRPr="00935745">
        <w:rPr>
          <w:rFonts w:ascii="Times New Roman" w:hAnsi="Times New Roman"/>
          <w:szCs w:val="24"/>
          <w:shd w:val="clear" w:color="auto" w:fill="FFFFFF"/>
        </w:rPr>
        <w:t>pedagoģi</w:t>
      </w:r>
      <w:proofErr w:type="spellEnd"/>
      <w:r w:rsidRPr="00935745">
        <w:rPr>
          <w:rFonts w:ascii="Times New Roman" w:hAnsi="Times New Roman"/>
          <w:szCs w:val="24"/>
          <w:lang w:val="lv-LV"/>
        </w:rPr>
        <w:t xml:space="preserve">, </w:t>
      </w:r>
      <w:r w:rsidRPr="00935745">
        <w:rPr>
          <w:rStyle w:val="st"/>
          <w:rFonts w:ascii="Times New Roman" w:hAnsi="Times New Roman"/>
          <w:szCs w:val="24"/>
          <w:lang w:val="lv-LV"/>
        </w:rPr>
        <w:t xml:space="preserve">par </w:t>
      </w:r>
      <w:r w:rsidRPr="00935745">
        <w:rPr>
          <w:rFonts w:ascii="Times New Roman" w:hAnsi="Times New Roman"/>
          <w:szCs w:val="24"/>
          <w:lang w:val="lv-LV"/>
        </w:rPr>
        <w:t xml:space="preserve">Ogres novada pašvaldības pedagoģiski medicīniskās </w:t>
      </w:r>
      <w:r w:rsidRPr="00935745">
        <w:rPr>
          <w:rFonts w:ascii="Times New Roman" w:hAnsi="Times New Roman"/>
          <w:lang w:val="lv-LV"/>
        </w:rPr>
        <w:t>komisijas priekšsēdētāju</w:t>
      </w:r>
      <w:r w:rsidR="00B40CBD" w:rsidRPr="00935745">
        <w:rPr>
          <w:rFonts w:ascii="Times New Roman" w:hAnsi="Times New Roman"/>
          <w:lang w:val="lv-LV"/>
        </w:rPr>
        <w:t>.</w:t>
      </w:r>
    </w:p>
    <w:p w14:paraId="7646F6C1" w14:textId="77777777" w:rsidR="00B40CBD" w:rsidRPr="00935745" w:rsidRDefault="00B40CBD" w:rsidP="008C1760">
      <w:pPr>
        <w:pStyle w:val="Sarakstarindkopa"/>
        <w:numPr>
          <w:ilvl w:val="0"/>
          <w:numId w:val="4"/>
        </w:numPr>
        <w:tabs>
          <w:tab w:val="left" w:pos="426"/>
        </w:tabs>
        <w:spacing w:after="120"/>
        <w:ind w:left="426"/>
        <w:contextualSpacing w:val="0"/>
        <w:jc w:val="both"/>
        <w:rPr>
          <w:rFonts w:ascii="Times New Roman" w:hAnsi="Times New Roman"/>
          <w:lang w:val="lv-LV"/>
        </w:rPr>
      </w:pPr>
      <w:r w:rsidRPr="00935745">
        <w:rPr>
          <w:rFonts w:ascii="Times New Roman" w:hAnsi="Times New Roman"/>
          <w:szCs w:val="24"/>
          <w:lang w:val="lv-LV" w:eastAsia="zh-CN"/>
        </w:rPr>
        <w:t>Atzīt par spēku zaudējušiem:</w:t>
      </w:r>
    </w:p>
    <w:p w14:paraId="1A35AEA2" w14:textId="77777777" w:rsidR="008C6A99" w:rsidRPr="00935745" w:rsidRDefault="00B40CBD" w:rsidP="008C1760">
      <w:pPr>
        <w:pStyle w:val="Sarakstarindkopa"/>
        <w:numPr>
          <w:ilvl w:val="1"/>
          <w:numId w:val="4"/>
        </w:numPr>
        <w:tabs>
          <w:tab w:val="left" w:pos="851"/>
        </w:tabs>
        <w:spacing w:after="120"/>
        <w:ind w:left="851"/>
        <w:contextualSpacing w:val="0"/>
        <w:jc w:val="both"/>
        <w:rPr>
          <w:rFonts w:ascii="Times New Roman" w:hAnsi="Times New Roman"/>
          <w:szCs w:val="24"/>
          <w:lang w:val="lv-LV"/>
        </w:rPr>
      </w:pPr>
      <w:r w:rsidRPr="00935745">
        <w:rPr>
          <w:rFonts w:ascii="Times New Roman" w:hAnsi="Times New Roman"/>
          <w:szCs w:val="24"/>
          <w:lang w:val="lv-LV" w:eastAsia="zh-CN"/>
        </w:rPr>
        <w:t xml:space="preserve">Ikšķiles novada pašvaldības domes 2013.gada 23.janvāra </w:t>
      </w:r>
      <w:r w:rsidRPr="00935745">
        <w:rPr>
          <w:rStyle w:val="Hipersaite"/>
          <w:rFonts w:ascii="Times New Roman" w:hAnsi="Times New Roman"/>
          <w:color w:val="auto"/>
          <w:szCs w:val="24"/>
          <w:u w:val="none"/>
          <w:lang w:val="lv-LV" w:eastAsia="zh-CN"/>
        </w:rPr>
        <w:t>lēmumu</w:t>
      </w:r>
      <w:r w:rsidRPr="00935745">
        <w:rPr>
          <w:rFonts w:ascii="Times New Roman" w:hAnsi="Times New Roman"/>
          <w:szCs w:val="24"/>
          <w:lang w:val="lv-LV" w:eastAsia="zh-CN"/>
        </w:rPr>
        <w:t xml:space="preserve"> “</w:t>
      </w:r>
      <w:r w:rsidRPr="00935745">
        <w:rPr>
          <w:rFonts w:ascii="Times New Roman" w:hAnsi="Times New Roman"/>
          <w:szCs w:val="24"/>
          <w:lang w:val="lv-LV"/>
        </w:rPr>
        <w:t>Par Ikšķiles novada pašvaldības pedagoģiski medicīniskās komisijas nolikuma un komisijas sastāva apstiprināšanu”</w:t>
      </w:r>
      <w:r w:rsidR="008C6A99" w:rsidRPr="00935745">
        <w:rPr>
          <w:rFonts w:ascii="Times New Roman" w:hAnsi="Times New Roman"/>
          <w:szCs w:val="24"/>
          <w:lang w:val="lv-LV"/>
        </w:rPr>
        <w:t>;</w:t>
      </w:r>
    </w:p>
    <w:p w14:paraId="09D0B1D1" w14:textId="72E025D8" w:rsidR="008C6A99" w:rsidRPr="00935745" w:rsidRDefault="008C6A99" w:rsidP="008C1760">
      <w:pPr>
        <w:pStyle w:val="Sarakstarindkopa"/>
        <w:numPr>
          <w:ilvl w:val="1"/>
          <w:numId w:val="4"/>
        </w:numPr>
        <w:tabs>
          <w:tab w:val="left" w:pos="851"/>
        </w:tabs>
        <w:spacing w:after="120"/>
        <w:ind w:left="851"/>
        <w:contextualSpacing w:val="0"/>
        <w:jc w:val="both"/>
        <w:rPr>
          <w:rFonts w:ascii="Times New Roman" w:hAnsi="Times New Roman"/>
          <w:szCs w:val="24"/>
          <w:lang w:val="lv-LV"/>
        </w:rPr>
      </w:pPr>
      <w:r w:rsidRPr="00935745">
        <w:rPr>
          <w:rFonts w:ascii="Times New Roman" w:hAnsi="Times New Roman"/>
          <w:szCs w:val="24"/>
          <w:lang w:val="lv-LV"/>
        </w:rPr>
        <w:t>Ogres novada pašvaldības domes 2010.gada 18.</w:t>
      </w:r>
      <w:r w:rsidR="00EB3AC3" w:rsidRPr="00935745">
        <w:rPr>
          <w:rFonts w:ascii="Times New Roman" w:hAnsi="Times New Roman"/>
          <w:szCs w:val="24"/>
          <w:lang w:val="lv-LV"/>
        </w:rPr>
        <w:t>f</w:t>
      </w:r>
      <w:r w:rsidRPr="00935745">
        <w:rPr>
          <w:rFonts w:ascii="Times New Roman" w:hAnsi="Times New Roman"/>
          <w:szCs w:val="24"/>
          <w:lang w:val="lv-LV"/>
        </w:rPr>
        <w:t>ebruāra lēmumu “</w:t>
      </w:r>
      <w:r w:rsidRPr="00935745">
        <w:rPr>
          <w:rFonts w:ascii="Times New Roman" w:hAnsi="Times New Roman"/>
        </w:rPr>
        <w:t xml:space="preserve">Par Ogres </w:t>
      </w:r>
      <w:proofErr w:type="spellStart"/>
      <w:r w:rsidRPr="00935745">
        <w:rPr>
          <w:rFonts w:ascii="Times New Roman" w:hAnsi="Times New Roman"/>
        </w:rPr>
        <w:t>novada</w:t>
      </w:r>
      <w:proofErr w:type="spellEnd"/>
      <w:r w:rsidRPr="00935745">
        <w:rPr>
          <w:rFonts w:ascii="Times New Roman" w:hAnsi="Times New Roman"/>
        </w:rPr>
        <w:t xml:space="preserve"> </w:t>
      </w:r>
      <w:proofErr w:type="spellStart"/>
      <w:r w:rsidRPr="00935745">
        <w:rPr>
          <w:rFonts w:ascii="Times New Roman" w:hAnsi="Times New Roman"/>
        </w:rPr>
        <w:t>pašvaldības</w:t>
      </w:r>
      <w:proofErr w:type="spellEnd"/>
      <w:r w:rsidRPr="00935745">
        <w:rPr>
          <w:rFonts w:ascii="Times New Roman" w:hAnsi="Times New Roman"/>
        </w:rPr>
        <w:t xml:space="preserve"> </w:t>
      </w:r>
      <w:proofErr w:type="spellStart"/>
      <w:r w:rsidRPr="00935745">
        <w:rPr>
          <w:rFonts w:ascii="Times New Roman" w:hAnsi="Times New Roman"/>
        </w:rPr>
        <w:t>pedagoģiski</w:t>
      </w:r>
      <w:proofErr w:type="spellEnd"/>
      <w:r w:rsidRPr="00935745">
        <w:rPr>
          <w:rFonts w:ascii="Times New Roman" w:hAnsi="Times New Roman"/>
        </w:rPr>
        <w:t xml:space="preserve"> </w:t>
      </w:r>
      <w:proofErr w:type="spellStart"/>
      <w:r w:rsidRPr="00935745">
        <w:rPr>
          <w:rFonts w:ascii="Times New Roman" w:hAnsi="Times New Roman"/>
        </w:rPr>
        <w:t>medicīniskās</w:t>
      </w:r>
      <w:proofErr w:type="spellEnd"/>
      <w:r w:rsidRPr="00935745">
        <w:rPr>
          <w:rFonts w:ascii="Times New Roman" w:hAnsi="Times New Roman"/>
        </w:rPr>
        <w:t xml:space="preserve"> </w:t>
      </w:r>
      <w:proofErr w:type="spellStart"/>
      <w:r w:rsidRPr="00935745">
        <w:rPr>
          <w:rFonts w:ascii="Times New Roman" w:hAnsi="Times New Roman"/>
        </w:rPr>
        <w:t>komisijas</w:t>
      </w:r>
      <w:proofErr w:type="spellEnd"/>
      <w:r w:rsidRPr="00935745">
        <w:rPr>
          <w:rFonts w:ascii="Times New Roman" w:hAnsi="Times New Roman"/>
        </w:rPr>
        <w:t xml:space="preserve"> </w:t>
      </w:r>
      <w:proofErr w:type="spellStart"/>
      <w:r w:rsidRPr="00935745">
        <w:rPr>
          <w:rFonts w:ascii="Times New Roman" w:hAnsi="Times New Roman"/>
        </w:rPr>
        <w:t>sastāva</w:t>
      </w:r>
      <w:proofErr w:type="spellEnd"/>
      <w:r w:rsidRPr="00935745">
        <w:rPr>
          <w:rFonts w:ascii="Times New Roman" w:hAnsi="Times New Roman"/>
        </w:rPr>
        <w:t xml:space="preserve"> un </w:t>
      </w:r>
      <w:proofErr w:type="spellStart"/>
      <w:r w:rsidRPr="00935745">
        <w:rPr>
          <w:rFonts w:ascii="Times New Roman" w:hAnsi="Times New Roman"/>
        </w:rPr>
        <w:t>nolikuma</w:t>
      </w:r>
      <w:proofErr w:type="spellEnd"/>
      <w:r w:rsidRPr="00935745">
        <w:rPr>
          <w:rFonts w:ascii="Times New Roman" w:hAnsi="Times New Roman"/>
        </w:rPr>
        <w:t xml:space="preserve"> </w:t>
      </w:r>
      <w:proofErr w:type="spellStart"/>
      <w:r w:rsidRPr="00935745">
        <w:rPr>
          <w:rFonts w:ascii="Times New Roman" w:hAnsi="Times New Roman"/>
        </w:rPr>
        <w:t>apstiprināšanu</w:t>
      </w:r>
      <w:proofErr w:type="spellEnd"/>
      <w:r w:rsidRPr="00935745">
        <w:rPr>
          <w:rFonts w:ascii="Times New Roman" w:hAnsi="Times New Roman"/>
        </w:rPr>
        <w:t>”;</w:t>
      </w:r>
    </w:p>
    <w:p w14:paraId="7644CFB4" w14:textId="43816370" w:rsidR="008C6A99" w:rsidRPr="00935745" w:rsidRDefault="008C6A99" w:rsidP="008C1760">
      <w:pPr>
        <w:pStyle w:val="Sarakstarindkopa"/>
        <w:numPr>
          <w:ilvl w:val="1"/>
          <w:numId w:val="4"/>
        </w:numPr>
        <w:tabs>
          <w:tab w:val="left" w:pos="851"/>
        </w:tabs>
        <w:spacing w:after="120"/>
        <w:ind w:left="851"/>
        <w:contextualSpacing w:val="0"/>
        <w:jc w:val="both"/>
        <w:rPr>
          <w:rFonts w:ascii="Times New Roman" w:hAnsi="Times New Roman"/>
          <w:szCs w:val="24"/>
          <w:lang w:val="lv-LV"/>
        </w:rPr>
      </w:pPr>
      <w:proofErr w:type="spellStart"/>
      <w:r w:rsidRPr="00935745">
        <w:rPr>
          <w:rFonts w:ascii="Times New Roman" w:hAnsi="Times New Roman"/>
        </w:rPr>
        <w:t>Lielvārdes</w:t>
      </w:r>
      <w:proofErr w:type="spellEnd"/>
      <w:r w:rsidRPr="00935745">
        <w:rPr>
          <w:rFonts w:ascii="Times New Roman" w:hAnsi="Times New Roman"/>
        </w:rPr>
        <w:t xml:space="preserve"> </w:t>
      </w:r>
      <w:proofErr w:type="spellStart"/>
      <w:r w:rsidRPr="00935745">
        <w:rPr>
          <w:rFonts w:ascii="Times New Roman" w:hAnsi="Times New Roman"/>
        </w:rPr>
        <w:t>novada</w:t>
      </w:r>
      <w:proofErr w:type="spellEnd"/>
      <w:r w:rsidRPr="00935745">
        <w:rPr>
          <w:rFonts w:ascii="Times New Roman" w:hAnsi="Times New Roman"/>
        </w:rPr>
        <w:t xml:space="preserve"> </w:t>
      </w:r>
      <w:proofErr w:type="spellStart"/>
      <w:r w:rsidRPr="00935745">
        <w:rPr>
          <w:rFonts w:ascii="Times New Roman" w:hAnsi="Times New Roman"/>
        </w:rPr>
        <w:t>pašvaldības</w:t>
      </w:r>
      <w:proofErr w:type="spellEnd"/>
      <w:r w:rsidRPr="00935745">
        <w:rPr>
          <w:rFonts w:ascii="Times New Roman" w:hAnsi="Times New Roman"/>
        </w:rPr>
        <w:t xml:space="preserve"> domes </w:t>
      </w:r>
      <w:r w:rsidRPr="00935745">
        <w:rPr>
          <w:rFonts w:ascii="Times New Roman" w:hAnsi="Times New Roman"/>
          <w:lang w:val="lv-LV"/>
        </w:rPr>
        <w:t>20</w:t>
      </w:r>
      <w:r w:rsidR="00EB3AC3" w:rsidRPr="00935745">
        <w:rPr>
          <w:rFonts w:ascii="Times New Roman" w:hAnsi="Times New Roman"/>
          <w:lang w:val="lv-LV"/>
        </w:rPr>
        <w:t>14</w:t>
      </w:r>
      <w:r w:rsidRPr="00935745">
        <w:rPr>
          <w:rFonts w:ascii="Times New Roman" w:hAnsi="Times New Roman"/>
          <w:lang w:val="lv-LV"/>
        </w:rPr>
        <w:t xml:space="preserve">. gada </w:t>
      </w:r>
      <w:r w:rsidR="00EB3AC3" w:rsidRPr="00935745">
        <w:rPr>
          <w:rFonts w:ascii="Times New Roman" w:hAnsi="Times New Roman"/>
          <w:lang w:val="lv-LV"/>
        </w:rPr>
        <w:t xml:space="preserve">11.augusta rīkojumu Nr.1.1-1/174 “Par pedagoģiski medicīniskās komisijas izveidošanu”. </w:t>
      </w:r>
    </w:p>
    <w:p w14:paraId="13259D67" w14:textId="77777777" w:rsidR="00D61FF5" w:rsidRPr="00935745" w:rsidRDefault="00D61FF5" w:rsidP="00B71FBB">
      <w:pPr>
        <w:pStyle w:val="Pamattekstaatkpe2"/>
        <w:ind w:left="0"/>
      </w:pPr>
    </w:p>
    <w:p w14:paraId="59FA4900" w14:textId="77777777" w:rsidR="008C1760" w:rsidRPr="008556F1" w:rsidRDefault="008C1760" w:rsidP="00B71FBB">
      <w:pPr>
        <w:pStyle w:val="Pamattekstaatkpe2"/>
        <w:ind w:left="0"/>
      </w:pPr>
    </w:p>
    <w:p w14:paraId="20650B11" w14:textId="77777777" w:rsidR="00B71FBB" w:rsidRDefault="002D7C9C" w:rsidP="00B71FBB">
      <w:pPr>
        <w:pStyle w:val="Pamattekstaatkpe2"/>
        <w:ind w:left="0" w:firstLine="709"/>
        <w:jc w:val="right"/>
      </w:pPr>
      <w:r w:rsidRPr="008556F1">
        <w:t>(Sēdes vadītāja,</w:t>
      </w:r>
    </w:p>
    <w:p w14:paraId="5432DA68" w14:textId="30B8E609" w:rsidR="003D02F1" w:rsidRPr="008556F1" w:rsidRDefault="002D7C9C" w:rsidP="00B71FBB">
      <w:pPr>
        <w:pStyle w:val="Pamattekstaatkpe2"/>
        <w:ind w:left="0" w:firstLine="709"/>
        <w:jc w:val="right"/>
      </w:pPr>
      <w:r w:rsidRPr="008556F1">
        <w:t xml:space="preserve">domes priekšsēdētāja </w:t>
      </w:r>
      <w:proofErr w:type="spellStart"/>
      <w:r w:rsidRPr="008556F1">
        <w:t>E.Hel</w:t>
      </w:r>
      <w:bookmarkStart w:id="0" w:name="_GoBack"/>
      <w:bookmarkEnd w:id="0"/>
      <w:r w:rsidRPr="008556F1">
        <w:t>maņa</w:t>
      </w:r>
      <w:proofErr w:type="spellEnd"/>
      <w:r w:rsidRPr="008556F1">
        <w:t xml:space="preserve"> paraksts)</w:t>
      </w:r>
    </w:p>
    <w:sectPr w:rsidR="003D02F1" w:rsidRPr="008556F1" w:rsidSect="008C1760">
      <w:headerReference w:type="default" r:id="rId8"/>
      <w:footerReference w:type="default" r:id="rId9"/>
      <w:footerReference w:type="first" r:id="rId10"/>
      <w:pgSz w:w="11907" w:h="16840" w:code="9"/>
      <w:pgMar w:top="1134" w:right="1134" w:bottom="1134"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C50F4" w14:textId="77777777" w:rsidR="00FE1B34" w:rsidRDefault="00FE1B34">
      <w:r>
        <w:separator/>
      </w:r>
    </w:p>
  </w:endnote>
  <w:endnote w:type="continuationSeparator" w:id="0">
    <w:p w14:paraId="279D3B39" w14:textId="77777777" w:rsidR="00FE1B34" w:rsidRDefault="00FE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715752"/>
      <w:docPartObj>
        <w:docPartGallery w:val="Page Numbers (Bottom of Page)"/>
        <w:docPartUnique/>
      </w:docPartObj>
    </w:sdtPr>
    <w:sdtEndPr/>
    <w:sdtContent>
      <w:p w14:paraId="6D770F80" w14:textId="46964400" w:rsidR="008556F1" w:rsidRDefault="008556F1">
        <w:pPr>
          <w:pStyle w:val="Kjene"/>
          <w:jc w:val="center"/>
        </w:pPr>
        <w:r>
          <w:fldChar w:fldCharType="begin"/>
        </w:r>
        <w:r>
          <w:instrText>PAGE   \* MERGEFORMAT</w:instrText>
        </w:r>
        <w:r>
          <w:fldChar w:fldCharType="separate"/>
        </w:r>
        <w:r w:rsidR="00935745" w:rsidRPr="00935745">
          <w:rPr>
            <w:noProof/>
            <w:lang w:val="lv-LV"/>
          </w:rPr>
          <w:t>2</w:t>
        </w:r>
        <w:r>
          <w:fldChar w:fldCharType="end"/>
        </w:r>
      </w:p>
    </w:sdtContent>
  </w:sdt>
  <w:p w14:paraId="7B3D65A8" w14:textId="77777777" w:rsidR="008556F1" w:rsidRDefault="008556F1">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935745">
    <w:pPr>
      <w:pStyle w:val="Kjene"/>
      <w:jc w:val="center"/>
    </w:pPr>
  </w:p>
  <w:p w14:paraId="0E6F1A1F" w14:textId="77777777" w:rsidR="004760ED" w:rsidRDefault="0093574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8EA2D9" w14:textId="77777777" w:rsidR="00FE1B34" w:rsidRDefault="00FE1B34">
      <w:r>
        <w:separator/>
      </w:r>
    </w:p>
  </w:footnote>
  <w:footnote w:type="continuationSeparator" w:id="0">
    <w:p w14:paraId="12630B2C" w14:textId="77777777" w:rsidR="00FE1B34" w:rsidRDefault="00FE1B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97F7A" w14:textId="6DA4E31F" w:rsidR="009C077F" w:rsidRPr="009C077F" w:rsidRDefault="00935745">
    <w:pPr>
      <w:pStyle w:val="Galvene"/>
      <w:jc w:val="center"/>
      <w:rPr>
        <w:rFonts w:ascii="Times New Roman" w:hAnsi="Times New Roman"/>
        <w:sz w:val="20"/>
      </w:rPr>
    </w:pPr>
  </w:p>
  <w:p w14:paraId="63DC381F" w14:textId="77777777" w:rsidR="009713A9" w:rsidRDefault="00935745">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5"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84B55"/>
    <w:rsid w:val="000D21F1"/>
    <w:rsid w:val="000D3D8B"/>
    <w:rsid w:val="000F4379"/>
    <w:rsid w:val="00110F05"/>
    <w:rsid w:val="00132A17"/>
    <w:rsid w:val="001477F7"/>
    <w:rsid w:val="00182C8D"/>
    <w:rsid w:val="001B6D20"/>
    <w:rsid w:val="001C006B"/>
    <w:rsid w:val="001D451C"/>
    <w:rsid w:val="001E1412"/>
    <w:rsid w:val="001E279E"/>
    <w:rsid w:val="002238E1"/>
    <w:rsid w:val="002504EF"/>
    <w:rsid w:val="0025137D"/>
    <w:rsid w:val="0025450A"/>
    <w:rsid w:val="002570CE"/>
    <w:rsid w:val="0026301F"/>
    <w:rsid w:val="00271822"/>
    <w:rsid w:val="002A44EC"/>
    <w:rsid w:val="002A4BEF"/>
    <w:rsid w:val="002D7C9C"/>
    <w:rsid w:val="00300F5C"/>
    <w:rsid w:val="0030692D"/>
    <w:rsid w:val="00355F5E"/>
    <w:rsid w:val="003802DC"/>
    <w:rsid w:val="003B4C27"/>
    <w:rsid w:val="003B5619"/>
    <w:rsid w:val="003C703A"/>
    <w:rsid w:val="003F1F64"/>
    <w:rsid w:val="004057DC"/>
    <w:rsid w:val="00424F29"/>
    <w:rsid w:val="0049169E"/>
    <w:rsid w:val="00492561"/>
    <w:rsid w:val="004C1332"/>
    <w:rsid w:val="00513CCF"/>
    <w:rsid w:val="00522979"/>
    <w:rsid w:val="005238BC"/>
    <w:rsid w:val="00530BFA"/>
    <w:rsid w:val="00537B33"/>
    <w:rsid w:val="00547A61"/>
    <w:rsid w:val="0055080F"/>
    <w:rsid w:val="005705B9"/>
    <w:rsid w:val="005740F0"/>
    <w:rsid w:val="00594124"/>
    <w:rsid w:val="005E0E78"/>
    <w:rsid w:val="006023CA"/>
    <w:rsid w:val="00635333"/>
    <w:rsid w:val="006575E2"/>
    <w:rsid w:val="006707FD"/>
    <w:rsid w:val="00681534"/>
    <w:rsid w:val="006B3206"/>
    <w:rsid w:val="006C5950"/>
    <w:rsid w:val="006D0F30"/>
    <w:rsid w:val="006F7430"/>
    <w:rsid w:val="00716823"/>
    <w:rsid w:val="0076433A"/>
    <w:rsid w:val="007942F8"/>
    <w:rsid w:val="007B4B40"/>
    <w:rsid w:val="007F5255"/>
    <w:rsid w:val="008000B1"/>
    <w:rsid w:val="0083169C"/>
    <w:rsid w:val="00837086"/>
    <w:rsid w:val="00843118"/>
    <w:rsid w:val="008506F3"/>
    <w:rsid w:val="008556F1"/>
    <w:rsid w:val="008613F4"/>
    <w:rsid w:val="008C1760"/>
    <w:rsid w:val="008C55AC"/>
    <w:rsid w:val="008C6A99"/>
    <w:rsid w:val="008C775A"/>
    <w:rsid w:val="008D4A8B"/>
    <w:rsid w:val="00906B6E"/>
    <w:rsid w:val="00913C50"/>
    <w:rsid w:val="00931B8A"/>
    <w:rsid w:val="00935745"/>
    <w:rsid w:val="009676DB"/>
    <w:rsid w:val="0097515E"/>
    <w:rsid w:val="009B532D"/>
    <w:rsid w:val="009E3FBB"/>
    <w:rsid w:val="00A05D04"/>
    <w:rsid w:val="00A14671"/>
    <w:rsid w:val="00A477DD"/>
    <w:rsid w:val="00A52035"/>
    <w:rsid w:val="00A608BF"/>
    <w:rsid w:val="00A8559B"/>
    <w:rsid w:val="00AA0D38"/>
    <w:rsid w:val="00AA7EFB"/>
    <w:rsid w:val="00AF37D9"/>
    <w:rsid w:val="00B12DFF"/>
    <w:rsid w:val="00B40CBD"/>
    <w:rsid w:val="00B432CB"/>
    <w:rsid w:val="00B6522C"/>
    <w:rsid w:val="00B71FBB"/>
    <w:rsid w:val="00BA396B"/>
    <w:rsid w:val="00BB16CD"/>
    <w:rsid w:val="00BE10ED"/>
    <w:rsid w:val="00C06041"/>
    <w:rsid w:val="00C35479"/>
    <w:rsid w:val="00C45500"/>
    <w:rsid w:val="00CA4A02"/>
    <w:rsid w:val="00CB0832"/>
    <w:rsid w:val="00CB6A62"/>
    <w:rsid w:val="00CF20DC"/>
    <w:rsid w:val="00CF5530"/>
    <w:rsid w:val="00D0099E"/>
    <w:rsid w:val="00D32B59"/>
    <w:rsid w:val="00D33087"/>
    <w:rsid w:val="00D61FF5"/>
    <w:rsid w:val="00D662C2"/>
    <w:rsid w:val="00D76AC0"/>
    <w:rsid w:val="00D85B76"/>
    <w:rsid w:val="00DD3234"/>
    <w:rsid w:val="00E8244C"/>
    <w:rsid w:val="00EA10B4"/>
    <w:rsid w:val="00EB0ED6"/>
    <w:rsid w:val="00EB37FC"/>
    <w:rsid w:val="00EB3AC3"/>
    <w:rsid w:val="00EC1D00"/>
    <w:rsid w:val="00ED1706"/>
    <w:rsid w:val="00ED25E4"/>
    <w:rsid w:val="00ED4144"/>
    <w:rsid w:val="00ED645A"/>
    <w:rsid w:val="00ED7186"/>
    <w:rsid w:val="00EE7B4D"/>
    <w:rsid w:val="00F43715"/>
    <w:rsid w:val="00FB4BDC"/>
    <w:rsid w:val="00FE1B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D7C9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2D7C9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D7C9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2D7C9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2D7C9C"/>
    <w:rPr>
      <w:rFonts w:ascii="Times New Roman" w:eastAsia="Times New Roman" w:hAnsi="Times New Roman" w:cs="Times New Roman"/>
      <w:sz w:val="24"/>
      <w:szCs w:val="20"/>
    </w:rPr>
  </w:style>
  <w:style w:type="paragraph" w:customStyle="1" w:styleId="naisf">
    <w:name w:val="naisf"/>
    <w:basedOn w:val="Parasts"/>
    <w:uiPriority w:val="99"/>
    <w:rsid w:val="002D7C9C"/>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2D7C9C"/>
    <w:pPr>
      <w:tabs>
        <w:tab w:val="center" w:pos="4153"/>
        <w:tab w:val="right" w:pos="8306"/>
      </w:tabs>
    </w:pPr>
  </w:style>
  <w:style w:type="character" w:customStyle="1" w:styleId="GalveneRakstz">
    <w:name w:val="Galvene Rakstz."/>
    <w:basedOn w:val="Noklusjumarindkopasfonts"/>
    <w:link w:val="Galvene"/>
    <w:uiPriority w:val="99"/>
    <w:rsid w:val="002D7C9C"/>
    <w:rPr>
      <w:rFonts w:ascii="RimTimes" w:eastAsia="Times New Roman" w:hAnsi="RimTimes" w:cs="Times New Roman"/>
      <w:sz w:val="24"/>
      <w:szCs w:val="20"/>
      <w:lang w:val="en-US"/>
    </w:rPr>
  </w:style>
  <w:style w:type="paragraph" w:styleId="Sarakstarindkopa">
    <w:name w:val="List Paragraph"/>
    <w:basedOn w:val="Parasts"/>
    <w:uiPriority w:val="99"/>
    <w:qFormat/>
    <w:rsid w:val="002D7C9C"/>
    <w:pPr>
      <w:ind w:left="720"/>
      <w:contextualSpacing/>
    </w:pPr>
  </w:style>
  <w:style w:type="character" w:styleId="Hipersaite">
    <w:name w:val="Hyperlink"/>
    <w:basedOn w:val="Noklusjumarindkopasfonts"/>
    <w:uiPriority w:val="99"/>
    <w:unhideWhenUsed/>
    <w:rsid w:val="002D7C9C"/>
    <w:rPr>
      <w:color w:val="0563C1" w:themeColor="hyperlink"/>
      <w:u w:val="single"/>
    </w:rPr>
  </w:style>
  <w:style w:type="paragraph" w:styleId="Kjene">
    <w:name w:val="footer"/>
    <w:basedOn w:val="Parasts"/>
    <w:link w:val="KjeneRakstz"/>
    <w:uiPriority w:val="99"/>
    <w:unhideWhenUsed/>
    <w:rsid w:val="002D7C9C"/>
    <w:pPr>
      <w:tabs>
        <w:tab w:val="center" w:pos="4153"/>
        <w:tab w:val="right" w:pos="8306"/>
      </w:tabs>
    </w:pPr>
  </w:style>
  <w:style w:type="character" w:customStyle="1" w:styleId="KjeneRakstz">
    <w:name w:val="Kājene Rakstz."/>
    <w:basedOn w:val="Noklusjumarindkopasfonts"/>
    <w:link w:val="Kjene"/>
    <w:uiPriority w:val="99"/>
    <w:rsid w:val="002D7C9C"/>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C35479"/>
    <w:rPr>
      <w:color w:val="954F72" w:themeColor="followedHyperlink"/>
      <w:u w:val="single"/>
    </w:rPr>
  </w:style>
  <w:style w:type="character" w:customStyle="1" w:styleId="Virsraksts1Rakstz">
    <w:name w:val="Virsraksts 1 Rakstz."/>
    <w:basedOn w:val="Noklusjumarindkopasfonts"/>
    <w:link w:val="Virsraksts1"/>
    <w:uiPriority w:val="99"/>
    <w:rsid w:val="00D76AC0"/>
    <w:rPr>
      <w:rFonts w:asciiTheme="majorHAnsi" w:eastAsiaTheme="majorEastAsia" w:hAnsiTheme="majorHAnsi" w:cstheme="majorBidi"/>
      <w:color w:val="2F5496" w:themeColor="accent1" w:themeShade="BF"/>
      <w:sz w:val="32"/>
      <w:szCs w:val="32"/>
      <w:lang w:val="en-US"/>
    </w:rPr>
  </w:style>
  <w:style w:type="character" w:styleId="Izteiksmgs">
    <w:name w:val="Strong"/>
    <w:basedOn w:val="Noklusjumarindkopasfonts"/>
    <w:uiPriority w:val="22"/>
    <w:qFormat/>
    <w:rsid w:val="00D76AC0"/>
    <w:rPr>
      <w:rFonts w:cs="Times New Roman"/>
      <w:b/>
      <w:bCs/>
    </w:rPr>
  </w:style>
  <w:style w:type="character" w:customStyle="1" w:styleId="st">
    <w:name w:val="st"/>
    <w:basedOn w:val="Noklusjumarindkopasfonts"/>
    <w:uiPriority w:val="99"/>
    <w:rsid w:val="00D76AC0"/>
    <w:rPr>
      <w:rFonts w:cs="Times New Roman"/>
    </w:rPr>
  </w:style>
  <w:style w:type="character" w:styleId="Lappusesnumurs">
    <w:name w:val="page number"/>
    <w:basedOn w:val="Noklusjumarindkopasfonts"/>
    <w:rsid w:val="008C6A99"/>
  </w:style>
  <w:style w:type="paragraph" w:styleId="Balonteksts">
    <w:name w:val="Balloon Text"/>
    <w:basedOn w:val="Parasts"/>
    <w:link w:val="BalontekstsRakstz"/>
    <w:uiPriority w:val="99"/>
    <w:semiHidden/>
    <w:unhideWhenUsed/>
    <w:rsid w:val="0093574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574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1775</Words>
  <Characters>1012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Zenfa</cp:lastModifiedBy>
  <cp:revision>2</cp:revision>
  <cp:lastPrinted>2022-03-11T09:18:00Z</cp:lastPrinted>
  <dcterms:created xsi:type="dcterms:W3CDTF">2022-03-11T09:20:00Z</dcterms:created>
  <dcterms:modified xsi:type="dcterms:W3CDTF">2022-03-11T09:20:00Z</dcterms:modified>
</cp:coreProperties>
</file>