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0276" w14:textId="7FB1904C" w:rsidR="00DD4EE1" w:rsidRDefault="00D423B6" w:rsidP="00BD7BD0">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Saistošo noteikumu Nr.</w:t>
      </w:r>
      <w:r w:rsidR="006A130C">
        <w:rPr>
          <w:rFonts w:ascii="Times New Roman" w:eastAsia="Times New Roman" w:hAnsi="Times New Roman" w:cs="Times New Roman"/>
          <w:b/>
          <w:sz w:val="24"/>
          <w:szCs w:val="24"/>
        </w:rPr>
        <w:t>13</w:t>
      </w:r>
      <w:r w:rsidR="000B4BA7" w:rsidRPr="006A4A23">
        <w:rPr>
          <w:rFonts w:ascii="Times New Roman" w:eastAsia="Times New Roman" w:hAnsi="Times New Roman" w:cs="Times New Roman"/>
          <w:b/>
          <w:sz w:val="24"/>
          <w:szCs w:val="24"/>
        </w:rPr>
        <w:t>/202</w:t>
      </w:r>
      <w:r w:rsidR="00ED6909">
        <w:rPr>
          <w:rFonts w:ascii="Times New Roman" w:eastAsia="Times New Roman" w:hAnsi="Times New Roman" w:cs="Times New Roman"/>
          <w:b/>
          <w:sz w:val="24"/>
          <w:szCs w:val="24"/>
        </w:rPr>
        <w:t>2</w:t>
      </w:r>
      <w:r w:rsidR="000B4BA7" w:rsidRPr="006A4A23">
        <w:rPr>
          <w:rFonts w:ascii="Times New Roman" w:eastAsia="Times New Roman" w:hAnsi="Times New Roman" w:cs="Times New Roman"/>
          <w:b/>
          <w:sz w:val="24"/>
          <w:szCs w:val="24"/>
        </w:rPr>
        <w:t xml:space="preserve"> </w:t>
      </w:r>
      <w:r w:rsidR="00BC43FC">
        <w:rPr>
          <w:rFonts w:ascii="Times New Roman" w:eastAsia="Times New Roman" w:hAnsi="Times New Roman" w:cs="Times New Roman"/>
          <w:b/>
          <w:sz w:val="24"/>
          <w:szCs w:val="24"/>
        </w:rPr>
        <w:t>“</w:t>
      </w:r>
      <w:r w:rsidR="00ED6909" w:rsidRPr="00ED6909">
        <w:rPr>
          <w:rFonts w:ascii="Times New Roman" w:hAnsi="Times New Roman" w:cs="Times New Roman"/>
          <w:b/>
          <w:color w:val="000000"/>
          <w:sz w:val="24"/>
          <w:szCs w:val="24"/>
        </w:rPr>
        <w:t>Par pašvaldības atbalstu sporta organizācijām un individuālajiem sportistiem sporta veicināšanai Ogres novadā</w:t>
      </w:r>
      <w:r w:rsidR="000B4BA7" w:rsidRPr="00BD7BD0">
        <w:rPr>
          <w:rFonts w:ascii="Times New Roman" w:eastAsia="Times New Roman" w:hAnsi="Times New Roman" w:cs="Times New Roman"/>
          <w:b/>
          <w:bCs/>
          <w:sz w:val="24"/>
          <w:szCs w:val="24"/>
        </w:rPr>
        <w:t>”</w:t>
      </w:r>
      <w:r w:rsidR="00BD7BD0">
        <w:rPr>
          <w:rFonts w:ascii="Times New Roman" w:eastAsia="Times New Roman" w:hAnsi="Times New Roman" w:cs="Times New Roman"/>
          <w:b/>
          <w:sz w:val="24"/>
          <w:szCs w:val="24"/>
        </w:rPr>
        <w:t xml:space="preserve"> </w:t>
      </w:r>
    </w:p>
    <w:p w14:paraId="2CF70888" w14:textId="7EB96399" w:rsidR="00635ED4" w:rsidRPr="006A4A23" w:rsidRDefault="000B4BA7" w:rsidP="00BD7BD0">
      <w:pPr>
        <w:shd w:val="clear" w:color="auto" w:fill="FFFFFF"/>
        <w:spacing w:line="240" w:lineRule="auto"/>
        <w:ind w:firstLine="300"/>
        <w:jc w:val="center"/>
        <w:rPr>
          <w:rFonts w:ascii="Times New Roman" w:eastAsia="Times New Roman" w:hAnsi="Times New Roman" w:cs="Times New Roman"/>
          <w:b/>
          <w:sz w:val="24"/>
          <w:szCs w:val="24"/>
        </w:rPr>
      </w:pPr>
      <w:r w:rsidRPr="006A4A23">
        <w:rPr>
          <w:rFonts w:ascii="Times New Roman" w:eastAsia="Times New Roman" w:hAnsi="Times New Roman" w:cs="Times New Roman"/>
          <w:b/>
          <w:sz w:val="24"/>
          <w:szCs w:val="24"/>
        </w:rPr>
        <w:t>paskaidrojuma raksts</w:t>
      </w:r>
    </w:p>
    <w:p w14:paraId="1C0F1BAE" w14:textId="77777777" w:rsidR="00635ED4" w:rsidRDefault="00635ED4">
      <w:pPr>
        <w:shd w:val="clear" w:color="auto" w:fill="FFFFFF"/>
        <w:spacing w:line="240" w:lineRule="auto"/>
        <w:ind w:firstLine="300"/>
        <w:jc w:val="center"/>
        <w:rPr>
          <w:rFonts w:ascii="Times New Roman" w:eastAsia="Times New Roman" w:hAnsi="Times New Roman" w:cs="Times New Roman"/>
          <w:b/>
          <w:sz w:val="24"/>
          <w:szCs w:val="24"/>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635ED4"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5AFEC7C0" w:rsidR="00635ED4" w:rsidRDefault="000B4BA7" w:rsidP="00624B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4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Saistošo noteikumu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6C622935" w14:textId="652BE2BB" w:rsidR="00635ED4" w:rsidRPr="004F1670" w:rsidRDefault="00DD4EE1" w:rsidP="00DD4EE1">
            <w:pPr>
              <w:shd w:val="clear" w:color="auto" w:fill="FFFFFF"/>
              <w:spacing w:line="240" w:lineRule="auto"/>
              <w:jc w:val="both"/>
              <w:rPr>
                <w:rFonts w:ascii="Times New Roman" w:hAnsi="Times New Roman" w:cs="Times New Roman"/>
                <w:sz w:val="24"/>
                <w:szCs w:val="24"/>
                <w:shd w:val="clear" w:color="auto" w:fill="FFFFFF"/>
              </w:rPr>
            </w:pPr>
            <w:r w:rsidRPr="00DD4EE1">
              <w:rPr>
                <w:rFonts w:ascii="Times New Roman" w:eastAsia="Times New Roman" w:hAnsi="Times New Roman" w:cs="Times New Roman"/>
                <w:sz w:val="24"/>
                <w:szCs w:val="24"/>
              </w:rPr>
              <w:t>Saistoš</w:t>
            </w:r>
            <w:r>
              <w:rPr>
                <w:rFonts w:ascii="Times New Roman" w:eastAsia="Times New Roman" w:hAnsi="Times New Roman" w:cs="Times New Roman"/>
                <w:sz w:val="24"/>
                <w:szCs w:val="24"/>
              </w:rPr>
              <w:t xml:space="preserve">ie noteikumi </w:t>
            </w:r>
            <w:r w:rsidRPr="00DD4EE1">
              <w:rPr>
                <w:rFonts w:ascii="Times New Roman" w:eastAsia="Times New Roman" w:hAnsi="Times New Roman" w:cs="Times New Roman"/>
                <w:sz w:val="24"/>
                <w:szCs w:val="24"/>
              </w:rPr>
              <w:t>“Par pašvaldības atbalstu sporta organizācijām un individuālajiem sportistiem sporta veicināšanai Ogres novadā”</w:t>
            </w:r>
            <w:r>
              <w:rPr>
                <w:rFonts w:ascii="Times New Roman" w:eastAsia="Times New Roman" w:hAnsi="Times New Roman" w:cs="Times New Roman"/>
                <w:sz w:val="24"/>
                <w:szCs w:val="24"/>
              </w:rPr>
              <w:t xml:space="preserve"> (turpmāk – Saistošie noteikumi) sagatavoti, l</w:t>
            </w:r>
            <w:r w:rsidR="006A4A23" w:rsidRPr="004F1670">
              <w:rPr>
                <w:rFonts w:ascii="Times New Roman" w:eastAsia="Times New Roman" w:hAnsi="Times New Roman" w:cs="Times New Roman"/>
                <w:sz w:val="24"/>
                <w:szCs w:val="24"/>
              </w:rPr>
              <w:t>ai Ogres novada pašvaldīb</w:t>
            </w:r>
            <w:r w:rsidR="004F1670" w:rsidRPr="004F1670">
              <w:rPr>
                <w:rFonts w:ascii="Times New Roman" w:eastAsia="Times New Roman" w:hAnsi="Times New Roman" w:cs="Times New Roman"/>
                <w:sz w:val="24"/>
                <w:szCs w:val="24"/>
              </w:rPr>
              <w:t>a</w:t>
            </w:r>
            <w:r w:rsidR="00835897">
              <w:rPr>
                <w:rFonts w:ascii="Times New Roman" w:eastAsia="Times New Roman" w:hAnsi="Times New Roman" w:cs="Times New Roman"/>
                <w:sz w:val="24"/>
                <w:szCs w:val="24"/>
              </w:rPr>
              <w:t xml:space="preserve"> sniegtu atbalstu</w:t>
            </w:r>
            <w:r w:rsidR="00DC2393">
              <w:rPr>
                <w:rFonts w:ascii="Times New Roman" w:eastAsia="Times New Roman" w:hAnsi="Times New Roman" w:cs="Times New Roman"/>
                <w:sz w:val="24"/>
                <w:szCs w:val="24"/>
              </w:rPr>
              <w:t xml:space="preserve"> Ogres novada sportistiem un sporta organizācijām dalībai augsta līmeņa sacensībās, dalībai Latvijas izlašu sastāvos, kā arī veicinātu pēc iespējas regulārāku iedzīvotāju fiziskās aktivitātēs un veicinātu veselīgu dzīvesveidu</w:t>
            </w:r>
            <w:r w:rsidR="006A4A23" w:rsidRPr="004F1670">
              <w:rPr>
                <w:rFonts w:ascii="Times New Roman" w:eastAsia="Times New Roman" w:hAnsi="Times New Roman" w:cs="Times New Roman"/>
                <w:sz w:val="24"/>
                <w:szCs w:val="24"/>
              </w:rPr>
              <w:t>, pašvaldība plāno izdot sa</w:t>
            </w:r>
            <w:r w:rsidR="003E2A85" w:rsidRPr="004F1670">
              <w:rPr>
                <w:rFonts w:ascii="Times New Roman" w:eastAsia="Times New Roman" w:hAnsi="Times New Roman" w:cs="Times New Roman"/>
                <w:sz w:val="24"/>
                <w:szCs w:val="24"/>
              </w:rPr>
              <w:t>i</w:t>
            </w:r>
            <w:r w:rsidR="006A4A23" w:rsidRPr="004F1670">
              <w:rPr>
                <w:rFonts w:ascii="Times New Roman" w:eastAsia="Times New Roman" w:hAnsi="Times New Roman" w:cs="Times New Roman"/>
                <w:sz w:val="24"/>
                <w:szCs w:val="24"/>
              </w:rPr>
              <w:t xml:space="preserve">stošos noteikumus par </w:t>
            </w:r>
            <w:r w:rsidR="00DC2393">
              <w:rPr>
                <w:rFonts w:ascii="Times New Roman" w:eastAsia="Times New Roman" w:hAnsi="Times New Roman" w:cs="Times New Roman"/>
                <w:sz w:val="24"/>
                <w:szCs w:val="24"/>
              </w:rPr>
              <w:t>dažāda veida atbalstu sportistiem, sporta spēļu komandām un sporta organizācijām. Saistošajos noteikumos paredzēti atbalsta veidi, kas veicinātu ne tikai profesionālu sportistu darbību un veicinātu augstu sasniegumu sportu, bet arī</w:t>
            </w:r>
            <w:r w:rsidR="002D3D70">
              <w:rPr>
                <w:rFonts w:ascii="Times New Roman" w:eastAsia="Times New Roman" w:hAnsi="Times New Roman" w:cs="Times New Roman"/>
                <w:sz w:val="24"/>
                <w:szCs w:val="24"/>
              </w:rPr>
              <w:t>, sniedzot atbalstu sporta organizācijām, tiek sniegtas iespējas iedzīvotājiem nodarboties ar fiziskām aktivitātēm brīvajā laikā un veicināt veselīgu dzīvesveidu visām sabiedrības grupām.</w:t>
            </w:r>
          </w:p>
        </w:tc>
      </w:tr>
      <w:tr w:rsidR="00635ED4"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4D0CA0C4"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24B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Īss saistošo noteikumu satura izklāsts</w:t>
            </w:r>
          </w:p>
        </w:tc>
        <w:tc>
          <w:tcPr>
            <w:tcW w:w="5790" w:type="dxa"/>
            <w:tcBorders>
              <w:top w:val="single" w:sz="6" w:space="0" w:color="414142"/>
              <w:left w:val="single" w:sz="6" w:space="0" w:color="414142"/>
              <w:bottom w:val="single" w:sz="6" w:space="0" w:color="414142"/>
            </w:tcBorders>
            <w:shd w:val="clear" w:color="auto" w:fill="FFFFFF"/>
          </w:tcPr>
          <w:p w14:paraId="4317264C" w14:textId="5FC7C9A4" w:rsidR="002D3D70" w:rsidRPr="002D3D70" w:rsidRDefault="002D3D70">
            <w:pPr>
              <w:spacing w:line="240" w:lineRule="auto"/>
              <w:jc w:val="both"/>
              <w:rPr>
                <w:rFonts w:ascii="Times New Roman" w:eastAsia="Times New Roman" w:hAnsi="Times New Roman" w:cs="Times New Roman"/>
                <w:sz w:val="24"/>
                <w:szCs w:val="24"/>
              </w:rPr>
            </w:pPr>
            <w:r w:rsidRPr="002D3D70">
              <w:rPr>
                <w:rFonts w:ascii="Times New Roman" w:hAnsi="Times New Roman" w:cs="Times New Roman"/>
                <w:color w:val="000000"/>
                <w:sz w:val="24"/>
                <w:szCs w:val="24"/>
              </w:rPr>
              <w:t>Saistošie noteikumi nosaka kārtību, kādā Ogres novada pašvaldība sniedz atbalstu fiziskām personām, kas savu dzīvesvietu deklarējuši Ogres novadā, un juridiskām personām, kuru juridiskā adrese Uzņēmumu reģistrā ir reģistrēta Ogres novada administratīvajā teritorijā, ar mērķi attīstīt sporta nozari, gatavot Ogres novada iedzīvotājus dalībai augsta līmeņa sacensībās un dalībai Latvijas izlašu sastāvos</w:t>
            </w:r>
            <w:r w:rsidRPr="002D3D70">
              <w:rPr>
                <w:rFonts w:ascii="Times New Roman" w:hAnsi="Times New Roman" w:cs="Times New Roman"/>
                <w:sz w:val="24"/>
                <w:szCs w:val="24"/>
              </w:rPr>
              <w:t xml:space="preserve">, </w:t>
            </w:r>
            <w:r w:rsidRPr="002D3D70">
              <w:rPr>
                <w:rFonts w:ascii="Times New Roman" w:hAnsi="Times New Roman" w:cs="Times New Roman"/>
                <w:color w:val="000000"/>
                <w:sz w:val="24"/>
                <w:szCs w:val="24"/>
              </w:rPr>
              <w:t>veicin</w:t>
            </w:r>
            <w:r w:rsidRPr="002D3D70">
              <w:rPr>
                <w:rFonts w:ascii="Times New Roman" w:hAnsi="Times New Roman" w:cs="Times New Roman"/>
                <w:sz w:val="24"/>
                <w:szCs w:val="24"/>
              </w:rPr>
              <w:t xml:space="preserve">āt </w:t>
            </w:r>
            <w:r w:rsidRPr="002D3D70">
              <w:rPr>
                <w:rFonts w:ascii="Times New Roman" w:hAnsi="Times New Roman" w:cs="Times New Roman"/>
                <w:color w:val="000000"/>
                <w:sz w:val="24"/>
                <w:szCs w:val="24"/>
              </w:rPr>
              <w:t>iedzīvotāju iesaistīšanos sporta aktivitātēs</w:t>
            </w:r>
            <w:r w:rsidRPr="002D3D70">
              <w:rPr>
                <w:rFonts w:ascii="Times New Roman" w:hAnsi="Times New Roman" w:cs="Times New Roman"/>
                <w:sz w:val="24"/>
                <w:szCs w:val="24"/>
              </w:rPr>
              <w:t xml:space="preserve"> un </w:t>
            </w:r>
            <w:r w:rsidRPr="002D3D70">
              <w:rPr>
                <w:rFonts w:ascii="Times New Roman" w:hAnsi="Times New Roman" w:cs="Times New Roman"/>
                <w:color w:val="000000"/>
                <w:sz w:val="24"/>
                <w:szCs w:val="24"/>
              </w:rPr>
              <w:t>veselīgu dzīvesveidu.</w:t>
            </w:r>
          </w:p>
        </w:tc>
      </w:tr>
      <w:tr w:rsidR="00635ED4"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78806CD2"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24B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Informācija par saistošo noteikumu ietekmi uz pašvaldības budžetu</w:t>
            </w:r>
          </w:p>
        </w:tc>
        <w:tc>
          <w:tcPr>
            <w:tcW w:w="5790" w:type="dxa"/>
            <w:tcBorders>
              <w:top w:val="single" w:sz="6" w:space="0" w:color="414142"/>
              <w:left w:val="single" w:sz="6" w:space="0" w:color="414142"/>
              <w:bottom w:val="single" w:sz="6" w:space="0" w:color="414142"/>
            </w:tcBorders>
            <w:shd w:val="clear" w:color="auto" w:fill="FFFFFF"/>
          </w:tcPr>
          <w:p w14:paraId="3EEA4E6F" w14:textId="76C1DEBB" w:rsidR="00635ED4" w:rsidRPr="00B07F20" w:rsidRDefault="00FF4EBA" w:rsidP="00B01F26">
            <w:pPr>
              <w:spacing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Saistoš</w:t>
            </w:r>
            <w:r w:rsidR="00AD6864">
              <w:rPr>
                <w:rFonts w:ascii="Times New Roman" w:eastAsia="Times New Roman" w:hAnsi="Times New Roman" w:cs="Times New Roman"/>
                <w:sz w:val="24"/>
                <w:szCs w:val="24"/>
              </w:rPr>
              <w:t>ajos</w:t>
            </w:r>
            <w:r>
              <w:rPr>
                <w:rFonts w:ascii="Times New Roman" w:eastAsia="Times New Roman" w:hAnsi="Times New Roman" w:cs="Times New Roman"/>
                <w:sz w:val="24"/>
                <w:szCs w:val="24"/>
              </w:rPr>
              <w:t xml:space="preserve"> noteikum</w:t>
            </w:r>
            <w:r w:rsidR="00AD6864">
              <w:rPr>
                <w:rFonts w:ascii="Times New Roman" w:eastAsia="Times New Roman" w:hAnsi="Times New Roman" w:cs="Times New Roman"/>
                <w:sz w:val="24"/>
                <w:szCs w:val="24"/>
              </w:rPr>
              <w:t>os noteiktie atbalsta veidi pieejami</w:t>
            </w:r>
            <w:r>
              <w:rPr>
                <w:rFonts w:ascii="Times New Roman" w:eastAsia="Times New Roman" w:hAnsi="Times New Roman" w:cs="Times New Roman"/>
                <w:sz w:val="24"/>
                <w:szCs w:val="24"/>
              </w:rPr>
              <w:t xml:space="preserve"> atbilstoši Ogres novada pašvaldības </w:t>
            </w:r>
            <w:r w:rsidR="00B01F26">
              <w:rPr>
                <w:rFonts w:ascii="Times New Roman" w:eastAsia="Times New Roman" w:hAnsi="Times New Roman" w:cs="Times New Roman"/>
                <w:sz w:val="24"/>
                <w:szCs w:val="24"/>
              </w:rPr>
              <w:t>budžeta iespējām.</w:t>
            </w:r>
          </w:p>
        </w:tc>
      </w:tr>
      <w:tr w:rsidR="00635ED4"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77777777"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Informācija par plānoto projekta ietekmi uz uzņēmējdarbības vidi pašvaldības teritorijā</w:t>
            </w:r>
          </w:p>
        </w:tc>
        <w:tc>
          <w:tcPr>
            <w:tcW w:w="5790" w:type="dxa"/>
            <w:tcBorders>
              <w:top w:val="single" w:sz="6" w:space="0" w:color="414142"/>
              <w:left w:val="single" w:sz="6" w:space="0" w:color="414142"/>
              <w:bottom w:val="single" w:sz="6" w:space="0" w:color="414142"/>
            </w:tcBorders>
            <w:shd w:val="clear" w:color="auto" w:fill="FFFFFF"/>
          </w:tcPr>
          <w:p w14:paraId="1B54FF4F" w14:textId="35D07572"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Saistošo noteikumu īstenošanas rezultātā var tikt </w:t>
            </w:r>
            <w:r w:rsidR="00B01F26">
              <w:rPr>
                <w:rFonts w:ascii="Times New Roman" w:eastAsia="Times New Roman" w:hAnsi="Times New Roman" w:cs="Times New Roman"/>
                <w:sz w:val="24"/>
                <w:szCs w:val="24"/>
              </w:rPr>
              <w:t>uzlabota kopējā sabiedrības veselība, kas</w:t>
            </w:r>
            <w:r w:rsidR="0075321C">
              <w:rPr>
                <w:rFonts w:ascii="Times New Roman" w:eastAsia="Times New Roman" w:hAnsi="Times New Roman" w:cs="Times New Roman"/>
                <w:sz w:val="24"/>
                <w:szCs w:val="24"/>
              </w:rPr>
              <w:t xml:space="preserve"> vietējiem uzņēmējiem nodrošinātu spēcīgu un veselīgu sabiedrību. Tāpat, atbalstot novada sportistus un sporta komandas, uzņēmējiem ir iespēja sevi reklamēt valsts un starptautiskā mērogā, ja sportisti vai sporta komandas gūst panākumus un nes novada vārdu valstī un starptautiskā mērogā. </w:t>
            </w:r>
            <w:r w:rsidR="00B01F26">
              <w:rPr>
                <w:rFonts w:ascii="Times New Roman" w:eastAsia="Times New Roman" w:hAnsi="Times New Roman" w:cs="Times New Roman"/>
                <w:sz w:val="24"/>
                <w:szCs w:val="24"/>
              </w:rPr>
              <w:t xml:space="preserve"> </w:t>
            </w:r>
          </w:p>
        </w:tc>
      </w:tr>
      <w:tr w:rsidR="00635ED4"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77777777"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Informācija par administratīvajām procedūrām</w:t>
            </w:r>
          </w:p>
        </w:tc>
        <w:tc>
          <w:tcPr>
            <w:tcW w:w="5790" w:type="dxa"/>
            <w:tcBorders>
              <w:top w:val="single" w:sz="6" w:space="0" w:color="414142"/>
              <w:left w:val="single" w:sz="6" w:space="0" w:color="414142"/>
              <w:bottom w:val="single" w:sz="6" w:space="0" w:color="414142"/>
            </w:tcBorders>
            <w:shd w:val="clear" w:color="auto" w:fill="FFFFFF"/>
          </w:tcPr>
          <w:p w14:paraId="2D686485" w14:textId="2D8D62F5"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atbalsta </w:t>
            </w:r>
            <w:r w:rsidR="00D32EFD">
              <w:rPr>
                <w:rFonts w:ascii="Times New Roman" w:eastAsia="Times New Roman" w:hAnsi="Times New Roman" w:cs="Times New Roman"/>
                <w:sz w:val="24"/>
                <w:szCs w:val="24"/>
              </w:rPr>
              <w:t xml:space="preserve">nodrošināšanai </w:t>
            </w:r>
            <w:r w:rsidR="0075321C">
              <w:rPr>
                <w:rFonts w:ascii="Times New Roman" w:eastAsia="Times New Roman" w:hAnsi="Times New Roman" w:cs="Times New Roman"/>
                <w:sz w:val="24"/>
                <w:szCs w:val="24"/>
              </w:rPr>
              <w:t>ar sportistiem vai sporta organizācijām tiek slēgti finansēšanas līgumi, kuros ir noteikts atskaišu iesniegšanas datums pat piešķirtā finansējuma izlietojumu, kā arī informācija par sasniegtajiem rezultātiem, kas dod iespēju izvērtēt, kā sniegtais pašvaldības atbalsts palīdz sasniegt augstākus rezultātus. Sporta bāžu</w:t>
            </w:r>
            <w:r w:rsidR="00D32EFD">
              <w:rPr>
                <w:rFonts w:ascii="Times New Roman" w:eastAsia="Times New Roman" w:hAnsi="Times New Roman" w:cs="Times New Roman"/>
                <w:sz w:val="24"/>
                <w:szCs w:val="24"/>
              </w:rPr>
              <w:t xml:space="preserve"> nomas atlaižu piešķiršanas gadījumā </w:t>
            </w:r>
            <w:r w:rsidR="00D32EFD">
              <w:rPr>
                <w:rFonts w:ascii="Times New Roman" w:eastAsia="Times New Roman" w:hAnsi="Times New Roman" w:cs="Times New Roman"/>
                <w:sz w:val="24"/>
                <w:szCs w:val="24"/>
              </w:rPr>
              <w:lastRenderedPageBreak/>
              <w:t xml:space="preserve">tiks noslēgts </w:t>
            </w:r>
            <w:r w:rsidR="0075321C">
              <w:rPr>
                <w:rFonts w:ascii="Times New Roman" w:eastAsia="Times New Roman" w:hAnsi="Times New Roman" w:cs="Times New Roman"/>
                <w:sz w:val="24"/>
                <w:szCs w:val="24"/>
              </w:rPr>
              <w:t xml:space="preserve">nomas </w:t>
            </w:r>
            <w:r w:rsidR="00D32EFD">
              <w:rPr>
                <w:rFonts w:ascii="Times New Roman" w:eastAsia="Times New Roman" w:hAnsi="Times New Roman" w:cs="Times New Roman"/>
                <w:sz w:val="24"/>
                <w:szCs w:val="24"/>
              </w:rPr>
              <w:t>līgums starp pašvaldības iestādi, kura apsaimnieko pašvaldībai piederošās telpas</w:t>
            </w:r>
            <w:r w:rsidR="00232E7C">
              <w:rPr>
                <w:rFonts w:ascii="Times New Roman" w:eastAsia="Times New Roman" w:hAnsi="Times New Roman" w:cs="Times New Roman"/>
                <w:sz w:val="24"/>
                <w:szCs w:val="24"/>
              </w:rPr>
              <w:t xml:space="preserve">, un organizāciju. </w:t>
            </w:r>
          </w:p>
          <w:p w14:paraId="18E4FF16" w14:textId="04498A58" w:rsidR="00635ED4" w:rsidRPr="00AD6864" w:rsidRDefault="0075321C" w:rsidP="000B4BA7">
            <w:pPr>
              <w:spacing w:line="240" w:lineRule="auto"/>
              <w:jc w:val="both"/>
              <w:rPr>
                <w:rFonts w:ascii="Times New Roman" w:eastAsia="Times New Roman" w:hAnsi="Times New Roman" w:cs="Times New Roman"/>
                <w:sz w:val="24"/>
                <w:szCs w:val="24"/>
              </w:rPr>
            </w:pPr>
            <w:r w:rsidRPr="00AD6864">
              <w:rPr>
                <w:rFonts w:ascii="Times New Roman" w:hAnsi="Times New Roman" w:cs="Times New Roman"/>
                <w:color w:val="000000"/>
                <w:sz w:val="24"/>
                <w:szCs w:val="24"/>
              </w:rPr>
              <w:t>Ogres novada Sporta attīstības konsultatīvās komisijas faktisko rīcību var apstrīdēt pašvaldības domē, bet pašvaldības domes lēmumu – Administratīvajā rajona tiesā normatīvajos aktos noteiktajā kārtībā.</w:t>
            </w:r>
          </w:p>
        </w:tc>
      </w:tr>
      <w:tr w:rsidR="00635ED4"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65F479B5" w14:textId="77777777" w:rsidR="00635ED4" w:rsidRDefault="000B4BA7" w:rsidP="00FF4EB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 veiktas.</w:t>
            </w:r>
          </w:p>
        </w:tc>
      </w:tr>
    </w:tbl>
    <w:p w14:paraId="3A56FE56" w14:textId="77777777" w:rsidR="00635ED4" w:rsidRDefault="00635ED4">
      <w:pPr>
        <w:spacing w:line="240" w:lineRule="auto"/>
        <w:rPr>
          <w:rFonts w:ascii="Times New Roman" w:eastAsia="Times New Roman" w:hAnsi="Times New Roman" w:cs="Times New Roman"/>
          <w:sz w:val="24"/>
          <w:szCs w:val="24"/>
        </w:rPr>
      </w:pPr>
    </w:p>
    <w:p w14:paraId="36680C60" w14:textId="77777777" w:rsidR="00635ED4" w:rsidRDefault="00635ED4">
      <w:pPr>
        <w:spacing w:line="240" w:lineRule="auto"/>
        <w:rPr>
          <w:rFonts w:ascii="Times New Roman" w:eastAsia="Times New Roman" w:hAnsi="Times New Roman" w:cs="Times New Roman"/>
          <w:sz w:val="24"/>
          <w:szCs w:val="24"/>
        </w:rPr>
      </w:pPr>
    </w:p>
    <w:p w14:paraId="50AF7E43" w14:textId="5AC357E0" w:rsidR="00635ED4" w:rsidRDefault="00D423B6">
      <w:pPr>
        <w:spacing w:line="240" w:lineRule="auto"/>
      </w:pPr>
      <w:r>
        <w:rPr>
          <w:rFonts w:ascii="Times New Roman" w:eastAsia="Times New Roman" w:hAnsi="Times New Roman" w:cs="Times New Roman"/>
          <w:sz w:val="24"/>
          <w:szCs w:val="24"/>
        </w:rPr>
        <w:t>D</w:t>
      </w:r>
      <w:r w:rsidR="000B4BA7">
        <w:rPr>
          <w:rFonts w:ascii="Times New Roman" w:eastAsia="Times New Roman" w:hAnsi="Times New Roman" w:cs="Times New Roman"/>
          <w:sz w:val="24"/>
          <w:szCs w:val="24"/>
        </w:rPr>
        <w:t xml:space="preserve">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4BA7">
        <w:rPr>
          <w:rFonts w:ascii="Times New Roman" w:eastAsia="Times New Roman" w:hAnsi="Times New Roman" w:cs="Times New Roman"/>
          <w:sz w:val="24"/>
          <w:szCs w:val="24"/>
        </w:rPr>
        <w:t xml:space="preserve">                    </w:t>
      </w:r>
      <w:proofErr w:type="spellStart"/>
      <w:r w:rsidR="000B4BA7">
        <w:rPr>
          <w:rFonts w:ascii="Times New Roman" w:eastAsia="Times New Roman" w:hAnsi="Times New Roman" w:cs="Times New Roman"/>
          <w:sz w:val="24"/>
          <w:szCs w:val="24"/>
        </w:rPr>
        <w:t>E.Helmanis</w:t>
      </w:r>
      <w:proofErr w:type="spellEnd"/>
    </w:p>
    <w:sectPr w:rsidR="00635ED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D4"/>
    <w:rsid w:val="00040844"/>
    <w:rsid w:val="000B4BA7"/>
    <w:rsid w:val="00125B34"/>
    <w:rsid w:val="00232E7C"/>
    <w:rsid w:val="002D3D70"/>
    <w:rsid w:val="0035702C"/>
    <w:rsid w:val="003E2A85"/>
    <w:rsid w:val="004F1670"/>
    <w:rsid w:val="00513D1C"/>
    <w:rsid w:val="00624B8B"/>
    <w:rsid w:val="00635ED4"/>
    <w:rsid w:val="006A130C"/>
    <w:rsid w:val="006A4A23"/>
    <w:rsid w:val="0075321C"/>
    <w:rsid w:val="007B781D"/>
    <w:rsid w:val="00835897"/>
    <w:rsid w:val="00A04860"/>
    <w:rsid w:val="00A1462C"/>
    <w:rsid w:val="00AD6864"/>
    <w:rsid w:val="00B01F26"/>
    <w:rsid w:val="00B07F20"/>
    <w:rsid w:val="00BB756F"/>
    <w:rsid w:val="00BC43FC"/>
    <w:rsid w:val="00BD7BD0"/>
    <w:rsid w:val="00D32EFD"/>
    <w:rsid w:val="00D423B6"/>
    <w:rsid w:val="00DC2393"/>
    <w:rsid w:val="00DD4EE1"/>
    <w:rsid w:val="00E425E7"/>
    <w:rsid w:val="00ED6909"/>
    <w:rsid w:val="00F02835"/>
    <w:rsid w:val="00FF4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CellMar>
        <w:top w:w="24" w:type="dxa"/>
        <w:left w:w="24" w:type="dxa"/>
        <w:bottom w:w="24" w:type="dxa"/>
        <w:right w:w="24" w:type="dxa"/>
      </w:tblCellMar>
    </w:tblPr>
  </w:style>
  <w:style w:type="paragraph" w:styleId="Sarakstarindkopa">
    <w:name w:val="List Paragraph"/>
    <w:basedOn w:val="Parasts"/>
    <w:uiPriority w:val="34"/>
    <w:qFormat/>
    <w:rsid w:val="00BC43FC"/>
    <w:pPr>
      <w:ind w:left="720"/>
      <w:contextualSpacing/>
    </w:pPr>
  </w:style>
  <w:style w:type="paragraph" w:styleId="Balonteksts">
    <w:name w:val="Balloon Text"/>
    <w:basedOn w:val="Parasts"/>
    <w:link w:val="BalontekstsRakstz"/>
    <w:uiPriority w:val="99"/>
    <w:semiHidden/>
    <w:unhideWhenUsed/>
    <w:rsid w:val="00D423B6"/>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42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2089</Words>
  <Characters>1192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Elizabete Zemzale</cp:lastModifiedBy>
  <cp:revision>2</cp:revision>
  <cp:lastPrinted>2022-04-01T10:58:00Z</cp:lastPrinted>
  <dcterms:created xsi:type="dcterms:W3CDTF">2022-04-01T10:59:00Z</dcterms:created>
  <dcterms:modified xsi:type="dcterms:W3CDTF">2022-04-01T10:59:00Z</dcterms:modified>
</cp:coreProperties>
</file>