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775" w:rsidRPr="007114EA" w:rsidRDefault="00601775" w:rsidP="00601775">
      <w:pPr>
        <w:spacing w:after="0" w:line="240" w:lineRule="auto"/>
        <w:jc w:val="center"/>
        <w:rPr>
          <w:rFonts w:ascii="RimTimes" w:eastAsia="Times New Roman" w:hAnsi="RimTimes" w:cs="Times New Roman"/>
          <w:noProof/>
          <w:sz w:val="24"/>
          <w:szCs w:val="20"/>
          <w:lang w:val="en-US" w:eastAsia="lv-LV"/>
        </w:rPr>
      </w:pPr>
      <w:bookmarkStart w:id="0" w:name="_Hlk12879833"/>
      <w:bookmarkStart w:id="1" w:name="_Hlk20144436"/>
      <w:r w:rsidRPr="007114EA">
        <w:rPr>
          <w:rFonts w:ascii="RimTimes" w:eastAsia="Times New Roman" w:hAnsi="RimTimes" w:cs="Times New Roman"/>
          <w:noProof/>
          <w:sz w:val="24"/>
          <w:szCs w:val="20"/>
          <w:lang w:eastAsia="lv-LV"/>
        </w:rPr>
        <w:drawing>
          <wp:inline distT="0" distB="0" distL="0" distR="0" wp14:anchorId="38E5FE5C" wp14:editId="6A5BD75A">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601775" w:rsidRPr="007114EA" w:rsidRDefault="00601775" w:rsidP="00601775">
      <w:pPr>
        <w:spacing w:after="0" w:line="240" w:lineRule="auto"/>
        <w:jc w:val="center"/>
        <w:rPr>
          <w:rFonts w:ascii="RimBelwe" w:eastAsia="Times New Roman" w:hAnsi="RimBelwe" w:cs="Times New Roman"/>
          <w:noProof/>
          <w:sz w:val="12"/>
          <w:szCs w:val="28"/>
          <w:lang w:val="en-US"/>
        </w:rPr>
      </w:pPr>
    </w:p>
    <w:p w:rsidR="00601775" w:rsidRPr="007114EA" w:rsidRDefault="00601775" w:rsidP="00601775">
      <w:pPr>
        <w:spacing w:after="0" w:line="240" w:lineRule="auto"/>
        <w:jc w:val="center"/>
        <w:rPr>
          <w:rFonts w:ascii="Times New Roman" w:eastAsia="Times New Roman" w:hAnsi="Times New Roman" w:cs="Times New Roman"/>
          <w:noProof/>
          <w:sz w:val="36"/>
          <w:szCs w:val="20"/>
          <w:lang w:val="en-US"/>
        </w:rPr>
      </w:pPr>
      <w:r w:rsidRPr="007114EA">
        <w:rPr>
          <w:rFonts w:ascii="Times New Roman" w:eastAsia="Times New Roman" w:hAnsi="Times New Roman" w:cs="Times New Roman"/>
          <w:noProof/>
          <w:sz w:val="36"/>
          <w:szCs w:val="20"/>
          <w:lang w:val="en-US"/>
        </w:rPr>
        <w:t>OGRES  NOVADA  PAŠVALDĪBA</w:t>
      </w:r>
    </w:p>
    <w:p w:rsidR="00601775" w:rsidRPr="007114EA" w:rsidRDefault="00601775" w:rsidP="00601775">
      <w:pP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Reģ.Nr.90000024455, Brīvības iela 33, Ogre, Ogres nov., LV-5001</w:t>
      </w:r>
    </w:p>
    <w:p w:rsidR="00601775" w:rsidRPr="007114EA" w:rsidRDefault="00601775" w:rsidP="00601775">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7114EA">
        <w:rPr>
          <w:rFonts w:ascii="Times New Roman" w:eastAsia="Times New Roman" w:hAnsi="Times New Roman" w:cs="Times New Roman"/>
          <w:noProof/>
          <w:sz w:val="18"/>
          <w:szCs w:val="20"/>
          <w:lang w:val="en-US"/>
        </w:rPr>
        <w:t xml:space="preserve">tālrunis 65071160, fakss 65071161, </w:t>
      </w:r>
      <w:r w:rsidRPr="007114EA">
        <w:rPr>
          <w:rFonts w:ascii="Times New Roman" w:eastAsia="Times New Roman" w:hAnsi="Times New Roman" w:cs="Times New Roman"/>
          <w:sz w:val="18"/>
          <w:szCs w:val="20"/>
        </w:rPr>
        <w:t xml:space="preserve">e-pasts: ogredome@ogresnovads.lv, www.ogresnovads.lv </w:t>
      </w:r>
    </w:p>
    <w:p w:rsidR="00601775" w:rsidRPr="009A38A8" w:rsidRDefault="00601775" w:rsidP="00601775">
      <w:pPr>
        <w:spacing w:after="0" w:line="240" w:lineRule="auto"/>
        <w:rPr>
          <w:rFonts w:ascii="Times New Roman" w:eastAsia="Times New Roman" w:hAnsi="Times New Roman" w:cs="Times New Roman"/>
          <w:sz w:val="24"/>
          <w:szCs w:val="24"/>
          <w:lang w:val="en-US"/>
        </w:rPr>
      </w:pPr>
    </w:p>
    <w:p w:rsidR="00601775" w:rsidRPr="009A38A8" w:rsidRDefault="00601775" w:rsidP="00601775">
      <w:pPr>
        <w:spacing w:after="0" w:line="240" w:lineRule="auto"/>
        <w:jc w:val="center"/>
        <w:rPr>
          <w:rFonts w:ascii="Times New Roman" w:eastAsia="Times New Roman" w:hAnsi="Times New Roman" w:cs="Times New Roman"/>
          <w:sz w:val="24"/>
          <w:szCs w:val="24"/>
        </w:rPr>
      </w:pPr>
      <w:r w:rsidRPr="009A38A8">
        <w:rPr>
          <w:rFonts w:ascii="Times New Roman" w:eastAsia="Times New Roman" w:hAnsi="Times New Roman" w:cs="Times New Roman"/>
          <w:sz w:val="24"/>
          <w:szCs w:val="24"/>
        </w:rPr>
        <w:t xml:space="preserve">PAŠVALDĪBAS DOMES </w:t>
      </w:r>
      <w:r w:rsidRPr="009A38A8">
        <w:rPr>
          <w:rFonts w:ascii="Times New Roman" w:eastAsia="Times New Roman" w:hAnsi="Times New Roman" w:cs="Times New Roman"/>
          <w:sz w:val="24"/>
          <w:szCs w:val="24"/>
          <w:lang w:val="en-US"/>
        </w:rPr>
        <w:t>SĒDES PROTOKOLA IZRAKSTS</w:t>
      </w:r>
    </w:p>
    <w:p w:rsidR="00601775" w:rsidRPr="009A38A8" w:rsidRDefault="00601775" w:rsidP="00601775">
      <w:pPr>
        <w:spacing w:after="0" w:line="240" w:lineRule="auto"/>
        <w:rPr>
          <w:rFonts w:ascii="Times New Roman" w:eastAsia="Times New Roman" w:hAnsi="Times New Roman" w:cs="Times New Roman"/>
          <w:sz w:val="24"/>
          <w:szCs w:val="24"/>
        </w:rPr>
      </w:pPr>
    </w:p>
    <w:p w:rsidR="00601775" w:rsidRPr="009A38A8" w:rsidRDefault="00601775" w:rsidP="00601775">
      <w:pPr>
        <w:spacing w:after="0" w:line="240" w:lineRule="auto"/>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3024"/>
        <w:gridCol w:w="3023"/>
        <w:gridCol w:w="3025"/>
      </w:tblGrid>
      <w:tr w:rsidR="00601775" w:rsidRPr="007114EA" w:rsidTr="00922D8D">
        <w:tc>
          <w:tcPr>
            <w:tcW w:w="1666" w:type="pct"/>
          </w:tcPr>
          <w:p w:rsidR="00601775" w:rsidRPr="007114EA" w:rsidRDefault="00601775" w:rsidP="00922D8D">
            <w:pPr>
              <w:spacing w:after="0" w:line="240" w:lineRule="auto"/>
              <w:ind w:left="-113"/>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Ogrē, Brīvības ielā 33</w:t>
            </w:r>
          </w:p>
        </w:tc>
        <w:tc>
          <w:tcPr>
            <w:tcW w:w="1666" w:type="pct"/>
          </w:tcPr>
          <w:p w:rsidR="00601775" w:rsidRPr="007114EA" w:rsidRDefault="00601775" w:rsidP="00922D8D">
            <w:pPr>
              <w:keepNext/>
              <w:spacing w:after="0" w:line="240" w:lineRule="auto"/>
              <w:ind w:left="-113"/>
              <w:jc w:val="center"/>
              <w:outlineLvl w:val="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Nr.13</w:t>
            </w:r>
          </w:p>
        </w:tc>
        <w:tc>
          <w:tcPr>
            <w:tcW w:w="1667" w:type="pct"/>
          </w:tcPr>
          <w:p w:rsidR="00601775" w:rsidRPr="007114EA" w:rsidRDefault="00601775" w:rsidP="00922D8D">
            <w:pPr>
              <w:spacing w:after="0" w:line="240" w:lineRule="auto"/>
              <w:ind w:left="-113"/>
              <w:jc w:val="right"/>
              <w:rPr>
                <w:rFonts w:ascii="Times New Roman" w:eastAsia="Times New Roman" w:hAnsi="Times New Roman" w:cs="Times New Roman"/>
                <w:sz w:val="24"/>
                <w:szCs w:val="20"/>
              </w:rPr>
            </w:pPr>
            <w:r w:rsidRPr="007114EA">
              <w:rPr>
                <w:rFonts w:ascii="Times New Roman" w:eastAsia="Times New Roman" w:hAnsi="Times New Roman" w:cs="Times New Roman"/>
                <w:sz w:val="24"/>
                <w:szCs w:val="20"/>
              </w:rPr>
              <w:t>201</w:t>
            </w:r>
            <w:r>
              <w:rPr>
                <w:rFonts w:ascii="Times New Roman" w:eastAsia="Times New Roman" w:hAnsi="Times New Roman" w:cs="Times New Roman"/>
                <w:sz w:val="24"/>
                <w:szCs w:val="20"/>
              </w:rPr>
              <w:t>9</w:t>
            </w:r>
            <w:r w:rsidRPr="007114EA">
              <w:rPr>
                <w:rFonts w:ascii="Times New Roman" w:eastAsia="Times New Roman" w:hAnsi="Times New Roman" w:cs="Times New Roman"/>
                <w:sz w:val="24"/>
                <w:szCs w:val="20"/>
              </w:rPr>
              <w:t>.gada</w:t>
            </w:r>
            <w:r>
              <w:rPr>
                <w:rFonts w:ascii="Times New Roman" w:eastAsia="Times New Roman" w:hAnsi="Times New Roman" w:cs="Times New Roman"/>
                <w:sz w:val="24"/>
                <w:szCs w:val="20"/>
              </w:rPr>
              <w:t xml:space="preserve"> 17.oktobrī</w:t>
            </w:r>
            <w:r w:rsidRPr="007114EA">
              <w:rPr>
                <w:rFonts w:ascii="Times New Roman" w:eastAsia="Times New Roman" w:hAnsi="Times New Roman" w:cs="Times New Roman"/>
                <w:sz w:val="24"/>
                <w:szCs w:val="20"/>
              </w:rPr>
              <w:t xml:space="preserve"> </w:t>
            </w:r>
          </w:p>
        </w:tc>
      </w:tr>
    </w:tbl>
    <w:p w:rsidR="00601775" w:rsidRPr="009A38A8" w:rsidRDefault="00601775" w:rsidP="00601775">
      <w:pPr>
        <w:spacing w:after="0" w:line="240" w:lineRule="auto"/>
        <w:ind w:left="-113"/>
        <w:jc w:val="center"/>
        <w:rPr>
          <w:rFonts w:ascii="Times New Roman" w:eastAsia="Times New Roman" w:hAnsi="Times New Roman" w:cs="Times New Roman"/>
          <w:sz w:val="24"/>
          <w:szCs w:val="20"/>
        </w:rPr>
      </w:pPr>
    </w:p>
    <w:p w:rsidR="00601775" w:rsidRPr="007114EA" w:rsidRDefault="00601775" w:rsidP="00601775">
      <w:pPr>
        <w:spacing w:after="0" w:line="240" w:lineRule="auto"/>
        <w:ind w:left="-113"/>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2</w:t>
      </w:r>
      <w:r w:rsidRPr="007114EA">
        <w:rPr>
          <w:rFonts w:ascii="Times New Roman" w:eastAsia="Times New Roman" w:hAnsi="Times New Roman" w:cs="Times New Roman"/>
          <w:b/>
          <w:sz w:val="24"/>
          <w:szCs w:val="20"/>
        </w:rPr>
        <w:t>.§</w:t>
      </w:r>
    </w:p>
    <w:p w:rsidR="00601775" w:rsidRDefault="00601775" w:rsidP="00601775">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sidRPr="007114EA">
        <w:rPr>
          <w:rFonts w:ascii="RimTimes" w:eastAsia="Times New Roman" w:hAnsi="RimTimes" w:cs="Times New Roman"/>
          <w:b/>
          <w:i/>
          <w:color w:val="2E74B5"/>
          <w:sz w:val="24"/>
          <w:szCs w:val="20"/>
        </w:rPr>
        <w:t xml:space="preserve"> </w:t>
      </w:r>
      <w:r w:rsidRPr="007114EA">
        <w:rPr>
          <w:rFonts w:ascii="Times New Roman" w:eastAsia="Lucida Sans Unicode" w:hAnsi="Times New Roman" w:cs="Times New Roman"/>
          <w:b/>
          <w:kern w:val="1"/>
          <w:sz w:val="24"/>
          <w:szCs w:val="24"/>
          <w:u w:val="single"/>
          <w:lang w:eastAsia="zh-CN" w:bidi="hi-IN"/>
        </w:rPr>
        <w:t>Par</w:t>
      </w:r>
      <w:r w:rsidRPr="007114EA">
        <w:rPr>
          <w:rFonts w:ascii="Times New Roman" w:eastAsia="Times New Roman" w:hAnsi="Times New Roman" w:cs="Times New Roman"/>
          <w:b/>
          <w:kern w:val="1"/>
          <w:sz w:val="24"/>
          <w:szCs w:val="24"/>
          <w:u w:val="single"/>
          <w:lang w:eastAsia="zh-CN" w:bidi="hi-IN"/>
        </w:rPr>
        <w:t xml:space="preserve"> </w:t>
      </w:r>
      <w:r>
        <w:rPr>
          <w:rFonts w:ascii="Times New Roman" w:eastAsia="Lucida Sans Unicode" w:hAnsi="Times New Roman" w:cs="Times New Roman"/>
          <w:b/>
          <w:kern w:val="1"/>
          <w:sz w:val="24"/>
          <w:szCs w:val="24"/>
          <w:u w:val="single"/>
          <w:lang w:eastAsia="zh-CN" w:bidi="hi-IN"/>
        </w:rPr>
        <w:t xml:space="preserve">Ogres novada pašvaldībai piekrītošās zemes vienības, kadastra apzīmējums </w:t>
      </w:r>
    </w:p>
    <w:p w:rsidR="00601775" w:rsidRPr="007114EA" w:rsidRDefault="00601775" w:rsidP="00601775">
      <w:pPr>
        <w:keepNext/>
        <w:widowControl w:val="0"/>
        <w:tabs>
          <w:tab w:val="num" w:pos="0"/>
        </w:tabs>
        <w:suppressAutoHyphens/>
        <w:spacing w:after="0" w:line="240" w:lineRule="auto"/>
        <w:jc w:val="center"/>
        <w:outlineLvl w:val="0"/>
        <w:rPr>
          <w:rFonts w:ascii="Times New Roman" w:eastAsia="Lucida Sans Unicode" w:hAnsi="Times New Roman" w:cs="Times New Roman"/>
          <w:b/>
          <w:kern w:val="1"/>
          <w:sz w:val="24"/>
          <w:szCs w:val="24"/>
          <w:u w:val="single"/>
          <w:lang w:eastAsia="zh-CN" w:bidi="hi-IN"/>
        </w:rPr>
      </w:pPr>
      <w:r>
        <w:rPr>
          <w:rFonts w:ascii="Times New Roman" w:eastAsia="Lucida Sans Unicode" w:hAnsi="Times New Roman" w:cs="Times New Roman"/>
          <w:b/>
          <w:kern w:val="1"/>
          <w:sz w:val="24"/>
          <w:szCs w:val="24"/>
          <w:u w:val="single"/>
          <w:lang w:eastAsia="zh-CN" w:bidi="hi-IN"/>
        </w:rPr>
        <w:t xml:space="preserve">7488 006 0360, Suntažu pag., Ogres nov., </w:t>
      </w:r>
      <w:r w:rsidRPr="007114EA">
        <w:rPr>
          <w:rFonts w:ascii="Times New Roman" w:eastAsia="Lucida Sans Unicode" w:hAnsi="Times New Roman" w:cs="Times New Roman"/>
          <w:b/>
          <w:kern w:val="1"/>
          <w:sz w:val="24"/>
          <w:szCs w:val="24"/>
          <w:u w:val="single"/>
          <w:lang w:eastAsia="zh-CN" w:bidi="hi-IN"/>
        </w:rPr>
        <w:t>iznomāšanu</w:t>
      </w:r>
    </w:p>
    <w:p w:rsidR="00601775" w:rsidRPr="007114EA" w:rsidRDefault="00601775" w:rsidP="00601775">
      <w:pPr>
        <w:keepNext/>
        <w:widowControl w:val="0"/>
        <w:tabs>
          <w:tab w:val="num" w:pos="0"/>
        </w:tabs>
        <w:suppressAutoHyphens/>
        <w:spacing w:after="0" w:line="240" w:lineRule="auto"/>
        <w:jc w:val="center"/>
        <w:outlineLvl w:val="0"/>
        <w:rPr>
          <w:rFonts w:ascii="Times New Roman" w:eastAsia="Lucida Sans Unicode" w:hAnsi="Times New Roman" w:cs="Mangal"/>
          <w:kern w:val="1"/>
          <w:sz w:val="24"/>
          <w:szCs w:val="24"/>
          <w:lang w:eastAsia="zh-CN" w:bidi="hi-IN"/>
        </w:rPr>
      </w:pPr>
    </w:p>
    <w:p w:rsidR="00601775" w:rsidRDefault="00601775" w:rsidP="00601775">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Ogres novada pašvaldības Suntažu pagasta pārvaldē (turpmāk-Suntažu pagasta pārvalde)  saņemts A. Š.</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 xml:space="preserve">personas kods [personas kods], </w:t>
      </w:r>
      <w:r w:rsidRPr="00637767">
        <w:rPr>
          <w:rFonts w:ascii="Times New Roman" w:eastAsia="Lucida Sans Unicode" w:hAnsi="Times New Roman" w:cs="Mangal"/>
          <w:kern w:val="1"/>
          <w:sz w:val="24"/>
          <w:szCs w:val="24"/>
          <w:lang w:eastAsia="zh-CN" w:bidi="hi-IN"/>
        </w:rPr>
        <w:t xml:space="preserve">dzīvo </w:t>
      </w:r>
      <w:r>
        <w:rPr>
          <w:rFonts w:ascii="Times New Roman" w:eastAsia="Lucida Sans Unicode" w:hAnsi="Times New Roman" w:cs="Mangal"/>
          <w:kern w:val="1"/>
          <w:sz w:val="24"/>
          <w:szCs w:val="24"/>
          <w:lang w:eastAsia="zh-CN" w:bidi="hi-IN"/>
        </w:rPr>
        <w:t>[dzīvesvietas adrese],</w:t>
      </w:r>
      <w:r w:rsidRPr="00637767">
        <w:rPr>
          <w:rFonts w:ascii="Times New Roman" w:eastAsia="Lucida Sans Unicode" w:hAnsi="Times New Roman" w:cs="Mangal"/>
          <w:kern w:val="1"/>
          <w:sz w:val="24"/>
          <w:szCs w:val="24"/>
          <w:lang w:eastAsia="zh-CN" w:bidi="hi-IN"/>
        </w:rPr>
        <w:t xml:space="preserve"> 201</w:t>
      </w:r>
      <w:r>
        <w:rPr>
          <w:rFonts w:ascii="Times New Roman" w:eastAsia="Lucida Sans Unicode" w:hAnsi="Times New Roman" w:cs="Mangal"/>
          <w:kern w:val="1"/>
          <w:sz w:val="24"/>
          <w:szCs w:val="24"/>
          <w:lang w:eastAsia="zh-CN" w:bidi="hi-IN"/>
        </w:rPr>
        <w:t>9</w:t>
      </w:r>
      <w:r w:rsidRPr="00637767">
        <w:rPr>
          <w:rFonts w:ascii="Times New Roman" w:eastAsia="Lucida Sans Unicode" w:hAnsi="Times New Roman" w:cs="Mangal"/>
          <w:kern w:val="1"/>
          <w:sz w:val="24"/>
          <w:szCs w:val="24"/>
          <w:lang w:eastAsia="zh-CN" w:bidi="hi-IN"/>
        </w:rPr>
        <w:t>.gada</w:t>
      </w:r>
      <w:r>
        <w:rPr>
          <w:rFonts w:ascii="Times New Roman" w:eastAsia="Lucida Sans Unicode" w:hAnsi="Times New Roman" w:cs="Mangal"/>
          <w:kern w:val="1"/>
          <w:sz w:val="24"/>
          <w:szCs w:val="24"/>
          <w:lang w:eastAsia="zh-CN" w:bidi="hi-IN"/>
        </w:rPr>
        <w:t xml:space="preserve"> 3</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septembra</w:t>
      </w:r>
      <w:r w:rsidRPr="00637767">
        <w:rPr>
          <w:rFonts w:ascii="Times New Roman" w:eastAsia="Lucida Sans Unicode" w:hAnsi="Times New Roman" w:cs="Mangal"/>
          <w:kern w:val="1"/>
          <w:sz w:val="24"/>
          <w:szCs w:val="24"/>
          <w:lang w:eastAsia="zh-CN" w:bidi="hi-IN"/>
        </w:rPr>
        <w:t xml:space="preserve"> </w:t>
      </w:r>
      <w:r w:rsidRPr="00601775">
        <w:rPr>
          <w:rStyle w:val="Hyperlink"/>
          <w:rFonts w:ascii="Times New Roman" w:eastAsia="Lucida Sans Unicode" w:hAnsi="Times New Roman" w:cs="Mangal"/>
          <w:color w:val="000000" w:themeColor="text1"/>
          <w:kern w:val="1"/>
          <w:sz w:val="24"/>
          <w:szCs w:val="24"/>
          <w:u w:val="none"/>
          <w:lang w:eastAsia="zh-CN" w:bidi="hi-IN"/>
        </w:rPr>
        <w:t>iesniegums</w:t>
      </w:r>
      <w:r w:rsidRPr="00601775">
        <w:rPr>
          <w:rFonts w:ascii="Times New Roman" w:eastAsia="Lucida Sans Unicode" w:hAnsi="Times New Roman" w:cs="Mangal"/>
          <w:color w:val="000000" w:themeColor="text1"/>
          <w:kern w:val="1"/>
          <w:sz w:val="24"/>
          <w:szCs w:val="24"/>
          <w:lang w:eastAsia="zh-CN" w:bidi="hi-IN"/>
        </w:rPr>
        <w:t xml:space="preserve"> </w:t>
      </w:r>
      <w:r w:rsidRPr="00637767">
        <w:rPr>
          <w:rFonts w:ascii="Times New Roman" w:eastAsia="Lucida Sans Unicode" w:hAnsi="Times New Roman" w:cs="Mangal"/>
          <w:kern w:val="1"/>
          <w:sz w:val="24"/>
          <w:szCs w:val="24"/>
          <w:lang w:eastAsia="zh-CN" w:bidi="hi-IN"/>
        </w:rPr>
        <w:t>(reģ</w:t>
      </w:r>
      <w:r>
        <w:rPr>
          <w:rFonts w:ascii="Times New Roman" w:eastAsia="Lucida Sans Unicode" w:hAnsi="Times New Roman" w:cs="Mangal"/>
          <w:kern w:val="1"/>
          <w:sz w:val="24"/>
          <w:szCs w:val="24"/>
          <w:lang w:eastAsia="zh-CN" w:bidi="hi-IN"/>
        </w:rPr>
        <w:t>istrēts Suntažu pagasta pārvaldē 09.09.2019.</w:t>
      </w:r>
      <w:r w:rsidRPr="00637767">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 xml:space="preserve">ar </w:t>
      </w:r>
      <w:r w:rsidRPr="00637767">
        <w:rPr>
          <w:rFonts w:ascii="Times New Roman" w:eastAsia="Lucida Sans Unicode" w:hAnsi="Times New Roman" w:cs="Mangal"/>
          <w:kern w:val="1"/>
          <w:sz w:val="24"/>
          <w:szCs w:val="24"/>
          <w:lang w:eastAsia="zh-CN" w:bidi="hi-IN"/>
        </w:rPr>
        <w:t>Nr. 2.1.-1</w:t>
      </w:r>
      <w:r>
        <w:rPr>
          <w:rFonts w:ascii="Times New Roman" w:eastAsia="Lucida Sans Unicode" w:hAnsi="Times New Roman" w:cs="Mangal"/>
          <w:kern w:val="1"/>
          <w:sz w:val="24"/>
          <w:szCs w:val="24"/>
          <w:lang w:eastAsia="zh-CN" w:bidi="hi-IN"/>
        </w:rPr>
        <w:t>3</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84</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 xml:space="preserve"> kurā izteikts lūgums piešķirt nomas lietošanā zemes vienību ar </w:t>
      </w:r>
      <w:r w:rsidRPr="00637767">
        <w:rPr>
          <w:rFonts w:ascii="Times New Roman" w:eastAsia="Lucida Sans Unicode" w:hAnsi="Times New Roman" w:cs="Mangal"/>
          <w:kern w:val="1"/>
          <w:sz w:val="24"/>
          <w:szCs w:val="24"/>
          <w:lang w:eastAsia="zh-CN" w:bidi="hi-IN"/>
        </w:rPr>
        <w:t>kadastra apzīmējum</w:t>
      </w:r>
      <w:r>
        <w:rPr>
          <w:rFonts w:ascii="Times New Roman" w:eastAsia="Lucida Sans Unicode" w:hAnsi="Times New Roman" w:cs="Mangal"/>
          <w:kern w:val="1"/>
          <w:sz w:val="24"/>
          <w:szCs w:val="24"/>
          <w:lang w:eastAsia="zh-CN" w:bidi="hi-IN"/>
        </w:rPr>
        <w:t>u</w:t>
      </w:r>
      <w:r w:rsidRPr="00637767">
        <w:rPr>
          <w:rFonts w:ascii="Times New Roman" w:eastAsia="Lucida Sans Unicode" w:hAnsi="Times New Roman" w:cs="Mangal"/>
          <w:kern w:val="1"/>
          <w:sz w:val="24"/>
          <w:szCs w:val="24"/>
          <w:lang w:eastAsia="zh-CN" w:bidi="hi-IN"/>
        </w:rPr>
        <w:t xml:space="preserve"> 7488</w:t>
      </w:r>
      <w:r>
        <w:rPr>
          <w:rFonts w:ascii="Times New Roman" w:eastAsia="Lucida Sans Unicode" w:hAnsi="Times New Roman" w:cs="Mangal"/>
          <w:kern w:val="1"/>
          <w:sz w:val="24"/>
          <w:szCs w:val="24"/>
          <w:lang w:eastAsia="zh-CN" w:bidi="hi-IN"/>
        </w:rPr>
        <w:t xml:space="preserve"> </w:t>
      </w:r>
      <w:r w:rsidRPr="00637767">
        <w:rPr>
          <w:rFonts w:ascii="Times New Roman" w:eastAsia="Lucida Sans Unicode" w:hAnsi="Times New Roman" w:cs="Mangal"/>
          <w:kern w:val="1"/>
          <w:sz w:val="24"/>
          <w:szCs w:val="24"/>
          <w:lang w:eastAsia="zh-CN" w:bidi="hi-IN"/>
        </w:rPr>
        <w:t>00</w:t>
      </w:r>
      <w:r>
        <w:rPr>
          <w:rFonts w:ascii="Times New Roman" w:eastAsia="Lucida Sans Unicode" w:hAnsi="Times New Roman" w:cs="Mangal"/>
          <w:kern w:val="1"/>
          <w:sz w:val="24"/>
          <w:szCs w:val="24"/>
          <w:lang w:eastAsia="zh-CN" w:bidi="hi-IN"/>
        </w:rPr>
        <w:t>6 0360</w:t>
      </w:r>
      <w:r w:rsidRPr="00637767">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 xml:space="preserve"> -0,0695 </w:t>
      </w:r>
      <w:r w:rsidRPr="00637767">
        <w:rPr>
          <w:rFonts w:ascii="Times New Roman" w:eastAsia="Lucida Sans Unicode" w:hAnsi="Times New Roman" w:cs="Mangal"/>
          <w:kern w:val="1"/>
          <w:sz w:val="24"/>
          <w:szCs w:val="24"/>
          <w:lang w:eastAsia="zh-CN" w:bidi="hi-IN"/>
        </w:rPr>
        <w:t>ha platībā</w:t>
      </w:r>
      <w:r>
        <w:rPr>
          <w:rFonts w:ascii="Times New Roman" w:eastAsia="Lucida Sans Unicode" w:hAnsi="Times New Roman" w:cs="Mangal"/>
          <w:kern w:val="1"/>
          <w:sz w:val="24"/>
          <w:szCs w:val="24"/>
          <w:lang w:eastAsia="zh-CN" w:bidi="hi-IN"/>
        </w:rPr>
        <w:t>,</w:t>
      </w:r>
      <w:r w:rsidRPr="00637767">
        <w:rPr>
          <w:rFonts w:ascii="Times New Roman" w:eastAsia="Lucida Sans Unicode" w:hAnsi="Times New Roman" w:cs="Mangal"/>
          <w:kern w:val="1"/>
          <w:sz w:val="24"/>
          <w:szCs w:val="24"/>
          <w:lang w:eastAsia="zh-CN" w:bidi="hi-IN"/>
        </w:rPr>
        <w:t xml:space="preserve"> personiskās palīgsaimniecības vajadzībām uz </w:t>
      </w:r>
      <w:r>
        <w:rPr>
          <w:rFonts w:ascii="Times New Roman" w:eastAsia="Lucida Sans Unicode" w:hAnsi="Times New Roman" w:cs="Mangal"/>
          <w:kern w:val="1"/>
          <w:sz w:val="24"/>
          <w:szCs w:val="24"/>
          <w:lang w:eastAsia="zh-CN" w:bidi="hi-IN"/>
        </w:rPr>
        <w:t>desmit</w:t>
      </w:r>
      <w:r w:rsidRPr="00637767">
        <w:rPr>
          <w:rFonts w:ascii="Times New Roman" w:eastAsia="Lucida Sans Unicode" w:hAnsi="Times New Roman" w:cs="Mangal"/>
          <w:kern w:val="1"/>
          <w:sz w:val="24"/>
          <w:szCs w:val="24"/>
          <w:lang w:eastAsia="zh-CN" w:bidi="hi-IN"/>
        </w:rPr>
        <w:t xml:space="preserve"> gadiem</w:t>
      </w:r>
      <w:r>
        <w:rPr>
          <w:rFonts w:ascii="Times New Roman" w:eastAsia="Lucida Sans Unicode" w:hAnsi="Times New Roman" w:cs="Mangal"/>
          <w:kern w:val="1"/>
          <w:sz w:val="24"/>
          <w:szCs w:val="24"/>
          <w:lang w:eastAsia="zh-CN" w:bidi="hi-IN"/>
        </w:rPr>
        <w:t>.</w:t>
      </w:r>
    </w:p>
    <w:p w:rsidR="00601775" w:rsidRDefault="00601775" w:rsidP="00601775">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Saskaņā ar Ministru kabineta 2018. gada 19.jūnija noteikumu Nr.350 “Publiskas personas zemes nomas un apbūves tiesības noteikumi” (turpmāk- Noteikumi Nr.350) 28.punktu lēmumu par neapbūvētu zemesgabala iznomāšanu pieņem iznomātājs.</w:t>
      </w:r>
    </w:p>
    <w:p w:rsidR="00601775" w:rsidRDefault="00601775" w:rsidP="00601775">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 xml:space="preserve">Noteikumu Nr.350 29.punkts noteic, ka 32.,40.,41.,42.,43.,44.,45. un 46.punktu var nepiemērot, ja tiek iznomāts 29.2.apakšpunktā noteiktais neapbūvētais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savukārt 30.2.apakšpunkkts noteic, ka noteikumu 29.2.apakšpunktā minētajā gadījumā nomas maksa gadā ir 0,5% no zemesgabala kadastrālās vērtības (nepiemērojot noteikumu 5.punktu); </w:t>
      </w:r>
    </w:p>
    <w:p w:rsidR="00601775" w:rsidRDefault="00601775" w:rsidP="00601775">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 xml:space="preserve"> </w:t>
      </w:r>
      <w:r w:rsidRPr="00FB15A4">
        <w:rPr>
          <w:rFonts w:ascii="Times New Roman" w:eastAsia="Lucida Sans Unicode" w:hAnsi="Times New Roman" w:cs="Mangal"/>
          <w:kern w:val="1"/>
          <w:sz w:val="24"/>
          <w:szCs w:val="24"/>
          <w:lang w:eastAsia="zh-CN" w:bidi="hi-IN"/>
        </w:rPr>
        <w:t xml:space="preserve">Ogres novada pašvaldības </w:t>
      </w:r>
      <w:r w:rsidRPr="00CD25E1">
        <w:rPr>
          <w:rFonts w:ascii="Times New Roman" w:eastAsia="Lucida Sans Unicode" w:hAnsi="Times New Roman" w:cs="Mangal"/>
          <w:kern w:val="1"/>
          <w:sz w:val="24"/>
          <w:szCs w:val="24"/>
          <w:lang w:eastAsia="zh-CN" w:bidi="hi-IN"/>
        </w:rPr>
        <w:t>Īpašuma iznomāšanas komisija, 2019.gada 26.septembra sēdē (sēdes protokols Nr.20; 4.</w:t>
      </w:r>
      <w:bookmarkStart w:id="2" w:name="_Hlk20406417"/>
      <w:r w:rsidRPr="00CD25E1">
        <w:rPr>
          <w:rFonts w:ascii="Times New Roman" w:eastAsia="Lucida Sans Unicode" w:hAnsi="Times New Roman" w:cs="Times New Roman"/>
          <w:kern w:val="1"/>
          <w:sz w:val="24"/>
          <w:szCs w:val="24"/>
          <w:lang w:eastAsia="zh-CN" w:bidi="hi-IN"/>
        </w:rPr>
        <w:t>§</w:t>
      </w:r>
      <w:bookmarkEnd w:id="2"/>
      <w:r w:rsidRPr="00CD25E1">
        <w:rPr>
          <w:rFonts w:ascii="Times New Roman" w:eastAsia="Lucida Sans Unicode" w:hAnsi="Times New Roman" w:cs="Mangal"/>
          <w:kern w:val="1"/>
          <w:sz w:val="24"/>
          <w:szCs w:val="24"/>
          <w:lang w:eastAsia="zh-CN" w:bidi="hi-IN"/>
        </w:rPr>
        <w:t>)</w:t>
      </w:r>
      <w:r>
        <w:rPr>
          <w:rFonts w:ascii="Times New Roman" w:eastAsia="Lucida Sans Unicode" w:hAnsi="Times New Roman" w:cs="Mangal"/>
          <w:kern w:val="1"/>
          <w:sz w:val="24"/>
          <w:szCs w:val="24"/>
          <w:lang w:eastAsia="zh-CN" w:bidi="hi-IN"/>
        </w:rPr>
        <w:t xml:space="preserve"> atbalstīja zemes vienības ar kadastra apzīmējumu 7488 006 0360, Suntažu pag., Ogres nov., 0,0695 ha platībā, iznomāšanu uz 10 gadiem ar nosacījumu, ka nomnieks iznomātajā zemesgabalā </w:t>
      </w:r>
      <w:r w:rsidRPr="003B09F6">
        <w:rPr>
          <w:rFonts w:ascii="Times New Roman" w:eastAsia="Lucida Sans Unicode" w:hAnsi="Times New Roman" w:cs="Mangal"/>
          <w:kern w:val="1"/>
          <w:sz w:val="24"/>
          <w:szCs w:val="24"/>
          <w:lang w:eastAsia="zh-CN" w:bidi="hi-IN"/>
        </w:rPr>
        <w:t>neveic saimniecisko darbību</w:t>
      </w:r>
      <w:r>
        <w:rPr>
          <w:rFonts w:ascii="Times New Roman" w:eastAsia="Lucida Sans Unicode" w:hAnsi="Times New Roman" w:cs="Mangal"/>
          <w:kern w:val="1"/>
          <w:sz w:val="24"/>
          <w:szCs w:val="24"/>
          <w:lang w:eastAsia="zh-CN" w:bidi="hi-IN"/>
        </w:rPr>
        <w:t>.</w:t>
      </w:r>
    </w:p>
    <w:p w:rsidR="00601775" w:rsidRDefault="00601775" w:rsidP="00601775">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r>
        <w:rPr>
          <w:rFonts w:ascii="Times New Roman" w:eastAsia="Lucida Sans Unicode" w:hAnsi="Times New Roman" w:cs="Mangal"/>
          <w:kern w:val="1"/>
          <w:sz w:val="24"/>
          <w:szCs w:val="24"/>
          <w:lang w:eastAsia="zh-CN" w:bidi="hi-IN"/>
        </w:rPr>
        <w:t>Ņemot vērā minēto un Ogres novada pašvaldības</w:t>
      </w:r>
      <w:r w:rsidRPr="00DF3B2E">
        <w:rPr>
          <w:rFonts w:ascii="Times New Roman" w:eastAsia="Lucida Sans Unicode" w:hAnsi="Times New Roman" w:cs="Mangal"/>
          <w:kern w:val="1"/>
          <w:sz w:val="24"/>
          <w:szCs w:val="24"/>
          <w:lang w:eastAsia="zh-CN" w:bidi="hi-IN"/>
        </w:rPr>
        <w:t xml:space="preserve"> </w:t>
      </w:r>
      <w:r w:rsidRPr="00601775">
        <w:rPr>
          <w:rStyle w:val="Hyperlink"/>
          <w:rFonts w:ascii="Times New Roman" w:eastAsia="Lucida Sans Unicode" w:hAnsi="Times New Roman" w:cs="Mangal"/>
          <w:color w:val="000000" w:themeColor="text1"/>
          <w:kern w:val="1"/>
          <w:sz w:val="24"/>
          <w:szCs w:val="24"/>
          <w:u w:val="none"/>
          <w:lang w:eastAsia="zh-CN" w:bidi="hi-IN"/>
        </w:rPr>
        <w:t>Īpašuma iznomāšanas komisijas 2019.gada sēdes protokola izrakstu Nr.20; 4.</w:t>
      </w:r>
      <w:r w:rsidRPr="00601775">
        <w:rPr>
          <w:rStyle w:val="Hyperlink"/>
          <w:rFonts w:ascii="Times New Roman" w:eastAsia="Lucida Sans Unicode" w:hAnsi="Times New Roman" w:cs="Times New Roman"/>
          <w:color w:val="000000" w:themeColor="text1"/>
          <w:kern w:val="1"/>
          <w:sz w:val="24"/>
          <w:szCs w:val="24"/>
          <w:u w:val="none"/>
          <w:lang w:eastAsia="zh-CN" w:bidi="hi-IN"/>
        </w:rPr>
        <w:t>§</w:t>
      </w:r>
      <w:r w:rsidRPr="00601775">
        <w:rPr>
          <w:rStyle w:val="Hyperlink"/>
          <w:rFonts w:ascii="Times New Roman" w:eastAsia="Lucida Sans Unicode" w:hAnsi="Times New Roman" w:cs="Mangal"/>
          <w:color w:val="000000" w:themeColor="text1"/>
          <w:kern w:val="1"/>
          <w:sz w:val="24"/>
          <w:szCs w:val="24"/>
          <w:u w:val="none"/>
          <w:lang w:eastAsia="zh-CN" w:bidi="hi-IN"/>
        </w:rPr>
        <w:t>,</w:t>
      </w:r>
      <w:r w:rsidRPr="00601775">
        <w:rPr>
          <w:rFonts w:ascii="Times New Roman" w:eastAsia="Lucida Sans Unicode" w:hAnsi="Times New Roman" w:cs="Mangal"/>
          <w:color w:val="000000" w:themeColor="text1"/>
          <w:kern w:val="1"/>
          <w:sz w:val="24"/>
          <w:szCs w:val="24"/>
          <w:lang w:eastAsia="zh-CN" w:bidi="hi-IN"/>
        </w:rPr>
        <w:t xml:space="preserve"> </w:t>
      </w:r>
      <w:r w:rsidRPr="00FB15A4">
        <w:rPr>
          <w:rFonts w:ascii="Times New Roman" w:eastAsia="Lucida Sans Unicode" w:hAnsi="Times New Roman" w:cs="Mangal"/>
          <w:kern w:val="1"/>
          <w:sz w:val="24"/>
          <w:szCs w:val="24"/>
          <w:lang w:eastAsia="zh-CN" w:bidi="hi-IN"/>
        </w:rPr>
        <w:t xml:space="preserve">pamatojoties uz </w:t>
      </w:r>
      <w:r>
        <w:rPr>
          <w:rFonts w:ascii="Times New Roman" w:eastAsia="Lucida Sans Unicode" w:hAnsi="Times New Roman" w:cs="Mangal"/>
          <w:kern w:val="1"/>
          <w:sz w:val="24"/>
          <w:szCs w:val="24"/>
          <w:lang w:eastAsia="zh-CN" w:bidi="hi-IN"/>
        </w:rPr>
        <w:t xml:space="preserve">likuma “Par pašvaldībām’’ 21.panta pirmās daļas 14.punkta a) apakšpunktu, Ministru kabineta </w:t>
      </w:r>
      <w:r w:rsidRPr="00FB15A4">
        <w:rPr>
          <w:rFonts w:ascii="Times New Roman" w:eastAsia="Lucida Sans Unicode" w:hAnsi="Times New Roman" w:cs="Mangal"/>
          <w:kern w:val="1"/>
          <w:sz w:val="24"/>
          <w:szCs w:val="24"/>
          <w:lang w:eastAsia="zh-CN" w:bidi="hi-IN"/>
        </w:rPr>
        <w:t>20</w:t>
      </w:r>
      <w:r>
        <w:rPr>
          <w:rFonts w:ascii="Times New Roman" w:eastAsia="Lucida Sans Unicode" w:hAnsi="Times New Roman" w:cs="Mangal"/>
          <w:kern w:val="1"/>
          <w:sz w:val="24"/>
          <w:szCs w:val="24"/>
          <w:lang w:eastAsia="zh-CN" w:bidi="hi-IN"/>
        </w:rPr>
        <w:t>18</w:t>
      </w:r>
      <w:r w:rsidRPr="00FB15A4">
        <w:rPr>
          <w:rFonts w:ascii="Times New Roman" w:eastAsia="Lucida Sans Unicode" w:hAnsi="Times New Roman" w:cs="Mangal"/>
          <w:kern w:val="1"/>
          <w:sz w:val="24"/>
          <w:szCs w:val="24"/>
          <w:lang w:eastAsia="zh-CN" w:bidi="hi-IN"/>
        </w:rPr>
        <w:t xml:space="preserve">. gada </w:t>
      </w:r>
      <w:r>
        <w:rPr>
          <w:rFonts w:ascii="Times New Roman" w:eastAsia="Lucida Sans Unicode" w:hAnsi="Times New Roman" w:cs="Mangal"/>
          <w:kern w:val="1"/>
          <w:sz w:val="24"/>
          <w:szCs w:val="24"/>
          <w:lang w:eastAsia="zh-CN" w:bidi="hi-IN"/>
        </w:rPr>
        <w:t>19</w:t>
      </w:r>
      <w:r w:rsidRPr="00FB15A4">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jūnija</w:t>
      </w:r>
      <w:r w:rsidRPr="00FB15A4">
        <w:rPr>
          <w:rFonts w:ascii="Times New Roman" w:eastAsia="Lucida Sans Unicode" w:hAnsi="Times New Roman" w:cs="Mangal"/>
          <w:kern w:val="1"/>
          <w:sz w:val="24"/>
          <w:szCs w:val="24"/>
          <w:lang w:eastAsia="zh-CN" w:bidi="hi-IN"/>
        </w:rPr>
        <w:t xml:space="preserve"> noteikumu Nr. </w:t>
      </w:r>
      <w:r>
        <w:rPr>
          <w:rFonts w:ascii="Times New Roman" w:eastAsia="Lucida Sans Unicode" w:hAnsi="Times New Roman" w:cs="Mangal"/>
          <w:kern w:val="1"/>
          <w:sz w:val="24"/>
          <w:szCs w:val="24"/>
          <w:lang w:eastAsia="zh-CN" w:bidi="hi-IN"/>
        </w:rPr>
        <w:t>350</w:t>
      </w:r>
      <w:r w:rsidRPr="00FB15A4">
        <w:rPr>
          <w:rFonts w:ascii="Times New Roman" w:eastAsia="Lucida Sans Unicode" w:hAnsi="Times New Roman" w:cs="Mangal"/>
          <w:kern w:val="1"/>
          <w:sz w:val="24"/>
          <w:szCs w:val="24"/>
          <w:lang w:eastAsia="zh-CN" w:bidi="hi-IN"/>
        </w:rPr>
        <w:t xml:space="preserve"> </w:t>
      </w:r>
      <w:r>
        <w:rPr>
          <w:rFonts w:ascii="Times New Roman" w:eastAsia="Lucida Sans Unicode" w:hAnsi="Times New Roman" w:cs="Mangal"/>
          <w:kern w:val="1"/>
          <w:sz w:val="24"/>
          <w:szCs w:val="24"/>
          <w:lang w:eastAsia="zh-CN" w:bidi="hi-IN"/>
        </w:rPr>
        <w:t>“P</w:t>
      </w:r>
      <w:r w:rsidRPr="00FB15A4">
        <w:rPr>
          <w:rFonts w:ascii="Times New Roman" w:eastAsia="Lucida Sans Unicode" w:hAnsi="Times New Roman" w:cs="Mangal"/>
          <w:kern w:val="1"/>
          <w:sz w:val="24"/>
          <w:szCs w:val="24"/>
          <w:lang w:eastAsia="zh-CN" w:bidi="hi-IN"/>
        </w:rPr>
        <w:t>ubliskas personas zemes nom</w:t>
      </w:r>
      <w:r>
        <w:rPr>
          <w:rFonts w:ascii="Times New Roman" w:eastAsia="Lucida Sans Unicode" w:hAnsi="Times New Roman" w:cs="Mangal"/>
          <w:kern w:val="1"/>
          <w:sz w:val="24"/>
          <w:szCs w:val="24"/>
          <w:lang w:eastAsia="zh-CN" w:bidi="hi-IN"/>
        </w:rPr>
        <w:t xml:space="preserve">as un apbūves tiesības noteikumi’’ 28. </w:t>
      </w:r>
      <w:r w:rsidRPr="00FB15A4">
        <w:rPr>
          <w:rFonts w:ascii="Times New Roman" w:eastAsia="Lucida Sans Unicode" w:hAnsi="Times New Roman" w:cs="Mangal"/>
          <w:kern w:val="1"/>
          <w:sz w:val="24"/>
          <w:szCs w:val="24"/>
          <w:lang w:eastAsia="zh-CN" w:bidi="hi-IN"/>
        </w:rPr>
        <w:t>punktu</w:t>
      </w:r>
      <w:r>
        <w:rPr>
          <w:rFonts w:ascii="Times New Roman" w:eastAsia="Lucida Sans Unicode" w:hAnsi="Times New Roman" w:cs="Mangal"/>
          <w:kern w:val="1"/>
          <w:sz w:val="24"/>
          <w:szCs w:val="24"/>
          <w:lang w:eastAsia="zh-CN" w:bidi="hi-IN"/>
        </w:rPr>
        <w:t>, 29.2. un 30.2. apakšpunktu</w:t>
      </w:r>
      <w:r w:rsidRPr="00FB15A4">
        <w:rPr>
          <w:rFonts w:ascii="Times New Roman" w:eastAsia="Lucida Sans Unicode" w:hAnsi="Times New Roman" w:cs="Mangal"/>
          <w:kern w:val="1"/>
          <w:sz w:val="24"/>
          <w:szCs w:val="24"/>
          <w:lang w:eastAsia="zh-CN" w:bidi="hi-IN"/>
        </w:rPr>
        <w:t xml:space="preserve">, </w:t>
      </w:r>
    </w:p>
    <w:p w:rsidR="00601775" w:rsidRPr="007114EA" w:rsidRDefault="00601775" w:rsidP="00601775">
      <w:pPr>
        <w:widowControl w:val="0"/>
        <w:suppressAutoHyphens/>
        <w:spacing w:after="0" w:line="240" w:lineRule="auto"/>
        <w:ind w:firstLine="794"/>
        <w:jc w:val="both"/>
        <w:rPr>
          <w:rFonts w:ascii="Times New Roman" w:eastAsia="Lucida Sans Unicode" w:hAnsi="Times New Roman" w:cs="Mangal"/>
          <w:kern w:val="1"/>
          <w:sz w:val="24"/>
          <w:szCs w:val="24"/>
          <w:lang w:eastAsia="zh-CN" w:bidi="hi-IN"/>
        </w:rPr>
      </w:pPr>
    </w:p>
    <w:p w:rsidR="00601775" w:rsidRPr="004D102C" w:rsidRDefault="00601775" w:rsidP="00601775">
      <w:pPr>
        <w:spacing w:after="0" w:line="240" w:lineRule="auto"/>
        <w:ind w:firstLine="567"/>
        <w:jc w:val="center"/>
        <w:rPr>
          <w:rFonts w:ascii="RimTimes" w:eastAsia="Times New Roman" w:hAnsi="RimTimes" w:cs="Times New Roman"/>
          <w:sz w:val="24"/>
          <w:lang w:eastAsia="lv-LV"/>
        </w:rPr>
      </w:pPr>
      <w:r w:rsidRPr="004D102C">
        <w:rPr>
          <w:rFonts w:ascii="RimTimes" w:eastAsia="Times New Roman" w:hAnsi="RimTimes" w:cs="Times New Roman"/>
          <w:b/>
          <w:sz w:val="24"/>
          <w:lang w:eastAsia="lv-LV"/>
        </w:rPr>
        <w:t>balsojot: PAR –</w:t>
      </w:r>
      <w:r w:rsidRPr="004D102C">
        <w:rPr>
          <w:rFonts w:ascii="RimTimes" w:eastAsia="Times New Roman" w:hAnsi="RimTimes" w:cs="Times New Roman"/>
          <w:sz w:val="24"/>
          <w:lang w:eastAsia="lv-LV"/>
        </w:rPr>
        <w:t xml:space="preserve"> 15 balsis (</w:t>
      </w:r>
      <w:proofErr w:type="spellStart"/>
      <w:r w:rsidRPr="004D102C">
        <w:rPr>
          <w:rFonts w:ascii="RimTimes" w:eastAsia="Times New Roman" w:hAnsi="RimTimes" w:cs="Times New Roman"/>
          <w:sz w:val="24"/>
          <w:lang w:eastAsia="lv-LV"/>
        </w:rPr>
        <w:t>E.Helmanis</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G.Sīviņš</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J.Laizāns</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A.Mangulis</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M.Siliņš</w:t>
      </w:r>
      <w:proofErr w:type="spellEnd"/>
      <w:r w:rsidRPr="004D102C">
        <w:rPr>
          <w:rFonts w:ascii="RimTimes" w:eastAsia="Times New Roman" w:hAnsi="RimTimes" w:cs="Times New Roman"/>
          <w:sz w:val="24"/>
          <w:lang w:eastAsia="lv-LV"/>
        </w:rPr>
        <w:t xml:space="preserve">, </w:t>
      </w:r>
    </w:p>
    <w:p w:rsidR="00601775" w:rsidRPr="004D102C" w:rsidRDefault="00601775" w:rsidP="00601775">
      <w:pPr>
        <w:spacing w:after="0" w:line="240" w:lineRule="auto"/>
        <w:ind w:firstLine="567"/>
        <w:jc w:val="center"/>
        <w:rPr>
          <w:rFonts w:ascii="RimTimes" w:eastAsia="Times New Roman" w:hAnsi="RimTimes" w:cs="Times New Roman"/>
          <w:sz w:val="24"/>
          <w:szCs w:val="20"/>
          <w:lang w:eastAsia="lv-LV"/>
        </w:rPr>
      </w:pPr>
      <w:proofErr w:type="spellStart"/>
      <w:r w:rsidRPr="004D102C">
        <w:rPr>
          <w:rFonts w:ascii="RimTimes" w:eastAsia="Times New Roman" w:hAnsi="RimTimes" w:cs="Times New Roman"/>
          <w:sz w:val="24"/>
          <w:lang w:eastAsia="lv-LV"/>
        </w:rPr>
        <w:t>S.Kirhnere</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A.Purviņa</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Dz.Žindiga</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Dz.Mozule</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D.Širovs</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J.Laptevs</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J.Iklāvs</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lang w:eastAsia="lv-LV"/>
        </w:rPr>
        <w:t>I.Vecziediņa</w:t>
      </w:r>
      <w:proofErr w:type="spellEnd"/>
      <w:r w:rsidRPr="004D102C">
        <w:rPr>
          <w:rFonts w:ascii="RimTimes" w:eastAsia="Times New Roman" w:hAnsi="RimTimes" w:cs="Times New Roman"/>
          <w:sz w:val="24"/>
          <w:lang w:eastAsia="lv-LV"/>
        </w:rPr>
        <w:t xml:space="preserve">, </w:t>
      </w:r>
      <w:proofErr w:type="spellStart"/>
      <w:r w:rsidRPr="004D102C">
        <w:rPr>
          <w:rFonts w:ascii="RimTimes" w:eastAsia="Times New Roman" w:hAnsi="RimTimes" w:cs="Times New Roman"/>
          <w:sz w:val="24"/>
          <w:szCs w:val="20"/>
          <w:lang w:eastAsia="lv-LV"/>
        </w:rPr>
        <w:t>J.Latišs</w:t>
      </w:r>
      <w:proofErr w:type="spellEnd"/>
      <w:r w:rsidRPr="004D102C">
        <w:rPr>
          <w:rFonts w:ascii="RimTimes" w:eastAsia="Times New Roman" w:hAnsi="RimTimes" w:cs="Times New Roman"/>
          <w:sz w:val="24"/>
          <w:szCs w:val="20"/>
          <w:lang w:eastAsia="lv-LV"/>
        </w:rPr>
        <w:t xml:space="preserve">, </w:t>
      </w:r>
      <w:proofErr w:type="spellStart"/>
      <w:r w:rsidRPr="004D102C">
        <w:rPr>
          <w:rFonts w:ascii="RimTimes" w:eastAsia="Times New Roman" w:hAnsi="RimTimes" w:cs="Times New Roman"/>
          <w:sz w:val="24"/>
          <w:lang w:eastAsia="lv-LV"/>
        </w:rPr>
        <w:t>E.Bartkevičs</w:t>
      </w:r>
      <w:proofErr w:type="spellEnd"/>
      <w:r w:rsidRPr="004D102C">
        <w:rPr>
          <w:rFonts w:ascii="RimTimes" w:eastAsia="Times New Roman" w:hAnsi="RimTimes" w:cs="Times New Roman"/>
          <w:sz w:val="24"/>
          <w:lang w:eastAsia="lv-LV"/>
        </w:rPr>
        <w:t xml:space="preserve">), </w:t>
      </w:r>
      <w:r w:rsidRPr="004D102C">
        <w:rPr>
          <w:rFonts w:ascii="RimTimes" w:eastAsia="Times New Roman" w:hAnsi="RimTimes" w:cs="Times New Roman"/>
          <w:b/>
          <w:sz w:val="24"/>
          <w:szCs w:val="20"/>
          <w:lang w:eastAsia="lv-LV"/>
        </w:rPr>
        <w:t xml:space="preserve">PRET – </w:t>
      </w:r>
      <w:r w:rsidRPr="004D102C">
        <w:rPr>
          <w:rFonts w:ascii="RimTimes" w:eastAsia="Times New Roman" w:hAnsi="RimTimes" w:cs="Times New Roman"/>
          <w:sz w:val="24"/>
          <w:szCs w:val="20"/>
          <w:lang w:eastAsia="lv-LV"/>
        </w:rPr>
        <w:t xml:space="preserve">nav, </w:t>
      </w:r>
      <w:r w:rsidRPr="004D102C">
        <w:rPr>
          <w:rFonts w:ascii="RimTimes" w:eastAsia="Times New Roman" w:hAnsi="RimTimes" w:cs="Times New Roman"/>
          <w:b/>
          <w:sz w:val="24"/>
          <w:szCs w:val="20"/>
          <w:lang w:eastAsia="lv-LV"/>
        </w:rPr>
        <w:t xml:space="preserve">ATTURAS – </w:t>
      </w:r>
      <w:r w:rsidRPr="004D102C">
        <w:rPr>
          <w:rFonts w:ascii="RimTimes" w:eastAsia="Times New Roman" w:hAnsi="RimTimes" w:cs="Times New Roman"/>
          <w:sz w:val="24"/>
          <w:szCs w:val="20"/>
          <w:lang w:eastAsia="lv-LV"/>
        </w:rPr>
        <w:t xml:space="preserve">nav, </w:t>
      </w:r>
    </w:p>
    <w:p w:rsidR="00601775" w:rsidRPr="004D102C" w:rsidRDefault="00601775" w:rsidP="00601775">
      <w:pPr>
        <w:spacing w:after="0" w:line="240" w:lineRule="auto"/>
        <w:ind w:firstLine="375"/>
        <w:jc w:val="center"/>
        <w:rPr>
          <w:rFonts w:ascii="RimTimes" w:eastAsia="Times New Roman" w:hAnsi="RimTimes" w:cs="Times New Roman"/>
          <w:sz w:val="24"/>
          <w:szCs w:val="20"/>
          <w:lang w:eastAsia="lv-LV"/>
        </w:rPr>
      </w:pPr>
      <w:r w:rsidRPr="004D102C">
        <w:rPr>
          <w:rFonts w:ascii="RimTimes" w:eastAsia="Times New Roman" w:hAnsi="RimTimes" w:cs="Times New Roman"/>
          <w:sz w:val="24"/>
          <w:szCs w:val="20"/>
          <w:lang w:eastAsia="lv-LV"/>
        </w:rPr>
        <w:t>Ogres novada pašvaldības dome</w:t>
      </w:r>
      <w:r w:rsidRPr="004D102C">
        <w:rPr>
          <w:rFonts w:ascii="RimTimes" w:eastAsia="Times New Roman" w:hAnsi="RimTimes" w:cs="Times New Roman"/>
          <w:b/>
          <w:sz w:val="24"/>
          <w:szCs w:val="20"/>
          <w:lang w:eastAsia="lv-LV"/>
        </w:rPr>
        <w:t xml:space="preserve"> NOLEMJ:</w:t>
      </w:r>
    </w:p>
    <w:p w:rsidR="00601775" w:rsidRPr="007114EA" w:rsidRDefault="00601775" w:rsidP="00601775">
      <w:pPr>
        <w:widowControl w:val="0"/>
        <w:suppressAutoHyphens/>
        <w:spacing w:after="0" w:line="240" w:lineRule="auto"/>
        <w:ind w:firstLine="218"/>
        <w:jc w:val="center"/>
        <w:rPr>
          <w:rFonts w:ascii="Times New Roman" w:eastAsia="Times New Roman" w:hAnsi="Times New Roman" w:cs="Times New Roman"/>
          <w:b/>
          <w:kern w:val="1"/>
          <w:sz w:val="24"/>
          <w:szCs w:val="24"/>
          <w:lang w:eastAsia="zh-CN" w:bidi="hi-IN"/>
        </w:rPr>
      </w:pPr>
    </w:p>
    <w:p w:rsidR="00601775" w:rsidRPr="00BB430E" w:rsidRDefault="00601775" w:rsidP="00601775">
      <w:pPr>
        <w:pStyle w:val="ListParagraph"/>
        <w:widowControl w:val="0"/>
        <w:numPr>
          <w:ilvl w:val="1"/>
          <w:numId w:val="1"/>
        </w:numPr>
        <w:suppressAutoHyphens/>
        <w:spacing w:after="120" w:line="240" w:lineRule="auto"/>
        <w:ind w:left="0" w:hanging="357"/>
        <w:jc w:val="both"/>
        <w:rPr>
          <w:rFonts w:ascii="Times New Roman" w:eastAsia="Times New Roman" w:hAnsi="Times New Roman" w:cs="Times New Roman"/>
          <w:bCs/>
          <w:kern w:val="1"/>
          <w:sz w:val="24"/>
          <w:szCs w:val="20"/>
          <w:lang w:eastAsia="zh-CN" w:bidi="hi-IN"/>
        </w:rPr>
      </w:pPr>
      <w:r w:rsidRPr="00BB430E">
        <w:rPr>
          <w:rFonts w:ascii="Times New Roman" w:eastAsia="Lucida Sans Unicode" w:hAnsi="Times New Roman" w:cs="Mangal"/>
          <w:b/>
          <w:bCs/>
          <w:kern w:val="1"/>
          <w:sz w:val="24"/>
          <w:szCs w:val="20"/>
          <w:lang w:eastAsia="zh-CN" w:bidi="hi-IN"/>
        </w:rPr>
        <w:t>Iznomāt</w:t>
      </w:r>
      <w:bookmarkStart w:id="3" w:name="_Hlk504118860"/>
      <w:r w:rsidRPr="00BB430E">
        <w:rPr>
          <w:rFonts w:ascii="Times New Roman" w:eastAsia="Lucida Sans Unicode" w:hAnsi="Times New Roman" w:cs="Mangal"/>
          <w:b/>
          <w:bCs/>
          <w:kern w:val="1"/>
          <w:sz w:val="24"/>
          <w:szCs w:val="20"/>
          <w:lang w:eastAsia="zh-CN" w:bidi="hi-IN"/>
        </w:rPr>
        <w:t xml:space="preserve"> </w:t>
      </w:r>
      <w:r>
        <w:rPr>
          <w:rFonts w:ascii="Times New Roman" w:eastAsia="Lucida Sans Unicode" w:hAnsi="Times New Roman" w:cs="Mangal"/>
          <w:bCs/>
          <w:kern w:val="1"/>
          <w:sz w:val="24"/>
          <w:szCs w:val="20"/>
          <w:lang w:eastAsia="zh-CN" w:bidi="hi-IN"/>
        </w:rPr>
        <w:t>A. Š.</w:t>
      </w:r>
      <w:r w:rsidRPr="00BB430E">
        <w:rPr>
          <w:rFonts w:ascii="Times New Roman" w:eastAsia="Lucida Sans Unicode" w:hAnsi="Times New Roman" w:cs="Mangal"/>
          <w:bCs/>
          <w:kern w:val="1"/>
          <w:sz w:val="24"/>
          <w:szCs w:val="20"/>
          <w:lang w:eastAsia="zh-CN" w:bidi="hi-IN"/>
        </w:rPr>
        <w:t xml:space="preserve">, personas kods </w:t>
      </w:r>
      <w:r>
        <w:rPr>
          <w:rFonts w:ascii="Times New Roman" w:eastAsia="Lucida Sans Unicode" w:hAnsi="Times New Roman" w:cs="Mangal"/>
          <w:bCs/>
          <w:kern w:val="1"/>
          <w:sz w:val="24"/>
          <w:szCs w:val="20"/>
          <w:lang w:eastAsia="zh-CN" w:bidi="hi-IN"/>
        </w:rPr>
        <w:t>[</w:t>
      </w:r>
      <w:r w:rsidRPr="00BB430E">
        <w:rPr>
          <w:rFonts w:ascii="Times New Roman" w:eastAsia="Lucida Sans Unicode" w:hAnsi="Times New Roman" w:cs="Mangal"/>
          <w:bCs/>
          <w:kern w:val="1"/>
          <w:sz w:val="24"/>
          <w:szCs w:val="20"/>
          <w:lang w:eastAsia="zh-CN" w:bidi="hi-IN"/>
        </w:rPr>
        <w:t>personas kods</w:t>
      </w:r>
      <w:r>
        <w:rPr>
          <w:rFonts w:ascii="Times New Roman" w:eastAsia="Lucida Sans Unicode" w:hAnsi="Times New Roman" w:cs="Mangal"/>
          <w:bCs/>
          <w:kern w:val="1"/>
          <w:sz w:val="24"/>
          <w:szCs w:val="20"/>
          <w:lang w:eastAsia="zh-CN" w:bidi="hi-IN"/>
        </w:rPr>
        <w:t>]</w:t>
      </w:r>
      <w:r w:rsidRPr="00BB430E">
        <w:rPr>
          <w:rFonts w:ascii="Times New Roman" w:eastAsia="Lucida Sans Unicode" w:hAnsi="Times New Roman" w:cs="Mangal"/>
          <w:bCs/>
          <w:kern w:val="1"/>
          <w:sz w:val="24"/>
          <w:szCs w:val="20"/>
          <w:lang w:eastAsia="zh-CN" w:bidi="hi-IN"/>
        </w:rPr>
        <w:t xml:space="preserve">, dzīvo </w:t>
      </w:r>
      <w:r>
        <w:rPr>
          <w:rFonts w:ascii="Times New Roman" w:eastAsia="Lucida Sans Unicode" w:hAnsi="Times New Roman" w:cs="Mangal"/>
          <w:bCs/>
          <w:kern w:val="1"/>
          <w:sz w:val="24"/>
          <w:szCs w:val="20"/>
          <w:lang w:eastAsia="zh-CN" w:bidi="hi-IN"/>
        </w:rPr>
        <w:t>[</w:t>
      </w:r>
      <w:r>
        <w:rPr>
          <w:rFonts w:ascii="Times New Roman" w:eastAsia="Lucida Sans Unicode" w:hAnsi="Times New Roman" w:cs="Mangal"/>
          <w:kern w:val="1"/>
          <w:sz w:val="24"/>
          <w:szCs w:val="24"/>
          <w:lang w:eastAsia="zh-CN" w:bidi="hi-IN"/>
        </w:rPr>
        <w:t>dzīvesvietas adrese</w:t>
      </w:r>
      <w:r>
        <w:rPr>
          <w:rFonts w:ascii="Times New Roman" w:eastAsia="Lucida Sans Unicode" w:hAnsi="Times New Roman" w:cs="Mangal"/>
          <w:bCs/>
          <w:kern w:val="1"/>
          <w:sz w:val="24"/>
          <w:szCs w:val="20"/>
          <w:lang w:eastAsia="zh-CN" w:bidi="hi-IN"/>
        </w:rPr>
        <w:t>],</w:t>
      </w:r>
      <w:r w:rsidRPr="00BB430E">
        <w:rPr>
          <w:rFonts w:ascii="Times New Roman" w:eastAsia="Lucida Sans Unicode" w:hAnsi="Times New Roman" w:cs="Mangal"/>
          <w:bCs/>
          <w:kern w:val="1"/>
          <w:sz w:val="24"/>
          <w:szCs w:val="20"/>
          <w:lang w:eastAsia="zh-CN" w:bidi="hi-IN"/>
        </w:rPr>
        <w:t xml:space="preserve"> zemes vienīb</w:t>
      </w:r>
      <w:r>
        <w:rPr>
          <w:rFonts w:ascii="Times New Roman" w:eastAsia="Lucida Sans Unicode" w:hAnsi="Times New Roman" w:cs="Mangal"/>
          <w:bCs/>
          <w:kern w:val="1"/>
          <w:sz w:val="24"/>
          <w:szCs w:val="20"/>
          <w:lang w:eastAsia="zh-CN" w:bidi="hi-IN"/>
        </w:rPr>
        <w:t>u</w:t>
      </w:r>
      <w:r w:rsidRPr="00BB430E">
        <w:rPr>
          <w:rFonts w:ascii="Times New Roman" w:eastAsia="Lucida Sans Unicode" w:hAnsi="Times New Roman" w:cs="Mangal"/>
          <w:bCs/>
          <w:kern w:val="1"/>
          <w:sz w:val="24"/>
          <w:szCs w:val="20"/>
          <w:lang w:eastAsia="zh-CN" w:bidi="hi-IN"/>
        </w:rPr>
        <w:t>, kadastra apzīmējums 7488 00</w:t>
      </w:r>
      <w:r>
        <w:rPr>
          <w:rFonts w:ascii="Times New Roman" w:eastAsia="Lucida Sans Unicode" w:hAnsi="Times New Roman" w:cs="Mangal"/>
          <w:bCs/>
          <w:kern w:val="1"/>
          <w:sz w:val="24"/>
          <w:szCs w:val="20"/>
          <w:lang w:eastAsia="zh-CN" w:bidi="hi-IN"/>
        </w:rPr>
        <w:t>6</w:t>
      </w:r>
      <w:r w:rsidRPr="00BB430E">
        <w:rPr>
          <w:rFonts w:ascii="Times New Roman" w:eastAsia="Lucida Sans Unicode" w:hAnsi="Times New Roman" w:cs="Mangal"/>
          <w:bCs/>
          <w:kern w:val="1"/>
          <w:sz w:val="24"/>
          <w:szCs w:val="20"/>
          <w:lang w:eastAsia="zh-CN" w:bidi="hi-IN"/>
        </w:rPr>
        <w:t xml:space="preserve"> 0</w:t>
      </w:r>
      <w:r>
        <w:rPr>
          <w:rFonts w:ascii="Times New Roman" w:eastAsia="Lucida Sans Unicode" w:hAnsi="Times New Roman" w:cs="Mangal"/>
          <w:bCs/>
          <w:kern w:val="1"/>
          <w:sz w:val="24"/>
          <w:szCs w:val="20"/>
          <w:lang w:eastAsia="zh-CN" w:bidi="hi-IN"/>
        </w:rPr>
        <w:t>360</w:t>
      </w:r>
      <w:r w:rsidRPr="00BB430E">
        <w:rPr>
          <w:rFonts w:ascii="Times New Roman" w:eastAsia="Lucida Sans Unicode" w:hAnsi="Times New Roman" w:cs="Mangal"/>
          <w:bCs/>
          <w:kern w:val="1"/>
          <w:sz w:val="24"/>
          <w:szCs w:val="20"/>
          <w:lang w:eastAsia="zh-CN" w:bidi="hi-IN"/>
        </w:rPr>
        <w:t>, Suntažu pag., Ogres nov.,  0,06</w:t>
      </w:r>
      <w:r>
        <w:rPr>
          <w:rFonts w:ascii="Times New Roman" w:eastAsia="Lucida Sans Unicode" w:hAnsi="Times New Roman" w:cs="Mangal"/>
          <w:bCs/>
          <w:kern w:val="1"/>
          <w:sz w:val="24"/>
          <w:szCs w:val="20"/>
          <w:lang w:eastAsia="zh-CN" w:bidi="hi-IN"/>
        </w:rPr>
        <w:t>95</w:t>
      </w:r>
      <w:r w:rsidRPr="00BB430E">
        <w:rPr>
          <w:rFonts w:ascii="Times New Roman" w:eastAsia="Lucida Sans Unicode" w:hAnsi="Times New Roman" w:cs="Mangal"/>
          <w:bCs/>
          <w:kern w:val="1"/>
          <w:sz w:val="24"/>
          <w:szCs w:val="20"/>
          <w:lang w:eastAsia="zh-CN" w:bidi="hi-IN"/>
        </w:rPr>
        <w:t xml:space="preserve"> ha platībā </w:t>
      </w:r>
      <w:r w:rsidRPr="00601775">
        <w:rPr>
          <w:rFonts w:ascii="Times New Roman" w:eastAsia="Lucida Sans Unicode" w:hAnsi="Times New Roman" w:cs="Mangal"/>
          <w:bCs/>
          <w:color w:val="000000" w:themeColor="text1"/>
          <w:kern w:val="1"/>
          <w:sz w:val="24"/>
          <w:szCs w:val="20"/>
          <w:lang w:eastAsia="zh-CN" w:bidi="hi-IN"/>
        </w:rPr>
        <w:t>(</w:t>
      </w:r>
      <w:hyperlink r:id="rId6" w:history="1">
        <w:r w:rsidRPr="0020183A">
          <w:rPr>
            <w:rStyle w:val="Hyperlink"/>
            <w:rFonts w:ascii="Times New Roman" w:eastAsia="Lucida Sans Unicode" w:hAnsi="Times New Roman" w:cs="Mangal"/>
            <w:bCs/>
            <w:kern w:val="1"/>
            <w:sz w:val="24"/>
            <w:szCs w:val="20"/>
            <w:lang w:eastAsia="zh-CN" w:bidi="hi-IN"/>
          </w:rPr>
          <w:t>saskaņā ar pielikumu</w:t>
        </w:r>
      </w:hyperlink>
      <w:bookmarkStart w:id="4" w:name="_GoBack"/>
      <w:bookmarkEnd w:id="4"/>
      <w:r w:rsidRPr="00601775">
        <w:rPr>
          <w:rFonts w:ascii="Times New Roman" w:eastAsia="Lucida Sans Unicode" w:hAnsi="Times New Roman" w:cs="Mangal"/>
          <w:bCs/>
          <w:color w:val="000000" w:themeColor="text1"/>
          <w:kern w:val="1"/>
          <w:sz w:val="24"/>
          <w:szCs w:val="20"/>
          <w:lang w:eastAsia="zh-CN" w:bidi="hi-IN"/>
        </w:rPr>
        <w:t xml:space="preserve">) </w:t>
      </w:r>
      <w:r w:rsidRPr="00BB430E">
        <w:rPr>
          <w:rFonts w:ascii="Times New Roman" w:eastAsia="Lucida Sans Unicode" w:hAnsi="Times New Roman" w:cs="Mangal"/>
          <w:bCs/>
          <w:kern w:val="1"/>
          <w:sz w:val="24"/>
          <w:szCs w:val="20"/>
          <w:lang w:eastAsia="zh-CN" w:bidi="hi-IN"/>
        </w:rPr>
        <w:t>uz 1</w:t>
      </w:r>
      <w:r>
        <w:rPr>
          <w:rFonts w:ascii="Times New Roman" w:eastAsia="Lucida Sans Unicode" w:hAnsi="Times New Roman" w:cs="Mangal"/>
          <w:bCs/>
          <w:kern w:val="1"/>
          <w:sz w:val="24"/>
          <w:szCs w:val="20"/>
          <w:lang w:eastAsia="zh-CN" w:bidi="hi-IN"/>
        </w:rPr>
        <w:t>0</w:t>
      </w:r>
      <w:r w:rsidRPr="00BB430E">
        <w:rPr>
          <w:rFonts w:ascii="Times New Roman" w:eastAsia="Lucida Sans Unicode" w:hAnsi="Times New Roman" w:cs="Mangal"/>
          <w:bCs/>
          <w:kern w:val="1"/>
          <w:sz w:val="24"/>
          <w:szCs w:val="20"/>
          <w:lang w:eastAsia="zh-CN" w:bidi="hi-IN"/>
        </w:rPr>
        <w:t xml:space="preserve"> (desmit) gadiem par zemes nomas maksu gadā 0,5% apmērā no zemes kadastrālās vērtības</w:t>
      </w:r>
      <w:bookmarkEnd w:id="3"/>
      <w:r>
        <w:rPr>
          <w:rFonts w:ascii="Times New Roman" w:eastAsia="Lucida Sans Unicode" w:hAnsi="Times New Roman" w:cs="Mangal"/>
          <w:bCs/>
          <w:kern w:val="1"/>
          <w:sz w:val="24"/>
          <w:szCs w:val="20"/>
          <w:lang w:eastAsia="zh-CN" w:bidi="hi-IN"/>
        </w:rPr>
        <w:t xml:space="preserve"> ar nosacījumu, ka nomnieks iznomātajā zemesgabalā neveic saimniecisko </w:t>
      </w:r>
      <w:r>
        <w:rPr>
          <w:rFonts w:ascii="Times New Roman" w:eastAsia="Lucida Sans Unicode" w:hAnsi="Times New Roman" w:cs="Mangal"/>
          <w:bCs/>
          <w:kern w:val="1"/>
          <w:sz w:val="24"/>
          <w:szCs w:val="20"/>
          <w:lang w:eastAsia="zh-CN" w:bidi="hi-IN"/>
        </w:rPr>
        <w:lastRenderedPageBreak/>
        <w:t>darbību.</w:t>
      </w:r>
    </w:p>
    <w:p w:rsidR="00601775" w:rsidRPr="00BB430E" w:rsidRDefault="00601775" w:rsidP="00601775">
      <w:pPr>
        <w:pStyle w:val="ListParagraph"/>
        <w:widowControl w:val="0"/>
        <w:numPr>
          <w:ilvl w:val="1"/>
          <w:numId w:val="1"/>
        </w:numPr>
        <w:suppressAutoHyphens/>
        <w:spacing w:after="120" w:line="240" w:lineRule="auto"/>
        <w:ind w:left="0" w:hanging="357"/>
        <w:jc w:val="both"/>
        <w:rPr>
          <w:rFonts w:ascii="Times New Roman" w:eastAsia="Times New Roman" w:hAnsi="Times New Roman" w:cs="Times New Roman"/>
          <w:bCs/>
          <w:kern w:val="1"/>
          <w:sz w:val="24"/>
          <w:szCs w:val="20"/>
          <w:lang w:eastAsia="zh-CN" w:bidi="hi-IN"/>
        </w:rPr>
      </w:pPr>
      <w:r w:rsidRPr="00BB430E">
        <w:rPr>
          <w:rFonts w:ascii="Times New Roman" w:eastAsia="Times New Roman" w:hAnsi="Times New Roman" w:cs="Times New Roman"/>
          <w:b/>
          <w:bCs/>
          <w:kern w:val="1"/>
          <w:sz w:val="24"/>
          <w:szCs w:val="20"/>
          <w:lang w:eastAsia="zh-CN" w:bidi="hi-IN"/>
        </w:rPr>
        <w:t xml:space="preserve">Uzdot </w:t>
      </w:r>
      <w:r w:rsidRPr="00BB430E">
        <w:rPr>
          <w:rFonts w:ascii="Times New Roman" w:eastAsia="Times New Roman" w:hAnsi="Times New Roman" w:cs="Times New Roman"/>
          <w:kern w:val="1"/>
          <w:sz w:val="24"/>
          <w:szCs w:val="20"/>
          <w:lang w:eastAsia="zh-CN" w:bidi="hi-IN"/>
        </w:rPr>
        <w:t>Ogres novada pašvaldības</w:t>
      </w:r>
      <w:r w:rsidRPr="00BB430E">
        <w:rPr>
          <w:rFonts w:ascii="Times New Roman" w:eastAsia="Times New Roman" w:hAnsi="Times New Roman" w:cs="Times New Roman"/>
          <w:b/>
          <w:bCs/>
          <w:kern w:val="1"/>
          <w:sz w:val="24"/>
          <w:szCs w:val="20"/>
          <w:lang w:eastAsia="zh-CN" w:bidi="hi-IN"/>
        </w:rPr>
        <w:t xml:space="preserve"> </w:t>
      </w:r>
      <w:r w:rsidRPr="00BB430E">
        <w:rPr>
          <w:rFonts w:ascii="Times New Roman" w:eastAsia="Times New Roman" w:hAnsi="Times New Roman" w:cs="Times New Roman"/>
          <w:bCs/>
          <w:kern w:val="1"/>
          <w:sz w:val="24"/>
          <w:szCs w:val="20"/>
          <w:lang w:eastAsia="zh-CN" w:bidi="hi-IN"/>
        </w:rPr>
        <w:t xml:space="preserve">Suntažu pagasta pārvaldes vadītājam 1 (viena) mēneša laikā no lēmuma spēkā stāšanās brīža sagatavot un noslēgt zemes nomas līgumu ar </w:t>
      </w:r>
      <w:r>
        <w:rPr>
          <w:rFonts w:ascii="Times New Roman" w:eastAsia="Times New Roman" w:hAnsi="Times New Roman" w:cs="Times New Roman"/>
          <w:bCs/>
          <w:kern w:val="1"/>
          <w:sz w:val="24"/>
          <w:szCs w:val="20"/>
          <w:lang w:eastAsia="zh-CN" w:bidi="hi-IN"/>
        </w:rPr>
        <w:t>A. Š.</w:t>
      </w:r>
      <w:r w:rsidRPr="00BB430E">
        <w:rPr>
          <w:rFonts w:ascii="Times New Roman" w:eastAsia="Times New Roman" w:hAnsi="Times New Roman" w:cs="Times New Roman"/>
          <w:bCs/>
          <w:kern w:val="1"/>
          <w:sz w:val="24"/>
          <w:szCs w:val="20"/>
          <w:lang w:eastAsia="zh-CN" w:bidi="hi-IN"/>
        </w:rPr>
        <w:t xml:space="preserve"> atbilstoši Ministru kabineta 2018.gada 19.jūnija noteikumiem Nr. 350 “Publiskas personas zemes nomas un apbūves tiesības noteikumi’’.</w:t>
      </w:r>
    </w:p>
    <w:p w:rsidR="00601775" w:rsidRPr="00637767" w:rsidRDefault="00601775" w:rsidP="00601775">
      <w:pPr>
        <w:pStyle w:val="ListParagraph"/>
        <w:widowControl w:val="0"/>
        <w:numPr>
          <w:ilvl w:val="1"/>
          <w:numId w:val="1"/>
        </w:numPr>
        <w:suppressAutoHyphens/>
        <w:spacing w:after="120" w:line="240" w:lineRule="auto"/>
        <w:ind w:left="0" w:hanging="357"/>
        <w:jc w:val="both"/>
        <w:rPr>
          <w:rFonts w:ascii="Times New Roman" w:eastAsia="Times New Roman" w:hAnsi="Times New Roman" w:cs="Times New Roman"/>
          <w:bCs/>
          <w:kern w:val="1"/>
          <w:sz w:val="24"/>
          <w:szCs w:val="20"/>
          <w:lang w:eastAsia="zh-CN" w:bidi="hi-IN"/>
        </w:rPr>
      </w:pPr>
      <w:r w:rsidRPr="008839CE">
        <w:rPr>
          <w:rFonts w:ascii="Times New Roman" w:eastAsia="Times New Roman" w:hAnsi="Times New Roman" w:cs="Times New Roman"/>
          <w:b/>
          <w:kern w:val="1"/>
          <w:sz w:val="24"/>
          <w:szCs w:val="20"/>
          <w:lang w:eastAsia="zh-CN" w:bidi="hi-IN"/>
        </w:rPr>
        <w:t xml:space="preserve">Kontroli </w:t>
      </w:r>
      <w:r w:rsidRPr="00637767">
        <w:rPr>
          <w:rFonts w:ascii="Times New Roman" w:eastAsia="Times New Roman" w:hAnsi="Times New Roman" w:cs="Times New Roman"/>
          <w:kern w:val="1"/>
          <w:sz w:val="24"/>
          <w:szCs w:val="20"/>
          <w:lang w:eastAsia="zh-CN" w:bidi="hi-IN"/>
        </w:rPr>
        <w:t>par lēmuma izpildi uzdot pašvaldības izpilddirektoram</w:t>
      </w:r>
      <w:r>
        <w:rPr>
          <w:rFonts w:ascii="Times New Roman" w:eastAsia="Times New Roman" w:hAnsi="Times New Roman" w:cs="Times New Roman"/>
          <w:kern w:val="1"/>
          <w:sz w:val="24"/>
          <w:szCs w:val="20"/>
          <w:lang w:eastAsia="zh-CN" w:bidi="hi-IN"/>
        </w:rPr>
        <w:t>.</w:t>
      </w:r>
    </w:p>
    <w:p w:rsidR="00601775" w:rsidRDefault="00601775" w:rsidP="00601775">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601775" w:rsidRPr="007114EA" w:rsidRDefault="00601775" w:rsidP="00601775">
      <w:pPr>
        <w:widowControl w:val="0"/>
        <w:suppressAutoHyphens/>
        <w:spacing w:after="0" w:line="240" w:lineRule="auto"/>
        <w:jc w:val="both"/>
        <w:rPr>
          <w:rFonts w:ascii="Times New Roman" w:eastAsia="Lucida Sans Unicode" w:hAnsi="Times New Roman" w:cs="Mangal"/>
          <w:kern w:val="1"/>
          <w:sz w:val="24"/>
          <w:szCs w:val="20"/>
          <w:lang w:eastAsia="zh-CN" w:bidi="hi-IN"/>
        </w:rPr>
      </w:pPr>
    </w:p>
    <w:p w:rsidR="00601775" w:rsidRPr="007114EA" w:rsidRDefault="00601775" w:rsidP="00601775">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 xml:space="preserve"> (Sēdes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vadītāja,</w:t>
      </w:r>
      <w:r w:rsidRPr="007114EA">
        <w:rPr>
          <w:rFonts w:ascii="Times New Roman" w:eastAsia="Times New Roman" w:hAnsi="Times New Roman" w:cs="Times New Roman"/>
          <w:kern w:val="1"/>
          <w:sz w:val="24"/>
          <w:szCs w:val="24"/>
          <w:lang w:eastAsia="zh-CN" w:bidi="hi-IN"/>
        </w:rPr>
        <w:t xml:space="preserve"> </w:t>
      </w:r>
    </w:p>
    <w:p w:rsidR="00601775" w:rsidRPr="007114EA" w:rsidRDefault="00601775" w:rsidP="00601775">
      <w:pPr>
        <w:widowControl w:val="0"/>
        <w:suppressAutoHyphens/>
        <w:spacing w:after="0" w:line="240" w:lineRule="auto"/>
        <w:ind w:left="385"/>
        <w:jc w:val="right"/>
        <w:rPr>
          <w:rFonts w:ascii="Times New Roman" w:eastAsia="Lucida Sans Unicode" w:hAnsi="Times New Roman" w:cs="Mangal"/>
          <w:kern w:val="1"/>
          <w:sz w:val="24"/>
          <w:szCs w:val="24"/>
          <w:lang w:eastAsia="zh-CN" w:bidi="hi-IN"/>
        </w:rPr>
      </w:pPr>
      <w:r w:rsidRPr="007114EA">
        <w:rPr>
          <w:rFonts w:ascii="Times New Roman" w:eastAsia="Lucida Sans Unicode" w:hAnsi="Times New Roman" w:cs="Mangal"/>
          <w:kern w:val="1"/>
          <w:sz w:val="24"/>
          <w:szCs w:val="24"/>
          <w:lang w:eastAsia="zh-CN" w:bidi="hi-IN"/>
        </w:rPr>
        <w:t>domes</w:t>
      </w:r>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priekšsēdētāja</w:t>
      </w:r>
      <w:r w:rsidRPr="007114EA">
        <w:rPr>
          <w:rFonts w:ascii="Times New Roman" w:eastAsia="Times New Roman" w:hAnsi="Times New Roman" w:cs="Times New Roman"/>
          <w:kern w:val="1"/>
          <w:sz w:val="24"/>
          <w:szCs w:val="24"/>
          <w:lang w:eastAsia="zh-CN" w:bidi="hi-IN"/>
        </w:rPr>
        <w:t xml:space="preserve"> </w:t>
      </w:r>
      <w:proofErr w:type="spellStart"/>
      <w:r>
        <w:rPr>
          <w:rFonts w:ascii="Times New Roman" w:eastAsia="Times New Roman" w:hAnsi="Times New Roman" w:cs="Times New Roman"/>
          <w:kern w:val="1"/>
          <w:sz w:val="24"/>
          <w:szCs w:val="24"/>
          <w:lang w:eastAsia="zh-CN" w:bidi="hi-IN"/>
        </w:rPr>
        <w:t>E.Helmaņa</w:t>
      </w:r>
      <w:proofErr w:type="spellEnd"/>
      <w:r w:rsidRPr="007114EA">
        <w:rPr>
          <w:rFonts w:ascii="Times New Roman" w:eastAsia="Times New Roman" w:hAnsi="Times New Roman" w:cs="Times New Roman"/>
          <w:kern w:val="1"/>
          <w:sz w:val="24"/>
          <w:szCs w:val="24"/>
          <w:lang w:eastAsia="zh-CN" w:bidi="hi-IN"/>
        </w:rPr>
        <w:t xml:space="preserve">  </w:t>
      </w:r>
      <w:r w:rsidRPr="007114EA">
        <w:rPr>
          <w:rFonts w:ascii="Times New Roman" w:eastAsia="Lucida Sans Unicode" w:hAnsi="Times New Roman" w:cs="Mangal"/>
          <w:kern w:val="1"/>
          <w:sz w:val="24"/>
          <w:szCs w:val="24"/>
          <w:lang w:eastAsia="zh-CN" w:bidi="hi-IN"/>
        </w:rPr>
        <w:t>paraksts)</w:t>
      </w:r>
      <w:r>
        <w:rPr>
          <w:rFonts w:ascii="Times New Roman" w:eastAsia="Times New Roman" w:hAnsi="Times New Roman" w:cs="Mangal"/>
          <w:kern w:val="1"/>
          <w:sz w:val="24"/>
          <w:szCs w:val="24"/>
          <w:lang w:eastAsia="zh-CN" w:bidi="hi-IN"/>
        </w:rPr>
        <w:t xml:space="preserve"> </w:t>
      </w:r>
    </w:p>
    <w:bookmarkEnd w:id="0"/>
    <w:bookmarkEnd w:id="1"/>
    <w:p w:rsidR="00601775" w:rsidRDefault="00601775" w:rsidP="00601775">
      <w:pPr>
        <w:rPr>
          <w:rFonts w:ascii="Times New Roman" w:hAnsi="Times New Roman" w:cs="Times New Roman"/>
          <w:sz w:val="24"/>
          <w:szCs w:val="24"/>
        </w:rPr>
      </w:pPr>
    </w:p>
    <w:p w:rsidR="008326F5" w:rsidRPr="00601775" w:rsidRDefault="008326F5" w:rsidP="00601775"/>
    <w:sectPr w:rsidR="008326F5" w:rsidRPr="00601775" w:rsidSect="00BA19F5">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242A11A"/>
    <w:lvl w:ilvl="0">
      <w:start w:val="1"/>
      <w:numFmt w:val="decimal"/>
      <w:lvlText w:val="%1."/>
      <w:lvlJc w:val="left"/>
      <w:pPr>
        <w:tabs>
          <w:tab w:val="num" w:pos="720"/>
        </w:tabs>
        <w:ind w:left="720" w:hanging="360"/>
      </w:pPr>
    </w:lvl>
    <w:lvl w:ilvl="1">
      <w:start w:val="1"/>
      <w:numFmt w:val="decimal"/>
      <w:isLgl/>
      <w:lvlText w:val="%2."/>
      <w:lvlJc w:val="left"/>
      <w:pPr>
        <w:ind w:left="1080" w:hanging="360"/>
      </w:pPr>
      <w:rPr>
        <w:rFonts w:ascii="Times New Roman" w:eastAsia="Lucida Sans Unicode" w:hAnsi="Times New Roman" w:cs="Mangal"/>
        <w:b w:val="0"/>
      </w:rPr>
    </w:lvl>
    <w:lvl w:ilvl="2">
      <w:start w:val="1"/>
      <w:numFmt w:val="decimal"/>
      <w:isLgl/>
      <w:lvlText w:val="%1.%2.%3."/>
      <w:lvlJc w:val="left"/>
      <w:pPr>
        <w:ind w:left="1800" w:hanging="720"/>
      </w:pPr>
      <w:rPr>
        <w:rFonts w:eastAsia="Lucida Sans Unicode" w:cs="Mangal" w:hint="default"/>
        <w:b/>
      </w:rPr>
    </w:lvl>
    <w:lvl w:ilvl="3">
      <w:start w:val="1"/>
      <w:numFmt w:val="decimal"/>
      <w:isLgl/>
      <w:lvlText w:val="%1.%2.%3.%4."/>
      <w:lvlJc w:val="left"/>
      <w:pPr>
        <w:ind w:left="2160" w:hanging="720"/>
      </w:pPr>
      <w:rPr>
        <w:rFonts w:eastAsia="Lucida Sans Unicode" w:cs="Mangal" w:hint="default"/>
        <w:b/>
      </w:rPr>
    </w:lvl>
    <w:lvl w:ilvl="4">
      <w:start w:val="1"/>
      <w:numFmt w:val="decimal"/>
      <w:isLgl/>
      <w:lvlText w:val="%1.%2.%3.%4.%5."/>
      <w:lvlJc w:val="left"/>
      <w:pPr>
        <w:ind w:left="2880" w:hanging="1080"/>
      </w:pPr>
      <w:rPr>
        <w:rFonts w:eastAsia="Lucida Sans Unicode" w:cs="Mangal" w:hint="default"/>
        <w:b/>
      </w:rPr>
    </w:lvl>
    <w:lvl w:ilvl="5">
      <w:start w:val="1"/>
      <w:numFmt w:val="decimal"/>
      <w:isLgl/>
      <w:lvlText w:val="%1.%2.%3.%4.%5.%6."/>
      <w:lvlJc w:val="left"/>
      <w:pPr>
        <w:ind w:left="3240" w:hanging="1080"/>
      </w:pPr>
      <w:rPr>
        <w:rFonts w:eastAsia="Lucida Sans Unicode" w:cs="Mangal" w:hint="default"/>
        <w:b/>
      </w:rPr>
    </w:lvl>
    <w:lvl w:ilvl="6">
      <w:start w:val="1"/>
      <w:numFmt w:val="decimal"/>
      <w:isLgl/>
      <w:lvlText w:val="%1.%2.%3.%4.%5.%6.%7."/>
      <w:lvlJc w:val="left"/>
      <w:pPr>
        <w:ind w:left="3960" w:hanging="1440"/>
      </w:pPr>
      <w:rPr>
        <w:rFonts w:eastAsia="Lucida Sans Unicode" w:cs="Mangal" w:hint="default"/>
        <w:b/>
      </w:rPr>
    </w:lvl>
    <w:lvl w:ilvl="7">
      <w:start w:val="1"/>
      <w:numFmt w:val="decimal"/>
      <w:isLgl/>
      <w:lvlText w:val="%1.%2.%3.%4.%5.%6.%7.%8."/>
      <w:lvlJc w:val="left"/>
      <w:pPr>
        <w:ind w:left="4320" w:hanging="1440"/>
      </w:pPr>
      <w:rPr>
        <w:rFonts w:eastAsia="Lucida Sans Unicode" w:cs="Mangal" w:hint="default"/>
        <w:b/>
      </w:rPr>
    </w:lvl>
    <w:lvl w:ilvl="8">
      <w:start w:val="1"/>
      <w:numFmt w:val="decimal"/>
      <w:isLgl/>
      <w:lvlText w:val="%1.%2.%3.%4.%5.%6.%7.%8.%9."/>
      <w:lvlJc w:val="left"/>
      <w:pPr>
        <w:ind w:left="5040" w:hanging="1800"/>
      </w:pPr>
      <w:rPr>
        <w:rFonts w:eastAsia="Lucida Sans Unicode" w:cs="Mang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775"/>
    <w:rsid w:val="0020183A"/>
    <w:rsid w:val="00601775"/>
    <w:rsid w:val="00832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7FD25-A889-45BE-A3E0-AE4C8F47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775"/>
    <w:pPr>
      <w:ind w:left="720"/>
      <w:contextualSpacing/>
    </w:pPr>
  </w:style>
  <w:style w:type="character" w:styleId="Hyperlink">
    <w:name w:val="Hyperlink"/>
    <w:basedOn w:val="DefaultParagraphFont"/>
    <w:uiPriority w:val="99"/>
    <w:unhideWhenUsed/>
    <w:rsid w:val="006017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gresnovads.lv/lat/pasvaldiba/normativie_akti_un_attistibas_planosanas_dokumenti/lemumi/pielikumi_un_saites/in_site/tools/download.php?file=files/lemumi/2019/17_oktobris/pielikumi/piel_par_2_17102019.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2397</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2019-10-25T14:15:00Z</dcterms:created>
  <dcterms:modified xsi:type="dcterms:W3CDTF">2019-10-25T14:15:00Z</dcterms:modified>
</cp:coreProperties>
</file>